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74"/>
        <w:tblW w:w="15457" w:type="dxa"/>
        <w:tblLook w:val="04A0" w:firstRow="1" w:lastRow="0" w:firstColumn="1" w:lastColumn="0" w:noHBand="0" w:noVBand="1"/>
      </w:tblPr>
      <w:tblGrid>
        <w:gridCol w:w="5152"/>
        <w:gridCol w:w="5152"/>
        <w:gridCol w:w="5153"/>
      </w:tblGrid>
      <w:tr w:rsidR="00045814" w14:paraId="05C81BF0" w14:textId="77777777" w:rsidTr="00045814">
        <w:trPr>
          <w:trHeight w:val="3392"/>
        </w:trPr>
        <w:tc>
          <w:tcPr>
            <w:tcW w:w="5152" w:type="dxa"/>
          </w:tcPr>
          <w:p w14:paraId="1FA90256" w14:textId="37BE9FF9" w:rsidR="00045814" w:rsidRDefault="005D565E" w:rsidP="00045814">
            <w:pPr>
              <w:pStyle w:val="NoSpacing"/>
              <w:jc w:val="center"/>
              <w:rPr>
                <w:rFonts w:ascii="XCCW Joined 1a" w:hAnsi="XCCW Joined 1a"/>
                <w:sz w:val="12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0BEB46" wp14:editId="0F4DB1C7">
                  <wp:extent cx="1496030" cy="279400"/>
                  <wp:effectExtent l="0" t="0" r="9525" b="6350"/>
                  <wp:docPr id="2" name="Picture 2" descr="Quilt*P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lt*P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97" cy="31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51318" w14:textId="7C9B0755" w:rsidR="00D5674E" w:rsidRPr="00D5674E" w:rsidRDefault="00D5674E" w:rsidP="00045814">
            <w:pPr>
              <w:pStyle w:val="NoSpacing"/>
              <w:jc w:val="center"/>
              <w:rPr>
                <w:rFonts w:ascii="Twinkl Cursive Looped" w:hAnsi="Twinkl Cursive Looped"/>
                <w:b/>
                <w:bCs/>
                <w:sz w:val="14"/>
                <w:szCs w:val="18"/>
                <w:u w:val="single"/>
              </w:rPr>
            </w:pPr>
            <w:r w:rsidRPr="00D5674E">
              <w:rPr>
                <w:rFonts w:ascii="Twinkl Cursive Looped" w:hAnsi="Twinkl Cursive Looped"/>
                <w:b/>
                <w:bCs/>
                <w:sz w:val="14"/>
                <w:szCs w:val="18"/>
                <w:u w:val="single"/>
              </w:rPr>
              <w:t>The Ancient Greeks</w:t>
            </w:r>
          </w:p>
          <w:p w14:paraId="1EA278F8" w14:textId="0049C6C3" w:rsidR="00832CB8" w:rsidRPr="00C40F61" w:rsidRDefault="00832CB8" w:rsidP="00832CB8">
            <w:pPr>
              <w:spacing w:before="51" w:line="278" w:lineRule="auto"/>
              <w:ind w:left="143" w:right="174"/>
              <w:jc w:val="center"/>
              <w:rPr>
                <w:rFonts w:ascii="Twinkl Cursive Looped" w:hAnsi="Twinkl Cursive Looped" w:cs="Arial"/>
                <w:sz w:val="15"/>
                <w:szCs w:val="15"/>
              </w:rPr>
            </w:pP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This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unit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looks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at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Ancient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Greeks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and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their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achievements</w:t>
            </w:r>
            <w:r w:rsidRPr="00C40F61">
              <w:rPr>
                <w:rFonts w:ascii="Twinkl Cursive Looped" w:hAnsi="Twinkl Cursive Looped" w:cs="Arial"/>
                <w:spacing w:val="-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from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around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3000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BCE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to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reign</w:t>
            </w:r>
            <w:r w:rsidRPr="00C40F61">
              <w:rPr>
                <w:rFonts w:ascii="Twinkl Cursive Looped" w:hAnsi="Twinkl Cursive Looped" w:cs="Arial"/>
                <w:spacing w:val="-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of</w:t>
            </w:r>
            <w:r w:rsidRPr="00C40F61">
              <w:rPr>
                <w:rFonts w:ascii="Twinkl Cursive Looped" w:hAnsi="Twinkl Cursive Looped" w:cs="Arial"/>
                <w:spacing w:val="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Alexander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Great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around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330</w:t>
            </w:r>
            <w:r w:rsidRPr="00C40F61">
              <w:rPr>
                <w:rFonts w:ascii="Twinkl Cursive Looped" w:hAnsi="Twinkl Cursive Looped" w:cs="Arial"/>
                <w:spacing w:val="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BCE.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="00C85891">
              <w:rPr>
                <w:rFonts w:ascii="Twinkl Cursive Looped" w:hAnsi="Twinkl Cursive Looped" w:cs="Arial"/>
                <w:sz w:val="15"/>
                <w:szCs w:val="15"/>
              </w:rPr>
              <w:t>We will focus on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Minoans</w:t>
            </w:r>
            <w:r w:rsidRPr="00C40F61">
              <w:rPr>
                <w:rFonts w:ascii="Twinkl Cursive Looped" w:hAnsi="Twinkl Cursive Looped" w:cs="Arial"/>
                <w:spacing w:val="9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and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how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they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began</w:t>
            </w:r>
            <w:r w:rsidRPr="00C40F61">
              <w:rPr>
                <w:rFonts w:ascii="Twinkl Cursive Looped" w:hAnsi="Twinkl Cursive Looped" w:cs="Arial"/>
                <w:spacing w:val="8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to</w:t>
            </w:r>
            <w:r w:rsidRPr="00C40F61">
              <w:rPr>
                <w:rFonts w:ascii="Twinkl Cursive Looped" w:hAnsi="Twinkl Cursive Looped" w:cs="Arial"/>
                <w:spacing w:val="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 xml:space="preserve">trade in early Greece. </w:t>
            </w:r>
            <w:r w:rsidR="00C85891">
              <w:rPr>
                <w:rFonts w:ascii="Twinkl Cursive Looped" w:hAnsi="Twinkl Cursive Looped" w:cs="Arial"/>
                <w:sz w:val="15"/>
                <w:szCs w:val="15"/>
              </w:rPr>
              <w:t xml:space="preserve">We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will also think about and discuss how we know about the early</w:t>
            </w:r>
            <w:r w:rsidRPr="00C40F61">
              <w:rPr>
                <w:rFonts w:ascii="Twinkl Cursive Looped" w:hAnsi="Twinkl Cursive Looped" w:cs="Arial"/>
                <w:spacing w:val="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Greeks, by looking at excavation evidence and what this tells them. The next few lessons in the</w:t>
            </w:r>
            <w:r w:rsidRPr="00C40F61">
              <w:rPr>
                <w:rFonts w:ascii="Twinkl Cursive Looped" w:hAnsi="Twinkl Cursive Looped" w:cs="Arial"/>
                <w:spacing w:val="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teaching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sequence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focus</w:t>
            </w:r>
            <w:r w:rsidRPr="00C40F61">
              <w:rPr>
                <w:rFonts w:ascii="Twinkl Cursive Looped" w:hAnsi="Twinkl Cursive Looped" w:cs="Arial"/>
                <w:spacing w:val="6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on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life</w:t>
            </w:r>
            <w:r w:rsidRPr="00C40F61">
              <w:rPr>
                <w:rFonts w:ascii="Twinkl Cursive Looped" w:hAnsi="Twinkl Cursive Looped" w:cs="Arial"/>
                <w:spacing w:val="6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in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Athens</w:t>
            </w:r>
            <w:r w:rsidRPr="00C40F61">
              <w:rPr>
                <w:rFonts w:ascii="Twinkl Cursive Looped" w:hAnsi="Twinkl Cursive Looped" w:cs="Arial"/>
                <w:spacing w:val="6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and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Sparta,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6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Persian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proofErr w:type="gramStart"/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invasion</w:t>
            </w:r>
            <w:proofErr w:type="gramEnd"/>
            <w:r w:rsidRPr="00C40F61">
              <w:rPr>
                <w:rFonts w:ascii="Twinkl Cursive Looped" w:hAnsi="Twinkl Cursive Looped" w:cs="Arial"/>
                <w:spacing w:val="6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and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6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impact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this</w:t>
            </w:r>
            <w:r w:rsidRPr="00C40F61">
              <w:rPr>
                <w:rFonts w:ascii="Twinkl Cursive Looped" w:hAnsi="Twinkl Cursive Looped" w:cs="Arial"/>
                <w:spacing w:val="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had</w:t>
            </w:r>
            <w:r w:rsidRPr="00C40F61">
              <w:rPr>
                <w:rFonts w:ascii="Twinkl Cursive Looped" w:hAnsi="Twinkl Cursive Looped" w:cs="Arial"/>
                <w:spacing w:val="6"/>
                <w:sz w:val="15"/>
                <w:szCs w:val="15"/>
              </w:rPr>
              <w:t xml:space="preserve"> on life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in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city-states.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final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few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lessons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look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at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leadership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of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Ancient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Greece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under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rule</w:t>
            </w:r>
            <w:r w:rsidRPr="00C40F61">
              <w:rPr>
                <w:rFonts w:ascii="Twinkl Cursive Looped" w:hAnsi="Twinkl Cursive Looped" w:cs="Arial"/>
                <w:spacing w:val="7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of</w:t>
            </w:r>
            <w:r w:rsidRPr="00C40F61">
              <w:rPr>
                <w:rFonts w:ascii="Twinkl Cursive Looped" w:hAnsi="Twinkl Cursive Looped" w:cs="Arial"/>
                <w:spacing w:val="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King</w:t>
            </w:r>
            <w:r w:rsidRPr="00C40F61">
              <w:rPr>
                <w:rFonts w:ascii="Twinkl Cursive Looped" w:hAnsi="Twinkl Cursive Looped" w:cs="Arial"/>
                <w:spacing w:val="10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Philip</w:t>
            </w:r>
            <w:r w:rsidRPr="00C40F61">
              <w:rPr>
                <w:rFonts w:ascii="Twinkl Cursive Looped" w:hAnsi="Twinkl Cursive Looped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ll</w:t>
            </w:r>
            <w:proofErr w:type="spellEnd"/>
            <w:r w:rsidRPr="00C40F61">
              <w:rPr>
                <w:rFonts w:ascii="Twinkl Cursive Looped" w:hAnsi="Twinkl Cursive Looped" w:cs="Arial"/>
                <w:spacing w:val="10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and</w:t>
            </w:r>
            <w:r w:rsidRPr="00C40F61">
              <w:rPr>
                <w:rFonts w:ascii="Twinkl Cursive Looped" w:hAnsi="Twinkl Cursive Looped" w:cs="Arial"/>
                <w:spacing w:val="1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then</w:t>
            </w:r>
            <w:r w:rsidRPr="00C40F61">
              <w:rPr>
                <w:rFonts w:ascii="Twinkl Cursive Looped" w:hAnsi="Twinkl Cursive Looped" w:cs="Arial"/>
                <w:spacing w:val="10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Alexander</w:t>
            </w:r>
            <w:r w:rsidRPr="00C40F61">
              <w:rPr>
                <w:rFonts w:ascii="Twinkl Cursive Looped" w:hAnsi="Twinkl Cursive Looped" w:cs="Arial"/>
                <w:spacing w:val="1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10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Great.</w:t>
            </w:r>
            <w:r w:rsidRPr="00C40F61">
              <w:rPr>
                <w:rFonts w:ascii="Twinkl Cursive Looped" w:hAnsi="Twinkl Cursive Looped" w:cs="Arial"/>
                <w:spacing w:val="1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Children</w:t>
            </w:r>
            <w:r w:rsidRPr="00C40F61">
              <w:rPr>
                <w:rFonts w:ascii="Twinkl Cursive Looped" w:hAnsi="Twinkl Cursive Looped" w:cs="Arial"/>
                <w:spacing w:val="10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will</w:t>
            </w:r>
            <w:r w:rsidRPr="00C40F61">
              <w:rPr>
                <w:rFonts w:ascii="Twinkl Cursive Looped" w:hAnsi="Twinkl Cursive Looped" w:cs="Arial"/>
                <w:spacing w:val="1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conclude</w:t>
            </w:r>
            <w:r w:rsidRPr="00C40F61">
              <w:rPr>
                <w:rFonts w:ascii="Twinkl Cursive Looped" w:hAnsi="Twinkl Cursive Looped" w:cs="Arial"/>
                <w:spacing w:val="1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their</w:t>
            </w:r>
            <w:r w:rsidRPr="00C40F61">
              <w:rPr>
                <w:rFonts w:ascii="Twinkl Cursive Looped" w:hAnsi="Twinkl Cursive Looped" w:cs="Arial"/>
                <w:spacing w:val="10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learning</w:t>
            </w:r>
            <w:r w:rsidRPr="00C40F61">
              <w:rPr>
                <w:rFonts w:ascii="Twinkl Cursive Looped" w:hAnsi="Twinkl Cursive Looped" w:cs="Arial"/>
                <w:spacing w:val="1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with</w:t>
            </w:r>
            <w:r w:rsidRPr="00C40F61">
              <w:rPr>
                <w:rFonts w:ascii="Twinkl Cursive Looped" w:hAnsi="Twinkl Cursive Looped" w:cs="Arial"/>
                <w:spacing w:val="10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</w:t>
            </w:r>
            <w:r w:rsidRPr="00C40F61">
              <w:rPr>
                <w:rFonts w:ascii="Twinkl Cursive Looped" w:hAnsi="Twinkl Cursive Looped" w:cs="Arial"/>
                <w:spacing w:val="11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final</w:t>
            </w:r>
            <w:r w:rsidRPr="00C40F61">
              <w:rPr>
                <w:rFonts w:ascii="Twinkl Cursive Looped" w:hAnsi="Twinkl Cursive Looped" w:cs="Arial"/>
                <w:spacing w:val="10"/>
                <w:sz w:val="15"/>
                <w:szCs w:val="15"/>
              </w:rPr>
              <w:t xml:space="preserve"> response to</w:t>
            </w:r>
            <w:r w:rsidRPr="00C40F61">
              <w:rPr>
                <w:rFonts w:ascii="Twinkl Cursive Looped" w:hAnsi="Twinkl Cursive Looped" w:cs="Arial"/>
                <w:spacing w:val="-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main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historical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enquiry,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‘What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were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the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greatest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achievements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of</w:t>
            </w:r>
            <w:r w:rsidRPr="00C40F61">
              <w:rPr>
                <w:rFonts w:ascii="Twinkl Cursive Looped" w:hAnsi="Twinkl Cursive Looped" w:cs="Arial"/>
                <w:spacing w:val="-5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Ancient</w:t>
            </w:r>
            <w:r w:rsidRPr="00C40F61">
              <w:rPr>
                <w:rFonts w:ascii="Twinkl Cursive Looped" w:hAnsi="Twinkl Cursive Looped" w:cs="Arial"/>
                <w:spacing w:val="-4"/>
                <w:sz w:val="15"/>
                <w:szCs w:val="15"/>
              </w:rPr>
              <w:t xml:space="preserve"> </w:t>
            </w:r>
            <w:r w:rsidRPr="00C40F61">
              <w:rPr>
                <w:rFonts w:ascii="Twinkl Cursive Looped" w:hAnsi="Twinkl Cursive Looped" w:cs="Arial"/>
                <w:sz w:val="15"/>
                <w:szCs w:val="15"/>
              </w:rPr>
              <w:t>Greece?</w:t>
            </w:r>
          </w:p>
          <w:p w14:paraId="76147C89" w14:textId="4527CA75" w:rsidR="00045814" w:rsidRPr="00447875" w:rsidRDefault="00045814" w:rsidP="00045814">
            <w:pPr>
              <w:pStyle w:val="NoSpacing"/>
              <w:jc w:val="center"/>
              <w:rPr>
                <w:rFonts w:ascii="XCCW Joined 1a" w:hAnsi="XCCW Joined 1a"/>
                <w:color w:val="FF0000"/>
                <w:sz w:val="14"/>
              </w:rPr>
            </w:pPr>
          </w:p>
        </w:tc>
        <w:tc>
          <w:tcPr>
            <w:tcW w:w="5152" w:type="dxa"/>
          </w:tcPr>
          <w:p w14:paraId="0AFA9027" w14:textId="77777777" w:rsidR="00045814" w:rsidRDefault="00045814" w:rsidP="000458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714D72" wp14:editId="44B4F85D">
                  <wp:extent cx="1767287" cy="254000"/>
                  <wp:effectExtent l="0" t="0" r="4445" b="0"/>
                  <wp:docPr id="8" name="Picture 8" descr="Quilt*P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lt*P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80" cy="30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44ED1" w14:textId="77777777" w:rsidR="00045814" w:rsidRPr="00C85891" w:rsidRDefault="00BF2B75" w:rsidP="00045814">
            <w:pPr>
              <w:jc w:val="center"/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C85891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Je me </w:t>
            </w:r>
            <w:proofErr w:type="spellStart"/>
            <w:r w:rsidRPr="00C85891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presente</w:t>
            </w:r>
            <w:proofErr w:type="spellEnd"/>
            <w:r w:rsidRPr="00C85891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 xml:space="preserve"> (Pres</w:t>
            </w:r>
            <w:r w:rsidR="00D5674E" w:rsidRPr="00C85891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enting myself)</w:t>
            </w:r>
          </w:p>
          <w:p w14:paraId="48EC9669" w14:textId="77777777" w:rsidR="00C40F61" w:rsidRPr="00C40F61" w:rsidRDefault="00C40F61" w:rsidP="0004581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C40F61">
              <w:rPr>
                <w:rFonts w:ascii="Twinkl Cursive Looped" w:hAnsi="Twinkl Cursive Looped"/>
                <w:sz w:val="18"/>
                <w:szCs w:val="18"/>
              </w:rPr>
              <w:t xml:space="preserve">In this unit the children will learn how to: </w:t>
            </w:r>
          </w:p>
          <w:p w14:paraId="076970C9" w14:textId="7318851D" w:rsidR="00C40F61" w:rsidRPr="00C40F61" w:rsidRDefault="00C40F61" w:rsidP="0004581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C40F61">
              <w:rPr>
                <w:rFonts w:ascii="Twinkl Cursive Looped" w:hAnsi="Twinkl Cursive Looped"/>
                <w:sz w:val="18"/>
                <w:szCs w:val="18"/>
              </w:rPr>
              <w:t xml:space="preserve"> Count to 20. </w:t>
            </w:r>
          </w:p>
          <w:p w14:paraId="2DB1136D" w14:textId="77777777" w:rsidR="00C40F61" w:rsidRPr="00C40F61" w:rsidRDefault="00C40F61" w:rsidP="0004581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C40F61">
              <w:rPr>
                <w:rFonts w:ascii="Twinkl Cursive Looped" w:hAnsi="Twinkl Cursive Looped"/>
                <w:sz w:val="18"/>
                <w:szCs w:val="18"/>
              </w:rPr>
              <w:t xml:space="preserve">Say their name and age. </w:t>
            </w:r>
          </w:p>
          <w:p w14:paraId="62631653" w14:textId="0E5C4ED0" w:rsidR="00C40F61" w:rsidRPr="00C40F61" w:rsidRDefault="00C40F61" w:rsidP="0004581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C40F61">
              <w:rPr>
                <w:rFonts w:ascii="Twinkl Cursive Looped" w:hAnsi="Twinkl Cursive Looped"/>
                <w:sz w:val="18"/>
                <w:szCs w:val="18"/>
              </w:rPr>
              <w:t xml:space="preserve">Say hello and goodbye, then ask how somebody is feeling and answer how they are feeling. </w:t>
            </w:r>
          </w:p>
          <w:p w14:paraId="248ED5A5" w14:textId="77777777" w:rsidR="00C40F61" w:rsidRPr="00C40F61" w:rsidRDefault="00C40F61" w:rsidP="0004581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 w:rsidRPr="00C40F61">
              <w:rPr>
                <w:rFonts w:ascii="Twinkl Cursive Looped" w:hAnsi="Twinkl Cursive Looped"/>
                <w:sz w:val="18"/>
                <w:szCs w:val="18"/>
              </w:rPr>
              <w:t xml:space="preserve">Tell you where they live. </w:t>
            </w:r>
          </w:p>
          <w:p w14:paraId="1DC083B0" w14:textId="20B39604" w:rsidR="00C40F61" w:rsidRPr="00C40F61" w:rsidRDefault="00C40F61" w:rsidP="00045814">
            <w:pPr>
              <w:jc w:val="center"/>
              <w:rPr>
                <w:rFonts w:ascii="Twinkl Cursive Looped" w:hAnsi="Twinkl Cursive Looped"/>
                <w:b/>
                <w:bCs/>
                <w:sz w:val="16"/>
                <w:szCs w:val="16"/>
                <w:u w:val="single"/>
              </w:rPr>
            </w:pPr>
            <w:r w:rsidRPr="00C40F61">
              <w:rPr>
                <w:rFonts w:ascii="Twinkl Cursive Looped" w:hAnsi="Twinkl Cursive Looped"/>
                <w:sz w:val="18"/>
                <w:szCs w:val="18"/>
              </w:rPr>
              <w:t>Tell you their nationality and understand basic gender agreement rules.</w:t>
            </w:r>
          </w:p>
        </w:tc>
        <w:tc>
          <w:tcPr>
            <w:tcW w:w="5153" w:type="dxa"/>
          </w:tcPr>
          <w:p w14:paraId="7D88B4E6" w14:textId="77777777" w:rsidR="00045814" w:rsidRDefault="00045814" w:rsidP="000458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A8DBA1" wp14:editId="01FE9326">
                  <wp:extent cx="651788" cy="279400"/>
                  <wp:effectExtent l="0" t="0" r="0" b="6350"/>
                  <wp:docPr id="10" name="Picture 10" descr="Quilt*P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lt*P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54" cy="28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0E414" w14:textId="77777777" w:rsidR="00045814" w:rsidRPr="00925F83" w:rsidRDefault="00377967" w:rsidP="00045814">
            <w:pPr>
              <w:jc w:val="center"/>
              <w:rPr>
                <w:rFonts w:ascii="Twinkl Cursive Looped" w:hAnsi="Twinkl Cursive Looped" w:cstheme="majorHAnsi"/>
                <w:b/>
                <w:sz w:val="16"/>
                <w:szCs w:val="16"/>
                <w:u w:val="single"/>
              </w:rPr>
            </w:pPr>
            <w:r w:rsidRPr="00925F83">
              <w:rPr>
                <w:rFonts w:ascii="Twinkl Cursive Looped" w:hAnsi="Twinkl Cursive Looped" w:cstheme="majorHAnsi"/>
                <w:b/>
                <w:sz w:val="16"/>
                <w:szCs w:val="16"/>
                <w:u w:val="single"/>
              </w:rPr>
              <w:t>Tennis</w:t>
            </w:r>
          </w:p>
          <w:p w14:paraId="518A84F1" w14:textId="77777777" w:rsidR="00045814" w:rsidRPr="00925F83" w:rsidRDefault="00045814" w:rsidP="00045814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Develop returning the ball using a forehand and backhand groundstroke.</w:t>
            </w:r>
          </w:p>
          <w:p w14:paraId="4A1AFBCD" w14:textId="77777777" w:rsidR="00045814" w:rsidRPr="00925F83" w:rsidRDefault="00045814" w:rsidP="00045814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Work cooperatively with a partner to keep a continuous rally.</w:t>
            </w:r>
          </w:p>
          <w:p w14:paraId="083ABC25" w14:textId="77777777" w:rsidR="00045814" w:rsidRPr="00925F83" w:rsidRDefault="00377967" w:rsidP="00045814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D</w:t>
            </w:r>
            <w:r w:rsidR="00045814"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evelop the underarm serve and understand the rules of serving.</w:t>
            </w:r>
          </w:p>
          <w:p w14:paraId="505094A8" w14:textId="77777777" w:rsidR="00045814" w:rsidRPr="00925F83" w:rsidRDefault="00377967" w:rsidP="00045814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D</w:t>
            </w:r>
            <w:r w:rsidR="00045814"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evelop the volley and understand when to use it.</w:t>
            </w:r>
          </w:p>
          <w:p w14:paraId="3E63DA3B" w14:textId="77777777" w:rsidR="00045814" w:rsidRPr="00925F83" w:rsidRDefault="00377967" w:rsidP="00045814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U</w:t>
            </w:r>
            <w:r w:rsidR="00045814"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se a variety of strokes to outwit an opponent.</w:t>
            </w:r>
          </w:p>
          <w:p w14:paraId="17B7E42D" w14:textId="77777777" w:rsidR="00377967" w:rsidRPr="00925F83" w:rsidRDefault="00377967" w:rsidP="00045814">
            <w:pPr>
              <w:jc w:val="center"/>
              <w:rPr>
                <w:rFonts w:ascii="Twinkl Cursive Looped" w:hAnsi="Twinkl Cursive Looped" w:cstheme="majorHAnsi"/>
                <w:b/>
                <w:sz w:val="16"/>
                <w:szCs w:val="16"/>
                <w:u w:val="single"/>
              </w:rPr>
            </w:pPr>
            <w:r w:rsidRPr="00925F83">
              <w:rPr>
                <w:rFonts w:ascii="Twinkl Cursive Looped" w:hAnsi="Twinkl Cursive Looped" w:cstheme="majorHAnsi"/>
                <w:b/>
                <w:sz w:val="16"/>
                <w:szCs w:val="16"/>
                <w:u w:val="single"/>
              </w:rPr>
              <w:t>Tag Rugby</w:t>
            </w:r>
          </w:p>
          <w:p w14:paraId="04B9448E" w14:textId="77777777" w:rsidR="00377967" w:rsidRPr="00925F83" w:rsidRDefault="00377967" w:rsidP="00045814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Develop attacking principles, understanding when to run and when to pass.</w:t>
            </w:r>
          </w:p>
          <w:p w14:paraId="5287A386" w14:textId="77777777" w:rsidR="00377967" w:rsidRPr="00925F83" w:rsidRDefault="00377967" w:rsidP="00045814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Use the ‘forward pass’ and 'offside' rules.</w:t>
            </w:r>
          </w:p>
          <w:p w14:paraId="38991E67" w14:textId="77777777" w:rsidR="00377967" w:rsidRPr="00925F83" w:rsidRDefault="003A6EAB" w:rsidP="00045814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P</w:t>
            </w:r>
            <w:r w:rsidR="00377967"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lay games using tagging rules.</w:t>
            </w:r>
          </w:p>
          <w:p w14:paraId="65301D46" w14:textId="77777777" w:rsidR="00377967" w:rsidRPr="00925F83" w:rsidRDefault="003A6EAB" w:rsidP="003A6EAB">
            <w:pPr>
              <w:jc w:val="center"/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D</w:t>
            </w:r>
            <w:r w:rsidR="00377967"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evelop dodging skills to lose a defender.</w:t>
            </w:r>
          </w:p>
          <w:p w14:paraId="01DFE7B1" w14:textId="77777777" w:rsidR="00377967" w:rsidRPr="00045814" w:rsidRDefault="003A6EAB" w:rsidP="00045814">
            <w:pPr>
              <w:jc w:val="center"/>
              <w:rPr>
                <w:rFonts w:ascii="XCCW Joined 1a" w:hAnsi="XCCW Joined 1a" w:cstheme="majorHAnsi"/>
                <w:b/>
                <w:u w:val="single"/>
              </w:rPr>
            </w:pPr>
            <w:r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D</w:t>
            </w:r>
            <w:r w:rsidR="00377967" w:rsidRPr="00925F83">
              <w:rPr>
                <w:rFonts w:ascii="Twinkl Cursive Looped" w:hAnsi="Twinkl Cursive Looped" w:cs="Arial"/>
                <w:sz w:val="16"/>
                <w:szCs w:val="16"/>
                <w:shd w:val="clear" w:color="auto" w:fill="FFFFFF"/>
              </w:rPr>
              <w:t>evelop drawing defence and understanding when to pass.</w:t>
            </w:r>
          </w:p>
        </w:tc>
      </w:tr>
      <w:tr w:rsidR="00045814" w14:paraId="65B3C361" w14:textId="77777777" w:rsidTr="00045814">
        <w:trPr>
          <w:trHeight w:val="3321"/>
        </w:trPr>
        <w:tc>
          <w:tcPr>
            <w:tcW w:w="5152" w:type="dxa"/>
          </w:tcPr>
          <w:p w14:paraId="68E4873A" w14:textId="77777777" w:rsidR="00045814" w:rsidRDefault="00045814" w:rsidP="000458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5FBC66" wp14:editId="59CB533F">
                  <wp:extent cx="1918576" cy="355600"/>
                  <wp:effectExtent l="0" t="0" r="5715" b="6350"/>
                  <wp:docPr id="11" name="Picture 11" descr="Quilt*P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ilt*P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46" cy="40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4A004" w14:textId="77777777" w:rsidR="00045814" w:rsidRPr="00925F83" w:rsidRDefault="00045814" w:rsidP="00045814">
            <w:pPr>
              <w:jc w:val="center"/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</w:pPr>
            <w:r w:rsidRPr="00925F83">
              <w:rPr>
                <w:rFonts w:ascii="Twinkl Cursive Looped" w:hAnsi="Twinkl Cursive Looped"/>
                <w:b/>
                <w:sz w:val="18"/>
                <w:szCs w:val="18"/>
                <w:u w:val="single"/>
              </w:rPr>
              <w:t>Living Things and Their Habitats</w:t>
            </w:r>
          </w:p>
          <w:p w14:paraId="6EE44ABC" w14:textId="0A744E46" w:rsidR="00045814" w:rsidRPr="00925F83" w:rsidRDefault="00925F83" w:rsidP="00045814">
            <w:pPr>
              <w:jc w:val="center"/>
              <w:rPr>
                <w:rFonts w:ascii="Twinkl Cursive Looped" w:hAnsi="Twinkl Cursive Looped" w:cstheme="majorHAnsi"/>
              </w:rPr>
            </w:pPr>
            <w:r w:rsidRPr="00925F83">
              <w:rPr>
                <w:rFonts w:ascii="Twinkl Cursive Looped" w:hAnsi="Twinkl Cursive Looped"/>
                <w:sz w:val="18"/>
                <w:szCs w:val="18"/>
              </w:rPr>
              <w:t>During this unit of work, children will learn to recognise the seven life processes common to all living things. They will learn to sort living things using a variety of criteria and extend their use of scientific vocabulary to describe features and characteristics of animals and plants. They will conduct a local habitat search and learn to identify unknown living things using a classification key. Children will consider how environmental change impacts the local area and suggest ways in which humans can prevent further damage.</w:t>
            </w:r>
            <w:r w:rsidRPr="00925F83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</w:tc>
        <w:tc>
          <w:tcPr>
            <w:tcW w:w="5152" w:type="dxa"/>
          </w:tcPr>
          <w:p w14:paraId="471408F4" w14:textId="77777777" w:rsidR="00045814" w:rsidRDefault="00045814" w:rsidP="000458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457F96" wp14:editId="4D3C8651">
                  <wp:extent cx="1862666" cy="331141"/>
                  <wp:effectExtent l="0" t="0" r="4445" b="0"/>
                  <wp:docPr id="1" name="Picture 1" descr="Bettins - Personal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tins - Personal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985" cy="33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A85FD1" w14:textId="77777777" w:rsidR="00045814" w:rsidRDefault="00045814" w:rsidP="000458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F9AFB0" wp14:editId="76D5B9BE">
                  <wp:extent cx="3102327" cy="330200"/>
                  <wp:effectExtent l="0" t="0" r="3175" b="0"/>
                  <wp:docPr id="4" name="Picture 4" descr="Bettins - Personal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ttins - Personal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999" cy="34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0B355" w14:textId="77777777" w:rsidR="00045814" w:rsidRDefault="00045814" w:rsidP="00045814">
            <w:pPr>
              <w:jc w:val="center"/>
            </w:pPr>
          </w:p>
          <w:p w14:paraId="529CBEFC" w14:textId="77777777" w:rsidR="00045814" w:rsidRDefault="00045814" w:rsidP="000458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43A0D1" wp14:editId="3D7D2FE4">
                  <wp:extent cx="857059" cy="952288"/>
                  <wp:effectExtent l="0" t="0" r="635" b="635"/>
                  <wp:docPr id="5" name="Picture 5" descr="Enfield Academy of New Walt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field Academy of New Walt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22" cy="96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7B418" w14:textId="77777777" w:rsidR="00045814" w:rsidRPr="005120C9" w:rsidRDefault="00045814" w:rsidP="0004581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A31FFD" wp14:editId="3B0EECD3">
                  <wp:extent cx="2768600" cy="254109"/>
                  <wp:effectExtent l="0" t="0" r="0" b="0"/>
                  <wp:docPr id="6" name="Picture 6" descr="Second Lesson PERSONAL USE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cond Lesson PERSONAL USE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25" cy="2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0C9">
              <w:br/>
            </w:r>
          </w:p>
        </w:tc>
        <w:tc>
          <w:tcPr>
            <w:tcW w:w="5153" w:type="dxa"/>
          </w:tcPr>
          <w:p w14:paraId="59A4E1CC" w14:textId="77777777" w:rsidR="00045814" w:rsidRDefault="00045814" w:rsidP="000458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A0322B" wp14:editId="0AB17B75">
                  <wp:extent cx="869049" cy="372533"/>
                  <wp:effectExtent l="0" t="0" r="0" b="8890"/>
                  <wp:docPr id="12" name="Picture 12" descr="Quilt*P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ilt*P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43" cy="38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72A39" w14:textId="77777777" w:rsidR="00045814" w:rsidRPr="00925F83" w:rsidRDefault="00045814" w:rsidP="00045814">
            <w:pPr>
              <w:spacing w:line="239" w:lineRule="auto"/>
              <w:jc w:val="center"/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925F83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 xml:space="preserve">Community </w:t>
            </w:r>
            <w:r w:rsidRPr="00925F83">
              <w:rPr>
                <w:rFonts w:ascii="Twinkl Cursive Looped" w:eastAsia="Calibri" w:hAnsi="Twinkl Cursive Looped" w:cs="Calibri"/>
                <w:b/>
                <w:sz w:val="20"/>
                <w:szCs w:val="20"/>
                <w:u w:val="single"/>
              </w:rPr>
              <w:t>–</w:t>
            </w:r>
            <w:r w:rsidRPr="00925F83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 xml:space="preserve"> Hinduism</w:t>
            </w:r>
          </w:p>
          <w:p w14:paraId="679BA1C0" w14:textId="77777777" w:rsidR="00045814" w:rsidRPr="00925F83" w:rsidRDefault="00045814" w:rsidP="00045814">
            <w:pPr>
              <w:pStyle w:val="NoSpacing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925F83">
              <w:rPr>
                <w:rFonts w:ascii="Twinkl Cursive Looped" w:hAnsi="Twinkl Cursive Looped"/>
                <w:sz w:val="20"/>
                <w:szCs w:val="20"/>
              </w:rPr>
              <w:t xml:space="preserve">Exploring how Hindu beliefs are expressed </w:t>
            </w:r>
            <w:proofErr w:type="gramStart"/>
            <w:r w:rsidRPr="00925F83">
              <w:rPr>
                <w:rFonts w:ascii="Twinkl Cursive Looped" w:hAnsi="Twinkl Cursive Looped"/>
                <w:sz w:val="20"/>
                <w:szCs w:val="20"/>
              </w:rPr>
              <w:t>collectively</w:t>
            </w:r>
            <w:proofErr w:type="gramEnd"/>
          </w:p>
          <w:p w14:paraId="589922CF" w14:textId="77777777" w:rsidR="00045814" w:rsidRPr="00925F83" w:rsidRDefault="00045814" w:rsidP="00045814">
            <w:pPr>
              <w:pStyle w:val="NoSpacing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925F83">
              <w:rPr>
                <w:rFonts w:ascii="Twinkl Cursive Looped" w:hAnsi="Twinkl Cursive Looped"/>
                <w:sz w:val="20"/>
                <w:szCs w:val="20"/>
              </w:rPr>
              <w:t xml:space="preserve">Understanding how Hindu’s worship and celebration build a sense of </w:t>
            </w:r>
            <w:proofErr w:type="gramStart"/>
            <w:r w:rsidRPr="00925F83">
              <w:rPr>
                <w:rFonts w:ascii="Twinkl Cursive Looped" w:hAnsi="Twinkl Cursive Looped"/>
                <w:sz w:val="20"/>
                <w:szCs w:val="20"/>
              </w:rPr>
              <w:t>community</w:t>
            </w:r>
            <w:proofErr w:type="gramEnd"/>
          </w:p>
          <w:p w14:paraId="05D933CC" w14:textId="77777777" w:rsidR="00045814" w:rsidRPr="00925F83" w:rsidRDefault="00045814" w:rsidP="00045814">
            <w:pPr>
              <w:pStyle w:val="NoSpacing"/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925F83">
              <w:rPr>
                <w:rFonts w:ascii="Twinkl Cursive Looped" w:hAnsi="Twinkl Cursive Looped"/>
                <w:sz w:val="20"/>
                <w:szCs w:val="20"/>
              </w:rPr>
              <w:t xml:space="preserve">Worship and celebration: Understanding ways in which worship and celebrations engage with the natural world and ways in which this relates to beliefs about creation and natural </w:t>
            </w:r>
            <w:proofErr w:type="gramStart"/>
            <w:r w:rsidRPr="00925F83">
              <w:rPr>
                <w:rFonts w:ascii="Twinkl Cursive Looped" w:hAnsi="Twinkl Cursive Looped"/>
                <w:sz w:val="20"/>
                <w:szCs w:val="20"/>
              </w:rPr>
              <w:t>world</w:t>
            </w:r>
            <w:proofErr w:type="gramEnd"/>
          </w:p>
          <w:p w14:paraId="78A4CF5B" w14:textId="77777777" w:rsidR="00045814" w:rsidRPr="00F4739C" w:rsidRDefault="00045814" w:rsidP="0004581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45814" w14:paraId="5A371B73" w14:textId="77777777" w:rsidTr="00045814">
        <w:trPr>
          <w:trHeight w:val="3321"/>
        </w:trPr>
        <w:tc>
          <w:tcPr>
            <w:tcW w:w="5152" w:type="dxa"/>
          </w:tcPr>
          <w:p w14:paraId="3C5B3AAD" w14:textId="77777777" w:rsidR="00045814" w:rsidRPr="00DB3C45" w:rsidRDefault="00045814" w:rsidP="000458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D9F731" wp14:editId="25ECFBC7">
                  <wp:extent cx="778934" cy="333904"/>
                  <wp:effectExtent l="0" t="0" r="2540" b="9525"/>
                  <wp:docPr id="13" name="Picture 13" descr="Quilt*P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ilt*P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8" cy="35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9F5CA" w14:textId="77777777" w:rsidR="00045814" w:rsidRPr="00FC2B78" w:rsidRDefault="00FC2B78" w:rsidP="005D565E">
            <w:pPr>
              <w:shd w:val="clear" w:color="auto" w:fill="FFFFFF"/>
              <w:jc w:val="center"/>
              <w:rPr>
                <w:rFonts w:ascii="Twinkl Cursive Looped" w:hAnsi="Twinkl Cursive Looped" w:cstheme="majorHAnsi"/>
                <w:b/>
                <w:bCs/>
                <w:sz w:val="18"/>
                <w:szCs w:val="18"/>
                <w:u w:val="single"/>
              </w:rPr>
            </w:pPr>
            <w:r w:rsidRPr="00FC2B78">
              <w:rPr>
                <w:rFonts w:ascii="Twinkl Cursive Looped" w:hAnsi="Twinkl Cursive Looped" w:cstheme="majorHAnsi"/>
                <w:b/>
                <w:bCs/>
                <w:sz w:val="18"/>
                <w:szCs w:val="18"/>
                <w:u w:val="single"/>
              </w:rPr>
              <w:t>Exploring Still Life</w:t>
            </w:r>
          </w:p>
          <w:p w14:paraId="04B72000" w14:textId="24A0E98F" w:rsidR="00FC2B78" w:rsidRPr="00FC2B78" w:rsidRDefault="00FC2B78" w:rsidP="00A52C10">
            <w:pPr>
              <w:pStyle w:val="Heading4"/>
              <w:shd w:val="clear" w:color="auto" w:fill="FFFFFF"/>
              <w:spacing w:before="0"/>
              <w:jc w:val="center"/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>C</w:t>
            </w:r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 xml:space="preserve">hildren </w:t>
            </w:r>
            <w:r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>will be</w:t>
            </w:r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 xml:space="preserve"> introduced to the genre of still life as an old art form </w:t>
            </w:r>
            <w:proofErr w:type="gramStart"/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>and also</w:t>
            </w:r>
            <w:proofErr w:type="gramEnd"/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 xml:space="preserve"> one which is still enjoyed by many contemporary artists. </w:t>
            </w:r>
            <w:r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>We will</w:t>
            </w:r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 xml:space="preserve"> revisit and develop their drawing (and looking) skills using observational drawing of physical objects, and then go on to explore a project, either working in collage, photography and paint, clay relief, or graphic still life.</w:t>
            </w:r>
          </w:p>
          <w:p w14:paraId="00535CC5" w14:textId="77777777" w:rsidR="00FC2B78" w:rsidRPr="00FC2B78" w:rsidRDefault="00FC2B78" w:rsidP="00A52C10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  <w:p w14:paraId="191AB0F5" w14:textId="70C7309D" w:rsidR="00FC2B78" w:rsidRPr="00FC2B78" w:rsidRDefault="00FC2B78" w:rsidP="00A52C10">
            <w:pPr>
              <w:pStyle w:val="Heading4"/>
              <w:shd w:val="clear" w:color="auto" w:fill="FFFFFF"/>
              <w:spacing w:before="0"/>
              <w:jc w:val="center"/>
              <w:rPr>
                <w:rFonts w:ascii="Twinkl Cursive Looped" w:hAnsi="Twinkl Cursive Looped" w:cs="Open Sans"/>
                <w:b/>
                <w:bCs/>
                <w:color w:val="000000"/>
                <w:sz w:val="18"/>
                <w:szCs w:val="18"/>
              </w:rPr>
            </w:pPr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>Along the way</w:t>
            </w:r>
            <w:r w:rsidR="00A52C10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 xml:space="preserve">, the </w:t>
            </w:r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>children</w:t>
            </w:r>
            <w:r w:rsidR="00A52C10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 xml:space="preserve"> will</w:t>
            </w:r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 xml:space="preserve"> consolidate and develop their understanding of how we can use line, shape, colour, texture, </w:t>
            </w:r>
            <w:proofErr w:type="gramStart"/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>form</w:t>
            </w:r>
            <w:proofErr w:type="gramEnd"/>
            <w:r w:rsidRPr="00FC2B78">
              <w:rPr>
                <w:rFonts w:ascii="Twinkl Cursive Looped" w:hAnsi="Twinkl Cursive Looped" w:cs="Open Sans"/>
                <w:i w:val="0"/>
                <w:iCs w:val="0"/>
                <w:color w:val="000000"/>
                <w:sz w:val="18"/>
                <w:szCs w:val="18"/>
              </w:rPr>
              <w:t xml:space="preserve"> and composition to make their work</w:t>
            </w:r>
            <w:r w:rsidRPr="00FC2B78">
              <w:rPr>
                <w:rFonts w:ascii="Twinkl Cursive Looped" w:hAnsi="Twinkl Cursive Looped" w:cs="Open Sans"/>
                <w:b/>
                <w:bCs/>
                <w:color w:val="000000"/>
                <w:sz w:val="18"/>
                <w:szCs w:val="18"/>
              </w:rPr>
              <w:t>.</w:t>
            </w:r>
          </w:p>
          <w:p w14:paraId="32337F9D" w14:textId="77FC5BDE" w:rsidR="00FC2B78" w:rsidRPr="00F4739C" w:rsidRDefault="00FC2B78" w:rsidP="005D565E">
            <w:pPr>
              <w:shd w:val="clear" w:color="auto" w:fill="FFFFFF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52" w:type="dxa"/>
          </w:tcPr>
          <w:p w14:paraId="7CB37FF9" w14:textId="77777777" w:rsidR="00045814" w:rsidRDefault="00045814" w:rsidP="000458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83C721" wp14:editId="4D7AFB8E">
                  <wp:extent cx="2511421" cy="355600"/>
                  <wp:effectExtent l="0" t="0" r="3810" b="6350"/>
                  <wp:docPr id="14" name="Picture 14" descr="Quilt*P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uilt*P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967" cy="38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6D1AF" w14:textId="77777777" w:rsidR="00554E05" w:rsidRDefault="00832CB8" w:rsidP="00832CB8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832CB8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E-safety:</w:t>
            </w:r>
            <w:r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 xml:space="preserve"> </w:t>
            </w:r>
          </w:p>
          <w:p w14:paraId="443476C8" w14:textId="181E97F3" w:rsidR="00832CB8" w:rsidRPr="00554E05" w:rsidRDefault="00832CB8" w:rsidP="00554E05">
            <w:pPr>
              <w:jc w:val="center"/>
              <w:rPr>
                <w:rFonts w:ascii="Twinkl Cursive Looped" w:hAnsi="Twinkl Cursive Looped"/>
                <w:bCs/>
                <w:sz w:val="20"/>
                <w:szCs w:val="20"/>
              </w:rPr>
            </w:pPr>
            <w:r w:rsidRPr="00554E05">
              <w:rPr>
                <w:rFonts w:ascii="Twinkl Cursive Looped" w:hAnsi="Twinkl Cursive Looped"/>
                <w:bCs/>
                <w:sz w:val="20"/>
                <w:szCs w:val="20"/>
              </w:rPr>
              <w:t xml:space="preserve">Project evolve- </w:t>
            </w:r>
            <w:proofErr w:type="spellStart"/>
            <w:r w:rsidRPr="00554E05">
              <w:rPr>
                <w:rFonts w:ascii="Twinkl Cursive Looped" w:hAnsi="Twinkl Cursive Looped"/>
                <w:bCs/>
                <w:sz w:val="20"/>
                <w:szCs w:val="20"/>
              </w:rPr>
              <w:t>self image</w:t>
            </w:r>
            <w:proofErr w:type="spellEnd"/>
            <w:r w:rsidRPr="00554E05">
              <w:rPr>
                <w:rFonts w:ascii="Twinkl Cursive Looped" w:hAnsi="Twinkl Cursive Looped"/>
                <w:bCs/>
                <w:sz w:val="20"/>
                <w:szCs w:val="20"/>
              </w:rPr>
              <w:t xml:space="preserve"> and identity, online relationships, copyright and </w:t>
            </w:r>
            <w:proofErr w:type="gramStart"/>
            <w:r w:rsidRPr="00554E05">
              <w:rPr>
                <w:rFonts w:ascii="Twinkl Cursive Looped" w:hAnsi="Twinkl Cursive Looped"/>
                <w:bCs/>
                <w:sz w:val="20"/>
                <w:szCs w:val="20"/>
              </w:rPr>
              <w:t>ownership</w:t>
            </w:r>
            <w:proofErr w:type="gramEnd"/>
          </w:p>
          <w:p w14:paraId="0097951B" w14:textId="77777777" w:rsidR="00832CB8" w:rsidRPr="00832CB8" w:rsidRDefault="00832CB8" w:rsidP="00832CB8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832CB8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 xml:space="preserve">Information Technology: Using shared cloud </w:t>
            </w:r>
            <w:proofErr w:type="gramStart"/>
            <w:r w:rsidRPr="00832CB8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documents</w:t>
            </w:r>
            <w:proofErr w:type="gramEnd"/>
          </w:p>
          <w:p w14:paraId="523FE23B" w14:textId="77777777" w:rsidR="00832CB8" w:rsidRPr="00554E05" w:rsidRDefault="00832CB8" w:rsidP="00832CB8">
            <w:pPr>
              <w:jc w:val="center"/>
              <w:rPr>
                <w:rFonts w:ascii="Twinkl Cursive Looped" w:hAnsi="Twinkl Cursive Looped" w:cs="Segoe UI"/>
                <w:sz w:val="20"/>
                <w:szCs w:val="20"/>
                <w:shd w:val="clear" w:color="auto" w:fill="FFFFFF"/>
              </w:rPr>
            </w:pPr>
            <w:r w:rsidRPr="00554E05">
              <w:rPr>
                <w:rFonts w:ascii="Twinkl Cursive Looped" w:hAnsi="Twinkl Cursive Looped" w:cs="Segoe UI"/>
                <w:sz w:val="20"/>
                <w:szCs w:val="20"/>
                <w:shd w:val="clear" w:color="auto" w:fill="FFFFFF"/>
              </w:rPr>
              <w:t xml:space="preserve">Understanding how someone else’s actions can affect </w:t>
            </w:r>
            <w:proofErr w:type="gramStart"/>
            <w:r w:rsidRPr="00554E05">
              <w:rPr>
                <w:rFonts w:ascii="Twinkl Cursive Looped" w:hAnsi="Twinkl Cursive Looped" w:cs="Segoe UI"/>
                <w:sz w:val="20"/>
                <w:szCs w:val="20"/>
                <w:shd w:val="clear" w:color="auto" w:fill="FFFFFF"/>
              </w:rPr>
              <w:t>you</w:t>
            </w:r>
            <w:proofErr w:type="gramEnd"/>
          </w:p>
          <w:p w14:paraId="77D6DED4" w14:textId="77777777" w:rsidR="00832CB8" w:rsidRPr="00554E05" w:rsidRDefault="00832CB8" w:rsidP="00832CB8">
            <w:pPr>
              <w:jc w:val="center"/>
              <w:rPr>
                <w:rFonts w:ascii="Twinkl Cursive Looped" w:hAnsi="Twinkl Cursive Looped" w:cs="Segoe UI"/>
                <w:sz w:val="20"/>
                <w:szCs w:val="20"/>
                <w:shd w:val="clear" w:color="auto" w:fill="FFFFFF"/>
              </w:rPr>
            </w:pPr>
            <w:r w:rsidRPr="00554E05">
              <w:rPr>
                <w:rFonts w:ascii="Twinkl Cursive Looped" w:hAnsi="Twinkl Cursive Looped" w:cs="Segoe UI"/>
                <w:sz w:val="20"/>
                <w:szCs w:val="20"/>
                <w:shd w:val="clear" w:color="auto" w:fill="FFFFFF"/>
              </w:rPr>
              <w:t>Creating a strong password and customising privacy settings</w:t>
            </w:r>
          </w:p>
          <w:p w14:paraId="787894A6" w14:textId="092F57D1" w:rsidR="00045814" w:rsidRPr="00F4739C" w:rsidRDefault="00832CB8" w:rsidP="00832CB8">
            <w:pPr>
              <w:jc w:val="center"/>
              <w:rPr>
                <w:rFonts w:asciiTheme="majorHAnsi" w:hAnsiTheme="majorHAnsi" w:cstheme="majorHAnsi"/>
              </w:rPr>
            </w:pPr>
            <w:r w:rsidRPr="00554E05">
              <w:rPr>
                <w:rFonts w:ascii="Twinkl Cursive Looped" w:hAnsi="Twinkl Cursive Looped" w:cs="Segoe UI"/>
                <w:sz w:val="20"/>
                <w:szCs w:val="20"/>
                <w:shd w:val="clear" w:color="auto" w:fill="FFFFFF"/>
              </w:rPr>
              <w:t>Creating docs and collaborate using Microsoft Word (online) and Publisher.</w:t>
            </w:r>
          </w:p>
        </w:tc>
        <w:tc>
          <w:tcPr>
            <w:tcW w:w="5153" w:type="dxa"/>
          </w:tcPr>
          <w:p w14:paraId="44EB8FD4" w14:textId="77777777" w:rsidR="00045814" w:rsidRDefault="00045814" w:rsidP="0004581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1143C4" wp14:editId="6B616D20">
                  <wp:extent cx="1075267" cy="368599"/>
                  <wp:effectExtent l="0" t="0" r="0" b="0"/>
                  <wp:docPr id="15" name="Picture 15" descr="Quilt*Pa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uilt*Pa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057" cy="40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17881" w14:textId="77777777" w:rsidR="00045814" w:rsidRDefault="002A1DF1" w:rsidP="00045814">
            <w:pPr>
              <w:jc w:val="center"/>
              <w:rPr>
                <w:rFonts w:ascii="Twinkl Cursive Looped" w:hAnsi="Twinkl Cursive Looped" w:cs="Arial"/>
                <w:b/>
                <w:bCs/>
                <w:sz w:val="20"/>
                <w:szCs w:val="18"/>
                <w:u w:val="single"/>
              </w:rPr>
            </w:pPr>
            <w:r w:rsidRPr="002A1DF1">
              <w:rPr>
                <w:rFonts w:ascii="Twinkl Cursive Looped" w:hAnsi="Twinkl Cursive Looped" w:cs="Arial"/>
                <w:b/>
                <w:bCs/>
                <w:sz w:val="20"/>
                <w:szCs w:val="18"/>
                <w:u w:val="single"/>
              </w:rPr>
              <w:t>What makes up a person’s identity?</w:t>
            </w:r>
          </w:p>
          <w:p w14:paraId="7E7841A8" w14:textId="46F8693E" w:rsidR="00E671BF" w:rsidRPr="00CC653A" w:rsidRDefault="00A46E73" w:rsidP="00CC653A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theme="minorHAnsi"/>
                <w:sz w:val="16"/>
                <w:szCs w:val="16"/>
              </w:rPr>
            </w:pP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>Children will learn</w:t>
            </w:r>
            <w:r w:rsidR="00CC653A">
              <w:rPr>
                <w:rFonts w:ascii="Twinkl Cursive Looped" w:hAnsi="Twinkl Cursive Looped" w:cstheme="minorHAnsi"/>
                <w:sz w:val="16"/>
                <w:szCs w:val="16"/>
              </w:rPr>
              <w:t>:</w:t>
            </w:r>
          </w:p>
          <w:p w14:paraId="79DC6B5A" w14:textId="0558757A" w:rsidR="00A46E73" w:rsidRPr="00CC653A" w:rsidRDefault="00E671BF" w:rsidP="00CC653A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theme="minorHAnsi"/>
                <w:sz w:val="16"/>
                <w:szCs w:val="16"/>
              </w:rPr>
            </w:pP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>P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ersonal </w:t>
            </w:r>
            <w:proofErr w:type="gramStart"/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identity;</w:t>
            </w:r>
            <w:proofErr w:type="gramEnd"/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 what contributes to who we are (e.g. ethnicity,</w:t>
            </w: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 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family, gender, faith, culture, hobbies, likes/dislikes)</w:t>
            </w:r>
          </w:p>
          <w:p w14:paraId="1DFAF2B0" w14:textId="276C31B0" w:rsidR="00A46E73" w:rsidRPr="00CC653A" w:rsidRDefault="00E671BF" w:rsidP="00CC653A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theme="minorHAnsi"/>
                <w:sz w:val="16"/>
                <w:szCs w:val="16"/>
              </w:rPr>
            </w:pP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>T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hat for some people gender identity does not correspond with their</w:t>
            </w: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 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biological </w:t>
            </w:r>
            <w:proofErr w:type="gramStart"/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sex</w:t>
            </w:r>
            <w:proofErr w:type="gramEnd"/>
          </w:p>
          <w:p w14:paraId="3F3D00A3" w14:textId="6C21981C" w:rsidR="00A46E73" w:rsidRPr="00CC653A" w:rsidRDefault="00E671BF" w:rsidP="00CC653A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theme="minorHAnsi"/>
                <w:sz w:val="16"/>
                <w:szCs w:val="16"/>
              </w:rPr>
            </w:pP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>T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o recognise their individuality and personal qualities</w:t>
            </w:r>
          </w:p>
          <w:p w14:paraId="1C887764" w14:textId="5B66669A" w:rsidR="00A46E73" w:rsidRPr="00CC653A" w:rsidRDefault="00E671BF" w:rsidP="00CC653A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theme="minorHAnsi"/>
                <w:sz w:val="16"/>
                <w:szCs w:val="16"/>
              </w:rPr>
            </w:pP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>A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bout respecting the differences and similarities between people and</w:t>
            </w: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 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recognising what they have in common with others </w:t>
            </w:r>
            <w:proofErr w:type="gramStart"/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e.g.</w:t>
            </w:r>
            <w:proofErr w:type="gramEnd"/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 physically, in personality</w:t>
            </w: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 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or background</w:t>
            </w:r>
          </w:p>
          <w:p w14:paraId="0425A51E" w14:textId="23342FD8" w:rsidR="00A46E73" w:rsidRPr="00CC653A" w:rsidRDefault="00E671BF" w:rsidP="00CC653A">
            <w:pPr>
              <w:autoSpaceDE w:val="0"/>
              <w:autoSpaceDN w:val="0"/>
              <w:adjustRightInd w:val="0"/>
              <w:jc w:val="center"/>
              <w:rPr>
                <w:rFonts w:ascii="Twinkl Cursive Looped" w:hAnsi="Twinkl Cursive Looped" w:cstheme="minorHAnsi"/>
                <w:sz w:val="16"/>
                <w:szCs w:val="16"/>
              </w:rPr>
            </w:pP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>A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bout </w:t>
            </w:r>
            <w:proofErr w:type="gramStart"/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stereotypes;</w:t>
            </w:r>
            <w:proofErr w:type="gramEnd"/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 how they can negatively influence behaviours and attitudes</w:t>
            </w: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 xml:space="preserve"> 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towards others; strategies for challenging stereotypes</w:t>
            </w:r>
          </w:p>
          <w:p w14:paraId="0210D139" w14:textId="19D7B627" w:rsidR="00A46E73" w:rsidRPr="002A1DF1" w:rsidRDefault="00E671BF" w:rsidP="00CC653A">
            <w:pPr>
              <w:jc w:val="center"/>
              <w:rPr>
                <w:rFonts w:ascii="Twinkl Cursive Looped" w:hAnsi="Twinkl Cursive Looped"/>
                <w:b/>
                <w:bCs/>
                <w:sz w:val="14"/>
                <w:szCs w:val="12"/>
                <w:u w:val="single"/>
              </w:rPr>
            </w:pPr>
            <w:r w:rsidRPr="00CC653A">
              <w:rPr>
                <w:rFonts w:ascii="Twinkl Cursive Looped" w:hAnsi="Twinkl Cursive Looped" w:cstheme="minorHAnsi"/>
                <w:sz w:val="16"/>
                <w:szCs w:val="16"/>
              </w:rPr>
              <w:t>T</w:t>
            </w:r>
            <w:r w:rsidR="00A46E73" w:rsidRPr="00CC653A">
              <w:rPr>
                <w:rFonts w:ascii="Twinkl Cursive Looped" w:hAnsi="Twinkl Cursive Looped" w:cstheme="minorHAnsi"/>
                <w:sz w:val="16"/>
                <w:szCs w:val="16"/>
              </w:rPr>
              <w:t>o recognise there are human rights, that are there to protect everyone</w:t>
            </w:r>
          </w:p>
        </w:tc>
      </w:tr>
    </w:tbl>
    <w:p w14:paraId="0F24EDE8" w14:textId="77777777" w:rsidR="00F665BA" w:rsidRDefault="00F665BA"/>
    <w:sectPr w:rsidR="00F665BA" w:rsidSect="00160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A16"/>
    <w:multiLevelType w:val="hybridMultilevel"/>
    <w:tmpl w:val="0748C648"/>
    <w:lvl w:ilvl="0" w:tplc="32E878BA"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3C93"/>
    <w:multiLevelType w:val="hybridMultilevel"/>
    <w:tmpl w:val="DB8C47F4"/>
    <w:lvl w:ilvl="0" w:tplc="32E878BA">
      <w:numFmt w:val="bullet"/>
      <w:lvlText w:val="-"/>
      <w:lvlJc w:val="left"/>
      <w:pPr>
        <w:ind w:left="1037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175954CC"/>
    <w:multiLevelType w:val="hybridMultilevel"/>
    <w:tmpl w:val="D7EE5590"/>
    <w:lvl w:ilvl="0" w:tplc="32E878BA"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B4D57"/>
    <w:multiLevelType w:val="hybridMultilevel"/>
    <w:tmpl w:val="94D8AE0C"/>
    <w:lvl w:ilvl="0" w:tplc="32E878BA">
      <w:numFmt w:val="bullet"/>
      <w:lvlText w:val="-"/>
      <w:lvlJc w:val="left"/>
      <w:pPr>
        <w:ind w:left="1037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F4D1600"/>
    <w:multiLevelType w:val="hybridMultilevel"/>
    <w:tmpl w:val="65CEFE4E"/>
    <w:lvl w:ilvl="0" w:tplc="32E878BA">
      <w:numFmt w:val="bullet"/>
      <w:lvlText w:val="-"/>
      <w:lvlJc w:val="left"/>
      <w:pPr>
        <w:ind w:left="1037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0EC42D0"/>
    <w:multiLevelType w:val="hybridMultilevel"/>
    <w:tmpl w:val="A48C2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61D8E"/>
    <w:multiLevelType w:val="hybridMultilevel"/>
    <w:tmpl w:val="A322D2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650781"/>
    <w:multiLevelType w:val="hybridMultilevel"/>
    <w:tmpl w:val="206423B8"/>
    <w:lvl w:ilvl="0" w:tplc="32E878BA">
      <w:numFmt w:val="bullet"/>
      <w:lvlText w:val="-"/>
      <w:lvlJc w:val="left"/>
      <w:pPr>
        <w:ind w:left="1037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40BF2D38"/>
    <w:multiLevelType w:val="hybridMultilevel"/>
    <w:tmpl w:val="08923E5A"/>
    <w:lvl w:ilvl="0" w:tplc="32E878BA"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EC0E47"/>
    <w:multiLevelType w:val="hybridMultilevel"/>
    <w:tmpl w:val="C0F4DFAE"/>
    <w:lvl w:ilvl="0" w:tplc="32E878BA">
      <w:numFmt w:val="bullet"/>
      <w:lvlText w:val="-"/>
      <w:lvlJc w:val="left"/>
      <w:pPr>
        <w:ind w:left="1080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1355F0"/>
    <w:multiLevelType w:val="hybridMultilevel"/>
    <w:tmpl w:val="EE18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14DDB"/>
    <w:multiLevelType w:val="hybridMultilevel"/>
    <w:tmpl w:val="1E38CF8A"/>
    <w:lvl w:ilvl="0" w:tplc="32E878BA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A15CB"/>
    <w:multiLevelType w:val="hybridMultilevel"/>
    <w:tmpl w:val="7E40E3A8"/>
    <w:lvl w:ilvl="0" w:tplc="32E878BA">
      <w:numFmt w:val="bullet"/>
      <w:lvlText w:val="-"/>
      <w:lvlJc w:val="left"/>
      <w:pPr>
        <w:ind w:left="1037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5E7E5B67"/>
    <w:multiLevelType w:val="hybridMultilevel"/>
    <w:tmpl w:val="745A2946"/>
    <w:lvl w:ilvl="0" w:tplc="32E878BA">
      <w:numFmt w:val="bullet"/>
      <w:lvlText w:val="-"/>
      <w:lvlJc w:val="left"/>
      <w:pPr>
        <w:ind w:left="1037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66F93E1F"/>
    <w:multiLevelType w:val="hybridMultilevel"/>
    <w:tmpl w:val="5468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B0358"/>
    <w:multiLevelType w:val="hybridMultilevel"/>
    <w:tmpl w:val="45ECF68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747171A2"/>
    <w:multiLevelType w:val="hybridMultilevel"/>
    <w:tmpl w:val="2A8EEFFA"/>
    <w:lvl w:ilvl="0" w:tplc="32E878BA">
      <w:numFmt w:val="bullet"/>
      <w:lvlText w:val="-"/>
      <w:lvlJc w:val="left"/>
      <w:pPr>
        <w:ind w:left="1037" w:hanging="360"/>
      </w:pPr>
      <w:rPr>
        <w:rFonts w:ascii="XCCW Joined 1a" w:eastAsiaTheme="minorHAnsi" w:hAnsi="XCCW Joined 1a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792795946">
    <w:abstractNumId w:val="14"/>
  </w:num>
  <w:num w:numId="2" w16cid:durableId="1055660471">
    <w:abstractNumId w:val="10"/>
  </w:num>
  <w:num w:numId="3" w16cid:durableId="1416240171">
    <w:abstractNumId w:val="5"/>
  </w:num>
  <w:num w:numId="4" w16cid:durableId="1406104620">
    <w:abstractNumId w:val="1"/>
  </w:num>
  <w:num w:numId="5" w16cid:durableId="457382374">
    <w:abstractNumId w:val="6"/>
  </w:num>
  <w:num w:numId="6" w16cid:durableId="991564159">
    <w:abstractNumId w:val="15"/>
  </w:num>
  <w:num w:numId="7" w16cid:durableId="1638486957">
    <w:abstractNumId w:val="16"/>
  </w:num>
  <w:num w:numId="8" w16cid:durableId="912815847">
    <w:abstractNumId w:val="8"/>
  </w:num>
  <w:num w:numId="9" w16cid:durableId="1652758494">
    <w:abstractNumId w:val="7"/>
  </w:num>
  <w:num w:numId="10" w16cid:durableId="1145439801">
    <w:abstractNumId w:val="12"/>
  </w:num>
  <w:num w:numId="11" w16cid:durableId="78913798">
    <w:abstractNumId w:val="13"/>
  </w:num>
  <w:num w:numId="12" w16cid:durableId="1092974502">
    <w:abstractNumId w:val="3"/>
  </w:num>
  <w:num w:numId="13" w16cid:durableId="1435176512">
    <w:abstractNumId w:val="9"/>
  </w:num>
  <w:num w:numId="14" w16cid:durableId="2065984277">
    <w:abstractNumId w:val="2"/>
  </w:num>
  <w:num w:numId="15" w16cid:durableId="625047907">
    <w:abstractNumId w:val="0"/>
  </w:num>
  <w:num w:numId="16" w16cid:durableId="1310790776">
    <w:abstractNumId w:val="4"/>
  </w:num>
  <w:num w:numId="17" w16cid:durableId="350104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5"/>
    <w:rsid w:val="00045814"/>
    <w:rsid w:val="000B7B10"/>
    <w:rsid w:val="00160C35"/>
    <w:rsid w:val="0023703E"/>
    <w:rsid w:val="00250479"/>
    <w:rsid w:val="002619F5"/>
    <w:rsid w:val="00277ABE"/>
    <w:rsid w:val="002A1DF1"/>
    <w:rsid w:val="002B4FF9"/>
    <w:rsid w:val="00377967"/>
    <w:rsid w:val="003A6EAB"/>
    <w:rsid w:val="00405522"/>
    <w:rsid w:val="00447875"/>
    <w:rsid w:val="005120C9"/>
    <w:rsid w:val="00554E05"/>
    <w:rsid w:val="005D565E"/>
    <w:rsid w:val="0062765A"/>
    <w:rsid w:val="00832CB8"/>
    <w:rsid w:val="00840187"/>
    <w:rsid w:val="00925F83"/>
    <w:rsid w:val="009C2403"/>
    <w:rsid w:val="00A46E73"/>
    <w:rsid w:val="00A52C10"/>
    <w:rsid w:val="00BF2B75"/>
    <w:rsid w:val="00C37102"/>
    <w:rsid w:val="00C40F61"/>
    <w:rsid w:val="00C85891"/>
    <w:rsid w:val="00CC653A"/>
    <w:rsid w:val="00D5674E"/>
    <w:rsid w:val="00DB3C45"/>
    <w:rsid w:val="00E43F56"/>
    <w:rsid w:val="00E671BF"/>
    <w:rsid w:val="00F4739C"/>
    <w:rsid w:val="00F665BA"/>
    <w:rsid w:val="00F92EF5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B778"/>
  <w15:chartTrackingRefBased/>
  <w15:docId w15:val="{36531C2D-9C3E-4EF3-ADA4-A2E7D20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A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B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77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5A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customStyle="1" w:styleId="Default">
    <w:name w:val="Default"/>
    <w:rsid w:val="00237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370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F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C2B7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Blastland, Victoria</dc:creator>
  <cp:keywords/>
  <dc:description/>
  <cp:lastModifiedBy>Lowe, Joanne</cp:lastModifiedBy>
  <cp:revision>15</cp:revision>
  <cp:lastPrinted>2022-08-21T09:51:00Z</cp:lastPrinted>
  <dcterms:created xsi:type="dcterms:W3CDTF">2023-07-19T10:49:00Z</dcterms:created>
  <dcterms:modified xsi:type="dcterms:W3CDTF">2023-07-23T12:27:00Z</dcterms:modified>
</cp:coreProperties>
</file>