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571"/>
        <w:tblW w:w="4973" w:type="pct"/>
        <w:tblLook w:val="04A0" w:firstRow="1" w:lastRow="0" w:firstColumn="1" w:lastColumn="0" w:noHBand="0" w:noVBand="1"/>
      </w:tblPr>
      <w:tblGrid>
        <w:gridCol w:w="1252"/>
        <w:gridCol w:w="3514"/>
        <w:gridCol w:w="5296"/>
        <w:gridCol w:w="2620"/>
        <w:gridCol w:w="2623"/>
      </w:tblGrid>
      <w:tr w:rsidR="0004100B" w:rsidRPr="00CF50A9" w14:paraId="3837732E" w14:textId="77777777" w:rsidTr="00525E23">
        <w:trPr>
          <w:trHeight w:val="699"/>
        </w:trPr>
        <w:tc>
          <w:tcPr>
            <w:tcW w:w="5000" w:type="pct"/>
            <w:gridSpan w:val="5"/>
            <w:shd w:val="clear" w:color="auto" w:fill="auto"/>
          </w:tcPr>
          <w:p w14:paraId="3CDE5389" w14:textId="49717AD9" w:rsidR="0004100B" w:rsidRPr="00CF50A9" w:rsidRDefault="00DD13B0" w:rsidP="00804459">
            <w:pPr>
              <w:rPr>
                <w:rFonts w:asciiTheme="majorHAnsi" w:hAnsiTheme="majorHAnsi" w:cstheme="majorHAnsi"/>
                <w:sz w:val="14"/>
                <w:szCs w:val="14"/>
                <w:u w:val="single"/>
              </w:rPr>
            </w:pPr>
            <w:r w:rsidRPr="00CF50A9">
              <w:rPr>
                <w:rFonts w:asciiTheme="majorHAnsi" w:hAnsiTheme="majorHAnsi" w:cstheme="majorHAnsi"/>
                <w:noProof/>
                <w:sz w:val="14"/>
                <w:szCs w:val="14"/>
              </w:rPr>
              <w:drawing>
                <wp:anchor distT="0" distB="0" distL="114300" distR="114300" simplePos="0" relativeHeight="251665408" behindDoc="0" locked="0" layoutInCell="1" allowOverlap="1" wp14:anchorId="0A96E523" wp14:editId="363EE059">
                  <wp:simplePos x="0" y="0"/>
                  <wp:positionH relativeFrom="column">
                    <wp:posOffset>7781078</wp:posOffset>
                  </wp:positionH>
                  <wp:positionV relativeFrom="paragraph">
                    <wp:posOffset>257810</wp:posOffset>
                  </wp:positionV>
                  <wp:extent cx="1833245" cy="288925"/>
                  <wp:effectExtent l="0" t="0" r="0" b="0"/>
                  <wp:wrapNone/>
                  <wp:docPr id="131399153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24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100B" w:rsidRPr="00CF50A9">
              <w:rPr>
                <w:rFonts w:asciiTheme="majorHAnsi" w:hAnsiTheme="majorHAnsi" w:cstheme="majorHAnsi"/>
                <w:noProof/>
                <w:sz w:val="14"/>
                <w:szCs w:val="14"/>
              </w:rPr>
              <w:drawing>
                <wp:anchor distT="0" distB="0" distL="114300" distR="114300" simplePos="0" relativeHeight="251664384" behindDoc="0" locked="0" layoutInCell="1" allowOverlap="1" wp14:anchorId="5DA8FED7" wp14:editId="2182BFF5">
                  <wp:simplePos x="0" y="0"/>
                  <wp:positionH relativeFrom="column">
                    <wp:posOffset>1705610</wp:posOffset>
                  </wp:positionH>
                  <wp:positionV relativeFrom="paragraph">
                    <wp:posOffset>16722</wp:posOffset>
                  </wp:positionV>
                  <wp:extent cx="5071534" cy="505362"/>
                  <wp:effectExtent l="0" t="0" r="0" b="9525"/>
                  <wp:wrapNone/>
                  <wp:docPr id="1390888873" name="Picture 1" descr="Chocolate 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ocolate 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1534" cy="505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100B" w:rsidRPr="00CF50A9">
              <w:rPr>
                <w:rFonts w:asciiTheme="majorHAnsi" w:hAnsiTheme="majorHAnsi" w:cstheme="majorHAnsi"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A136AEE" wp14:editId="7663BFD7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3810</wp:posOffset>
                  </wp:positionV>
                  <wp:extent cx="499110" cy="525145"/>
                  <wp:effectExtent l="0" t="0" r="0" b="8255"/>
                  <wp:wrapSquare wrapText="bothSides"/>
                  <wp:docPr id="7" name="Picture 7" descr="Enfield Logo - Red 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field Logo - Red 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100B" w:rsidRPr="00CF50A9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</w:tr>
      <w:tr w:rsidR="00CB7DE2" w:rsidRPr="00CF50A9" w14:paraId="08235633" w14:textId="77777777" w:rsidTr="00863A23">
        <w:trPr>
          <w:trHeight w:val="220"/>
        </w:trPr>
        <w:tc>
          <w:tcPr>
            <w:tcW w:w="409" w:type="pct"/>
            <w:shd w:val="clear" w:color="auto" w:fill="auto"/>
          </w:tcPr>
          <w:p w14:paraId="424A7F55" w14:textId="77777777" w:rsidR="00525E23" w:rsidRPr="00CF50A9" w:rsidRDefault="00525E23" w:rsidP="00A86CB7">
            <w:pPr>
              <w:jc w:val="center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CF50A9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Week commencing</w:t>
            </w:r>
          </w:p>
        </w:tc>
        <w:tc>
          <w:tcPr>
            <w:tcW w:w="1148" w:type="pct"/>
            <w:shd w:val="clear" w:color="auto" w:fill="FBE4D5" w:themeFill="accent2" w:themeFillTint="33"/>
          </w:tcPr>
          <w:p w14:paraId="3F03AEA1" w14:textId="77777777" w:rsidR="00525E23" w:rsidRPr="00CF50A9" w:rsidRDefault="00525E23" w:rsidP="00A86CB7">
            <w:pPr>
              <w:jc w:val="center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CF50A9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Reading</w:t>
            </w:r>
          </w:p>
        </w:tc>
        <w:tc>
          <w:tcPr>
            <w:tcW w:w="1730" w:type="pct"/>
            <w:shd w:val="clear" w:color="auto" w:fill="CCFFCC"/>
          </w:tcPr>
          <w:p w14:paraId="0B4F2CA9" w14:textId="77777777" w:rsidR="00525E23" w:rsidRPr="00CF50A9" w:rsidRDefault="00525E23" w:rsidP="00A86CB7">
            <w:pPr>
              <w:jc w:val="center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CF50A9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Spelling</w:t>
            </w:r>
          </w:p>
        </w:tc>
        <w:tc>
          <w:tcPr>
            <w:tcW w:w="856" w:type="pct"/>
            <w:shd w:val="clear" w:color="auto" w:fill="EDEDED" w:themeFill="accent3" w:themeFillTint="33"/>
          </w:tcPr>
          <w:p w14:paraId="44E13E2F" w14:textId="52C0CB83" w:rsidR="00525E23" w:rsidRPr="00CF50A9" w:rsidRDefault="00525E23" w:rsidP="00A86CB7">
            <w:pPr>
              <w:jc w:val="center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CF50A9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Writing Punctuation and Grammar links</w:t>
            </w:r>
          </w:p>
        </w:tc>
        <w:tc>
          <w:tcPr>
            <w:tcW w:w="857" w:type="pct"/>
            <w:shd w:val="clear" w:color="auto" w:fill="FFF2CC" w:themeFill="accent4" w:themeFillTint="33"/>
          </w:tcPr>
          <w:p w14:paraId="101B734F" w14:textId="77777777" w:rsidR="00525E23" w:rsidRPr="00CF50A9" w:rsidRDefault="00525E23" w:rsidP="00A86CB7">
            <w:pPr>
              <w:jc w:val="center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CF50A9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Writing opportunities</w:t>
            </w:r>
          </w:p>
        </w:tc>
      </w:tr>
      <w:tr w:rsidR="00863A23" w:rsidRPr="00CF50A9" w14:paraId="127EE508" w14:textId="77777777" w:rsidTr="00863A23">
        <w:trPr>
          <w:trHeight w:val="1513"/>
        </w:trPr>
        <w:tc>
          <w:tcPr>
            <w:tcW w:w="409" w:type="pct"/>
            <w:shd w:val="clear" w:color="auto" w:fill="auto"/>
          </w:tcPr>
          <w:p w14:paraId="6204AA8B" w14:textId="4254A495" w:rsidR="006700D8" w:rsidRPr="00CF50A9" w:rsidRDefault="006700D8" w:rsidP="007347D0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F50A9">
              <w:rPr>
                <w:rFonts w:asciiTheme="majorHAnsi" w:hAnsiTheme="majorHAnsi" w:cstheme="majorHAnsi"/>
                <w:sz w:val="20"/>
                <w:szCs w:val="20"/>
              </w:rPr>
              <w:t>8.1.24</w:t>
            </w:r>
          </w:p>
        </w:tc>
        <w:tc>
          <w:tcPr>
            <w:tcW w:w="1148" w:type="pct"/>
            <w:shd w:val="clear" w:color="auto" w:fill="FBE4D5" w:themeFill="accent2" w:themeFillTint="33"/>
          </w:tcPr>
          <w:p w14:paraId="2A63D839" w14:textId="77777777" w:rsidR="006700D8" w:rsidRPr="00CF50A9" w:rsidRDefault="006700D8" w:rsidP="007347D0">
            <w:pPr>
              <w:spacing w:after="0"/>
              <w:ind w:right="339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The Planets (Vocabulary)</w:t>
            </w:r>
          </w:p>
          <w:p w14:paraId="71368D7F" w14:textId="6773FAAF" w:rsidR="006700D8" w:rsidRPr="00CF50A9" w:rsidRDefault="006700D8" w:rsidP="007347D0">
            <w:pPr>
              <w:pStyle w:val="ListParagraph"/>
              <w:numPr>
                <w:ilvl w:val="0"/>
                <w:numId w:val="13"/>
              </w:numPr>
              <w:spacing w:after="0"/>
              <w:ind w:right="339"/>
              <w:rPr>
                <w:rFonts w:asciiTheme="majorHAnsi" w:hAnsiTheme="majorHAnsi" w:cstheme="majorHAnsi"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>Develop fluent reading</w:t>
            </w:r>
          </w:p>
          <w:p w14:paraId="724A8646" w14:textId="77777777" w:rsidR="006700D8" w:rsidRPr="00CF50A9" w:rsidRDefault="006700D8" w:rsidP="009F0150">
            <w:pPr>
              <w:pStyle w:val="ListParagraph"/>
              <w:numPr>
                <w:ilvl w:val="0"/>
                <w:numId w:val="13"/>
              </w:numPr>
              <w:spacing w:after="0"/>
              <w:ind w:right="339"/>
              <w:rPr>
                <w:rFonts w:asciiTheme="majorHAnsi" w:hAnsiTheme="majorHAnsi" w:cstheme="majorHAnsi"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>Ask and answer relevant questions about the text</w:t>
            </w:r>
          </w:p>
          <w:p w14:paraId="6A221E97" w14:textId="63E51558" w:rsidR="006700D8" w:rsidRPr="00CF50A9" w:rsidRDefault="006700D8" w:rsidP="007347D0">
            <w:pPr>
              <w:pStyle w:val="ListParagraph"/>
              <w:numPr>
                <w:ilvl w:val="0"/>
                <w:numId w:val="13"/>
              </w:numPr>
              <w:ind w:right="339"/>
              <w:rPr>
                <w:rFonts w:asciiTheme="majorHAnsi" w:hAnsiTheme="majorHAnsi" w:cstheme="majorHAnsi"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>Show understanding of the language used in the text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003BF1B" w14:textId="550ACB7B" w:rsidR="006700D8" w:rsidRPr="00CF50A9" w:rsidRDefault="006700D8" w:rsidP="00037C06">
            <w:pPr>
              <w:pStyle w:val="TableParagraph"/>
              <w:ind w:left="104" w:right="139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b/>
                <w:sz w:val="14"/>
                <w:szCs w:val="14"/>
              </w:rPr>
              <w:t>Y4 - Step</w:t>
            </w:r>
            <w:r w:rsidRPr="00CF50A9">
              <w:rPr>
                <w:rFonts w:asciiTheme="majorHAnsi" w:hAnsiTheme="majorHAnsi" w:cstheme="majorHAnsi"/>
                <w:b/>
                <w:spacing w:val="1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b/>
                <w:spacing w:val="-5"/>
                <w:sz w:val="14"/>
                <w:szCs w:val="14"/>
              </w:rPr>
              <w:t>13</w:t>
            </w:r>
          </w:p>
          <w:p w14:paraId="7AC71C83" w14:textId="77777777" w:rsidR="006700D8" w:rsidRPr="00CF50A9" w:rsidRDefault="006700D8" w:rsidP="00037C06">
            <w:pPr>
              <w:pStyle w:val="TableParagraph"/>
              <w:ind w:left="104" w:right="139"/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Words ending</w:t>
            </w:r>
            <w:r w:rsidRPr="00CF50A9">
              <w:rPr>
                <w:rFonts w:asciiTheme="majorHAnsi" w:hAnsiTheme="majorHAnsi" w:cstheme="majorHAnsi"/>
                <w:bCs/>
                <w:color w:val="FF0000"/>
                <w:spacing w:val="-1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bCs/>
                <w:color w:val="FF0000"/>
                <w:spacing w:val="-5"/>
                <w:sz w:val="14"/>
                <w:szCs w:val="14"/>
              </w:rPr>
              <w:t xml:space="preserve">in </w:t>
            </w:r>
            <w:r w:rsidRPr="00CF50A9">
              <w:rPr>
                <w:rFonts w:asciiTheme="majorHAnsi" w:hAnsiTheme="majorHAnsi" w:cstheme="majorHAnsi"/>
                <w:bCs/>
                <w:color w:val="FF0000"/>
                <w:spacing w:val="-2"/>
                <w:sz w:val="14"/>
                <w:szCs w:val="14"/>
              </w:rPr>
              <w:t>’-sion’</w:t>
            </w:r>
          </w:p>
          <w:p w14:paraId="13DAB390" w14:textId="58CA7DD9" w:rsidR="006700D8" w:rsidRPr="00CF50A9" w:rsidRDefault="006700D8" w:rsidP="00D02B4D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2"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>expansion,</w:t>
            </w:r>
            <w:r w:rsidRPr="00CF50A9">
              <w:rPr>
                <w:rFonts w:asciiTheme="majorHAnsi" w:hAnsiTheme="majorHAnsi" w:cstheme="majorHAnsi"/>
                <w:spacing w:val="-12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 xml:space="preserve">extension, </w:t>
            </w:r>
            <w:r w:rsidRPr="00CF50A9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 xml:space="preserve">comprehension, </w:t>
            </w: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>tension, suspension, exclusion, provision, explosion,</w:t>
            </w:r>
            <w:r w:rsidRPr="00CF50A9">
              <w:rPr>
                <w:rFonts w:asciiTheme="majorHAnsi" w:hAnsiTheme="majorHAnsi" w:cstheme="majorHAnsi"/>
                <w:spacing w:val="-4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>erosion,</w:t>
            </w:r>
            <w:r w:rsidRPr="00CF50A9">
              <w:rPr>
                <w:rFonts w:asciiTheme="majorHAnsi" w:hAnsiTheme="majorHAnsi" w:cstheme="majorHAnsi"/>
                <w:spacing w:val="-4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>invasion</w:t>
            </w:r>
          </w:p>
          <w:p w14:paraId="30DB9B6C" w14:textId="10866AF1" w:rsidR="006700D8" w:rsidRPr="00CF50A9" w:rsidRDefault="006700D8" w:rsidP="00037C06">
            <w:pPr>
              <w:pStyle w:val="TableParagraph"/>
              <w:spacing w:before="14"/>
              <w:ind w:left="104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b/>
                <w:sz w:val="14"/>
                <w:szCs w:val="14"/>
              </w:rPr>
              <w:t>Y5 - Step</w:t>
            </w:r>
            <w:r w:rsidRPr="00CF50A9">
              <w:rPr>
                <w:rFonts w:asciiTheme="majorHAnsi" w:hAnsiTheme="majorHAnsi" w:cstheme="majorHAnsi"/>
                <w:b/>
                <w:spacing w:val="1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b/>
                <w:spacing w:val="-5"/>
                <w:sz w:val="14"/>
                <w:szCs w:val="14"/>
              </w:rPr>
              <w:t>13</w:t>
            </w:r>
          </w:p>
          <w:p w14:paraId="73E65B98" w14:textId="00FD4B88" w:rsidR="006700D8" w:rsidRPr="00CF50A9" w:rsidRDefault="006700D8" w:rsidP="00037C06">
            <w:pPr>
              <w:pStyle w:val="TableParagraph"/>
              <w:spacing w:before="42"/>
              <w:ind w:left="104"/>
              <w:rPr>
                <w:rFonts w:asciiTheme="majorHAnsi" w:hAnsiTheme="majorHAnsi" w:cstheme="majorHAnsi"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Words ending</w:t>
            </w:r>
            <w:r w:rsidRPr="00CF50A9">
              <w:rPr>
                <w:rFonts w:asciiTheme="majorHAnsi" w:hAnsiTheme="majorHAnsi" w:cstheme="majorHAnsi"/>
                <w:bCs/>
                <w:color w:val="FF0000"/>
                <w:spacing w:val="-1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bCs/>
                <w:color w:val="FF0000"/>
                <w:spacing w:val="-5"/>
                <w:sz w:val="14"/>
                <w:szCs w:val="14"/>
              </w:rPr>
              <w:t xml:space="preserve">in </w:t>
            </w:r>
            <w:r w:rsidRPr="00CF50A9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‘-able’,</w:t>
            </w:r>
            <w:r w:rsidRPr="00CF50A9">
              <w:rPr>
                <w:rFonts w:asciiTheme="majorHAnsi" w:hAnsiTheme="majorHAnsi" w:cstheme="majorHAnsi"/>
                <w:bCs/>
                <w:color w:val="FF0000"/>
                <w:spacing w:val="-8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where</w:t>
            </w:r>
            <w:r w:rsidRPr="00CF50A9">
              <w:rPr>
                <w:rFonts w:asciiTheme="majorHAnsi" w:hAnsiTheme="majorHAnsi" w:cstheme="majorHAnsi"/>
                <w:bCs/>
                <w:color w:val="FF0000"/>
                <w:spacing w:val="-7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the</w:t>
            </w:r>
            <w:r w:rsidRPr="00CF50A9">
              <w:rPr>
                <w:rFonts w:asciiTheme="majorHAnsi" w:hAnsiTheme="majorHAnsi" w:cstheme="majorHAnsi"/>
                <w:bCs/>
                <w:color w:val="FF0000"/>
                <w:spacing w:val="-7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‘e’</w:t>
            </w:r>
            <w:r w:rsidRPr="00CF50A9">
              <w:rPr>
                <w:rFonts w:asciiTheme="majorHAnsi" w:hAnsiTheme="majorHAnsi" w:cstheme="majorHAnsi"/>
                <w:bCs/>
                <w:color w:val="FF0000"/>
                <w:spacing w:val="-7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from</w:t>
            </w:r>
            <w:r w:rsidRPr="00CF50A9">
              <w:rPr>
                <w:rFonts w:asciiTheme="majorHAnsi" w:hAnsiTheme="majorHAnsi" w:cstheme="majorHAnsi"/>
                <w:bCs/>
                <w:color w:val="FF0000"/>
                <w:spacing w:val="-5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the root word remains</w:t>
            </w:r>
          </w:p>
          <w:p w14:paraId="38D02BBB" w14:textId="2A8D685D" w:rsidR="006700D8" w:rsidRPr="00CF50A9" w:rsidRDefault="006700D8" w:rsidP="00D02B4D">
            <w:pPr>
              <w:pStyle w:val="TableParagraph"/>
              <w:spacing w:before="10"/>
              <w:ind w:left="104" w:hanging="6"/>
              <w:rPr>
                <w:rFonts w:asciiTheme="majorHAnsi" w:hAnsiTheme="majorHAnsi" w:cstheme="majorHAnsi"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 xml:space="preserve">agreeable, changeable, </w:t>
            </w:r>
            <w:r w:rsidRPr="00CF50A9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>irreplaceable,</w:t>
            </w:r>
            <w:r w:rsidRPr="00CF50A9">
              <w:rPr>
                <w:rFonts w:asciiTheme="majorHAnsi" w:hAnsiTheme="majorHAnsi" w:cstheme="majorHAnsi"/>
                <w:spacing w:val="40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>knowledgeable,</w:t>
            </w:r>
            <w:r w:rsidRPr="00CF50A9">
              <w:rPr>
                <w:rFonts w:asciiTheme="majorHAnsi" w:hAnsiTheme="majorHAnsi" w:cstheme="majorHAnsi"/>
                <w:spacing w:val="-12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 xml:space="preserve">manageable, </w:t>
            </w:r>
            <w:r w:rsidRPr="00CF50A9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 xml:space="preserve">microwaveable, </w:t>
            </w: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>noticeable,</w:t>
            </w:r>
            <w:r w:rsidRPr="00CF50A9">
              <w:rPr>
                <w:rFonts w:asciiTheme="majorHAnsi" w:hAnsiTheme="majorHAnsi" w:cstheme="majorHAnsi"/>
                <w:spacing w:val="-6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>rechargeable,</w:t>
            </w:r>
          </w:p>
          <w:p w14:paraId="5C9C56CB" w14:textId="252A6560" w:rsidR="006700D8" w:rsidRPr="00CF50A9" w:rsidRDefault="006700D8" w:rsidP="00037C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>replaceable,</w:t>
            </w:r>
            <w:r w:rsidRPr="00CF50A9">
              <w:rPr>
                <w:rFonts w:asciiTheme="majorHAnsi" w:hAnsiTheme="majorHAnsi" w:cstheme="majorHAnsi"/>
                <w:spacing w:val="-4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>salvageable</w:t>
            </w:r>
          </w:p>
        </w:tc>
        <w:tc>
          <w:tcPr>
            <w:tcW w:w="856" w:type="pct"/>
            <w:vMerge w:val="restart"/>
            <w:shd w:val="clear" w:color="auto" w:fill="EDEDED" w:themeFill="accent3" w:themeFillTint="33"/>
          </w:tcPr>
          <w:p w14:paraId="73BF20DB" w14:textId="77777777" w:rsidR="006700D8" w:rsidRPr="00CF50A9" w:rsidRDefault="006700D8" w:rsidP="007347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>Interrogate a WAGOLL information text</w:t>
            </w:r>
          </w:p>
          <w:p w14:paraId="45D2CA3B" w14:textId="58473872" w:rsidR="006700D8" w:rsidRPr="00CF50A9" w:rsidRDefault="006700D8" w:rsidP="007347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 xml:space="preserve">SPaG – </w:t>
            </w:r>
            <w:r w:rsidR="00B71E16" w:rsidRPr="00CF50A9">
              <w:rPr>
                <w:rFonts w:asciiTheme="majorHAnsi" w:hAnsiTheme="majorHAnsi" w:cstheme="majorHAnsi"/>
                <w:sz w:val="14"/>
                <w:szCs w:val="14"/>
              </w:rPr>
              <w:t>expanded noun phrases</w:t>
            </w:r>
          </w:p>
          <w:p w14:paraId="3B5070BF" w14:textId="4ABF6646" w:rsidR="006700D8" w:rsidRPr="00CF50A9" w:rsidRDefault="006700D8" w:rsidP="007347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 xml:space="preserve">SPaG – </w:t>
            </w:r>
            <w:r w:rsidR="002372FF" w:rsidRPr="00CF50A9">
              <w:rPr>
                <w:rFonts w:asciiTheme="majorHAnsi" w:hAnsiTheme="majorHAnsi" w:cstheme="majorHAnsi"/>
                <w:sz w:val="14"/>
                <w:szCs w:val="14"/>
              </w:rPr>
              <w:t>coordinating conjunctions</w:t>
            </w:r>
          </w:p>
          <w:p w14:paraId="0E6256E9" w14:textId="77777777" w:rsidR="006700D8" w:rsidRPr="00CF50A9" w:rsidRDefault="006700D8" w:rsidP="007347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>Research and plan an information text</w:t>
            </w:r>
          </w:p>
          <w:p w14:paraId="162045BB" w14:textId="0C71F80E" w:rsidR="006700D8" w:rsidRPr="00CF50A9" w:rsidRDefault="006700D8" w:rsidP="007347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>Draft an information text</w:t>
            </w:r>
          </w:p>
          <w:p w14:paraId="13303C0E" w14:textId="0F3DEC67" w:rsidR="006700D8" w:rsidRPr="00CF50A9" w:rsidRDefault="006700D8" w:rsidP="007347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>Edit and improve an information text</w:t>
            </w:r>
          </w:p>
          <w:p w14:paraId="36DFD7D7" w14:textId="2D68E4D3" w:rsidR="006700D8" w:rsidRPr="00CF50A9" w:rsidRDefault="006700D8" w:rsidP="007347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>Write an information text</w:t>
            </w:r>
          </w:p>
        </w:tc>
        <w:tc>
          <w:tcPr>
            <w:tcW w:w="857" w:type="pct"/>
            <w:vMerge w:val="restart"/>
            <w:shd w:val="clear" w:color="auto" w:fill="FFF2CC" w:themeFill="accent4" w:themeFillTint="33"/>
          </w:tcPr>
          <w:p w14:paraId="56566391" w14:textId="77777777" w:rsidR="006700D8" w:rsidRPr="00CF50A9" w:rsidRDefault="006700D8" w:rsidP="007347D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Information text</w:t>
            </w:r>
          </w:p>
          <w:p w14:paraId="6843F79B" w14:textId="1DC1EF9C" w:rsidR="006700D8" w:rsidRPr="00CF50A9" w:rsidRDefault="006700D8" w:rsidP="007347D0">
            <w:p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>Write an information text about the planets in the solar system</w:t>
            </w:r>
          </w:p>
        </w:tc>
      </w:tr>
      <w:tr w:rsidR="00863A23" w:rsidRPr="00CF50A9" w14:paraId="032A89DE" w14:textId="77777777" w:rsidTr="00863A23">
        <w:trPr>
          <w:trHeight w:val="771"/>
        </w:trPr>
        <w:tc>
          <w:tcPr>
            <w:tcW w:w="409" w:type="pct"/>
            <w:shd w:val="clear" w:color="auto" w:fill="auto"/>
          </w:tcPr>
          <w:p w14:paraId="2359F3DE" w14:textId="72584691" w:rsidR="006700D8" w:rsidRPr="00CF50A9" w:rsidRDefault="006700D8" w:rsidP="007347D0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F50A9">
              <w:rPr>
                <w:rFonts w:asciiTheme="majorHAnsi" w:hAnsiTheme="majorHAnsi" w:cstheme="majorHAnsi"/>
                <w:sz w:val="20"/>
                <w:szCs w:val="20"/>
              </w:rPr>
              <w:t>15.1.24</w:t>
            </w:r>
          </w:p>
        </w:tc>
        <w:tc>
          <w:tcPr>
            <w:tcW w:w="1148" w:type="pct"/>
            <w:shd w:val="clear" w:color="auto" w:fill="FBE4D5" w:themeFill="accent2" w:themeFillTint="33"/>
          </w:tcPr>
          <w:p w14:paraId="534C1000" w14:textId="77777777" w:rsidR="006700D8" w:rsidRPr="00CF50A9" w:rsidRDefault="006700D8" w:rsidP="007347D0">
            <w:pPr>
              <w:spacing w:after="0"/>
              <w:ind w:right="339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The Clock (Inference)</w:t>
            </w:r>
          </w:p>
          <w:p w14:paraId="07BD05D9" w14:textId="1A72E8EF" w:rsidR="006700D8" w:rsidRPr="00CF50A9" w:rsidRDefault="006700D8" w:rsidP="007347D0">
            <w:pPr>
              <w:pStyle w:val="ListParagraph"/>
              <w:numPr>
                <w:ilvl w:val="0"/>
                <w:numId w:val="13"/>
              </w:numPr>
              <w:spacing w:after="0"/>
              <w:ind w:right="339"/>
              <w:rPr>
                <w:rFonts w:asciiTheme="majorHAnsi" w:hAnsiTheme="majorHAnsi" w:cstheme="majorHAnsi"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>Develop fluent reading</w:t>
            </w:r>
          </w:p>
          <w:p w14:paraId="1DFC7537" w14:textId="7A0855BD" w:rsidR="006700D8" w:rsidRPr="00CF50A9" w:rsidRDefault="006700D8" w:rsidP="009F0150">
            <w:pPr>
              <w:pStyle w:val="ListParagraph"/>
              <w:numPr>
                <w:ilvl w:val="0"/>
                <w:numId w:val="13"/>
              </w:numPr>
              <w:spacing w:after="0"/>
              <w:ind w:right="339"/>
              <w:rPr>
                <w:rFonts w:asciiTheme="majorHAnsi" w:hAnsiTheme="majorHAnsi" w:cstheme="majorHAnsi"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>Ask and answer relevant questions about the text</w:t>
            </w:r>
          </w:p>
          <w:p w14:paraId="5A50840E" w14:textId="2A1966D7" w:rsidR="006700D8" w:rsidRPr="00CF50A9" w:rsidRDefault="006700D8" w:rsidP="007347D0">
            <w:pPr>
              <w:pStyle w:val="ListParagraph"/>
              <w:numPr>
                <w:ilvl w:val="0"/>
                <w:numId w:val="13"/>
              </w:numPr>
              <w:spacing w:after="0"/>
              <w:ind w:right="339"/>
              <w:rPr>
                <w:rFonts w:asciiTheme="majorHAnsi" w:hAnsiTheme="majorHAnsi" w:cstheme="majorHAnsi"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>Make predictions about characters based on details stated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6C783B0" w14:textId="4901B5BB" w:rsidR="006700D8" w:rsidRPr="00CF50A9" w:rsidRDefault="006700D8" w:rsidP="00037C06">
            <w:pPr>
              <w:pStyle w:val="TableParagraph"/>
              <w:ind w:left="104" w:right="139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b/>
                <w:sz w:val="14"/>
                <w:szCs w:val="14"/>
              </w:rPr>
              <w:t>Y4 - Step</w:t>
            </w:r>
            <w:r w:rsidRPr="00CF50A9">
              <w:rPr>
                <w:rFonts w:asciiTheme="majorHAnsi" w:hAnsiTheme="majorHAnsi" w:cstheme="majorHAnsi"/>
                <w:b/>
                <w:spacing w:val="1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b/>
                <w:spacing w:val="-5"/>
                <w:sz w:val="14"/>
                <w:szCs w:val="14"/>
              </w:rPr>
              <w:t>14</w:t>
            </w:r>
          </w:p>
          <w:p w14:paraId="0CB2EED2" w14:textId="6BE34EE4" w:rsidR="006700D8" w:rsidRPr="00CF50A9" w:rsidRDefault="006700D8" w:rsidP="00037C06">
            <w:pPr>
              <w:pStyle w:val="TableParagraph"/>
              <w:ind w:left="104" w:right="139"/>
              <w:rPr>
                <w:rFonts w:asciiTheme="majorHAnsi" w:hAnsiTheme="majorHAnsi" w:cstheme="majorHAnsi"/>
                <w:color w:val="FF0000"/>
                <w:spacing w:val="-2"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Words</w:t>
            </w:r>
            <w:r w:rsidRPr="00CF50A9">
              <w:rPr>
                <w:rFonts w:asciiTheme="majorHAnsi" w:hAnsiTheme="majorHAnsi" w:cstheme="majorHAnsi"/>
                <w:bCs/>
                <w:color w:val="FF0000"/>
                <w:spacing w:val="-3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ending</w:t>
            </w:r>
            <w:r w:rsidRPr="00CF50A9">
              <w:rPr>
                <w:rFonts w:asciiTheme="majorHAnsi" w:hAnsiTheme="majorHAnsi" w:cstheme="majorHAnsi"/>
                <w:bCs/>
                <w:color w:val="FF0000"/>
                <w:spacing w:val="-3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in ’-</w:t>
            </w:r>
            <w:r w:rsidRPr="00CF50A9">
              <w:rPr>
                <w:rFonts w:asciiTheme="majorHAnsi" w:hAnsiTheme="majorHAnsi" w:cstheme="majorHAnsi"/>
                <w:bCs/>
                <w:color w:val="FF0000"/>
                <w:spacing w:val="-4"/>
                <w:sz w:val="14"/>
                <w:szCs w:val="14"/>
              </w:rPr>
              <w:t>ous’</w:t>
            </w:r>
          </w:p>
          <w:p w14:paraId="4FA753B6" w14:textId="6CD9E15E" w:rsidR="006700D8" w:rsidRPr="00CF50A9" w:rsidRDefault="006700D8" w:rsidP="00D02B4D">
            <w:pPr>
              <w:pStyle w:val="TableParagraph"/>
              <w:ind w:left="104" w:right="139"/>
              <w:rPr>
                <w:rFonts w:asciiTheme="majorHAnsi" w:hAnsiTheme="majorHAnsi" w:cstheme="majorHAnsi"/>
                <w:spacing w:val="-2"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 xml:space="preserve">poisonous, dangerous, mountainous, </w:t>
            </w: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>marvellous,</w:t>
            </w:r>
            <w:r w:rsidRPr="00CF50A9">
              <w:rPr>
                <w:rFonts w:asciiTheme="majorHAnsi" w:hAnsiTheme="majorHAnsi" w:cstheme="majorHAnsi"/>
                <w:spacing w:val="-12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 xml:space="preserve">perilous, </w:t>
            </w:r>
            <w:r w:rsidRPr="00CF50A9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 xml:space="preserve">tremendous, </w:t>
            </w: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>enormous,</w:t>
            </w:r>
            <w:r w:rsidRPr="00CF50A9">
              <w:rPr>
                <w:rFonts w:asciiTheme="majorHAnsi" w:hAnsiTheme="majorHAnsi" w:cstheme="majorHAnsi"/>
                <w:spacing w:val="-4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>jealous,</w:t>
            </w:r>
            <w:r w:rsidRPr="00CF50A9">
              <w:rPr>
                <w:rFonts w:asciiTheme="majorHAnsi" w:hAnsiTheme="majorHAnsi" w:cstheme="majorHAnsi"/>
                <w:spacing w:val="-4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>precious, disastrous</w:t>
            </w:r>
          </w:p>
          <w:p w14:paraId="18CDFC04" w14:textId="1207E5A4" w:rsidR="006700D8" w:rsidRPr="00CF50A9" w:rsidRDefault="006700D8" w:rsidP="00037C06">
            <w:pPr>
              <w:pStyle w:val="TableParagraph"/>
              <w:spacing w:before="14"/>
              <w:ind w:left="104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b/>
                <w:sz w:val="14"/>
                <w:szCs w:val="14"/>
              </w:rPr>
              <w:t>Y5 - Step</w:t>
            </w:r>
            <w:r w:rsidRPr="00CF50A9">
              <w:rPr>
                <w:rFonts w:asciiTheme="majorHAnsi" w:hAnsiTheme="majorHAnsi" w:cstheme="majorHAnsi"/>
                <w:b/>
                <w:spacing w:val="1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b/>
                <w:spacing w:val="-5"/>
                <w:sz w:val="14"/>
                <w:szCs w:val="14"/>
              </w:rPr>
              <w:t>14</w:t>
            </w:r>
          </w:p>
          <w:p w14:paraId="3149F33B" w14:textId="10474666" w:rsidR="006700D8" w:rsidRPr="00CF50A9" w:rsidRDefault="006700D8" w:rsidP="00037C06">
            <w:pPr>
              <w:pStyle w:val="TableParagraph"/>
              <w:spacing w:before="46"/>
              <w:ind w:left="104"/>
              <w:rPr>
                <w:rFonts w:asciiTheme="majorHAnsi" w:hAnsiTheme="majorHAnsi" w:cstheme="majorHAnsi"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Words</w:t>
            </w:r>
            <w:r w:rsidRPr="00CF50A9">
              <w:rPr>
                <w:rFonts w:asciiTheme="majorHAnsi" w:hAnsiTheme="majorHAnsi" w:cstheme="majorHAnsi"/>
                <w:bCs/>
                <w:color w:val="FF0000"/>
                <w:spacing w:val="-9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that</w:t>
            </w:r>
            <w:r w:rsidRPr="00CF50A9">
              <w:rPr>
                <w:rFonts w:asciiTheme="majorHAnsi" w:hAnsiTheme="majorHAnsi" w:cstheme="majorHAnsi"/>
                <w:bCs/>
                <w:color w:val="FF0000"/>
                <w:spacing w:val="-9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are</w:t>
            </w:r>
            <w:r w:rsidRPr="00CF50A9">
              <w:rPr>
                <w:rFonts w:asciiTheme="majorHAnsi" w:hAnsiTheme="majorHAnsi" w:cstheme="majorHAnsi"/>
                <w:bCs/>
                <w:color w:val="FF0000"/>
                <w:spacing w:val="-10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adverbs</w:t>
            </w:r>
            <w:r w:rsidRPr="00CF50A9">
              <w:rPr>
                <w:rFonts w:asciiTheme="majorHAnsi" w:hAnsiTheme="majorHAnsi" w:cstheme="majorHAnsi"/>
                <w:bCs/>
                <w:color w:val="FF0000"/>
                <w:spacing w:val="-9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 xml:space="preserve">of </w:t>
            </w:r>
            <w:r w:rsidRPr="00CF50A9">
              <w:rPr>
                <w:rFonts w:asciiTheme="majorHAnsi" w:hAnsiTheme="majorHAnsi" w:cstheme="majorHAnsi"/>
                <w:bCs/>
                <w:color w:val="FF0000"/>
                <w:spacing w:val="-4"/>
                <w:sz w:val="14"/>
                <w:szCs w:val="14"/>
              </w:rPr>
              <w:t>time</w:t>
            </w:r>
          </w:p>
          <w:p w14:paraId="13CD6537" w14:textId="7D04E6BC" w:rsidR="006700D8" w:rsidRPr="00CF50A9" w:rsidRDefault="006700D8" w:rsidP="00037C06">
            <w:pPr>
              <w:pStyle w:val="TableParagraph"/>
              <w:ind w:left="104" w:right="139"/>
              <w:rPr>
                <w:rFonts w:asciiTheme="majorHAnsi" w:hAnsiTheme="majorHAnsi" w:cstheme="majorHAnsi"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bCs/>
                <w:sz w:val="14"/>
                <w:szCs w:val="14"/>
              </w:rPr>
              <w:t>afterwards, earlier, eventually, finally, immediately, previously, recently,</w:t>
            </w:r>
            <w:r w:rsidRPr="00CF50A9">
              <w:rPr>
                <w:rFonts w:asciiTheme="majorHAnsi" w:hAnsiTheme="majorHAnsi" w:cstheme="majorHAnsi"/>
                <w:bCs/>
                <w:spacing w:val="-12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bCs/>
                <w:sz w:val="14"/>
                <w:szCs w:val="14"/>
              </w:rPr>
              <w:t>tomorrow,</w:t>
            </w:r>
            <w:r w:rsidRPr="00CF50A9">
              <w:rPr>
                <w:rFonts w:asciiTheme="majorHAnsi" w:hAnsiTheme="majorHAnsi" w:cstheme="majorHAnsi"/>
                <w:bCs/>
                <w:spacing w:val="-11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bCs/>
                <w:sz w:val="14"/>
                <w:szCs w:val="14"/>
              </w:rPr>
              <w:t xml:space="preserve">whilst, </w:t>
            </w:r>
            <w:r w:rsidRPr="00CF50A9">
              <w:rPr>
                <w:rFonts w:asciiTheme="majorHAnsi" w:hAnsiTheme="majorHAnsi" w:cstheme="majorHAnsi"/>
                <w:bCs/>
                <w:spacing w:val="-2"/>
                <w:sz w:val="14"/>
                <w:szCs w:val="14"/>
              </w:rPr>
              <w:t>yesterday</w:t>
            </w:r>
          </w:p>
        </w:tc>
        <w:tc>
          <w:tcPr>
            <w:tcW w:w="856" w:type="pct"/>
            <w:vMerge/>
            <w:shd w:val="clear" w:color="auto" w:fill="EDEDED" w:themeFill="accent3" w:themeFillTint="33"/>
          </w:tcPr>
          <w:p w14:paraId="7BC49D62" w14:textId="1814196C" w:rsidR="006700D8" w:rsidRPr="00CF50A9" w:rsidRDefault="006700D8" w:rsidP="007347D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57" w:type="pct"/>
            <w:vMerge/>
            <w:shd w:val="clear" w:color="auto" w:fill="FFF2CC" w:themeFill="accent4" w:themeFillTint="33"/>
          </w:tcPr>
          <w:p w14:paraId="08C1857C" w14:textId="534F3604" w:rsidR="006700D8" w:rsidRPr="00CF50A9" w:rsidRDefault="006700D8" w:rsidP="007347D0">
            <w:pPr>
              <w:spacing w:after="0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863A23" w:rsidRPr="00CF50A9" w14:paraId="273C7FBE" w14:textId="77777777" w:rsidTr="00863A23">
        <w:trPr>
          <w:trHeight w:val="771"/>
        </w:trPr>
        <w:tc>
          <w:tcPr>
            <w:tcW w:w="409" w:type="pct"/>
            <w:shd w:val="clear" w:color="auto" w:fill="auto"/>
          </w:tcPr>
          <w:p w14:paraId="75719D08" w14:textId="2EF79670" w:rsidR="006700D8" w:rsidRPr="00CF50A9" w:rsidRDefault="006700D8" w:rsidP="007347D0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F50A9">
              <w:rPr>
                <w:rFonts w:asciiTheme="majorHAnsi" w:hAnsiTheme="majorHAnsi" w:cstheme="majorHAnsi"/>
                <w:sz w:val="20"/>
                <w:szCs w:val="20"/>
              </w:rPr>
              <w:t>22.1.24</w:t>
            </w:r>
          </w:p>
        </w:tc>
        <w:tc>
          <w:tcPr>
            <w:tcW w:w="1148" w:type="pct"/>
            <w:shd w:val="clear" w:color="auto" w:fill="FBE4D5" w:themeFill="accent2" w:themeFillTint="33"/>
          </w:tcPr>
          <w:p w14:paraId="1E3FE33B" w14:textId="77777777" w:rsidR="006700D8" w:rsidRPr="00CF50A9" w:rsidRDefault="006700D8" w:rsidP="007347D0">
            <w:pPr>
              <w:spacing w:after="0"/>
              <w:ind w:right="339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High Flyers (Vocabulary)</w:t>
            </w:r>
          </w:p>
          <w:p w14:paraId="6A0DBF54" w14:textId="608F74B2" w:rsidR="006700D8" w:rsidRPr="00CF50A9" w:rsidRDefault="006700D8" w:rsidP="007347D0">
            <w:pPr>
              <w:pStyle w:val="ListParagraph"/>
              <w:numPr>
                <w:ilvl w:val="0"/>
                <w:numId w:val="13"/>
              </w:numPr>
              <w:spacing w:after="0"/>
              <w:ind w:right="339"/>
              <w:rPr>
                <w:rFonts w:asciiTheme="majorHAnsi" w:hAnsiTheme="majorHAnsi" w:cstheme="majorHAnsi"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>Develop fluent reading</w:t>
            </w:r>
          </w:p>
          <w:p w14:paraId="7BEDCAF2" w14:textId="3A9E72EC" w:rsidR="006700D8" w:rsidRPr="00CF50A9" w:rsidRDefault="006700D8" w:rsidP="009F0150">
            <w:pPr>
              <w:pStyle w:val="ListParagraph"/>
              <w:numPr>
                <w:ilvl w:val="0"/>
                <w:numId w:val="13"/>
              </w:numPr>
              <w:spacing w:after="0"/>
              <w:ind w:right="339"/>
              <w:rPr>
                <w:rFonts w:asciiTheme="majorHAnsi" w:hAnsiTheme="majorHAnsi" w:cstheme="majorHAnsi"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>Ask and answer relevant questions about the text</w:t>
            </w:r>
          </w:p>
          <w:p w14:paraId="22A234D8" w14:textId="7F78AE8D" w:rsidR="006700D8" w:rsidRPr="00CF50A9" w:rsidRDefault="006700D8" w:rsidP="007347D0">
            <w:pPr>
              <w:pStyle w:val="ListParagraph"/>
              <w:numPr>
                <w:ilvl w:val="0"/>
                <w:numId w:val="13"/>
              </w:numPr>
              <w:spacing w:after="0"/>
              <w:ind w:right="339"/>
              <w:rPr>
                <w:rFonts w:asciiTheme="majorHAnsi" w:hAnsiTheme="majorHAnsi" w:cstheme="majorHAnsi"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 xml:space="preserve">Show understanding of the language used in the text 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2739CB8" w14:textId="4D0D2A09" w:rsidR="006700D8" w:rsidRPr="00CF50A9" w:rsidRDefault="006700D8" w:rsidP="00037C06">
            <w:pPr>
              <w:pStyle w:val="TableParagraph"/>
              <w:ind w:left="104" w:right="139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b/>
                <w:sz w:val="14"/>
                <w:szCs w:val="14"/>
              </w:rPr>
              <w:t>Y4 - Step</w:t>
            </w:r>
            <w:r w:rsidRPr="00CF50A9">
              <w:rPr>
                <w:rFonts w:asciiTheme="majorHAnsi" w:hAnsiTheme="majorHAnsi" w:cstheme="majorHAnsi"/>
                <w:b/>
                <w:spacing w:val="1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b/>
                <w:spacing w:val="-5"/>
                <w:sz w:val="14"/>
                <w:szCs w:val="14"/>
              </w:rPr>
              <w:t>15</w:t>
            </w:r>
          </w:p>
          <w:p w14:paraId="58502E1C" w14:textId="77777777" w:rsidR="006700D8" w:rsidRPr="00CF50A9" w:rsidRDefault="006700D8" w:rsidP="00037C06">
            <w:pPr>
              <w:pStyle w:val="TableParagraph"/>
              <w:ind w:left="104" w:right="139"/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Words</w:t>
            </w:r>
            <w:r w:rsidRPr="00CF50A9">
              <w:rPr>
                <w:rFonts w:asciiTheme="majorHAnsi" w:hAnsiTheme="majorHAnsi" w:cstheme="majorHAnsi"/>
                <w:bCs/>
                <w:color w:val="FF0000"/>
                <w:spacing w:val="-11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ending</w:t>
            </w:r>
            <w:r w:rsidRPr="00CF50A9">
              <w:rPr>
                <w:rFonts w:asciiTheme="majorHAnsi" w:hAnsiTheme="majorHAnsi" w:cstheme="majorHAnsi"/>
                <w:bCs/>
                <w:color w:val="FF0000"/>
                <w:spacing w:val="-10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in</w:t>
            </w:r>
            <w:r w:rsidRPr="00CF50A9">
              <w:rPr>
                <w:rFonts w:asciiTheme="majorHAnsi" w:hAnsiTheme="majorHAnsi" w:cstheme="majorHAnsi"/>
                <w:bCs/>
                <w:color w:val="FF0000"/>
                <w:spacing w:val="-10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’-ous’</w:t>
            </w:r>
            <w:r w:rsidRPr="00CF50A9">
              <w:rPr>
                <w:rFonts w:asciiTheme="majorHAnsi" w:hAnsiTheme="majorHAnsi" w:cstheme="majorHAnsi"/>
                <w:bCs/>
                <w:color w:val="FF0000"/>
                <w:spacing w:val="-10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incl. those where ‘ge’ from</w:t>
            </w:r>
          </w:p>
          <w:p w14:paraId="11A104B5" w14:textId="0A565FFE" w:rsidR="006700D8" w:rsidRPr="00CF50A9" w:rsidRDefault="006700D8" w:rsidP="00037C06">
            <w:pPr>
              <w:pStyle w:val="TableParagraph"/>
              <w:ind w:left="104" w:right="139"/>
              <w:rPr>
                <w:rFonts w:asciiTheme="majorHAnsi" w:hAnsiTheme="majorHAnsi" w:cstheme="majorHAnsi"/>
                <w:color w:val="FF0000"/>
                <w:spacing w:val="-2"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the</w:t>
            </w:r>
            <w:r w:rsidRPr="00CF50A9">
              <w:rPr>
                <w:rFonts w:asciiTheme="majorHAnsi" w:hAnsiTheme="majorHAnsi" w:cstheme="majorHAnsi"/>
                <w:bCs/>
                <w:color w:val="FF0000"/>
                <w:spacing w:val="-5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base</w:t>
            </w:r>
            <w:r w:rsidRPr="00CF50A9">
              <w:rPr>
                <w:rFonts w:asciiTheme="majorHAnsi" w:hAnsiTheme="majorHAnsi" w:cstheme="majorHAnsi"/>
                <w:bCs/>
                <w:color w:val="FF0000"/>
                <w:spacing w:val="-4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word</w:t>
            </w:r>
            <w:r w:rsidRPr="00CF50A9">
              <w:rPr>
                <w:rFonts w:asciiTheme="majorHAnsi" w:hAnsiTheme="majorHAnsi" w:cstheme="majorHAnsi"/>
                <w:bCs/>
                <w:color w:val="FF0000"/>
                <w:spacing w:val="-4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bCs/>
                <w:color w:val="FF0000"/>
                <w:spacing w:val="-2"/>
                <w:sz w:val="14"/>
                <w:szCs w:val="14"/>
              </w:rPr>
              <w:t>remains</w:t>
            </w:r>
          </w:p>
          <w:p w14:paraId="69928119" w14:textId="552441FE" w:rsidR="006700D8" w:rsidRPr="00CF50A9" w:rsidRDefault="006700D8" w:rsidP="00D02B4D">
            <w:pPr>
              <w:pStyle w:val="TableParagraph"/>
              <w:ind w:left="104" w:right="139"/>
              <w:rPr>
                <w:rFonts w:asciiTheme="majorHAnsi" w:hAnsiTheme="majorHAnsi" w:cstheme="majorHAnsi"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>courageous,</w:t>
            </w: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 xml:space="preserve"> outrageous,</w:t>
            </w:r>
            <w:r w:rsidRPr="00CF50A9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>nervous, famous,</w:t>
            </w:r>
            <w:r w:rsidRPr="00CF50A9">
              <w:rPr>
                <w:rFonts w:asciiTheme="majorHAnsi" w:hAnsiTheme="majorHAnsi" w:cstheme="majorHAnsi"/>
                <w:spacing w:val="-11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 xml:space="preserve">adventurous, </w:t>
            </w:r>
            <w:r w:rsidRPr="00CF50A9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>disadvantageous, ridiculous, carnivorous,</w:t>
            </w: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 xml:space="preserve"> rapturous, torturous</w:t>
            </w:r>
          </w:p>
          <w:p w14:paraId="5F92AE44" w14:textId="1CCB723E" w:rsidR="006700D8" w:rsidRPr="00CF50A9" w:rsidRDefault="006700D8" w:rsidP="00037C06">
            <w:pPr>
              <w:pStyle w:val="TableParagraph"/>
              <w:spacing w:before="9"/>
              <w:ind w:left="104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b/>
                <w:sz w:val="14"/>
                <w:szCs w:val="14"/>
              </w:rPr>
              <w:t>Y5 - Step</w:t>
            </w:r>
            <w:r w:rsidRPr="00CF50A9">
              <w:rPr>
                <w:rFonts w:asciiTheme="majorHAnsi" w:hAnsiTheme="majorHAnsi" w:cstheme="majorHAnsi"/>
                <w:b/>
                <w:spacing w:val="1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b/>
                <w:spacing w:val="-5"/>
                <w:sz w:val="14"/>
                <w:szCs w:val="14"/>
              </w:rPr>
              <w:t>15</w:t>
            </w:r>
          </w:p>
          <w:p w14:paraId="19344EB5" w14:textId="19646E0E" w:rsidR="006700D8" w:rsidRPr="00CF50A9" w:rsidRDefault="006700D8" w:rsidP="00037C06">
            <w:pPr>
              <w:pStyle w:val="TableParagraph"/>
              <w:spacing w:before="46"/>
              <w:ind w:left="104"/>
              <w:rPr>
                <w:rFonts w:asciiTheme="majorHAnsi" w:hAnsiTheme="majorHAnsi" w:cstheme="majorHAnsi"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Words</w:t>
            </w:r>
            <w:r w:rsidRPr="00CF50A9">
              <w:rPr>
                <w:rFonts w:asciiTheme="majorHAnsi" w:hAnsiTheme="majorHAnsi" w:cstheme="majorHAnsi"/>
                <w:bCs/>
                <w:color w:val="FF0000"/>
                <w:spacing w:val="-9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with</w:t>
            </w:r>
            <w:r w:rsidRPr="00CF50A9">
              <w:rPr>
                <w:rFonts w:asciiTheme="majorHAnsi" w:hAnsiTheme="majorHAnsi" w:cstheme="majorHAnsi"/>
                <w:bCs/>
                <w:color w:val="FF0000"/>
                <w:spacing w:val="-7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suffixes</w:t>
            </w:r>
            <w:r w:rsidRPr="00CF50A9">
              <w:rPr>
                <w:rFonts w:asciiTheme="majorHAnsi" w:hAnsiTheme="majorHAnsi" w:cstheme="majorHAnsi"/>
                <w:bCs/>
                <w:color w:val="FF0000"/>
                <w:spacing w:val="-9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where</w:t>
            </w:r>
            <w:r w:rsidRPr="00CF50A9">
              <w:rPr>
                <w:rFonts w:asciiTheme="majorHAnsi" w:hAnsiTheme="majorHAnsi" w:cstheme="majorHAnsi"/>
                <w:bCs/>
                <w:color w:val="FF0000"/>
                <w:spacing w:val="-10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the base word ends</w:t>
            </w:r>
            <w:r w:rsidRPr="00CF50A9">
              <w:rPr>
                <w:rFonts w:asciiTheme="majorHAnsi" w:hAnsiTheme="majorHAnsi" w:cstheme="majorHAnsi"/>
                <w:bCs/>
                <w:color w:val="FF0000"/>
                <w:spacing w:val="-5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in ‘-</w:t>
            </w:r>
            <w:r w:rsidRPr="00CF50A9">
              <w:rPr>
                <w:rFonts w:asciiTheme="majorHAnsi" w:hAnsiTheme="majorHAnsi" w:cstheme="majorHAnsi"/>
                <w:bCs/>
                <w:color w:val="FF0000"/>
                <w:spacing w:val="-4"/>
                <w:sz w:val="14"/>
                <w:szCs w:val="14"/>
              </w:rPr>
              <w:t>fer’</w:t>
            </w:r>
          </w:p>
          <w:p w14:paraId="43D1FC8A" w14:textId="337CA9A5" w:rsidR="006700D8" w:rsidRPr="00CF50A9" w:rsidRDefault="006700D8" w:rsidP="00037C06">
            <w:pPr>
              <w:pStyle w:val="TableParagraph"/>
              <w:ind w:left="104" w:right="139"/>
              <w:rPr>
                <w:rFonts w:asciiTheme="majorHAnsi" w:hAnsiTheme="majorHAnsi" w:cstheme="majorHAnsi"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>conferring, difference, inference, preference, preferred, referee, reference, referring, transference,</w:t>
            </w:r>
            <w:r w:rsidRPr="00CF50A9">
              <w:rPr>
                <w:rFonts w:asciiTheme="majorHAnsi" w:hAnsiTheme="majorHAnsi" w:cstheme="majorHAnsi"/>
                <w:spacing w:val="-12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>transferring</w:t>
            </w:r>
          </w:p>
        </w:tc>
        <w:tc>
          <w:tcPr>
            <w:tcW w:w="856" w:type="pct"/>
            <w:vMerge/>
            <w:shd w:val="clear" w:color="auto" w:fill="EDEDED" w:themeFill="accent3" w:themeFillTint="33"/>
          </w:tcPr>
          <w:p w14:paraId="3A04B843" w14:textId="77777777" w:rsidR="006700D8" w:rsidRPr="00CF50A9" w:rsidRDefault="006700D8" w:rsidP="007347D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57" w:type="pct"/>
            <w:vMerge/>
            <w:shd w:val="clear" w:color="auto" w:fill="FFF2CC" w:themeFill="accent4" w:themeFillTint="33"/>
          </w:tcPr>
          <w:p w14:paraId="621DAB2B" w14:textId="77777777" w:rsidR="006700D8" w:rsidRPr="00CF50A9" w:rsidRDefault="006700D8" w:rsidP="007347D0">
            <w:pPr>
              <w:spacing w:after="0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863A23" w:rsidRPr="00CF50A9" w14:paraId="79E8BE80" w14:textId="77777777" w:rsidTr="00863A23">
        <w:trPr>
          <w:trHeight w:val="771"/>
        </w:trPr>
        <w:tc>
          <w:tcPr>
            <w:tcW w:w="409" w:type="pct"/>
            <w:shd w:val="clear" w:color="auto" w:fill="auto"/>
          </w:tcPr>
          <w:p w14:paraId="1D28E8FE" w14:textId="18E7AD3F" w:rsidR="00A977FA" w:rsidRPr="00CF50A9" w:rsidRDefault="00A977FA" w:rsidP="007347D0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F50A9">
              <w:rPr>
                <w:rFonts w:asciiTheme="majorHAnsi" w:hAnsiTheme="majorHAnsi" w:cstheme="majorHAnsi"/>
                <w:sz w:val="20"/>
                <w:szCs w:val="20"/>
              </w:rPr>
              <w:t>29.1.24</w:t>
            </w:r>
          </w:p>
        </w:tc>
        <w:tc>
          <w:tcPr>
            <w:tcW w:w="1148" w:type="pct"/>
            <w:shd w:val="clear" w:color="auto" w:fill="FBE4D5" w:themeFill="accent2" w:themeFillTint="33"/>
          </w:tcPr>
          <w:p w14:paraId="279336B0" w14:textId="77777777" w:rsidR="00A977FA" w:rsidRPr="00CF50A9" w:rsidRDefault="00A977FA" w:rsidP="007347D0">
            <w:pPr>
              <w:spacing w:after="0"/>
              <w:ind w:right="339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Eclipse (Retrieval)</w:t>
            </w:r>
          </w:p>
          <w:p w14:paraId="0102F0FF" w14:textId="6181ADEA" w:rsidR="00A977FA" w:rsidRPr="00CF50A9" w:rsidRDefault="00A977FA" w:rsidP="007347D0">
            <w:pPr>
              <w:pStyle w:val="ListParagraph"/>
              <w:numPr>
                <w:ilvl w:val="0"/>
                <w:numId w:val="13"/>
              </w:numPr>
              <w:spacing w:after="0"/>
              <w:ind w:right="339"/>
              <w:rPr>
                <w:rFonts w:asciiTheme="majorHAnsi" w:hAnsiTheme="majorHAnsi" w:cstheme="majorHAnsi"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>Develop fluent reading</w:t>
            </w:r>
          </w:p>
          <w:p w14:paraId="32373804" w14:textId="621A0676" w:rsidR="00A977FA" w:rsidRPr="00CF50A9" w:rsidRDefault="00A977FA" w:rsidP="009F0150">
            <w:pPr>
              <w:pStyle w:val="ListParagraph"/>
              <w:numPr>
                <w:ilvl w:val="0"/>
                <w:numId w:val="13"/>
              </w:numPr>
              <w:spacing w:after="0"/>
              <w:ind w:right="339"/>
              <w:rPr>
                <w:rFonts w:asciiTheme="majorHAnsi" w:hAnsiTheme="majorHAnsi" w:cstheme="majorHAnsi"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>Ask and answer relevant questions about the text</w:t>
            </w:r>
          </w:p>
          <w:p w14:paraId="457F0B26" w14:textId="74E0B378" w:rsidR="00A977FA" w:rsidRPr="00CF50A9" w:rsidRDefault="00A977FA" w:rsidP="007347D0">
            <w:pPr>
              <w:pStyle w:val="ListParagraph"/>
              <w:numPr>
                <w:ilvl w:val="0"/>
                <w:numId w:val="13"/>
              </w:numPr>
              <w:spacing w:after="0"/>
              <w:ind w:right="339"/>
              <w:rPr>
                <w:rFonts w:asciiTheme="majorHAnsi" w:hAnsiTheme="majorHAnsi" w:cstheme="majorHAnsi"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>Extract relevant information from the text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CCB72E6" w14:textId="780CDC2E" w:rsidR="00A977FA" w:rsidRPr="00CF50A9" w:rsidRDefault="00A977FA" w:rsidP="00037C06">
            <w:pPr>
              <w:pStyle w:val="TableParagraph"/>
              <w:ind w:left="104" w:right="96"/>
              <w:rPr>
                <w:rFonts w:asciiTheme="majorHAnsi" w:hAnsiTheme="majorHAnsi" w:cstheme="majorHAnsi"/>
                <w:b/>
                <w:spacing w:val="-5"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Y4 - Step </w:t>
            </w:r>
            <w:r w:rsidRPr="00CF50A9">
              <w:rPr>
                <w:rFonts w:asciiTheme="majorHAnsi" w:hAnsiTheme="majorHAnsi" w:cstheme="majorHAnsi"/>
                <w:b/>
                <w:spacing w:val="-5"/>
                <w:sz w:val="14"/>
                <w:szCs w:val="14"/>
              </w:rPr>
              <w:t>16</w:t>
            </w:r>
          </w:p>
          <w:p w14:paraId="3403CA4E" w14:textId="77777777" w:rsidR="00A977FA" w:rsidRPr="00CF50A9" w:rsidRDefault="00A977FA" w:rsidP="00037C06">
            <w:pPr>
              <w:pStyle w:val="TableParagraph"/>
              <w:ind w:left="104" w:right="96" w:firstLine="125"/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Words</w:t>
            </w:r>
            <w:r w:rsidRPr="00CF50A9">
              <w:rPr>
                <w:rFonts w:asciiTheme="majorHAnsi" w:hAnsiTheme="majorHAnsi" w:cstheme="majorHAnsi"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where</w:t>
            </w:r>
            <w:r w:rsidRPr="00CF50A9">
              <w:rPr>
                <w:rFonts w:asciiTheme="majorHAnsi" w:hAnsiTheme="majorHAnsi" w:cstheme="majorHAnsi"/>
                <w:bCs/>
                <w:color w:val="FF0000"/>
                <w:spacing w:val="-7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a suffix</w:t>
            </w:r>
            <w:r w:rsidRPr="00CF50A9">
              <w:rPr>
                <w:rFonts w:asciiTheme="majorHAnsi" w:hAnsiTheme="majorHAnsi" w:cstheme="majorHAnsi"/>
                <w:bCs/>
                <w:color w:val="FF0000"/>
                <w:spacing w:val="-12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is</w:t>
            </w:r>
            <w:r w:rsidRPr="00CF50A9">
              <w:rPr>
                <w:rFonts w:asciiTheme="majorHAnsi" w:hAnsiTheme="majorHAnsi" w:cstheme="majorHAnsi"/>
                <w:bCs/>
                <w:color w:val="FF0000"/>
                <w:spacing w:val="-11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added</w:t>
            </w:r>
            <w:r w:rsidRPr="00CF50A9">
              <w:rPr>
                <w:rFonts w:asciiTheme="majorHAnsi" w:hAnsiTheme="majorHAnsi" w:cstheme="majorHAnsi"/>
                <w:bCs/>
                <w:color w:val="FF0000"/>
                <w:spacing w:val="-11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 xml:space="preserve">to words ending in </w:t>
            </w:r>
            <w:r w:rsidRPr="00CF50A9">
              <w:rPr>
                <w:rFonts w:asciiTheme="majorHAnsi" w:hAnsiTheme="majorHAnsi" w:cstheme="majorHAnsi"/>
                <w:bCs/>
                <w:color w:val="FF0000"/>
                <w:spacing w:val="-5"/>
                <w:sz w:val="14"/>
                <w:szCs w:val="14"/>
              </w:rPr>
              <w:t>‘y’</w:t>
            </w:r>
          </w:p>
          <w:p w14:paraId="4FCB746F" w14:textId="53F3B09D" w:rsidR="00A977FA" w:rsidRPr="00CF50A9" w:rsidRDefault="00A977FA" w:rsidP="00B67CAD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2"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>merriment, happiness, plentiful, penniless, happily, prettiest, nastiness,</w:t>
            </w:r>
            <w:r w:rsidRPr="00CF50A9">
              <w:rPr>
                <w:rFonts w:asciiTheme="majorHAnsi" w:hAnsiTheme="majorHAnsi" w:cstheme="majorHAnsi"/>
                <w:spacing w:val="-12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>beautiful,</w:t>
            </w:r>
            <w:r w:rsidRPr="00CF50A9">
              <w:rPr>
                <w:rFonts w:asciiTheme="majorHAnsi" w:hAnsiTheme="majorHAnsi" w:cstheme="majorHAnsi"/>
                <w:spacing w:val="-11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 xml:space="preserve">pitiful, </w:t>
            </w:r>
            <w:r w:rsidRPr="00CF50A9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>silliness</w:t>
            </w:r>
          </w:p>
          <w:p w14:paraId="4B3E9479" w14:textId="0FA66471" w:rsidR="00A977FA" w:rsidRPr="00CF50A9" w:rsidRDefault="00A977FA" w:rsidP="00037C06">
            <w:pPr>
              <w:pStyle w:val="TableParagraph"/>
              <w:spacing w:before="14"/>
              <w:ind w:left="104" w:right="131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b/>
                <w:sz w:val="14"/>
                <w:szCs w:val="14"/>
              </w:rPr>
              <w:t>Y5 - Step</w:t>
            </w:r>
            <w:r w:rsidRPr="00CF50A9">
              <w:rPr>
                <w:rFonts w:asciiTheme="majorHAnsi" w:hAnsiTheme="majorHAnsi" w:cstheme="majorHAnsi"/>
                <w:b/>
                <w:spacing w:val="1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b/>
                <w:spacing w:val="-5"/>
                <w:sz w:val="14"/>
                <w:szCs w:val="14"/>
              </w:rPr>
              <w:t>16</w:t>
            </w:r>
          </w:p>
          <w:p w14:paraId="3AD2D11B" w14:textId="3CDEDA80" w:rsidR="00A977FA" w:rsidRPr="00CF50A9" w:rsidRDefault="00A977FA" w:rsidP="00037C06">
            <w:pPr>
              <w:pStyle w:val="TableParagraph"/>
              <w:spacing w:before="41"/>
              <w:ind w:left="104" w:right="131"/>
              <w:rPr>
                <w:rFonts w:asciiTheme="majorHAnsi" w:hAnsiTheme="majorHAnsi" w:cstheme="majorHAnsi"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Words</w:t>
            </w:r>
            <w:r w:rsidRPr="00CF50A9">
              <w:rPr>
                <w:rFonts w:asciiTheme="majorHAnsi" w:hAnsiTheme="majorHAnsi" w:cstheme="majorHAnsi"/>
                <w:bCs/>
                <w:color w:val="FF0000"/>
                <w:spacing w:val="-4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with</w:t>
            </w:r>
            <w:r w:rsidRPr="00CF50A9">
              <w:rPr>
                <w:rFonts w:asciiTheme="majorHAnsi" w:hAnsiTheme="majorHAnsi" w:cstheme="majorHAnsi"/>
                <w:bCs/>
                <w:color w:val="FF0000"/>
                <w:spacing w:val="-1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‘silent’</w:t>
            </w:r>
            <w:r w:rsidRPr="00CF50A9">
              <w:rPr>
                <w:rFonts w:asciiTheme="majorHAnsi" w:hAnsiTheme="majorHAnsi" w:cstheme="majorHAnsi"/>
                <w:bCs/>
                <w:color w:val="FF0000"/>
                <w:spacing w:val="-2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bCs/>
                <w:color w:val="FF0000"/>
                <w:spacing w:val="-4"/>
                <w:sz w:val="14"/>
                <w:szCs w:val="14"/>
              </w:rPr>
              <w:t xml:space="preserve">first </w:t>
            </w:r>
            <w:r w:rsidRPr="00CF50A9">
              <w:rPr>
                <w:rFonts w:asciiTheme="majorHAnsi" w:hAnsiTheme="majorHAnsi" w:cstheme="majorHAnsi"/>
                <w:bCs/>
                <w:color w:val="FF0000"/>
                <w:spacing w:val="-2"/>
                <w:sz w:val="14"/>
                <w:szCs w:val="14"/>
              </w:rPr>
              <w:t>letters</w:t>
            </w:r>
          </w:p>
          <w:p w14:paraId="35DB9775" w14:textId="11A703A3" w:rsidR="00A977FA" w:rsidRPr="00CF50A9" w:rsidRDefault="00A977FA" w:rsidP="00B67CAD">
            <w:pPr>
              <w:pStyle w:val="TableParagraph"/>
              <w:spacing w:before="15"/>
              <w:ind w:left="104" w:right="131"/>
              <w:rPr>
                <w:rFonts w:asciiTheme="majorHAnsi" w:hAnsiTheme="majorHAnsi" w:cstheme="majorHAnsi"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>knife,</w:t>
            </w:r>
            <w:r w:rsidRPr="00CF50A9">
              <w:rPr>
                <w:rFonts w:asciiTheme="majorHAnsi" w:hAnsiTheme="majorHAnsi" w:cstheme="majorHAnsi"/>
                <w:spacing w:val="-12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>knight,</w:t>
            </w:r>
            <w:r w:rsidRPr="00CF50A9">
              <w:rPr>
                <w:rFonts w:asciiTheme="majorHAnsi" w:hAnsiTheme="majorHAnsi" w:cstheme="majorHAnsi"/>
                <w:spacing w:val="-11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 xml:space="preserve">knowledge, knuckle, mnemonic, </w:t>
            </w:r>
            <w:r w:rsidRPr="00CF50A9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 xml:space="preserve">pterodactyl, </w:t>
            </w: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>wreath, wreckage,</w:t>
            </w:r>
            <w:r w:rsidRPr="00CF50A9">
              <w:rPr>
                <w:rFonts w:asciiTheme="majorHAnsi" w:hAnsiTheme="majorHAnsi" w:cstheme="majorHAnsi"/>
                <w:spacing w:val="-11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 xml:space="preserve">wrestler, </w:t>
            </w:r>
            <w:r w:rsidRPr="00CF50A9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>writer</w:t>
            </w:r>
          </w:p>
        </w:tc>
        <w:tc>
          <w:tcPr>
            <w:tcW w:w="856" w:type="pct"/>
            <w:vMerge w:val="restart"/>
            <w:shd w:val="clear" w:color="auto" w:fill="EDEDED" w:themeFill="accent3" w:themeFillTint="33"/>
          </w:tcPr>
          <w:p w14:paraId="4D5D8D60" w14:textId="0F110B90" w:rsidR="00A977FA" w:rsidRPr="00CF50A9" w:rsidRDefault="00A977FA" w:rsidP="00A977F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>Interrogate a WAGOLL letter</w:t>
            </w:r>
          </w:p>
          <w:p w14:paraId="19058022" w14:textId="70E30391" w:rsidR="00A977FA" w:rsidRPr="00CF50A9" w:rsidRDefault="00A977FA" w:rsidP="00A977F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>SPaG – commas for fronted adverbials</w:t>
            </w:r>
          </w:p>
          <w:p w14:paraId="03114D2E" w14:textId="7517D440" w:rsidR="00A977FA" w:rsidRPr="00CF50A9" w:rsidRDefault="00A977FA" w:rsidP="00A977F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 xml:space="preserve">SPaG – </w:t>
            </w:r>
            <w:r w:rsidR="002372FF" w:rsidRPr="00CF50A9">
              <w:rPr>
                <w:rFonts w:asciiTheme="majorHAnsi" w:hAnsiTheme="majorHAnsi" w:cstheme="majorHAnsi"/>
                <w:sz w:val="14"/>
                <w:szCs w:val="14"/>
              </w:rPr>
              <w:t>subordinating conjunctions</w:t>
            </w:r>
          </w:p>
          <w:p w14:paraId="49CA935C" w14:textId="213BA6CE" w:rsidR="00A977FA" w:rsidRPr="00CF50A9" w:rsidRDefault="00A977FA" w:rsidP="00A977F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>Research and plan a letter</w:t>
            </w:r>
          </w:p>
          <w:p w14:paraId="7B840C5C" w14:textId="1BAE4983" w:rsidR="00A977FA" w:rsidRPr="00CF50A9" w:rsidRDefault="00A977FA" w:rsidP="00A977F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>Draft a letter</w:t>
            </w:r>
          </w:p>
          <w:p w14:paraId="13DB1166" w14:textId="41DD0F24" w:rsidR="00A977FA" w:rsidRPr="00CF50A9" w:rsidRDefault="00A977FA" w:rsidP="00A977F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>Edit and improve a letter</w:t>
            </w:r>
          </w:p>
          <w:p w14:paraId="07B3F4BB" w14:textId="0BF9DDF6" w:rsidR="00A977FA" w:rsidRPr="00CF50A9" w:rsidRDefault="00A977FA" w:rsidP="00A977F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>Write a letter</w:t>
            </w:r>
          </w:p>
        </w:tc>
        <w:tc>
          <w:tcPr>
            <w:tcW w:w="857" w:type="pct"/>
            <w:vMerge w:val="restart"/>
            <w:shd w:val="clear" w:color="auto" w:fill="FFF2CC" w:themeFill="accent4" w:themeFillTint="33"/>
          </w:tcPr>
          <w:p w14:paraId="12CD79E4" w14:textId="77777777" w:rsidR="00A977FA" w:rsidRPr="00CF50A9" w:rsidRDefault="00A977FA" w:rsidP="007347D0">
            <w:pPr>
              <w:spacing w:after="0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Letter</w:t>
            </w:r>
          </w:p>
          <w:p w14:paraId="1DC06B80" w14:textId="4898B4CA" w:rsidR="00152A01" w:rsidRPr="00CF50A9" w:rsidRDefault="00152A01" w:rsidP="007347D0">
            <w:pPr>
              <w:spacing w:after="0"/>
              <w:rPr>
                <w:rFonts w:asciiTheme="majorHAnsi" w:hAnsiTheme="majorHAnsi" w:cstheme="majorHAnsi"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 xml:space="preserve">Write a letter </w:t>
            </w:r>
            <w:r w:rsidR="005E75F3" w:rsidRPr="00CF50A9">
              <w:rPr>
                <w:rFonts w:asciiTheme="majorHAnsi" w:hAnsiTheme="majorHAnsi" w:cstheme="majorHAnsi"/>
                <w:sz w:val="14"/>
                <w:szCs w:val="14"/>
              </w:rPr>
              <w:t xml:space="preserve">to </w:t>
            </w:r>
            <w:r w:rsidR="00AA58F1">
              <w:rPr>
                <w:rFonts w:asciiTheme="majorHAnsi" w:hAnsiTheme="majorHAnsi" w:cstheme="majorHAnsi"/>
                <w:sz w:val="14"/>
                <w:szCs w:val="14"/>
              </w:rPr>
              <w:t>a loved one</w:t>
            </w:r>
            <w:r w:rsidR="005E75F3" w:rsidRPr="00CF50A9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="0008548C">
              <w:rPr>
                <w:rFonts w:asciiTheme="majorHAnsi" w:hAnsiTheme="majorHAnsi" w:cstheme="majorHAnsi"/>
                <w:sz w:val="14"/>
                <w:szCs w:val="14"/>
              </w:rPr>
              <w:t>after your journey to space</w:t>
            </w:r>
          </w:p>
        </w:tc>
      </w:tr>
      <w:tr w:rsidR="00863A23" w:rsidRPr="00CF50A9" w14:paraId="014BA8AA" w14:textId="77777777" w:rsidTr="00863A23">
        <w:trPr>
          <w:trHeight w:val="771"/>
        </w:trPr>
        <w:tc>
          <w:tcPr>
            <w:tcW w:w="409" w:type="pct"/>
            <w:shd w:val="clear" w:color="auto" w:fill="auto"/>
          </w:tcPr>
          <w:p w14:paraId="5699D799" w14:textId="4045C978" w:rsidR="00A977FA" w:rsidRPr="00CF50A9" w:rsidRDefault="00A977FA" w:rsidP="007347D0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F50A9">
              <w:rPr>
                <w:rFonts w:asciiTheme="majorHAnsi" w:hAnsiTheme="majorHAnsi" w:cstheme="majorHAnsi"/>
                <w:sz w:val="20"/>
                <w:szCs w:val="20"/>
              </w:rPr>
              <w:t>5.2.24</w:t>
            </w:r>
          </w:p>
        </w:tc>
        <w:tc>
          <w:tcPr>
            <w:tcW w:w="1148" w:type="pct"/>
            <w:shd w:val="clear" w:color="auto" w:fill="FBE4D5" w:themeFill="accent2" w:themeFillTint="33"/>
          </w:tcPr>
          <w:p w14:paraId="735850D4" w14:textId="77777777" w:rsidR="00A977FA" w:rsidRPr="00CF50A9" w:rsidRDefault="00A977FA" w:rsidP="007347D0">
            <w:pPr>
              <w:spacing w:after="0"/>
              <w:ind w:right="339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A Brief History... (Summary)</w:t>
            </w:r>
          </w:p>
          <w:p w14:paraId="213EAA8B" w14:textId="126464ED" w:rsidR="00A977FA" w:rsidRPr="00CF50A9" w:rsidRDefault="00A977FA" w:rsidP="007347D0">
            <w:pPr>
              <w:pStyle w:val="ListParagraph"/>
              <w:numPr>
                <w:ilvl w:val="0"/>
                <w:numId w:val="13"/>
              </w:numPr>
              <w:spacing w:after="0"/>
              <w:ind w:right="339"/>
              <w:rPr>
                <w:rFonts w:asciiTheme="majorHAnsi" w:hAnsiTheme="majorHAnsi" w:cstheme="majorHAnsi"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>Develop fluent reading</w:t>
            </w:r>
          </w:p>
          <w:p w14:paraId="36C1931B" w14:textId="59EB8D8D" w:rsidR="00A977FA" w:rsidRPr="00CF50A9" w:rsidRDefault="00A977FA" w:rsidP="009F0150">
            <w:pPr>
              <w:pStyle w:val="ListParagraph"/>
              <w:numPr>
                <w:ilvl w:val="0"/>
                <w:numId w:val="13"/>
              </w:numPr>
              <w:spacing w:after="0"/>
              <w:ind w:right="339"/>
              <w:rPr>
                <w:rFonts w:asciiTheme="majorHAnsi" w:hAnsiTheme="majorHAnsi" w:cstheme="majorHAnsi"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>Ask and answer relevant questions about the text</w:t>
            </w:r>
          </w:p>
          <w:p w14:paraId="66F0DF46" w14:textId="52D619DB" w:rsidR="00A977FA" w:rsidRPr="00CF50A9" w:rsidRDefault="00A977FA" w:rsidP="007347D0">
            <w:pPr>
              <w:pStyle w:val="ListParagraph"/>
              <w:numPr>
                <w:ilvl w:val="0"/>
                <w:numId w:val="13"/>
              </w:numPr>
              <w:spacing w:after="0"/>
              <w:ind w:right="339"/>
              <w:rPr>
                <w:rFonts w:asciiTheme="majorHAnsi" w:hAnsiTheme="majorHAnsi" w:cstheme="majorHAnsi"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>Draw key ideas from the text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033906A" w14:textId="2FCA770F" w:rsidR="00A977FA" w:rsidRPr="00CF50A9" w:rsidRDefault="00A977FA" w:rsidP="00037C06">
            <w:pPr>
              <w:pStyle w:val="TableParagraph"/>
              <w:ind w:left="104" w:right="96" w:hanging="1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b/>
                <w:sz w:val="14"/>
                <w:szCs w:val="14"/>
              </w:rPr>
              <w:t>Y4 - Step 17</w:t>
            </w:r>
          </w:p>
          <w:p w14:paraId="053824ED" w14:textId="2EAD3AC3" w:rsidR="00A977FA" w:rsidRPr="00CF50A9" w:rsidRDefault="00A977FA" w:rsidP="00037C06">
            <w:pPr>
              <w:pStyle w:val="TableParagraph"/>
              <w:ind w:left="104" w:right="96" w:hanging="1"/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Words ending in ’-ious’</w:t>
            </w:r>
            <w:r w:rsidRPr="00CF50A9">
              <w:rPr>
                <w:rFonts w:asciiTheme="majorHAnsi" w:hAnsiTheme="majorHAnsi" w:cstheme="majorHAnsi"/>
                <w:bCs/>
                <w:color w:val="FF0000"/>
                <w:spacing w:val="-4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and</w:t>
            </w:r>
            <w:r w:rsidRPr="00CF50A9">
              <w:rPr>
                <w:rFonts w:asciiTheme="majorHAnsi" w:hAnsiTheme="majorHAnsi" w:cstheme="majorHAnsi"/>
                <w:bCs/>
                <w:color w:val="FF0000"/>
                <w:spacing w:val="1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bCs/>
                <w:color w:val="FF0000"/>
                <w:spacing w:val="-2"/>
                <w:sz w:val="14"/>
                <w:szCs w:val="14"/>
              </w:rPr>
              <w:t>‘eous’</w:t>
            </w:r>
          </w:p>
          <w:p w14:paraId="555BFBE1" w14:textId="4B3DD25F" w:rsidR="00A977FA" w:rsidRPr="00CF50A9" w:rsidRDefault="00A977FA" w:rsidP="00911C0E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2"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 xml:space="preserve">serious, obvious, curious, hideous, </w:t>
            </w:r>
            <w:r w:rsidRPr="00CF50A9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 xml:space="preserve">spontaneous, </w:t>
            </w: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>courteous,</w:t>
            </w:r>
            <w:r w:rsidRPr="00CF50A9">
              <w:rPr>
                <w:rFonts w:asciiTheme="majorHAnsi" w:hAnsiTheme="majorHAnsi" w:cstheme="majorHAnsi"/>
                <w:spacing w:val="-12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>furious, various,</w:t>
            </w:r>
            <w:r w:rsidRPr="00CF50A9">
              <w:rPr>
                <w:rFonts w:asciiTheme="majorHAnsi" w:hAnsiTheme="majorHAnsi" w:cstheme="majorHAnsi"/>
                <w:spacing w:val="-4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>victorious, gaseous</w:t>
            </w:r>
          </w:p>
          <w:p w14:paraId="44DADC4D" w14:textId="3B52D7B2" w:rsidR="00A977FA" w:rsidRPr="00CF50A9" w:rsidRDefault="00A977FA" w:rsidP="00037C06">
            <w:pPr>
              <w:pStyle w:val="TableParagraph"/>
              <w:spacing w:before="14"/>
              <w:ind w:left="104" w:right="131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b/>
                <w:sz w:val="14"/>
                <w:szCs w:val="14"/>
              </w:rPr>
              <w:t>Y5 - Step</w:t>
            </w:r>
            <w:r w:rsidRPr="00CF50A9">
              <w:rPr>
                <w:rFonts w:asciiTheme="majorHAnsi" w:hAnsiTheme="majorHAnsi" w:cstheme="majorHAnsi"/>
                <w:b/>
                <w:spacing w:val="1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b/>
                <w:spacing w:val="-5"/>
                <w:sz w:val="14"/>
                <w:szCs w:val="14"/>
              </w:rPr>
              <w:t>17</w:t>
            </w:r>
          </w:p>
          <w:p w14:paraId="1B424F97" w14:textId="4C7146AA" w:rsidR="00A977FA" w:rsidRPr="00CF50A9" w:rsidRDefault="00A977FA" w:rsidP="00037C06">
            <w:pPr>
              <w:pStyle w:val="TableParagraph"/>
              <w:spacing w:before="42"/>
              <w:ind w:left="104" w:right="131"/>
              <w:rPr>
                <w:rFonts w:asciiTheme="majorHAnsi" w:hAnsiTheme="majorHAnsi" w:cstheme="majorHAnsi"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Words</w:t>
            </w:r>
            <w:r w:rsidRPr="00CF50A9">
              <w:rPr>
                <w:rFonts w:asciiTheme="majorHAnsi" w:hAnsiTheme="majorHAnsi" w:cstheme="majorHAnsi"/>
                <w:bCs/>
                <w:color w:val="FF0000"/>
                <w:spacing w:val="-2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with</w:t>
            </w:r>
            <w:r w:rsidRPr="00CF50A9">
              <w:rPr>
                <w:rFonts w:asciiTheme="majorHAnsi" w:hAnsiTheme="majorHAnsi" w:cstheme="majorHAnsi"/>
                <w:bCs/>
                <w:color w:val="FF0000"/>
                <w:spacing w:val="-1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</w:rPr>
              <w:t>‘silent’</w:t>
            </w:r>
            <w:r w:rsidRPr="00CF50A9">
              <w:rPr>
                <w:rFonts w:asciiTheme="majorHAnsi" w:hAnsiTheme="majorHAnsi" w:cstheme="majorHAnsi"/>
                <w:bCs/>
                <w:color w:val="FF0000"/>
                <w:spacing w:val="-2"/>
                <w:sz w:val="14"/>
                <w:szCs w:val="14"/>
              </w:rPr>
              <w:t xml:space="preserve"> letters</w:t>
            </w:r>
          </w:p>
          <w:p w14:paraId="41B26057" w14:textId="59F4109F" w:rsidR="00A977FA" w:rsidRPr="00CF50A9" w:rsidRDefault="00A977FA" w:rsidP="00037C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>ascend,</w:t>
            </w:r>
            <w:r w:rsidRPr="00CF50A9">
              <w:rPr>
                <w:rFonts w:asciiTheme="majorHAnsi" w:hAnsiTheme="majorHAnsi" w:cstheme="majorHAnsi"/>
                <w:spacing w:val="-12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>autumn,</w:t>
            </w:r>
            <w:r w:rsidRPr="00CF50A9">
              <w:rPr>
                <w:rFonts w:asciiTheme="majorHAnsi" w:hAnsiTheme="majorHAnsi" w:cstheme="majorHAnsi"/>
                <w:spacing w:val="-11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>build, disciple,</w:t>
            </w:r>
            <w:r w:rsidRPr="00CF50A9">
              <w:rPr>
                <w:rFonts w:asciiTheme="majorHAnsi" w:hAnsiTheme="majorHAnsi" w:cstheme="majorHAnsi"/>
                <w:spacing w:val="-1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>doubt,</w:t>
            </w:r>
            <w:r w:rsidRPr="00CF50A9">
              <w:rPr>
                <w:rFonts w:asciiTheme="majorHAnsi" w:hAnsiTheme="majorHAnsi" w:cstheme="majorHAnsi"/>
                <w:spacing w:val="-1"/>
                <w:sz w:val="14"/>
                <w:szCs w:val="14"/>
              </w:rPr>
              <w:t xml:space="preserve"> </w:t>
            </w:r>
            <w:r w:rsidRPr="00CF50A9">
              <w:rPr>
                <w:rFonts w:asciiTheme="majorHAnsi" w:hAnsiTheme="majorHAnsi" w:cstheme="majorHAnsi"/>
                <w:sz w:val="14"/>
                <w:szCs w:val="14"/>
              </w:rPr>
              <w:t xml:space="preserve">island, lamb, receipt, solemn, </w:t>
            </w:r>
            <w:r w:rsidRPr="00CF50A9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>thistle</w:t>
            </w:r>
          </w:p>
        </w:tc>
        <w:tc>
          <w:tcPr>
            <w:tcW w:w="856" w:type="pct"/>
            <w:vMerge/>
            <w:shd w:val="clear" w:color="auto" w:fill="EDEDED" w:themeFill="accent3" w:themeFillTint="33"/>
          </w:tcPr>
          <w:p w14:paraId="2E44DF32" w14:textId="77777777" w:rsidR="00A977FA" w:rsidRPr="00CF50A9" w:rsidRDefault="00A977FA" w:rsidP="007347D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57" w:type="pct"/>
            <w:vMerge/>
            <w:shd w:val="clear" w:color="auto" w:fill="FFF2CC" w:themeFill="accent4" w:themeFillTint="33"/>
          </w:tcPr>
          <w:p w14:paraId="23334786" w14:textId="77777777" w:rsidR="00A977FA" w:rsidRPr="00CF50A9" w:rsidRDefault="00A977FA" w:rsidP="007347D0">
            <w:pPr>
              <w:spacing w:after="0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11F7B662" w14:textId="667E8855" w:rsidR="00A555B9" w:rsidRDefault="0009348A">
      <w:r w:rsidRPr="0009348A">
        <w:lastRenderedPageBreak/>
        <w:drawing>
          <wp:inline distT="0" distB="0" distL="0" distR="0" wp14:anchorId="1F411161" wp14:editId="41F384EA">
            <wp:extent cx="9818206" cy="6460067"/>
            <wp:effectExtent l="0" t="0" r="0" b="0"/>
            <wp:docPr id="2877780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77807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26041" cy="6465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55B9" w:rsidSect="00AF6A5B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2241"/>
    <w:multiLevelType w:val="hybridMultilevel"/>
    <w:tmpl w:val="83E6A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95293"/>
    <w:multiLevelType w:val="hybridMultilevel"/>
    <w:tmpl w:val="3BA6C9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C72C52"/>
    <w:multiLevelType w:val="hybridMultilevel"/>
    <w:tmpl w:val="C194E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AF4631"/>
    <w:multiLevelType w:val="hybridMultilevel"/>
    <w:tmpl w:val="027EF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B0242D"/>
    <w:multiLevelType w:val="hybridMultilevel"/>
    <w:tmpl w:val="380A6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F56ECC"/>
    <w:multiLevelType w:val="hybridMultilevel"/>
    <w:tmpl w:val="9EBACB24"/>
    <w:lvl w:ilvl="0" w:tplc="0809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6" w15:restartNumberingAfterBreak="0">
    <w:nsid w:val="50E6475C"/>
    <w:multiLevelType w:val="hybridMultilevel"/>
    <w:tmpl w:val="D32CD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F47A99"/>
    <w:multiLevelType w:val="hybridMultilevel"/>
    <w:tmpl w:val="1ADCBE44"/>
    <w:lvl w:ilvl="0" w:tplc="ADC8681A">
      <w:start w:val="8"/>
      <w:numFmt w:val="bullet"/>
      <w:lvlText w:val="-"/>
      <w:lvlJc w:val="left"/>
      <w:pPr>
        <w:ind w:left="365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8" w15:restartNumberingAfterBreak="0">
    <w:nsid w:val="541168CE"/>
    <w:multiLevelType w:val="hybridMultilevel"/>
    <w:tmpl w:val="AEBA96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605436"/>
    <w:multiLevelType w:val="hybridMultilevel"/>
    <w:tmpl w:val="CF28A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B27CBB"/>
    <w:multiLevelType w:val="hybridMultilevel"/>
    <w:tmpl w:val="F522C426"/>
    <w:lvl w:ilvl="0" w:tplc="230042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5534D1"/>
    <w:multiLevelType w:val="hybridMultilevel"/>
    <w:tmpl w:val="D56C09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BE2E5E"/>
    <w:multiLevelType w:val="hybridMultilevel"/>
    <w:tmpl w:val="1B90C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3928852">
    <w:abstractNumId w:val="10"/>
  </w:num>
  <w:num w:numId="2" w16cid:durableId="523639165">
    <w:abstractNumId w:val="8"/>
  </w:num>
  <w:num w:numId="3" w16cid:durableId="724724224">
    <w:abstractNumId w:val="4"/>
  </w:num>
  <w:num w:numId="4" w16cid:durableId="163861553">
    <w:abstractNumId w:val="9"/>
  </w:num>
  <w:num w:numId="5" w16cid:durableId="1886091873">
    <w:abstractNumId w:val="2"/>
  </w:num>
  <w:num w:numId="6" w16cid:durableId="671030617">
    <w:abstractNumId w:val="1"/>
  </w:num>
  <w:num w:numId="7" w16cid:durableId="899511615">
    <w:abstractNumId w:val="6"/>
  </w:num>
  <w:num w:numId="8" w16cid:durableId="1964918777">
    <w:abstractNumId w:val="0"/>
  </w:num>
  <w:num w:numId="9" w16cid:durableId="273296006">
    <w:abstractNumId w:val="12"/>
  </w:num>
  <w:num w:numId="10" w16cid:durableId="607352398">
    <w:abstractNumId w:val="3"/>
  </w:num>
  <w:num w:numId="11" w16cid:durableId="1950551271">
    <w:abstractNumId w:val="11"/>
  </w:num>
  <w:num w:numId="12" w16cid:durableId="1460955461">
    <w:abstractNumId w:val="7"/>
  </w:num>
  <w:num w:numId="13" w16cid:durableId="16698219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A5B"/>
    <w:rsid w:val="00037C06"/>
    <w:rsid w:val="0004100B"/>
    <w:rsid w:val="00047A8A"/>
    <w:rsid w:val="000655E8"/>
    <w:rsid w:val="0008548C"/>
    <w:rsid w:val="0009348A"/>
    <w:rsid w:val="000B6677"/>
    <w:rsid w:val="000E2C22"/>
    <w:rsid w:val="0013097D"/>
    <w:rsid w:val="00152A01"/>
    <w:rsid w:val="00155851"/>
    <w:rsid w:val="00170E50"/>
    <w:rsid w:val="001A1B49"/>
    <w:rsid w:val="001A2504"/>
    <w:rsid w:val="001B4E16"/>
    <w:rsid w:val="001E136E"/>
    <w:rsid w:val="00221425"/>
    <w:rsid w:val="0022373A"/>
    <w:rsid w:val="002372FF"/>
    <w:rsid w:val="0026617D"/>
    <w:rsid w:val="002D5E82"/>
    <w:rsid w:val="002E508A"/>
    <w:rsid w:val="0030083E"/>
    <w:rsid w:val="00310466"/>
    <w:rsid w:val="00311810"/>
    <w:rsid w:val="00347AB1"/>
    <w:rsid w:val="00386058"/>
    <w:rsid w:val="003936B8"/>
    <w:rsid w:val="003A3B1E"/>
    <w:rsid w:val="003A4F90"/>
    <w:rsid w:val="003B2BD5"/>
    <w:rsid w:val="003D2DCC"/>
    <w:rsid w:val="00415B4A"/>
    <w:rsid w:val="0043791D"/>
    <w:rsid w:val="004700E2"/>
    <w:rsid w:val="00472493"/>
    <w:rsid w:val="00524A3D"/>
    <w:rsid w:val="00525E23"/>
    <w:rsid w:val="00577A92"/>
    <w:rsid w:val="005A1292"/>
    <w:rsid w:val="005C3C2E"/>
    <w:rsid w:val="005D66B3"/>
    <w:rsid w:val="005E5EE9"/>
    <w:rsid w:val="005E75F3"/>
    <w:rsid w:val="006021C9"/>
    <w:rsid w:val="006700D8"/>
    <w:rsid w:val="006A0F1F"/>
    <w:rsid w:val="006F1192"/>
    <w:rsid w:val="006F21E2"/>
    <w:rsid w:val="007347D0"/>
    <w:rsid w:val="00735D9D"/>
    <w:rsid w:val="00785856"/>
    <w:rsid w:val="00804459"/>
    <w:rsid w:val="00863A23"/>
    <w:rsid w:val="00875B19"/>
    <w:rsid w:val="008843C7"/>
    <w:rsid w:val="008D57F2"/>
    <w:rsid w:val="00902D71"/>
    <w:rsid w:val="00911C0E"/>
    <w:rsid w:val="009911C5"/>
    <w:rsid w:val="009A279B"/>
    <w:rsid w:val="009A5CBD"/>
    <w:rsid w:val="009F0150"/>
    <w:rsid w:val="009F6115"/>
    <w:rsid w:val="00A37552"/>
    <w:rsid w:val="00A555B9"/>
    <w:rsid w:val="00A823ED"/>
    <w:rsid w:val="00A977FA"/>
    <w:rsid w:val="00AA58F1"/>
    <w:rsid w:val="00AF6A5B"/>
    <w:rsid w:val="00B34821"/>
    <w:rsid w:val="00B450F8"/>
    <w:rsid w:val="00B47807"/>
    <w:rsid w:val="00B67CAD"/>
    <w:rsid w:val="00B71E16"/>
    <w:rsid w:val="00B82C09"/>
    <w:rsid w:val="00C65E80"/>
    <w:rsid w:val="00CB1068"/>
    <w:rsid w:val="00CB7DE2"/>
    <w:rsid w:val="00CC1DC0"/>
    <w:rsid w:val="00CF50A9"/>
    <w:rsid w:val="00D02B4D"/>
    <w:rsid w:val="00D13111"/>
    <w:rsid w:val="00D214C7"/>
    <w:rsid w:val="00D30893"/>
    <w:rsid w:val="00D53CB3"/>
    <w:rsid w:val="00DA08C3"/>
    <w:rsid w:val="00DD13B0"/>
    <w:rsid w:val="00DE1C05"/>
    <w:rsid w:val="00E00190"/>
    <w:rsid w:val="00E235AE"/>
    <w:rsid w:val="00E2444B"/>
    <w:rsid w:val="00E679F1"/>
    <w:rsid w:val="00E82A12"/>
    <w:rsid w:val="00EB3D00"/>
    <w:rsid w:val="00EF51F6"/>
    <w:rsid w:val="00F11C05"/>
    <w:rsid w:val="00F407DA"/>
    <w:rsid w:val="00F84E55"/>
    <w:rsid w:val="00F9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CD88E"/>
  <w15:chartTrackingRefBased/>
  <w15:docId w15:val="{9B533772-C8B1-43A3-811F-E27F2C8C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B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A5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347D0"/>
    <w:pPr>
      <w:widowControl w:val="0"/>
      <w:autoSpaceDE w:val="0"/>
      <w:autoSpaceDN w:val="0"/>
      <w:spacing w:after="0" w:line="240" w:lineRule="auto"/>
      <w:jc w:val="center"/>
    </w:pPr>
    <w:rPr>
      <w:rFonts w:ascii="Calibri" w:eastAsia="Calibri" w:hAnsi="Calibri" w:cs="Calibri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21C9"/>
    <w:pPr>
      <w:tabs>
        <w:tab w:val="center" w:pos="4513"/>
        <w:tab w:val="right" w:pos="9026"/>
      </w:tabs>
      <w:spacing w:after="0" w:line="240" w:lineRule="auto"/>
      <w:ind w:left="-720"/>
    </w:pPr>
    <w:rPr>
      <w:rFonts w:ascii="Calibri" w:eastAsia="Calibri" w:hAnsi="Calibri" w:cs="Calibri"/>
      <w:b/>
      <w:color w:val="000000"/>
      <w:kern w:val="2"/>
      <w:sz w:val="20"/>
      <w:u w:val="single" w:color="000000"/>
      <w:lang w:eastAsia="en-GB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6021C9"/>
    <w:rPr>
      <w:rFonts w:ascii="Calibri" w:eastAsia="Calibri" w:hAnsi="Calibri" w:cs="Calibri"/>
      <w:b/>
      <w:color w:val="000000"/>
      <w:kern w:val="2"/>
      <w:sz w:val="20"/>
      <w:u w:val="single" w:color="000000"/>
      <w:lang w:eastAsia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5380B-A2EA-45F9-9DD4-C1876E38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Armstrong</dc:creator>
  <cp:keywords/>
  <dc:description/>
  <cp:lastModifiedBy>Sinead Armstrong</cp:lastModifiedBy>
  <cp:revision>79</cp:revision>
  <dcterms:created xsi:type="dcterms:W3CDTF">2022-10-14T10:04:00Z</dcterms:created>
  <dcterms:modified xsi:type="dcterms:W3CDTF">2023-12-05T19:40:00Z</dcterms:modified>
</cp:coreProperties>
</file>