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C88D6" w14:textId="77777777" w:rsidR="00631341" w:rsidRDefault="00631341"/>
    <w:tbl>
      <w:tblPr>
        <w:tblStyle w:val="TableGrid"/>
        <w:tblW w:w="0" w:type="auto"/>
        <w:tblLook w:val="04A0" w:firstRow="1" w:lastRow="0" w:firstColumn="1" w:lastColumn="0" w:noHBand="0" w:noVBand="1"/>
      </w:tblPr>
      <w:tblGrid>
        <w:gridCol w:w="4649"/>
        <w:gridCol w:w="4649"/>
        <w:gridCol w:w="4650"/>
      </w:tblGrid>
      <w:tr w:rsidR="00631341" w14:paraId="6766C851" w14:textId="77777777" w:rsidTr="00E81E96">
        <w:trPr>
          <w:trHeight w:val="2662"/>
        </w:trPr>
        <w:tc>
          <w:tcPr>
            <w:tcW w:w="4649" w:type="dxa"/>
          </w:tcPr>
          <w:p w14:paraId="3BEDD5B5" w14:textId="0911BA32" w:rsidR="00631341" w:rsidRPr="00CD1244" w:rsidRDefault="007D13FA">
            <w:pPr>
              <w:rPr>
                <w:rFonts w:ascii="Dreaming Outloud Pro" w:hAnsi="Dreaming Outloud Pro" w:cs="Dreaming Outloud Pro"/>
                <w:color w:val="C00000"/>
                <w:sz w:val="30"/>
                <w:szCs w:val="30"/>
              </w:rPr>
            </w:pPr>
            <w:r w:rsidRPr="00CD1244">
              <w:rPr>
                <w:rFonts w:ascii="Dreaming Outloud Pro" w:hAnsi="Dreaming Outloud Pro" w:cs="Dreaming Outloud Pro"/>
                <w:color w:val="C00000"/>
                <w:sz w:val="30"/>
                <w:szCs w:val="30"/>
              </w:rPr>
              <w:t>Geography</w:t>
            </w:r>
            <w:r w:rsidR="00631341" w:rsidRPr="00CD1244">
              <w:rPr>
                <w:rFonts w:ascii="Dreaming Outloud Pro" w:hAnsi="Dreaming Outloud Pro" w:cs="Dreaming Outloud Pro"/>
                <w:color w:val="C00000"/>
                <w:sz w:val="30"/>
                <w:szCs w:val="30"/>
              </w:rPr>
              <w:t xml:space="preserve"> –</w:t>
            </w:r>
            <w:r w:rsidR="00CD1244" w:rsidRPr="00CD1244">
              <w:rPr>
                <w:rFonts w:ascii="Dreaming Outloud Pro" w:hAnsi="Dreaming Outloud Pro" w:cs="Dreaming Outloud Pro"/>
                <w:color w:val="C00000"/>
                <w:sz w:val="30"/>
                <w:szCs w:val="30"/>
              </w:rPr>
              <w:t>The United Kingdom</w:t>
            </w:r>
          </w:p>
          <w:p w14:paraId="4F2EC284" w14:textId="77777777" w:rsidR="008F34FF" w:rsidRDefault="008F34FF" w:rsidP="008F34FF">
            <w:pPr>
              <w:jc w:val="center"/>
              <w:rPr>
                <w:rFonts w:ascii="Dreaming Outloud Pro" w:hAnsi="Dreaming Outloud Pro" w:cs="Dreaming Outloud Pro"/>
                <w:color w:val="000000"/>
                <w:sz w:val="16"/>
                <w:szCs w:val="16"/>
                <w:shd w:val="clear" w:color="auto" w:fill="FFFFFF"/>
              </w:rPr>
            </w:pPr>
          </w:p>
          <w:p w14:paraId="0143B654" w14:textId="64594166" w:rsidR="00600212" w:rsidRPr="00CD1244" w:rsidRDefault="008F34FF" w:rsidP="008F34FF">
            <w:pPr>
              <w:jc w:val="center"/>
              <w:rPr>
                <w:rFonts w:cstheme="minorHAnsi"/>
                <w:sz w:val="16"/>
                <w:szCs w:val="16"/>
              </w:rPr>
            </w:pPr>
            <w:r w:rsidRPr="00C873B9">
              <w:rPr>
                <w:rFonts w:ascii="Dreaming Outloud Pro" w:hAnsi="Dreaming Outloud Pro" w:cs="Dreaming Outloud Pro"/>
                <w:color w:val="000000"/>
                <w:sz w:val="16"/>
                <w:szCs w:val="16"/>
                <w:shd w:val="clear" w:color="auto" w:fill="FFFFFF"/>
              </w:rPr>
              <w:t>In this unit, children will learn about the key geographical characteristics of the United Kingdom. They will discover the different countries of the United Kingdom and the regions within England. Children will explore the human and physical features of the UK, including the types of settlements, key topographical features and how types of land use have changed over time. Children will use maps and atlases to explore the UK and their local region while learning to use a compass, 4-figure grid references, keys and symbols</w:t>
            </w:r>
            <w:r>
              <w:rPr>
                <w:color w:val="000000"/>
                <w:sz w:val="21"/>
                <w:szCs w:val="21"/>
                <w:shd w:val="clear" w:color="auto" w:fill="FFFFFF"/>
              </w:rPr>
              <w:t>.</w:t>
            </w:r>
          </w:p>
        </w:tc>
        <w:tc>
          <w:tcPr>
            <w:tcW w:w="4649" w:type="dxa"/>
          </w:tcPr>
          <w:p w14:paraId="7F9BDCAD" w14:textId="6074765F" w:rsidR="000E2939" w:rsidRPr="00F74CD0" w:rsidRDefault="0009721A" w:rsidP="000E2939">
            <w:pPr>
              <w:rPr>
                <w:rFonts w:ascii="Dreaming Outloud Pro" w:hAnsi="Dreaming Outloud Pro" w:cs="Dreaming Outloud Pro"/>
                <w:color w:val="323636"/>
                <w:sz w:val="30"/>
                <w:szCs w:val="30"/>
              </w:rPr>
            </w:pPr>
            <w:r w:rsidRPr="00F74CD0">
              <w:rPr>
                <w:rFonts w:ascii="Dreaming Outloud Pro" w:hAnsi="Dreaming Outloud Pro" w:cs="Dreaming Outloud Pro"/>
                <w:color w:val="C00000"/>
                <w:sz w:val="30"/>
                <w:szCs w:val="30"/>
              </w:rPr>
              <w:t>Languages</w:t>
            </w:r>
            <w:r w:rsidR="00631341" w:rsidRPr="00F74CD0">
              <w:rPr>
                <w:rFonts w:ascii="Dreaming Outloud Pro" w:hAnsi="Dreaming Outloud Pro" w:cs="Dreaming Outloud Pro"/>
                <w:color w:val="C00000"/>
                <w:sz w:val="30"/>
                <w:szCs w:val="30"/>
              </w:rPr>
              <w:t xml:space="preserve"> </w:t>
            </w:r>
            <w:r w:rsidR="0098427C" w:rsidRPr="00F74CD0">
              <w:rPr>
                <w:rFonts w:ascii="Dreaming Outloud Pro" w:hAnsi="Dreaming Outloud Pro" w:cs="Dreaming Outloud Pro"/>
                <w:color w:val="C00000"/>
                <w:sz w:val="30"/>
                <w:szCs w:val="30"/>
              </w:rPr>
              <w:t>–</w:t>
            </w:r>
            <w:r w:rsidR="0033728C" w:rsidRPr="00F74CD0">
              <w:rPr>
                <w:rFonts w:ascii="Dreaming Outloud Pro" w:hAnsi="Dreaming Outloud Pro" w:cs="Dreaming Outloud Pro"/>
                <w:color w:val="C00000"/>
                <w:sz w:val="30"/>
                <w:szCs w:val="30"/>
              </w:rPr>
              <w:t>I Am Learning French</w:t>
            </w:r>
          </w:p>
          <w:p w14:paraId="49FA1845" w14:textId="77777777" w:rsidR="00F77B18" w:rsidRDefault="00F77B18" w:rsidP="00F77B18">
            <w:pPr>
              <w:jc w:val="center"/>
              <w:rPr>
                <w:rFonts w:ascii="Dreaming Outloud Pro" w:hAnsi="Dreaming Outloud Pro" w:cs="Dreaming Outloud Pro"/>
                <w:sz w:val="16"/>
                <w:szCs w:val="16"/>
              </w:rPr>
            </w:pPr>
          </w:p>
          <w:p w14:paraId="1DB6617A" w14:textId="25DDD326" w:rsidR="007B00C1" w:rsidRPr="00F77B18" w:rsidRDefault="00886869" w:rsidP="00F77B18">
            <w:pPr>
              <w:jc w:val="center"/>
              <w:rPr>
                <w:rFonts w:ascii="Dreaming Outloud Pro" w:hAnsi="Dreaming Outloud Pro" w:cs="Dreaming Outloud Pro"/>
              </w:rPr>
            </w:pPr>
            <w:r w:rsidRPr="00476F84">
              <w:rPr>
                <w:rFonts w:ascii="Dreaming Outloud Pro" w:hAnsi="Dreaming Outloud Pro" w:cs="Dreaming Outloud Pro"/>
                <w:sz w:val="18"/>
                <w:szCs w:val="18"/>
              </w:rPr>
              <w:t>In t</w:t>
            </w:r>
            <w:r w:rsidR="00F77B18" w:rsidRPr="00476F84">
              <w:rPr>
                <w:rFonts w:ascii="Dreaming Outloud Pro" w:hAnsi="Dreaming Outloud Pro" w:cs="Dreaming Outloud Pro"/>
                <w:sz w:val="18"/>
                <w:szCs w:val="18"/>
              </w:rPr>
              <w:t xml:space="preserve">his unit, </w:t>
            </w:r>
            <w:r w:rsidRPr="00476F84">
              <w:rPr>
                <w:rFonts w:ascii="Dreaming Outloud Pro" w:hAnsi="Dreaming Outloud Pro" w:cs="Dreaming Outloud Pro"/>
                <w:sz w:val="18"/>
                <w:szCs w:val="18"/>
              </w:rPr>
              <w:t>pupils will learn a selection of the key phonemes to facilitate accurate and authentic pronunciation as part of their language learning experience.</w:t>
            </w:r>
            <w:r w:rsidR="00F77B18" w:rsidRPr="00476F84">
              <w:rPr>
                <w:rFonts w:ascii="Dreaming Outloud Pro" w:hAnsi="Dreaming Outloud Pro" w:cs="Dreaming Outloud Pro"/>
                <w:sz w:val="18"/>
                <w:szCs w:val="18"/>
              </w:rPr>
              <w:t xml:space="preserve"> By the end of the unit pupils will have the knowledge and skills to be able to introduce themselves, say how they feel and have a wider appreciation for the country/countries where the foreign language is spoken.</w:t>
            </w:r>
          </w:p>
        </w:tc>
        <w:tc>
          <w:tcPr>
            <w:tcW w:w="4650" w:type="dxa"/>
          </w:tcPr>
          <w:p w14:paraId="2C1916D4" w14:textId="6BADE245" w:rsidR="00631341" w:rsidRPr="00F74CD0" w:rsidRDefault="00631341">
            <w:pPr>
              <w:rPr>
                <w:rFonts w:ascii="Dreaming Outloud Pro" w:hAnsi="Dreaming Outloud Pro" w:cs="Dreaming Outloud Pro"/>
                <w:color w:val="C00000"/>
                <w:sz w:val="32"/>
                <w:szCs w:val="32"/>
              </w:rPr>
            </w:pPr>
            <w:r w:rsidRPr="00F74CD0">
              <w:rPr>
                <w:rFonts w:ascii="Dreaming Outloud Pro" w:hAnsi="Dreaming Outloud Pro" w:cs="Dreaming Outloud Pro"/>
                <w:color w:val="C00000"/>
                <w:sz w:val="32"/>
                <w:szCs w:val="32"/>
              </w:rPr>
              <w:t xml:space="preserve">PE – </w:t>
            </w:r>
            <w:r w:rsidR="003A3796">
              <w:rPr>
                <w:rFonts w:ascii="Dreaming Outloud Pro" w:hAnsi="Dreaming Outloud Pro" w:cs="Dreaming Outloud Pro"/>
                <w:color w:val="C00000"/>
                <w:sz w:val="32"/>
                <w:szCs w:val="32"/>
              </w:rPr>
              <w:t>Fundamentals</w:t>
            </w:r>
          </w:p>
          <w:p w14:paraId="78C63832" w14:textId="1BD718C4" w:rsidR="00663190" w:rsidRPr="003A3796" w:rsidRDefault="003A3796" w:rsidP="003A3796">
            <w:pPr>
              <w:jc w:val="center"/>
              <w:rPr>
                <w:rFonts w:ascii="Dreaming Outloud Pro" w:hAnsi="Dreaming Outloud Pro" w:cs="Dreaming Outloud Pro"/>
                <w:lang w:eastAsia="en-GB"/>
              </w:rPr>
            </w:pPr>
            <w:r w:rsidRPr="003A3796">
              <w:rPr>
                <w:rFonts w:ascii="Dreaming Outloud Pro" w:hAnsi="Dreaming Outloud Pro" w:cs="Dreaming Outloud Pro"/>
                <w:sz w:val="16"/>
                <w:szCs w:val="16"/>
                <w:lang w:eastAsia="en-GB"/>
              </w:rPr>
              <w:t>In this unit pupils will develop the fundamental skills of balancing, running, jumping, hopping and skipping. Pupils will develop their ability to change direction with balance and control. They will be given the opportunity to explore how the body moves at different speeds as well as how to speed up and slow down.</w:t>
            </w:r>
            <w:r w:rsidRPr="003A3796">
              <w:rPr>
                <w:rFonts w:ascii="Dreaming Outloud Pro" w:hAnsi="Dreaming Outloud Pro" w:cs="Dreaming Outloud Pro"/>
                <w:sz w:val="16"/>
                <w:szCs w:val="16"/>
                <w:lang w:eastAsia="en-GB"/>
              </w:rPr>
              <w:br/>
              <w:t>Pupils will be given the opportunity to work on their own and with others, taking turns and sharing ideas.</w:t>
            </w:r>
            <w:r w:rsidRPr="003A3796">
              <w:rPr>
                <w:rFonts w:ascii="Dreaming Outloud Pro" w:hAnsi="Dreaming Outloud Pro" w:cs="Dreaming Outloud Pro"/>
                <w:sz w:val="16"/>
                <w:szCs w:val="16"/>
                <w:lang w:eastAsia="en-GB"/>
              </w:rPr>
              <w:br/>
              <w:t>This unit links to the following strands of the NC: use running, jumping and throwing in isolation and in combination. Develop flexibility, strength, technique, control and balance.</w:t>
            </w:r>
          </w:p>
        </w:tc>
      </w:tr>
      <w:tr w:rsidR="00631341" w14:paraId="5CC56ED7" w14:textId="77777777" w:rsidTr="00631341">
        <w:tc>
          <w:tcPr>
            <w:tcW w:w="4649" w:type="dxa"/>
          </w:tcPr>
          <w:p w14:paraId="6D1FAE1B" w14:textId="51E2D71C" w:rsidR="00631341" w:rsidRPr="005B1E5F" w:rsidRDefault="00631341">
            <w:pPr>
              <w:rPr>
                <w:rFonts w:ascii="Dreaming Outloud Pro" w:hAnsi="Dreaming Outloud Pro" w:cs="Dreaming Outloud Pro"/>
                <w:color w:val="C00000"/>
                <w:sz w:val="28"/>
                <w:szCs w:val="28"/>
              </w:rPr>
            </w:pPr>
            <w:r w:rsidRPr="005B1E5F">
              <w:rPr>
                <w:rFonts w:ascii="Dreaming Outloud Pro" w:hAnsi="Dreaming Outloud Pro" w:cs="Dreaming Outloud Pro"/>
                <w:color w:val="C00000"/>
                <w:sz w:val="28"/>
                <w:szCs w:val="28"/>
              </w:rPr>
              <w:t>Science –</w:t>
            </w:r>
            <w:r w:rsidR="005B1E5F" w:rsidRPr="005B1E5F">
              <w:rPr>
                <w:rFonts w:ascii="Dreaming Outloud Pro" w:hAnsi="Dreaming Outloud Pro" w:cs="Dreaming Outloud Pro"/>
                <w:color w:val="C00000"/>
                <w:sz w:val="28"/>
                <w:szCs w:val="28"/>
              </w:rPr>
              <w:t>Animals Including Humans</w:t>
            </w:r>
          </w:p>
          <w:p w14:paraId="6A7E10E4" w14:textId="77777777" w:rsidR="00BC5040" w:rsidRDefault="00BC5040" w:rsidP="005B1E5F">
            <w:pPr>
              <w:jc w:val="center"/>
              <w:rPr>
                <w:rFonts w:ascii="Dreaming Outloud Pro" w:hAnsi="Dreaming Outloud Pro" w:cs="Dreaming Outloud Pro"/>
                <w:bCs/>
                <w:color w:val="000000" w:themeColor="text1"/>
                <w:sz w:val="18"/>
                <w:szCs w:val="18"/>
              </w:rPr>
            </w:pPr>
          </w:p>
          <w:p w14:paraId="62A655E9" w14:textId="02B81158" w:rsidR="005B1E5F" w:rsidRPr="005B1E5F" w:rsidRDefault="005B1E5F" w:rsidP="005B1E5F">
            <w:pPr>
              <w:jc w:val="center"/>
              <w:rPr>
                <w:rFonts w:ascii="Dreaming Outloud Pro" w:hAnsi="Dreaming Outloud Pro" w:cs="Dreaming Outloud Pro"/>
                <w:bCs/>
                <w:color w:val="000000" w:themeColor="text1"/>
                <w:sz w:val="18"/>
                <w:szCs w:val="18"/>
              </w:rPr>
            </w:pPr>
            <w:r>
              <w:rPr>
                <w:rFonts w:ascii="Dreaming Outloud Pro" w:hAnsi="Dreaming Outloud Pro" w:cs="Dreaming Outloud Pro"/>
                <w:bCs/>
                <w:color w:val="000000" w:themeColor="text1"/>
                <w:sz w:val="18"/>
                <w:szCs w:val="18"/>
              </w:rPr>
              <w:t>In this unit, the children will i</w:t>
            </w:r>
            <w:r w:rsidRPr="005B1E5F">
              <w:rPr>
                <w:rFonts w:ascii="Dreaming Outloud Pro" w:hAnsi="Dreaming Outloud Pro" w:cs="Dreaming Outloud Pro"/>
                <w:bCs/>
                <w:color w:val="000000" w:themeColor="text1"/>
                <w:sz w:val="18"/>
                <w:szCs w:val="18"/>
              </w:rPr>
              <w:t xml:space="preserve">dentify </w:t>
            </w:r>
            <w:proofErr w:type="gramStart"/>
            <w:r w:rsidRPr="005B1E5F">
              <w:rPr>
                <w:rFonts w:ascii="Dreaming Outloud Pro" w:hAnsi="Dreaming Outloud Pro" w:cs="Dreaming Outloud Pro"/>
                <w:bCs/>
                <w:color w:val="000000" w:themeColor="text1"/>
                <w:sz w:val="18"/>
                <w:szCs w:val="18"/>
              </w:rPr>
              <w:t>that animals</w:t>
            </w:r>
            <w:proofErr w:type="gramEnd"/>
            <w:r w:rsidRPr="005B1E5F">
              <w:rPr>
                <w:rFonts w:ascii="Dreaming Outloud Pro" w:hAnsi="Dreaming Outloud Pro" w:cs="Dreaming Outloud Pro"/>
                <w:bCs/>
                <w:color w:val="000000" w:themeColor="text1"/>
                <w:sz w:val="18"/>
                <w:szCs w:val="18"/>
              </w:rPr>
              <w:t>, including humans, need the right types and amount of nutrition, and that they cannot make their own food; they get nutrition from what they eat</w:t>
            </w:r>
            <w:r>
              <w:rPr>
                <w:rFonts w:ascii="Dreaming Outloud Pro" w:hAnsi="Dreaming Outloud Pro" w:cs="Dreaming Outloud Pro"/>
                <w:bCs/>
                <w:color w:val="000000" w:themeColor="text1"/>
                <w:sz w:val="18"/>
                <w:szCs w:val="18"/>
              </w:rPr>
              <w:t>. The children will i</w:t>
            </w:r>
            <w:r w:rsidRPr="005B1E5F">
              <w:rPr>
                <w:rFonts w:ascii="Dreaming Outloud Pro" w:hAnsi="Dreaming Outloud Pro" w:cs="Dreaming Outloud Pro"/>
                <w:bCs/>
                <w:color w:val="000000" w:themeColor="text1"/>
                <w:sz w:val="18"/>
                <w:szCs w:val="18"/>
              </w:rPr>
              <w:t>dentify that humans and some other animals have skeletons and muscles for support, protection and movement.</w:t>
            </w:r>
          </w:p>
          <w:p w14:paraId="02E6581A" w14:textId="77777777" w:rsidR="005B1E5F" w:rsidRPr="00F74CD0" w:rsidRDefault="005B1E5F">
            <w:pPr>
              <w:rPr>
                <w:rFonts w:ascii="Dreaming Outloud Pro" w:hAnsi="Dreaming Outloud Pro" w:cs="Dreaming Outloud Pro"/>
                <w:color w:val="C00000"/>
                <w:sz w:val="32"/>
                <w:szCs w:val="32"/>
              </w:rPr>
            </w:pPr>
          </w:p>
          <w:p w14:paraId="763F433D" w14:textId="295AF6AA" w:rsidR="000A2F64" w:rsidRPr="009453C6" w:rsidRDefault="000A2F64" w:rsidP="004E6028">
            <w:pPr>
              <w:pStyle w:val="NoSpacing"/>
              <w:rPr>
                <w:rFonts w:cstheme="minorHAnsi"/>
                <w:szCs w:val="32"/>
              </w:rPr>
            </w:pPr>
          </w:p>
        </w:tc>
        <w:tc>
          <w:tcPr>
            <w:tcW w:w="4649" w:type="dxa"/>
          </w:tcPr>
          <w:p w14:paraId="74036721" w14:textId="77777777" w:rsidR="00631341" w:rsidRPr="00631341" w:rsidRDefault="00631341">
            <w:pPr>
              <w:rPr>
                <w:sz w:val="32"/>
                <w:szCs w:val="32"/>
              </w:rPr>
            </w:pPr>
            <w:r w:rsidRPr="00631341">
              <w:rPr>
                <w:noProof/>
                <w:sz w:val="32"/>
                <w:szCs w:val="32"/>
              </w:rPr>
              <w:drawing>
                <wp:anchor distT="0" distB="0" distL="114300" distR="114300" simplePos="0" relativeHeight="251658240" behindDoc="1" locked="0" layoutInCell="1" allowOverlap="1" wp14:anchorId="7650D926" wp14:editId="738804B0">
                  <wp:simplePos x="0" y="0"/>
                  <wp:positionH relativeFrom="column">
                    <wp:posOffset>934019</wp:posOffset>
                  </wp:positionH>
                  <wp:positionV relativeFrom="page">
                    <wp:posOffset>19083</wp:posOffset>
                  </wp:positionV>
                  <wp:extent cx="953135" cy="1052195"/>
                  <wp:effectExtent l="0" t="0" r="0" b="0"/>
                  <wp:wrapTight wrapText="bothSides">
                    <wp:wrapPolygon edited="0">
                      <wp:start x="0" y="0"/>
                      <wp:lineTo x="0" y="21118"/>
                      <wp:lineTo x="21154" y="21118"/>
                      <wp:lineTo x="21154" y="0"/>
                      <wp:lineTo x="0" y="0"/>
                    </wp:wrapPolygon>
                  </wp:wrapTight>
                  <wp:docPr id="405861659" name="Picture 1"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ield Academy of New Walth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3135"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85373" w14:textId="77777777" w:rsidR="00631341" w:rsidRPr="00631341" w:rsidRDefault="00631341" w:rsidP="00631341">
            <w:pPr>
              <w:rPr>
                <w:sz w:val="32"/>
                <w:szCs w:val="32"/>
              </w:rPr>
            </w:pPr>
          </w:p>
          <w:p w14:paraId="0BC6435D" w14:textId="77777777" w:rsidR="00631341" w:rsidRPr="00631341" w:rsidRDefault="00631341" w:rsidP="00631341">
            <w:pPr>
              <w:rPr>
                <w:sz w:val="32"/>
                <w:szCs w:val="32"/>
              </w:rPr>
            </w:pPr>
          </w:p>
          <w:p w14:paraId="5012FF6E" w14:textId="77777777" w:rsidR="00631341" w:rsidRPr="00631341" w:rsidRDefault="00631341" w:rsidP="00631341">
            <w:pPr>
              <w:rPr>
                <w:sz w:val="32"/>
                <w:szCs w:val="32"/>
              </w:rPr>
            </w:pPr>
          </w:p>
          <w:p w14:paraId="03DE0518" w14:textId="77777777" w:rsidR="00631341" w:rsidRPr="00631341" w:rsidRDefault="00631341" w:rsidP="00631341">
            <w:pPr>
              <w:rPr>
                <w:sz w:val="32"/>
                <w:szCs w:val="32"/>
              </w:rPr>
            </w:pPr>
          </w:p>
          <w:p w14:paraId="77760CEF" w14:textId="1CD2C043" w:rsidR="00631341" w:rsidRPr="00F74CD0" w:rsidRDefault="00A30BD9" w:rsidP="00631341">
            <w:pPr>
              <w:jc w:val="center"/>
              <w:rPr>
                <w:rFonts w:ascii="Dreaming Outloud Pro" w:hAnsi="Dreaming Outloud Pro" w:cs="Dreaming Outloud Pro"/>
                <w:sz w:val="32"/>
                <w:szCs w:val="32"/>
              </w:rPr>
            </w:pPr>
            <w:r w:rsidRPr="00F74CD0">
              <w:rPr>
                <w:rFonts w:ascii="Dreaming Outloud Pro" w:hAnsi="Dreaming Outloud Pro" w:cs="Dreaming Outloud Pro"/>
                <w:sz w:val="32"/>
                <w:szCs w:val="32"/>
              </w:rPr>
              <w:t>Owl</w:t>
            </w:r>
            <w:r w:rsidR="00631341" w:rsidRPr="00F74CD0">
              <w:rPr>
                <w:rFonts w:ascii="Dreaming Outloud Pro" w:hAnsi="Dreaming Outloud Pro" w:cs="Dreaming Outloud Pro"/>
                <w:sz w:val="32"/>
                <w:szCs w:val="32"/>
              </w:rPr>
              <w:t xml:space="preserve"> Class – </w:t>
            </w:r>
            <w:r w:rsidRPr="00F74CD0">
              <w:rPr>
                <w:rFonts w:ascii="Dreaming Outloud Pro" w:hAnsi="Dreaming Outloud Pro" w:cs="Dreaming Outloud Pro"/>
                <w:sz w:val="32"/>
                <w:szCs w:val="32"/>
              </w:rPr>
              <w:t>Autumn</w:t>
            </w:r>
            <w:r w:rsidR="00631341" w:rsidRPr="00F74CD0">
              <w:rPr>
                <w:rFonts w:ascii="Dreaming Outloud Pro" w:hAnsi="Dreaming Outloud Pro" w:cs="Dreaming Outloud Pro"/>
                <w:sz w:val="32"/>
                <w:szCs w:val="32"/>
              </w:rPr>
              <w:t xml:space="preserve"> Term</w:t>
            </w:r>
            <w:r w:rsidR="001E7D95" w:rsidRPr="00F74CD0">
              <w:rPr>
                <w:rFonts w:ascii="Dreaming Outloud Pro" w:hAnsi="Dreaming Outloud Pro" w:cs="Dreaming Outloud Pro"/>
                <w:sz w:val="32"/>
                <w:szCs w:val="32"/>
              </w:rPr>
              <w:t xml:space="preserve"> </w:t>
            </w:r>
            <w:r w:rsidRPr="00F74CD0">
              <w:rPr>
                <w:rFonts w:ascii="Dreaming Outloud Pro" w:hAnsi="Dreaming Outloud Pro" w:cs="Dreaming Outloud Pro"/>
                <w:sz w:val="32"/>
                <w:szCs w:val="32"/>
              </w:rPr>
              <w:t>1</w:t>
            </w:r>
            <w:r w:rsidR="00FC6894" w:rsidRPr="00F74CD0">
              <w:rPr>
                <w:rFonts w:ascii="Dreaming Outloud Pro" w:hAnsi="Dreaming Outloud Pro" w:cs="Dreaming Outloud Pro"/>
                <w:sz w:val="32"/>
                <w:szCs w:val="32"/>
              </w:rPr>
              <w:t xml:space="preserve"> </w:t>
            </w:r>
            <w:r w:rsidR="001E7D95" w:rsidRPr="00F74CD0">
              <w:rPr>
                <w:rFonts w:ascii="Dreaming Outloud Pro" w:hAnsi="Dreaming Outloud Pro" w:cs="Dreaming Outloud Pro"/>
                <w:sz w:val="32"/>
                <w:szCs w:val="32"/>
              </w:rPr>
              <w:t>Curriculum Overview</w:t>
            </w:r>
          </w:p>
        </w:tc>
        <w:tc>
          <w:tcPr>
            <w:tcW w:w="4650" w:type="dxa"/>
          </w:tcPr>
          <w:p w14:paraId="06DB14E7" w14:textId="0BAA618E" w:rsidR="000E2939" w:rsidRDefault="00631341" w:rsidP="000E2939">
            <w:pPr>
              <w:rPr>
                <w:rFonts w:ascii="Dreaming Outloud Pro" w:hAnsi="Dreaming Outloud Pro" w:cs="Dreaming Outloud Pro"/>
                <w:color w:val="C00000"/>
                <w:sz w:val="32"/>
                <w:szCs w:val="32"/>
              </w:rPr>
            </w:pPr>
            <w:r w:rsidRPr="00F74CD0">
              <w:rPr>
                <w:rFonts w:ascii="Dreaming Outloud Pro" w:hAnsi="Dreaming Outloud Pro" w:cs="Dreaming Outloud Pro"/>
                <w:color w:val="C00000"/>
                <w:sz w:val="32"/>
                <w:szCs w:val="32"/>
              </w:rPr>
              <w:t xml:space="preserve">RE – </w:t>
            </w:r>
            <w:r w:rsidR="00354BD7">
              <w:rPr>
                <w:rFonts w:ascii="Dreaming Outloud Pro" w:hAnsi="Dreaming Outloud Pro" w:cs="Dreaming Outloud Pro"/>
                <w:color w:val="C00000"/>
                <w:sz w:val="32"/>
                <w:szCs w:val="32"/>
              </w:rPr>
              <w:t>God – Hinduism</w:t>
            </w:r>
          </w:p>
          <w:p w14:paraId="6CFA2910" w14:textId="77777777" w:rsidR="00354BD7" w:rsidRPr="00F74CD0" w:rsidRDefault="00354BD7" w:rsidP="000E2939">
            <w:pPr>
              <w:rPr>
                <w:rFonts w:ascii="Dreaming Outloud Pro" w:hAnsi="Dreaming Outloud Pro" w:cs="Dreaming Outloud Pro"/>
                <w:bCs/>
              </w:rPr>
            </w:pPr>
          </w:p>
          <w:p w14:paraId="544B1B80" w14:textId="31131D82" w:rsidR="00417731" w:rsidRPr="00E40C4E" w:rsidRDefault="006255C1" w:rsidP="00E40C4E">
            <w:pPr>
              <w:autoSpaceDE w:val="0"/>
              <w:autoSpaceDN w:val="0"/>
              <w:adjustRightInd w:val="0"/>
              <w:jc w:val="center"/>
              <w:rPr>
                <w:rFonts w:ascii="Dreaming Outloud Pro" w:hAnsi="Dreaming Outloud Pro" w:cs="Dreaming Outloud Pro"/>
                <w:color w:val="000000"/>
              </w:rPr>
            </w:pPr>
            <w:r>
              <w:rPr>
                <w:rFonts w:ascii="Dreaming Outloud Pro" w:hAnsi="Dreaming Outloud Pro" w:cs="Dreaming Outloud Pro"/>
                <w:iCs/>
                <w:sz w:val="18"/>
                <w:szCs w:val="18"/>
              </w:rPr>
              <w:t>In this unit, the children will d</w:t>
            </w:r>
            <w:r w:rsidR="00417731" w:rsidRPr="00417731">
              <w:rPr>
                <w:rFonts w:ascii="Dreaming Outloud Pro" w:hAnsi="Dreaming Outloud Pro" w:cs="Dreaming Outloud Pro"/>
                <w:iCs/>
                <w:sz w:val="18"/>
                <w:szCs w:val="18"/>
              </w:rPr>
              <w:t>evelop a knowledge and understanding of how deities and key figures are described in Hindu sacred texts and stories.</w:t>
            </w:r>
            <w:r w:rsidR="00E40C4E">
              <w:rPr>
                <w:rFonts w:ascii="Dreaming Outloud Pro" w:hAnsi="Dreaming Outloud Pro" w:cs="Dreaming Outloud Pro"/>
                <w:iCs/>
                <w:sz w:val="18"/>
                <w:szCs w:val="18"/>
              </w:rPr>
              <w:t xml:space="preserve"> </w:t>
            </w:r>
            <w:r w:rsidR="00E40C4E">
              <w:rPr>
                <w:rFonts w:ascii="Dreaming Outloud Pro" w:hAnsi="Dreaming Outloud Pro" w:cs="Dreaming Outloud Pro"/>
                <w:sz w:val="18"/>
                <w:szCs w:val="18"/>
              </w:rPr>
              <w:t>They will d</w:t>
            </w:r>
            <w:r w:rsidR="00417731" w:rsidRPr="00417731">
              <w:rPr>
                <w:rFonts w:ascii="Dreaming Outloud Pro" w:hAnsi="Dreaming Outloud Pro" w:cs="Dreaming Outloud Pro"/>
                <w:sz w:val="18"/>
                <w:szCs w:val="18"/>
              </w:rPr>
              <w:t>evelop an understanding of w</w:t>
            </w:r>
            <w:r w:rsidR="00417731" w:rsidRPr="00417731">
              <w:rPr>
                <w:rFonts w:ascii="Dreaming Outloud Pro" w:hAnsi="Dreaming Outloud Pro" w:cs="Dreaming Outloud Pro"/>
                <w:iCs/>
                <w:sz w:val="18"/>
                <w:szCs w:val="18"/>
              </w:rPr>
              <w:t>hat might Hindus understand about the Divine through these stories.</w:t>
            </w:r>
            <w:r w:rsidR="00E40C4E">
              <w:rPr>
                <w:rFonts w:ascii="Dreaming Outloud Pro" w:hAnsi="Dreaming Outloud Pro" w:cs="Dreaming Outloud Pro"/>
                <w:iCs/>
                <w:sz w:val="18"/>
                <w:szCs w:val="18"/>
              </w:rPr>
              <w:t xml:space="preserve"> </w:t>
            </w:r>
            <w:r w:rsidR="00E40C4E">
              <w:rPr>
                <w:rFonts w:ascii="Dreaming Outloud Pro" w:hAnsi="Dreaming Outloud Pro" w:cs="Dreaming Outloud Pro"/>
                <w:sz w:val="18"/>
                <w:szCs w:val="18"/>
              </w:rPr>
              <w:t>The children will d</w:t>
            </w:r>
            <w:r w:rsidR="00417731" w:rsidRPr="00417731">
              <w:rPr>
                <w:rFonts w:ascii="Dreaming Outloud Pro" w:hAnsi="Dreaming Outloud Pro" w:cs="Dreaming Outloud Pro"/>
                <w:sz w:val="18"/>
                <w:szCs w:val="18"/>
              </w:rPr>
              <w:t>evelop a knowledge and understanding about w</w:t>
            </w:r>
            <w:r w:rsidR="00417731" w:rsidRPr="00417731">
              <w:rPr>
                <w:rFonts w:ascii="Dreaming Outloud Pro" w:hAnsi="Dreaming Outloud Pro" w:cs="Dreaming Outloud Pro"/>
                <w:iCs/>
                <w:sz w:val="18"/>
                <w:szCs w:val="18"/>
              </w:rPr>
              <w:t>hat the purpose is of visual symbols in the mandir</w:t>
            </w:r>
            <w:r w:rsidR="00417731" w:rsidRPr="00417731">
              <w:rPr>
                <w:rFonts w:ascii="Dreaming Outloud Pro" w:hAnsi="Dreaming Outloud Pro" w:cs="Dreaming Outloud Pro"/>
                <w:i/>
                <w:iCs/>
                <w:sz w:val="18"/>
                <w:szCs w:val="18"/>
              </w:rPr>
              <w:t>.</w:t>
            </w:r>
          </w:p>
          <w:p w14:paraId="03187822" w14:textId="2F94303E" w:rsidR="00122067" w:rsidRPr="00C14E33" w:rsidRDefault="00122067" w:rsidP="004E6028">
            <w:pPr>
              <w:pStyle w:val="Default"/>
              <w:spacing w:after="60"/>
              <w:rPr>
                <w:rFonts w:asciiTheme="minorHAnsi" w:hAnsiTheme="minorHAnsi" w:cstheme="minorHAnsi"/>
                <w:bCs/>
              </w:rPr>
            </w:pPr>
          </w:p>
        </w:tc>
      </w:tr>
      <w:tr w:rsidR="00631341" w14:paraId="573D2274" w14:textId="77777777" w:rsidTr="00631341">
        <w:tc>
          <w:tcPr>
            <w:tcW w:w="4649" w:type="dxa"/>
          </w:tcPr>
          <w:p w14:paraId="00C25979" w14:textId="5A03B260" w:rsidR="005E3362" w:rsidRPr="00F74CD0" w:rsidRDefault="00E05CF3" w:rsidP="0028147E">
            <w:pPr>
              <w:tabs>
                <w:tab w:val="center" w:pos="2216"/>
              </w:tabs>
              <w:rPr>
                <w:rFonts w:ascii="Dreaming Outloud Pro" w:hAnsi="Dreaming Outloud Pro" w:cs="Dreaming Outloud Pro"/>
                <w:color w:val="C00000"/>
                <w:sz w:val="32"/>
                <w:szCs w:val="32"/>
              </w:rPr>
            </w:pPr>
            <w:r w:rsidRPr="00F74CD0">
              <w:rPr>
                <w:rFonts w:ascii="Dreaming Outloud Pro" w:hAnsi="Dreaming Outloud Pro" w:cs="Dreaming Outloud Pro"/>
                <w:color w:val="C00000"/>
                <w:sz w:val="32"/>
                <w:szCs w:val="32"/>
              </w:rPr>
              <w:t>Art</w:t>
            </w:r>
            <w:r w:rsidR="006D7443" w:rsidRPr="00F74CD0">
              <w:rPr>
                <w:rFonts w:ascii="Dreaming Outloud Pro" w:hAnsi="Dreaming Outloud Pro" w:cs="Dreaming Outloud Pro"/>
                <w:color w:val="C00000"/>
                <w:sz w:val="32"/>
                <w:szCs w:val="32"/>
              </w:rPr>
              <w:t xml:space="preserve"> –</w:t>
            </w:r>
            <w:r w:rsidR="00F74CD0" w:rsidRPr="00F74CD0">
              <w:rPr>
                <w:rFonts w:ascii="Dreaming Outloud Pro" w:hAnsi="Dreaming Outloud Pro" w:cs="Dreaming Outloud Pro"/>
                <w:color w:val="C00000"/>
                <w:sz w:val="32"/>
                <w:szCs w:val="32"/>
              </w:rPr>
              <w:t>How Do Artists Draw Faces?</w:t>
            </w:r>
            <w:r w:rsidR="008A541F" w:rsidRPr="00F74CD0">
              <w:rPr>
                <w:rFonts w:ascii="Dreaming Outloud Pro" w:hAnsi="Dreaming Outloud Pro" w:cs="Dreaming Outloud Pro"/>
                <w:color w:val="C00000"/>
                <w:sz w:val="32"/>
                <w:szCs w:val="32"/>
              </w:rPr>
              <w:t xml:space="preserve"> </w:t>
            </w:r>
          </w:p>
          <w:p w14:paraId="2C8593D7" w14:textId="0A2B911A" w:rsidR="009A5A6A" w:rsidRPr="00F74CD0" w:rsidRDefault="00F74CD0" w:rsidP="00F74CD0">
            <w:pPr>
              <w:tabs>
                <w:tab w:val="center" w:pos="2216"/>
              </w:tabs>
              <w:jc w:val="center"/>
              <w:rPr>
                <w:rFonts w:cstheme="minorHAnsi"/>
                <w:sz w:val="16"/>
                <w:szCs w:val="16"/>
              </w:rPr>
            </w:pPr>
            <w:r w:rsidRPr="00F74CD0">
              <w:rPr>
                <w:rFonts w:ascii="Dreaming Outloud Pro" w:hAnsi="Dreaming Outloud Pro" w:cs="Dreaming Outloud Pro"/>
                <w:sz w:val="18"/>
                <w:szCs w:val="18"/>
              </w:rPr>
              <w:t>In this drawing and collage unit, children will develop their drawing skills and learn how to observe and draw the features of a face. They will learn how lines and shapes help us draw realistic facial features. They will learn about drawing textures and be inspired by the work of multiple artists they will encounter again throughout their primary studies</w:t>
            </w:r>
            <w:r>
              <w:rPr>
                <w:rFonts w:ascii="Dreaming Outloud Pro" w:hAnsi="Dreaming Outloud Pro" w:cs="Dreaming Outloud Pro"/>
                <w:sz w:val="18"/>
                <w:szCs w:val="18"/>
              </w:rPr>
              <w:t>.</w:t>
            </w:r>
          </w:p>
        </w:tc>
        <w:tc>
          <w:tcPr>
            <w:tcW w:w="4649" w:type="dxa"/>
          </w:tcPr>
          <w:p w14:paraId="250A4A19" w14:textId="2D86C364" w:rsidR="0028147E" w:rsidRDefault="00631341" w:rsidP="0028147E">
            <w:pPr>
              <w:rPr>
                <w:rFonts w:ascii="Dreaming Outloud Pro" w:hAnsi="Dreaming Outloud Pro" w:cs="Dreaming Outloud Pro"/>
                <w:color w:val="C00000"/>
                <w:sz w:val="32"/>
                <w:szCs w:val="32"/>
              </w:rPr>
            </w:pPr>
            <w:r w:rsidRPr="00F74CD0">
              <w:rPr>
                <w:rFonts w:ascii="Dreaming Outloud Pro" w:hAnsi="Dreaming Outloud Pro" w:cs="Dreaming Outloud Pro"/>
                <w:color w:val="C00000"/>
                <w:sz w:val="32"/>
                <w:szCs w:val="32"/>
              </w:rPr>
              <w:t xml:space="preserve">Computing </w:t>
            </w:r>
            <w:r w:rsidR="003850D9" w:rsidRPr="00F74CD0">
              <w:rPr>
                <w:rFonts w:ascii="Dreaming Outloud Pro" w:hAnsi="Dreaming Outloud Pro" w:cs="Dreaming Outloud Pro"/>
                <w:color w:val="C00000"/>
                <w:sz w:val="32"/>
                <w:szCs w:val="32"/>
              </w:rPr>
              <w:t xml:space="preserve">– </w:t>
            </w:r>
            <w:r w:rsidR="00DF482C">
              <w:rPr>
                <w:rFonts w:ascii="Dreaming Outloud Pro" w:hAnsi="Dreaming Outloud Pro" w:cs="Dreaming Outloud Pro"/>
                <w:color w:val="C00000"/>
                <w:sz w:val="32"/>
                <w:szCs w:val="32"/>
              </w:rPr>
              <w:t>Digital Literacy</w:t>
            </w:r>
            <w:r w:rsidR="00C06F33">
              <w:rPr>
                <w:rFonts w:ascii="Dreaming Outloud Pro" w:hAnsi="Dreaming Outloud Pro" w:cs="Dreaming Outloud Pro"/>
                <w:color w:val="C00000"/>
                <w:sz w:val="32"/>
                <w:szCs w:val="32"/>
              </w:rPr>
              <w:t xml:space="preserve"> and Information Technology</w:t>
            </w:r>
          </w:p>
          <w:p w14:paraId="447C36B6" w14:textId="389C0C43" w:rsidR="00DF482C" w:rsidRPr="00654398" w:rsidRDefault="00DF482C" w:rsidP="00DF482C">
            <w:pPr>
              <w:jc w:val="center"/>
              <w:rPr>
                <w:rFonts w:ascii="Dreaming Outloud Pro" w:hAnsi="Dreaming Outloud Pro" w:cs="Dreaming Outloud Pro"/>
                <w:sz w:val="18"/>
                <w:szCs w:val="18"/>
              </w:rPr>
            </w:pPr>
            <w:r w:rsidRPr="00654398">
              <w:rPr>
                <w:rFonts w:ascii="Dreaming Outloud Pro" w:hAnsi="Dreaming Outloud Pro" w:cs="Dreaming Outloud Pro"/>
                <w:sz w:val="18"/>
                <w:szCs w:val="18"/>
              </w:rPr>
              <w:t xml:space="preserve">In this unit, the children will understand </w:t>
            </w:r>
            <w:r w:rsidR="005E73B2" w:rsidRPr="00654398">
              <w:rPr>
                <w:rFonts w:ascii="Dreaming Outloud Pro" w:hAnsi="Dreaming Outloud Pro" w:cs="Dreaming Outloud Pro"/>
                <w:sz w:val="18"/>
                <w:szCs w:val="18"/>
              </w:rPr>
              <w:t>copyright and ownership</w:t>
            </w:r>
            <w:r w:rsidR="00C06F33" w:rsidRPr="00654398">
              <w:rPr>
                <w:rFonts w:ascii="Dreaming Outloud Pro" w:hAnsi="Dreaming Outloud Pro" w:cs="Dreaming Outloud Pro"/>
                <w:sz w:val="18"/>
                <w:szCs w:val="18"/>
              </w:rPr>
              <w:t xml:space="preserve"> and</w:t>
            </w:r>
            <w:r w:rsidR="005E73B2" w:rsidRPr="00654398">
              <w:rPr>
                <w:rFonts w:ascii="Dreaming Outloud Pro" w:hAnsi="Dreaming Outloud Pro" w:cs="Dreaming Outloud Pro"/>
                <w:sz w:val="18"/>
                <w:szCs w:val="18"/>
              </w:rPr>
              <w:t xml:space="preserve"> how to manage online information</w:t>
            </w:r>
            <w:r w:rsidR="00C06F33" w:rsidRPr="00654398">
              <w:rPr>
                <w:rFonts w:ascii="Dreaming Outloud Pro" w:hAnsi="Dreaming Outloud Pro" w:cs="Dreaming Outloud Pro"/>
                <w:sz w:val="18"/>
                <w:szCs w:val="18"/>
              </w:rPr>
              <w:t xml:space="preserve">. Furthermore, the children </w:t>
            </w:r>
            <w:r w:rsidR="00686FF4" w:rsidRPr="00654398">
              <w:rPr>
                <w:rFonts w:ascii="Dreaming Outloud Pro" w:hAnsi="Dreaming Outloud Pro" w:cs="Dreaming Outloud Pro"/>
                <w:sz w:val="18"/>
                <w:szCs w:val="18"/>
              </w:rPr>
              <w:t xml:space="preserve">will </w:t>
            </w:r>
            <w:r w:rsidR="00686FF4" w:rsidRPr="00654398">
              <w:rPr>
                <w:rFonts w:ascii="Dreaming Outloud Pro" w:hAnsi="Dreaming Outloud Pro" w:cs="Dreaming Outloud Pro"/>
                <w:sz w:val="18"/>
                <w:szCs w:val="18"/>
              </w:rPr>
              <w:t>select, use and combine a variety of software</w:t>
            </w:r>
            <w:r w:rsidR="00686FF4" w:rsidRPr="00654398">
              <w:rPr>
                <w:rFonts w:ascii="Dreaming Outloud Pro" w:hAnsi="Dreaming Outloud Pro" w:cs="Dreaming Outloud Pro"/>
                <w:sz w:val="18"/>
                <w:szCs w:val="18"/>
              </w:rPr>
              <w:t xml:space="preserve"> </w:t>
            </w:r>
            <w:r w:rsidR="00686FF4" w:rsidRPr="00654398">
              <w:rPr>
                <w:rFonts w:ascii="Dreaming Outloud Pro" w:hAnsi="Dreaming Outloud Pro" w:cs="Dreaming Outloud Pro"/>
                <w:sz w:val="18"/>
                <w:szCs w:val="18"/>
              </w:rPr>
              <w:t>to design and create a range of programs, systems and content that accomplish given goals</w:t>
            </w:r>
            <w:r w:rsidR="000004AF">
              <w:rPr>
                <w:rFonts w:ascii="Dreaming Outloud Pro" w:hAnsi="Dreaming Outloud Pro" w:cs="Dreaming Outloud Pro"/>
                <w:sz w:val="18"/>
                <w:szCs w:val="18"/>
              </w:rPr>
              <w:t xml:space="preserve">. They will </w:t>
            </w:r>
            <w:r w:rsidR="00654398">
              <w:rPr>
                <w:rFonts w:ascii="Dreaming Outloud Pro" w:hAnsi="Dreaming Outloud Pro" w:cs="Dreaming Outloud Pro"/>
                <w:sz w:val="18"/>
                <w:szCs w:val="18"/>
              </w:rPr>
              <w:t>u</w:t>
            </w:r>
            <w:r w:rsidR="00686FF4" w:rsidRPr="00654398">
              <w:rPr>
                <w:rFonts w:ascii="Dreaming Outloud Pro" w:hAnsi="Dreaming Outloud Pro" w:cs="Dreaming Outloud Pro"/>
                <w:sz w:val="18"/>
                <w:szCs w:val="18"/>
              </w:rPr>
              <w:t>se search technologies effectively, appreciate how results are selected and ranked, and be discerning when evaluating digital content</w:t>
            </w:r>
            <w:r w:rsidR="00686FF4" w:rsidRPr="00654398">
              <w:rPr>
                <w:rFonts w:ascii="Dreaming Outloud Pro" w:hAnsi="Dreaming Outloud Pro" w:cs="Dreaming Outloud Pro"/>
                <w:sz w:val="18"/>
                <w:szCs w:val="18"/>
              </w:rPr>
              <w:t>.</w:t>
            </w:r>
          </w:p>
          <w:p w14:paraId="1B856B89" w14:textId="434700F7" w:rsidR="00057067" w:rsidRPr="006045AD" w:rsidRDefault="00057067" w:rsidP="004E6028"/>
        </w:tc>
        <w:tc>
          <w:tcPr>
            <w:tcW w:w="4650" w:type="dxa"/>
          </w:tcPr>
          <w:p w14:paraId="226E026B" w14:textId="13B28B8D" w:rsidR="0028147E" w:rsidRDefault="00631341" w:rsidP="0028147E">
            <w:pPr>
              <w:rPr>
                <w:rFonts w:ascii="Dreaming Outloud Pro" w:hAnsi="Dreaming Outloud Pro" w:cs="Dreaming Outloud Pro"/>
                <w:color w:val="C00000"/>
                <w:sz w:val="32"/>
                <w:szCs w:val="32"/>
              </w:rPr>
            </w:pPr>
            <w:r w:rsidRPr="00F74CD0">
              <w:rPr>
                <w:rFonts w:ascii="Dreaming Outloud Pro" w:hAnsi="Dreaming Outloud Pro" w:cs="Dreaming Outloud Pro"/>
                <w:color w:val="C00000"/>
                <w:sz w:val="32"/>
                <w:szCs w:val="32"/>
              </w:rPr>
              <w:t xml:space="preserve">PSHE </w:t>
            </w:r>
            <w:r w:rsidR="003013AF" w:rsidRPr="00F74CD0">
              <w:rPr>
                <w:rFonts w:ascii="Dreaming Outloud Pro" w:hAnsi="Dreaming Outloud Pro" w:cs="Dreaming Outloud Pro"/>
                <w:color w:val="C00000"/>
                <w:sz w:val="32"/>
                <w:szCs w:val="32"/>
              </w:rPr>
              <w:t xml:space="preserve">– </w:t>
            </w:r>
            <w:r w:rsidR="00D572D5">
              <w:rPr>
                <w:rFonts w:ascii="Dreaming Outloud Pro" w:hAnsi="Dreaming Outloud Pro" w:cs="Dreaming Outloud Pro"/>
                <w:color w:val="C00000"/>
                <w:sz w:val="32"/>
                <w:szCs w:val="32"/>
              </w:rPr>
              <w:t>What strengths, skills and interests do we have?</w:t>
            </w:r>
          </w:p>
          <w:p w14:paraId="687B24BC" w14:textId="6CDDCCD3" w:rsidR="005B4E59" w:rsidRPr="000004AF" w:rsidRDefault="00D572D5" w:rsidP="000004AF">
            <w:pPr>
              <w:autoSpaceDE w:val="0"/>
              <w:autoSpaceDN w:val="0"/>
              <w:adjustRightInd w:val="0"/>
              <w:jc w:val="center"/>
              <w:rPr>
                <w:rFonts w:ascii="Dreaming Outloud Pro" w:hAnsi="Dreaming Outloud Pro" w:cs="Dreaming Outloud Pro"/>
                <w:sz w:val="20"/>
                <w:szCs w:val="20"/>
              </w:rPr>
            </w:pPr>
            <w:r w:rsidRPr="008B23CB">
              <w:rPr>
                <w:rFonts w:ascii="Dreaming Outloud Pro" w:hAnsi="Dreaming Outloud Pro" w:cs="Dreaming Outloud Pro"/>
                <w:sz w:val="20"/>
                <w:szCs w:val="20"/>
              </w:rPr>
              <w:t xml:space="preserve">In this unit, the children will </w:t>
            </w:r>
            <w:r w:rsidR="008B23CB" w:rsidRPr="008B23CB">
              <w:rPr>
                <w:rFonts w:ascii="Dreaming Outloud Pro" w:hAnsi="Dreaming Outloud Pro" w:cs="Dreaming Outloud Pro"/>
                <w:sz w:val="20"/>
                <w:szCs w:val="20"/>
              </w:rPr>
              <w:t>identify personal strengths, skills, achievements and interests and how</w:t>
            </w:r>
            <w:r w:rsidR="008B23CB">
              <w:rPr>
                <w:rFonts w:ascii="Dreaming Outloud Pro" w:hAnsi="Dreaming Outloud Pro" w:cs="Dreaming Outloud Pro"/>
                <w:sz w:val="20"/>
                <w:szCs w:val="20"/>
              </w:rPr>
              <w:t xml:space="preserve"> </w:t>
            </w:r>
            <w:r w:rsidR="008B23CB" w:rsidRPr="008B23CB">
              <w:rPr>
                <w:rFonts w:ascii="Dreaming Outloud Pro" w:hAnsi="Dreaming Outloud Pro" w:cs="Dreaming Outloud Pro"/>
                <w:sz w:val="20"/>
                <w:szCs w:val="20"/>
              </w:rPr>
              <w:t>these contribute to a sense of self-worth</w:t>
            </w:r>
            <w:r w:rsidR="008B23CB">
              <w:rPr>
                <w:rFonts w:ascii="Dreaming Outloud Pro" w:hAnsi="Dreaming Outloud Pro" w:cs="Dreaming Outloud Pro"/>
                <w:sz w:val="20"/>
                <w:szCs w:val="20"/>
              </w:rPr>
              <w:t xml:space="preserve">. </w:t>
            </w:r>
            <w:r w:rsidR="000B4719">
              <w:rPr>
                <w:rFonts w:ascii="Dreaming Outloud Pro" w:hAnsi="Dreaming Outloud Pro" w:cs="Dreaming Outloud Pro"/>
                <w:sz w:val="20"/>
                <w:szCs w:val="20"/>
              </w:rPr>
              <w:t xml:space="preserve">They will learn </w:t>
            </w:r>
            <w:r w:rsidR="000B4719" w:rsidRPr="000B4719">
              <w:rPr>
                <w:rFonts w:ascii="Dreaming Outloud Pro" w:hAnsi="Dreaming Outloud Pro" w:cs="Dreaming Outloud Pro"/>
                <w:sz w:val="20"/>
                <w:szCs w:val="20"/>
              </w:rPr>
              <w:t>how to manage setbacks/perceived failures, including how to re-frame unhelpful thinking</w:t>
            </w:r>
            <w:r w:rsidR="000B4719">
              <w:rPr>
                <w:rFonts w:ascii="Dreaming Outloud Pro" w:hAnsi="Dreaming Outloud Pro" w:cs="Dreaming Outloud Pro"/>
                <w:sz w:val="20"/>
                <w:szCs w:val="20"/>
              </w:rPr>
              <w:t xml:space="preserve"> and </w:t>
            </w:r>
            <w:r w:rsidR="003D582E" w:rsidRPr="003D582E">
              <w:rPr>
                <w:rFonts w:ascii="Dreaming Outloud Pro" w:hAnsi="Dreaming Outloud Pro" w:cs="Dreaming Outloud Pro"/>
                <w:sz w:val="20"/>
                <w:szCs w:val="20"/>
              </w:rPr>
              <w:t>recognise positive things about themselves and their achievements</w:t>
            </w:r>
            <w:r w:rsidR="003D582E">
              <w:rPr>
                <w:rFonts w:ascii="Dreaming Outloud Pro" w:hAnsi="Dreaming Outloud Pro" w:cs="Dreaming Outloud Pro"/>
                <w:sz w:val="20"/>
                <w:szCs w:val="20"/>
              </w:rPr>
              <w:t>.</w:t>
            </w:r>
          </w:p>
        </w:tc>
      </w:tr>
    </w:tbl>
    <w:p w14:paraId="5F5F9408" w14:textId="77777777" w:rsidR="003850D9" w:rsidRPr="003850D9" w:rsidRDefault="003850D9" w:rsidP="00252636"/>
    <w:sectPr w:rsidR="003850D9" w:rsidRPr="003850D9" w:rsidSect="00384B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7CD"/>
    <w:multiLevelType w:val="hybridMultilevel"/>
    <w:tmpl w:val="8B863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E6095"/>
    <w:multiLevelType w:val="hybridMultilevel"/>
    <w:tmpl w:val="6A20CF44"/>
    <w:lvl w:ilvl="0" w:tplc="5A3E57FA">
      <w:numFmt w:val="bullet"/>
      <w:lvlText w:val="-"/>
      <w:lvlJc w:val="left"/>
      <w:pPr>
        <w:ind w:left="1080" w:hanging="360"/>
      </w:pPr>
      <w:rPr>
        <w:rFonts w:ascii="XCCW Joined 1a" w:eastAsiaTheme="minorHAnsi" w:hAnsi="XCCW Joined 1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B439D"/>
    <w:multiLevelType w:val="hybridMultilevel"/>
    <w:tmpl w:val="B6E8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E4BBD"/>
    <w:multiLevelType w:val="hybridMultilevel"/>
    <w:tmpl w:val="43A2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00AC8"/>
    <w:multiLevelType w:val="hybridMultilevel"/>
    <w:tmpl w:val="9ECEC380"/>
    <w:lvl w:ilvl="0" w:tplc="B0287CF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874B6"/>
    <w:multiLevelType w:val="hybridMultilevel"/>
    <w:tmpl w:val="FCF6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D02A2"/>
    <w:multiLevelType w:val="hybridMultilevel"/>
    <w:tmpl w:val="59AC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85058"/>
    <w:multiLevelType w:val="hybridMultilevel"/>
    <w:tmpl w:val="0E1E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96655"/>
    <w:multiLevelType w:val="hybridMultilevel"/>
    <w:tmpl w:val="4C66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E261B"/>
    <w:multiLevelType w:val="hybridMultilevel"/>
    <w:tmpl w:val="4568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A07D6"/>
    <w:multiLevelType w:val="hybridMultilevel"/>
    <w:tmpl w:val="820E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4034"/>
    <w:multiLevelType w:val="hybridMultilevel"/>
    <w:tmpl w:val="B3E27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493E66"/>
    <w:multiLevelType w:val="hybridMultilevel"/>
    <w:tmpl w:val="1754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031B4"/>
    <w:multiLevelType w:val="hybridMultilevel"/>
    <w:tmpl w:val="20304EC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E6D1A42"/>
    <w:multiLevelType w:val="hybridMultilevel"/>
    <w:tmpl w:val="2C1E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77A23"/>
    <w:multiLevelType w:val="multilevel"/>
    <w:tmpl w:val="346ECE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XCCW Joined 1a" w:eastAsia="Times New Roman" w:hAnsi="XCCW Joined 1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57421E"/>
    <w:multiLevelType w:val="hybridMultilevel"/>
    <w:tmpl w:val="8F16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208B7"/>
    <w:multiLevelType w:val="hybridMultilevel"/>
    <w:tmpl w:val="5966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834AA"/>
    <w:multiLevelType w:val="hybridMultilevel"/>
    <w:tmpl w:val="5CF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135DA"/>
    <w:multiLevelType w:val="hybridMultilevel"/>
    <w:tmpl w:val="4E4A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7135D"/>
    <w:multiLevelType w:val="hybridMultilevel"/>
    <w:tmpl w:val="BA44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6644A"/>
    <w:multiLevelType w:val="hybridMultilevel"/>
    <w:tmpl w:val="92DE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302EE"/>
    <w:multiLevelType w:val="hybridMultilevel"/>
    <w:tmpl w:val="34480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C443AF"/>
    <w:multiLevelType w:val="hybridMultilevel"/>
    <w:tmpl w:val="90A2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30E4F"/>
    <w:multiLevelType w:val="hybridMultilevel"/>
    <w:tmpl w:val="7A9AEB3C"/>
    <w:lvl w:ilvl="0" w:tplc="5E3A2B68">
      <w:numFmt w:val="bullet"/>
      <w:lvlText w:val="-"/>
      <w:lvlJc w:val="left"/>
      <w:pPr>
        <w:ind w:left="1440" w:hanging="360"/>
      </w:pPr>
      <w:rPr>
        <w:rFonts w:ascii="XCCW Joined 1a" w:eastAsiaTheme="minorHAnsi" w:hAnsi="XCCW Joined 1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A41743"/>
    <w:multiLevelType w:val="hybridMultilevel"/>
    <w:tmpl w:val="4AD4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794382">
    <w:abstractNumId w:val="10"/>
  </w:num>
  <w:num w:numId="2" w16cid:durableId="398019741">
    <w:abstractNumId w:val="20"/>
  </w:num>
  <w:num w:numId="3" w16cid:durableId="1838883827">
    <w:abstractNumId w:val="17"/>
  </w:num>
  <w:num w:numId="4" w16cid:durableId="928853978">
    <w:abstractNumId w:val="25"/>
  </w:num>
  <w:num w:numId="5" w16cid:durableId="194469116">
    <w:abstractNumId w:val="22"/>
  </w:num>
  <w:num w:numId="6" w16cid:durableId="1347634804">
    <w:abstractNumId w:val="8"/>
  </w:num>
  <w:num w:numId="7" w16cid:durableId="1264193521">
    <w:abstractNumId w:val="19"/>
  </w:num>
  <w:num w:numId="8" w16cid:durableId="599874546">
    <w:abstractNumId w:val="7"/>
  </w:num>
  <w:num w:numId="9" w16cid:durableId="1176574632">
    <w:abstractNumId w:val="16"/>
  </w:num>
  <w:num w:numId="10" w16cid:durableId="1868837384">
    <w:abstractNumId w:val="5"/>
  </w:num>
  <w:num w:numId="11" w16cid:durableId="1701317807">
    <w:abstractNumId w:val="18"/>
  </w:num>
  <w:num w:numId="12" w16cid:durableId="2108840858">
    <w:abstractNumId w:val="21"/>
  </w:num>
  <w:num w:numId="13" w16cid:durableId="1341395732">
    <w:abstractNumId w:val="9"/>
  </w:num>
  <w:num w:numId="14" w16cid:durableId="1322273983">
    <w:abstractNumId w:val="14"/>
  </w:num>
  <w:num w:numId="15" w16cid:durableId="599341113">
    <w:abstractNumId w:val="11"/>
  </w:num>
  <w:num w:numId="16" w16cid:durableId="1861238179">
    <w:abstractNumId w:val="24"/>
  </w:num>
  <w:num w:numId="17" w16cid:durableId="544414936">
    <w:abstractNumId w:val="23"/>
  </w:num>
  <w:num w:numId="18" w16cid:durableId="830566741">
    <w:abstractNumId w:val="3"/>
  </w:num>
  <w:num w:numId="19" w16cid:durableId="1757894365">
    <w:abstractNumId w:val="12"/>
  </w:num>
  <w:num w:numId="20" w16cid:durableId="938873985">
    <w:abstractNumId w:val="0"/>
  </w:num>
  <w:num w:numId="21" w16cid:durableId="916133679">
    <w:abstractNumId w:val="6"/>
  </w:num>
  <w:num w:numId="22" w16cid:durableId="754135279">
    <w:abstractNumId w:val="2"/>
  </w:num>
  <w:num w:numId="23" w16cid:durableId="1281960317">
    <w:abstractNumId w:val="15"/>
  </w:num>
  <w:num w:numId="24" w16cid:durableId="339742471">
    <w:abstractNumId w:val="13"/>
  </w:num>
  <w:num w:numId="25" w16cid:durableId="146552527">
    <w:abstractNumId w:val="1"/>
  </w:num>
  <w:num w:numId="26" w16cid:durableId="90514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41"/>
    <w:rsid w:val="000004AF"/>
    <w:rsid w:val="00007F38"/>
    <w:rsid w:val="000277C7"/>
    <w:rsid w:val="00057067"/>
    <w:rsid w:val="00065D91"/>
    <w:rsid w:val="00073F34"/>
    <w:rsid w:val="0009721A"/>
    <w:rsid w:val="000A2F64"/>
    <w:rsid w:val="000B4719"/>
    <w:rsid w:val="000B4F1A"/>
    <w:rsid w:val="000B79E2"/>
    <w:rsid w:val="000D3A0F"/>
    <w:rsid w:val="000E2939"/>
    <w:rsid w:val="00121A53"/>
    <w:rsid w:val="00122067"/>
    <w:rsid w:val="00161938"/>
    <w:rsid w:val="00172DE9"/>
    <w:rsid w:val="00177972"/>
    <w:rsid w:val="001957A5"/>
    <w:rsid w:val="001C763B"/>
    <w:rsid w:val="001D6924"/>
    <w:rsid w:val="001E3D30"/>
    <w:rsid w:val="001E6EE7"/>
    <w:rsid w:val="001E7D95"/>
    <w:rsid w:val="001E7DCF"/>
    <w:rsid w:val="00200281"/>
    <w:rsid w:val="002162E3"/>
    <w:rsid w:val="00237468"/>
    <w:rsid w:val="002422DE"/>
    <w:rsid w:val="00244FCE"/>
    <w:rsid w:val="00246119"/>
    <w:rsid w:val="00252636"/>
    <w:rsid w:val="00270122"/>
    <w:rsid w:val="00277F7C"/>
    <w:rsid w:val="0028147E"/>
    <w:rsid w:val="00284475"/>
    <w:rsid w:val="00291EC9"/>
    <w:rsid w:val="002C02A9"/>
    <w:rsid w:val="002C6D3F"/>
    <w:rsid w:val="002D08EE"/>
    <w:rsid w:val="002D1818"/>
    <w:rsid w:val="002F0FE6"/>
    <w:rsid w:val="002F6BBA"/>
    <w:rsid w:val="002F73CE"/>
    <w:rsid w:val="003013AF"/>
    <w:rsid w:val="0033728C"/>
    <w:rsid w:val="00337A2F"/>
    <w:rsid w:val="00340C68"/>
    <w:rsid w:val="00342D95"/>
    <w:rsid w:val="00343D18"/>
    <w:rsid w:val="00344887"/>
    <w:rsid w:val="00354BD7"/>
    <w:rsid w:val="00370EA0"/>
    <w:rsid w:val="00371590"/>
    <w:rsid w:val="0038296C"/>
    <w:rsid w:val="00384B9E"/>
    <w:rsid w:val="003850D9"/>
    <w:rsid w:val="003A3796"/>
    <w:rsid w:val="003D0C49"/>
    <w:rsid w:val="003D582E"/>
    <w:rsid w:val="003E645E"/>
    <w:rsid w:val="003F2AEC"/>
    <w:rsid w:val="003F70D5"/>
    <w:rsid w:val="004071FB"/>
    <w:rsid w:val="00410D8E"/>
    <w:rsid w:val="00417731"/>
    <w:rsid w:val="0042628F"/>
    <w:rsid w:val="004433FD"/>
    <w:rsid w:val="00443E13"/>
    <w:rsid w:val="00444C17"/>
    <w:rsid w:val="00463664"/>
    <w:rsid w:val="00475C4D"/>
    <w:rsid w:val="00476F84"/>
    <w:rsid w:val="004A68BB"/>
    <w:rsid w:val="004D4DCE"/>
    <w:rsid w:val="004E124C"/>
    <w:rsid w:val="004E56CF"/>
    <w:rsid w:val="004E6028"/>
    <w:rsid w:val="00504E2A"/>
    <w:rsid w:val="00505CAB"/>
    <w:rsid w:val="0051250D"/>
    <w:rsid w:val="005156C9"/>
    <w:rsid w:val="005210FD"/>
    <w:rsid w:val="0054307F"/>
    <w:rsid w:val="005558A1"/>
    <w:rsid w:val="00580EF3"/>
    <w:rsid w:val="00583545"/>
    <w:rsid w:val="0058451A"/>
    <w:rsid w:val="00584F23"/>
    <w:rsid w:val="005B1E5F"/>
    <w:rsid w:val="005B4E59"/>
    <w:rsid w:val="005C6DE0"/>
    <w:rsid w:val="005D35AE"/>
    <w:rsid w:val="005E3362"/>
    <w:rsid w:val="005E73B2"/>
    <w:rsid w:val="005F2363"/>
    <w:rsid w:val="00600212"/>
    <w:rsid w:val="00600A6E"/>
    <w:rsid w:val="006045AD"/>
    <w:rsid w:val="00612004"/>
    <w:rsid w:val="00613776"/>
    <w:rsid w:val="00615DFB"/>
    <w:rsid w:val="006255C1"/>
    <w:rsid w:val="00631341"/>
    <w:rsid w:val="006427A5"/>
    <w:rsid w:val="006534DE"/>
    <w:rsid w:val="00654398"/>
    <w:rsid w:val="00660EA4"/>
    <w:rsid w:val="00663190"/>
    <w:rsid w:val="00676972"/>
    <w:rsid w:val="006856F2"/>
    <w:rsid w:val="00686FF4"/>
    <w:rsid w:val="006960D1"/>
    <w:rsid w:val="006A13FE"/>
    <w:rsid w:val="006A1D96"/>
    <w:rsid w:val="006C22BA"/>
    <w:rsid w:val="006C4F8E"/>
    <w:rsid w:val="006D7443"/>
    <w:rsid w:val="006E43E4"/>
    <w:rsid w:val="007257C4"/>
    <w:rsid w:val="007444C0"/>
    <w:rsid w:val="007475E1"/>
    <w:rsid w:val="007527F3"/>
    <w:rsid w:val="00752980"/>
    <w:rsid w:val="00762150"/>
    <w:rsid w:val="00762B6F"/>
    <w:rsid w:val="0076750F"/>
    <w:rsid w:val="00793939"/>
    <w:rsid w:val="007B00C1"/>
    <w:rsid w:val="007C067B"/>
    <w:rsid w:val="007C2AE6"/>
    <w:rsid w:val="007C4306"/>
    <w:rsid w:val="007C53CC"/>
    <w:rsid w:val="007D050E"/>
    <w:rsid w:val="007D13FA"/>
    <w:rsid w:val="007D3195"/>
    <w:rsid w:val="007D7057"/>
    <w:rsid w:val="007F4D33"/>
    <w:rsid w:val="00816CF1"/>
    <w:rsid w:val="00826C33"/>
    <w:rsid w:val="008437A0"/>
    <w:rsid w:val="008441BF"/>
    <w:rsid w:val="008445FF"/>
    <w:rsid w:val="008507EB"/>
    <w:rsid w:val="00864074"/>
    <w:rsid w:val="0086746C"/>
    <w:rsid w:val="00874DCF"/>
    <w:rsid w:val="0087760A"/>
    <w:rsid w:val="00886869"/>
    <w:rsid w:val="00886D7B"/>
    <w:rsid w:val="00887C48"/>
    <w:rsid w:val="00897642"/>
    <w:rsid w:val="008A541F"/>
    <w:rsid w:val="008B091A"/>
    <w:rsid w:val="008B23CB"/>
    <w:rsid w:val="008C14A0"/>
    <w:rsid w:val="008D7F36"/>
    <w:rsid w:val="008F34FF"/>
    <w:rsid w:val="009028C8"/>
    <w:rsid w:val="009069FF"/>
    <w:rsid w:val="00914C3F"/>
    <w:rsid w:val="009205B4"/>
    <w:rsid w:val="009453C6"/>
    <w:rsid w:val="009530BD"/>
    <w:rsid w:val="009726D0"/>
    <w:rsid w:val="00976E2A"/>
    <w:rsid w:val="0098427C"/>
    <w:rsid w:val="009A5A6A"/>
    <w:rsid w:val="009B34E6"/>
    <w:rsid w:val="009B666B"/>
    <w:rsid w:val="009C6FF5"/>
    <w:rsid w:val="009D44ED"/>
    <w:rsid w:val="009D4984"/>
    <w:rsid w:val="009F3C7D"/>
    <w:rsid w:val="00A22621"/>
    <w:rsid w:val="00A30BD9"/>
    <w:rsid w:val="00A42B46"/>
    <w:rsid w:val="00A45ABB"/>
    <w:rsid w:val="00A834F0"/>
    <w:rsid w:val="00AC056F"/>
    <w:rsid w:val="00AC1315"/>
    <w:rsid w:val="00AC48E3"/>
    <w:rsid w:val="00AC782A"/>
    <w:rsid w:val="00AD60E2"/>
    <w:rsid w:val="00AE17D9"/>
    <w:rsid w:val="00AE3BF1"/>
    <w:rsid w:val="00AE4784"/>
    <w:rsid w:val="00AE7A1C"/>
    <w:rsid w:val="00AF040E"/>
    <w:rsid w:val="00AF2481"/>
    <w:rsid w:val="00AF7243"/>
    <w:rsid w:val="00B12AB3"/>
    <w:rsid w:val="00B30D54"/>
    <w:rsid w:val="00B31331"/>
    <w:rsid w:val="00B35091"/>
    <w:rsid w:val="00B57E23"/>
    <w:rsid w:val="00B70959"/>
    <w:rsid w:val="00B8077B"/>
    <w:rsid w:val="00BB25E8"/>
    <w:rsid w:val="00BB6E52"/>
    <w:rsid w:val="00BC069E"/>
    <w:rsid w:val="00BC5040"/>
    <w:rsid w:val="00BC629C"/>
    <w:rsid w:val="00BF09C2"/>
    <w:rsid w:val="00BF566F"/>
    <w:rsid w:val="00C06F33"/>
    <w:rsid w:val="00C14E33"/>
    <w:rsid w:val="00C22053"/>
    <w:rsid w:val="00C421CE"/>
    <w:rsid w:val="00C47280"/>
    <w:rsid w:val="00C522AC"/>
    <w:rsid w:val="00C52B27"/>
    <w:rsid w:val="00C54623"/>
    <w:rsid w:val="00C76DAE"/>
    <w:rsid w:val="00CB22C9"/>
    <w:rsid w:val="00CD1244"/>
    <w:rsid w:val="00CD6DCB"/>
    <w:rsid w:val="00CD7A1A"/>
    <w:rsid w:val="00CF0B6F"/>
    <w:rsid w:val="00D140BD"/>
    <w:rsid w:val="00D42A9C"/>
    <w:rsid w:val="00D4418D"/>
    <w:rsid w:val="00D54658"/>
    <w:rsid w:val="00D572D5"/>
    <w:rsid w:val="00D61263"/>
    <w:rsid w:val="00D72392"/>
    <w:rsid w:val="00DA6F70"/>
    <w:rsid w:val="00DC08CA"/>
    <w:rsid w:val="00DC1BB7"/>
    <w:rsid w:val="00DC5025"/>
    <w:rsid w:val="00DC524B"/>
    <w:rsid w:val="00DD13BD"/>
    <w:rsid w:val="00DF482C"/>
    <w:rsid w:val="00E05CF3"/>
    <w:rsid w:val="00E11326"/>
    <w:rsid w:val="00E32FFB"/>
    <w:rsid w:val="00E33CF5"/>
    <w:rsid w:val="00E40C4E"/>
    <w:rsid w:val="00E40D4E"/>
    <w:rsid w:val="00E4404E"/>
    <w:rsid w:val="00E455CD"/>
    <w:rsid w:val="00E47E96"/>
    <w:rsid w:val="00E53A64"/>
    <w:rsid w:val="00E60F09"/>
    <w:rsid w:val="00E70BC4"/>
    <w:rsid w:val="00E810E4"/>
    <w:rsid w:val="00E81E96"/>
    <w:rsid w:val="00E823F3"/>
    <w:rsid w:val="00E830AA"/>
    <w:rsid w:val="00E92A01"/>
    <w:rsid w:val="00E94651"/>
    <w:rsid w:val="00EA50ED"/>
    <w:rsid w:val="00EA7C4E"/>
    <w:rsid w:val="00EC2334"/>
    <w:rsid w:val="00EC3FF9"/>
    <w:rsid w:val="00EC4FA1"/>
    <w:rsid w:val="00EF0439"/>
    <w:rsid w:val="00EF4D37"/>
    <w:rsid w:val="00EF6948"/>
    <w:rsid w:val="00F17261"/>
    <w:rsid w:val="00F205F4"/>
    <w:rsid w:val="00F65016"/>
    <w:rsid w:val="00F65739"/>
    <w:rsid w:val="00F74CD0"/>
    <w:rsid w:val="00F77B18"/>
    <w:rsid w:val="00FA04B2"/>
    <w:rsid w:val="00FB2C39"/>
    <w:rsid w:val="00FB2DE2"/>
    <w:rsid w:val="00FB5E14"/>
    <w:rsid w:val="00FC6894"/>
    <w:rsid w:val="00FE486E"/>
    <w:rsid w:val="00FF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1838"/>
  <w15:chartTrackingRefBased/>
  <w15:docId w15:val="{38041485-585A-4522-97D6-1CA10A5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897642"/>
    <w:pPr>
      <w:ind w:left="720"/>
      <w:contextualSpacing/>
    </w:pPr>
  </w:style>
  <w:style w:type="paragraph" w:styleId="NoSpacing">
    <w:name w:val="No Spacing"/>
    <w:uiPriority w:val="1"/>
    <w:qFormat/>
    <w:rsid w:val="00AC056F"/>
    <w:pPr>
      <w:spacing w:after="0" w:line="240" w:lineRule="auto"/>
    </w:pPr>
    <w:rPr>
      <w:kern w:val="0"/>
      <w14:ligatures w14:val="none"/>
    </w:rPr>
  </w:style>
  <w:style w:type="paragraph" w:styleId="NormalWeb">
    <w:name w:val="Normal (Web)"/>
    <w:basedOn w:val="Normal"/>
    <w:uiPriority w:val="99"/>
    <w:unhideWhenUsed/>
    <w:rsid w:val="00F172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17261"/>
    <w:rPr>
      <w:b/>
      <w:bCs/>
    </w:rPr>
  </w:style>
  <w:style w:type="paragraph" w:customStyle="1" w:styleId="Default">
    <w:name w:val="Default"/>
    <w:rsid w:val="00C14E33"/>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8388">
      <w:bodyDiv w:val="1"/>
      <w:marLeft w:val="0"/>
      <w:marRight w:val="0"/>
      <w:marTop w:val="0"/>
      <w:marBottom w:val="0"/>
      <w:divBdr>
        <w:top w:val="none" w:sz="0" w:space="0" w:color="auto"/>
        <w:left w:val="none" w:sz="0" w:space="0" w:color="auto"/>
        <w:bottom w:val="none" w:sz="0" w:space="0" w:color="auto"/>
        <w:right w:val="none" w:sz="0" w:space="0" w:color="auto"/>
      </w:divBdr>
    </w:div>
    <w:div w:id="257716005">
      <w:bodyDiv w:val="1"/>
      <w:marLeft w:val="0"/>
      <w:marRight w:val="0"/>
      <w:marTop w:val="0"/>
      <w:marBottom w:val="0"/>
      <w:divBdr>
        <w:top w:val="none" w:sz="0" w:space="0" w:color="auto"/>
        <w:left w:val="none" w:sz="0" w:space="0" w:color="auto"/>
        <w:bottom w:val="none" w:sz="0" w:space="0" w:color="auto"/>
        <w:right w:val="none" w:sz="0" w:space="0" w:color="auto"/>
      </w:divBdr>
    </w:div>
    <w:div w:id="356125328">
      <w:bodyDiv w:val="1"/>
      <w:marLeft w:val="0"/>
      <w:marRight w:val="0"/>
      <w:marTop w:val="0"/>
      <w:marBottom w:val="0"/>
      <w:divBdr>
        <w:top w:val="none" w:sz="0" w:space="0" w:color="auto"/>
        <w:left w:val="none" w:sz="0" w:space="0" w:color="auto"/>
        <w:bottom w:val="none" w:sz="0" w:space="0" w:color="auto"/>
        <w:right w:val="none" w:sz="0" w:space="0" w:color="auto"/>
      </w:divBdr>
      <w:divsChild>
        <w:div w:id="245503246">
          <w:marLeft w:val="0"/>
          <w:marRight w:val="0"/>
          <w:marTop w:val="0"/>
          <w:marBottom w:val="0"/>
          <w:divBdr>
            <w:top w:val="none" w:sz="0" w:space="0" w:color="auto"/>
            <w:left w:val="none" w:sz="0" w:space="0" w:color="auto"/>
            <w:bottom w:val="none" w:sz="0" w:space="0" w:color="auto"/>
            <w:right w:val="none" w:sz="0" w:space="0" w:color="auto"/>
          </w:divBdr>
        </w:div>
        <w:div w:id="1480726624">
          <w:marLeft w:val="0"/>
          <w:marRight w:val="0"/>
          <w:marTop w:val="0"/>
          <w:marBottom w:val="0"/>
          <w:divBdr>
            <w:top w:val="none" w:sz="0" w:space="0" w:color="auto"/>
            <w:left w:val="none" w:sz="0" w:space="0" w:color="auto"/>
            <w:bottom w:val="none" w:sz="0" w:space="0" w:color="auto"/>
            <w:right w:val="none" w:sz="0" w:space="0" w:color="auto"/>
          </w:divBdr>
        </w:div>
        <w:div w:id="1012338051">
          <w:marLeft w:val="0"/>
          <w:marRight w:val="0"/>
          <w:marTop w:val="0"/>
          <w:marBottom w:val="0"/>
          <w:divBdr>
            <w:top w:val="none" w:sz="0" w:space="0" w:color="auto"/>
            <w:left w:val="none" w:sz="0" w:space="0" w:color="auto"/>
            <w:bottom w:val="none" w:sz="0" w:space="0" w:color="auto"/>
            <w:right w:val="none" w:sz="0" w:space="0" w:color="auto"/>
          </w:divBdr>
        </w:div>
        <w:div w:id="2041394838">
          <w:marLeft w:val="0"/>
          <w:marRight w:val="0"/>
          <w:marTop w:val="0"/>
          <w:marBottom w:val="0"/>
          <w:divBdr>
            <w:top w:val="none" w:sz="0" w:space="0" w:color="auto"/>
            <w:left w:val="none" w:sz="0" w:space="0" w:color="auto"/>
            <w:bottom w:val="none" w:sz="0" w:space="0" w:color="auto"/>
            <w:right w:val="none" w:sz="0" w:space="0" w:color="auto"/>
          </w:divBdr>
        </w:div>
        <w:div w:id="664817546">
          <w:marLeft w:val="0"/>
          <w:marRight w:val="0"/>
          <w:marTop w:val="0"/>
          <w:marBottom w:val="0"/>
          <w:divBdr>
            <w:top w:val="none" w:sz="0" w:space="0" w:color="auto"/>
            <w:left w:val="none" w:sz="0" w:space="0" w:color="auto"/>
            <w:bottom w:val="none" w:sz="0" w:space="0" w:color="auto"/>
            <w:right w:val="none" w:sz="0" w:space="0" w:color="auto"/>
          </w:divBdr>
        </w:div>
        <w:div w:id="53940210">
          <w:marLeft w:val="0"/>
          <w:marRight w:val="0"/>
          <w:marTop w:val="0"/>
          <w:marBottom w:val="0"/>
          <w:divBdr>
            <w:top w:val="none" w:sz="0" w:space="0" w:color="auto"/>
            <w:left w:val="none" w:sz="0" w:space="0" w:color="auto"/>
            <w:bottom w:val="none" w:sz="0" w:space="0" w:color="auto"/>
            <w:right w:val="none" w:sz="0" w:space="0" w:color="auto"/>
          </w:divBdr>
        </w:div>
        <w:div w:id="979651723">
          <w:marLeft w:val="0"/>
          <w:marRight w:val="0"/>
          <w:marTop w:val="0"/>
          <w:marBottom w:val="0"/>
          <w:divBdr>
            <w:top w:val="none" w:sz="0" w:space="0" w:color="auto"/>
            <w:left w:val="none" w:sz="0" w:space="0" w:color="auto"/>
            <w:bottom w:val="none" w:sz="0" w:space="0" w:color="auto"/>
            <w:right w:val="none" w:sz="0" w:space="0" w:color="auto"/>
          </w:divBdr>
        </w:div>
      </w:divsChild>
    </w:div>
    <w:div w:id="729234939">
      <w:bodyDiv w:val="1"/>
      <w:marLeft w:val="0"/>
      <w:marRight w:val="0"/>
      <w:marTop w:val="0"/>
      <w:marBottom w:val="0"/>
      <w:divBdr>
        <w:top w:val="none" w:sz="0" w:space="0" w:color="auto"/>
        <w:left w:val="none" w:sz="0" w:space="0" w:color="auto"/>
        <w:bottom w:val="none" w:sz="0" w:space="0" w:color="auto"/>
        <w:right w:val="none" w:sz="0" w:space="0" w:color="auto"/>
      </w:divBdr>
    </w:div>
    <w:div w:id="1106538196">
      <w:bodyDiv w:val="1"/>
      <w:marLeft w:val="0"/>
      <w:marRight w:val="0"/>
      <w:marTop w:val="0"/>
      <w:marBottom w:val="0"/>
      <w:divBdr>
        <w:top w:val="none" w:sz="0" w:space="0" w:color="auto"/>
        <w:left w:val="none" w:sz="0" w:space="0" w:color="auto"/>
        <w:bottom w:val="none" w:sz="0" w:space="0" w:color="auto"/>
        <w:right w:val="none" w:sz="0" w:space="0" w:color="auto"/>
      </w:divBdr>
      <w:divsChild>
        <w:div w:id="512232905">
          <w:marLeft w:val="0"/>
          <w:marRight w:val="0"/>
          <w:marTop w:val="0"/>
          <w:marBottom w:val="0"/>
          <w:divBdr>
            <w:top w:val="none" w:sz="0" w:space="0" w:color="auto"/>
            <w:left w:val="none" w:sz="0" w:space="0" w:color="auto"/>
            <w:bottom w:val="none" w:sz="0" w:space="0" w:color="auto"/>
            <w:right w:val="none" w:sz="0" w:space="0" w:color="auto"/>
          </w:divBdr>
        </w:div>
        <w:div w:id="1620528869">
          <w:marLeft w:val="0"/>
          <w:marRight w:val="0"/>
          <w:marTop w:val="0"/>
          <w:marBottom w:val="0"/>
          <w:divBdr>
            <w:top w:val="none" w:sz="0" w:space="0" w:color="auto"/>
            <w:left w:val="none" w:sz="0" w:space="0" w:color="auto"/>
            <w:bottom w:val="none" w:sz="0" w:space="0" w:color="auto"/>
            <w:right w:val="none" w:sz="0" w:space="0" w:color="auto"/>
          </w:divBdr>
        </w:div>
        <w:div w:id="952173937">
          <w:marLeft w:val="0"/>
          <w:marRight w:val="0"/>
          <w:marTop w:val="0"/>
          <w:marBottom w:val="0"/>
          <w:divBdr>
            <w:top w:val="none" w:sz="0" w:space="0" w:color="auto"/>
            <w:left w:val="none" w:sz="0" w:space="0" w:color="auto"/>
            <w:bottom w:val="none" w:sz="0" w:space="0" w:color="auto"/>
            <w:right w:val="none" w:sz="0" w:space="0" w:color="auto"/>
          </w:divBdr>
        </w:div>
        <w:div w:id="1421174032">
          <w:marLeft w:val="0"/>
          <w:marRight w:val="0"/>
          <w:marTop w:val="0"/>
          <w:marBottom w:val="0"/>
          <w:divBdr>
            <w:top w:val="none" w:sz="0" w:space="0" w:color="auto"/>
            <w:left w:val="none" w:sz="0" w:space="0" w:color="auto"/>
            <w:bottom w:val="none" w:sz="0" w:space="0" w:color="auto"/>
            <w:right w:val="none" w:sz="0" w:space="0" w:color="auto"/>
          </w:divBdr>
        </w:div>
        <w:div w:id="1220050587">
          <w:marLeft w:val="0"/>
          <w:marRight w:val="0"/>
          <w:marTop w:val="0"/>
          <w:marBottom w:val="0"/>
          <w:divBdr>
            <w:top w:val="none" w:sz="0" w:space="0" w:color="auto"/>
            <w:left w:val="none" w:sz="0" w:space="0" w:color="auto"/>
            <w:bottom w:val="none" w:sz="0" w:space="0" w:color="auto"/>
            <w:right w:val="none" w:sz="0" w:space="0" w:color="auto"/>
          </w:divBdr>
        </w:div>
        <w:div w:id="1091318572">
          <w:marLeft w:val="0"/>
          <w:marRight w:val="0"/>
          <w:marTop w:val="0"/>
          <w:marBottom w:val="0"/>
          <w:divBdr>
            <w:top w:val="none" w:sz="0" w:space="0" w:color="auto"/>
            <w:left w:val="none" w:sz="0" w:space="0" w:color="auto"/>
            <w:bottom w:val="none" w:sz="0" w:space="0" w:color="auto"/>
            <w:right w:val="none" w:sz="0" w:space="0" w:color="auto"/>
          </w:divBdr>
        </w:div>
        <w:div w:id="881289451">
          <w:marLeft w:val="0"/>
          <w:marRight w:val="0"/>
          <w:marTop w:val="0"/>
          <w:marBottom w:val="0"/>
          <w:divBdr>
            <w:top w:val="none" w:sz="0" w:space="0" w:color="auto"/>
            <w:left w:val="none" w:sz="0" w:space="0" w:color="auto"/>
            <w:bottom w:val="none" w:sz="0" w:space="0" w:color="auto"/>
            <w:right w:val="none" w:sz="0" w:space="0" w:color="auto"/>
          </w:divBdr>
        </w:div>
        <w:div w:id="465514909">
          <w:marLeft w:val="0"/>
          <w:marRight w:val="0"/>
          <w:marTop w:val="0"/>
          <w:marBottom w:val="0"/>
          <w:divBdr>
            <w:top w:val="none" w:sz="0" w:space="0" w:color="auto"/>
            <w:left w:val="none" w:sz="0" w:space="0" w:color="auto"/>
            <w:bottom w:val="none" w:sz="0" w:space="0" w:color="auto"/>
            <w:right w:val="none" w:sz="0" w:space="0" w:color="auto"/>
          </w:divBdr>
        </w:div>
        <w:div w:id="2068189794">
          <w:marLeft w:val="0"/>
          <w:marRight w:val="0"/>
          <w:marTop w:val="0"/>
          <w:marBottom w:val="0"/>
          <w:divBdr>
            <w:top w:val="none" w:sz="0" w:space="0" w:color="auto"/>
            <w:left w:val="none" w:sz="0" w:space="0" w:color="auto"/>
            <w:bottom w:val="none" w:sz="0" w:space="0" w:color="auto"/>
            <w:right w:val="none" w:sz="0" w:space="0" w:color="auto"/>
          </w:divBdr>
        </w:div>
      </w:divsChild>
    </w:div>
    <w:div w:id="1187787989">
      <w:bodyDiv w:val="1"/>
      <w:marLeft w:val="0"/>
      <w:marRight w:val="0"/>
      <w:marTop w:val="0"/>
      <w:marBottom w:val="0"/>
      <w:divBdr>
        <w:top w:val="none" w:sz="0" w:space="0" w:color="auto"/>
        <w:left w:val="none" w:sz="0" w:space="0" w:color="auto"/>
        <w:bottom w:val="none" w:sz="0" w:space="0" w:color="auto"/>
        <w:right w:val="none" w:sz="0" w:space="0" w:color="auto"/>
      </w:divBdr>
    </w:div>
    <w:div w:id="14680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1A08CD53F474A896747716F3951C2" ma:contentTypeVersion="10" ma:contentTypeDescription="Create a new document." ma:contentTypeScope="" ma:versionID="92298ff6c93eace4ef8f77155e072b1d">
  <xsd:schema xmlns:xsd="http://www.w3.org/2001/XMLSchema" xmlns:xs="http://www.w3.org/2001/XMLSchema" xmlns:p="http://schemas.microsoft.com/office/2006/metadata/properties" xmlns:ns2="42443fdd-b66e-459c-89bd-d202b1eead33" targetNamespace="http://schemas.microsoft.com/office/2006/metadata/properties" ma:root="true" ma:fieldsID="e8900563798f10c971ca1a40bc31519e" ns2:_="">
    <xsd:import namespace="42443fdd-b66e-459c-89bd-d202b1eea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3fdd-b66e-459c-89bd-d202b1ee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28ACF-3776-430E-80ED-367F6546AEE0}"/>
</file>

<file path=customXml/itemProps2.xml><?xml version="1.0" encoding="utf-8"?>
<ds:datastoreItem xmlns:ds="http://schemas.openxmlformats.org/officeDocument/2006/customXml" ds:itemID="{35DFEAE3-602C-4236-8A3F-4E0AB1B26DDC}"/>
</file>

<file path=customXml/itemProps3.xml><?xml version="1.0" encoding="utf-8"?>
<ds:datastoreItem xmlns:ds="http://schemas.openxmlformats.org/officeDocument/2006/customXml" ds:itemID="{464B0350-1A58-4F2F-BF7B-9CE71ED05CDE}"/>
</file>

<file path=docProps/app.xml><?xml version="1.0" encoding="utf-8"?>
<Properties xmlns="http://schemas.openxmlformats.org/officeDocument/2006/extended-properties" xmlns:vt="http://schemas.openxmlformats.org/officeDocument/2006/docPropsVTypes">
  <Template>Normal</Template>
  <TotalTime>34</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Brown</dc:creator>
  <cp:keywords/>
  <dc:description/>
  <cp:lastModifiedBy>Chloe Brown</cp:lastModifiedBy>
  <cp:revision>35</cp:revision>
  <dcterms:created xsi:type="dcterms:W3CDTF">2024-07-23T10:03:00Z</dcterms:created>
  <dcterms:modified xsi:type="dcterms:W3CDTF">2024-09-02T13:48:00Z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0x0101002EA1A08CD53F474A896747716F3951C2</vt:lpwstr>
  </property>
</Properties>
</file>