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925B5" w14:textId="77777777" w:rsidR="00FD7F7F" w:rsidRDefault="0076691E" w:rsidP="00FD7F7F">
      <w:pPr>
        <w:tabs>
          <w:tab w:val="left" w:pos="12360"/>
        </w:tabs>
      </w:pPr>
      <w:r>
        <w:rPr>
          <w:noProof/>
          <w:lang w:eastAsia="en-GB"/>
        </w:rPr>
        <w:drawing>
          <wp:anchor distT="0" distB="0" distL="114300" distR="114300" simplePos="0" relativeHeight="251658241" behindDoc="1" locked="0" layoutInCell="1" allowOverlap="1" wp14:anchorId="0576ECF1" wp14:editId="09D9415D">
            <wp:simplePos x="0" y="0"/>
            <wp:positionH relativeFrom="column">
              <wp:posOffset>443288</wp:posOffset>
            </wp:positionH>
            <wp:positionV relativeFrom="paragraph">
              <wp:posOffset>138257</wp:posOffset>
            </wp:positionV>
            <wp:extent cx="1189210" cy="1330037"/>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9210" cy="1330037"/>
                    </a:xfrm>
                    <a:prstGeom prst="rect">
                      <a:avLst/>
                    </a:prstGeom>
                  </pic:spPr>
                </pic:pic>
              </a:graphicData>
            </a:graphic>
            <wp14:sizeRelH relativeFrom="page">
              <wp14:pctWidth>0</wp14:pctWidth>
            </wp14:sizeRelH>
            <wp14:sizeRelV relativeFrom="page">
              <wp14:pctHeight>0</wp14:pctHeight>
            </wp14:sizeRelV>
          </wp:anchor>
        </w:drawing>
      </w:r>
      <w:r w:rsidR="00FD7F7F">
        <w:rPr>
          <w:noProof/>
          <w:lang w:eastAsia="en-GB"/>
        </w:rPr>
        <w:drawing>
          <wp:anchor distT="0" distB="0" distL="114300" distR="114300" simplePos="0" relativeHeight="251658240" behindDoc="0" locked="0" layoutInCell="1" allowOverlap="1" wp14:anchorId="04D5D9CA" wp14:editId="1B10C8EA">
            <wp:simplePos x="0" y="0"/>
            <wp:positionH relativeFrom="margin">
              <wp:posOffset>7315200</wp:posOffset>
            </wp:positionH>
            <wp:positionV relativeFrom="paragraph">
              <wp:posOffset>-635</wp:posOffset>
            </wp:positionV>
            <wp:extent cx="2187702" cy="942975"/>
            <wp:effectExtent l="0" t="0" r="3175" b="0"/>
            <wp:wrapNone/>
            <wp:docPr id="2" name="Picture 2" descr="The Enquire Learn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nquire Learning Tru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7702"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287B61" w14:textId="77777777" w:rsidR="00FD7F7F" w:rsidRDefault="00FB37DD" w:rsidP="00FB37DD">
      <w:pPr>
        <w:tabs>
          <w:tab w:val="left" w:pos="5670"/>
        </w:tabs>
        <w:jc w:val="center"/>
        <w:rPr>
          <w:rFonts w:ascii="Arial" w:hAnsi="Arial" w:cs="Arial"/>
          <w:sz w:val="32"/>
          <w:u w:val="single"/>
        </w:rPr>
      </w:pPr>
      <w:r>
        <w:rPr>
          <w:noProof/>
          <w:lang w:eastAsia="en-GB"/>
        </w:rPr>
        <w:drawing>
          <wp:inline distT="0" distB="0" distL="0" distR="0" wp14:anchorId="65683758" wp14:editId="6A20087A">
            <wp:extent cx="2493645" cy="457200"/>
            <wp:effectExtent l="0" t="0" r="1905" b="0"/>
            <wp:docPr id="1" name="Picture 1" descr="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3645" cy="457200"/>
                    </a:xfrm>
                    <a:prstGeom prst="rect">
                      <a:avLst/>
                    </a:prstGeom>
                    <a:noFill/>
                    <a:ln>
                      <a:noFill/>
                    </a:ln>
                  </pic:spPr>
                </pic:pic>
              </a:graphicData>
            </a:graphic>
          </wp:inline>
        </w:drawing>
      </w:r>
    </w:p>
    <w:p w14:paraId="7D49FD98" w14:textId="60A1FAF4" w:rsidR="00FD7F7F" w:rsidRPr="00CC6FFB" w:rsidRDefault="00FB37DD" w:rsidP="00CC6FFB">
      <w:pPr>
        <w:tabs>
          <w:tab w:val="left" w:pos="5670"/>
        </w:tabs>
        <w:jc w:val="center"/>
        <w:rPr>
          <w:rFonts w:ascii="Arial" w:hAnsi="Arial" w:cs="Arial"/>
          <w:sz w:val="32"/>
          <w:u w:val="single"/>
        </w:rPr>
      </w:pPr>
      <w:r>
        <w:rPr>
          <w:noProof/>
          <w:lang w:eastAsia="en-GB"/>
        </w:rPr>
        <w:drawing>
          <wp:inline distT="0" distB="0" distL="0" distR="0" wp14:anchorId="69F22488" wp14:editId="09706B0C">
            <wp:extent cx="3311525" cy="457200"/>
            <wp:effectExtent l="0" t="0" r="3175" b="0"/>
            <wp:docPr id="3" name="Picture 3" descr="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1525" cy="457200"/>
                    </a:xfrm>
                    <a:prstGeom prst="rect">
                      <a:avLst/>
                    </a:prstGeom>
                    <a:noFill/>
                    <a:ln>
                      <a:noFill/>
                    </a:ln>
                  </pic:spPr>
                </pic:pic>
              </a:graphicData>
            </a:graphic>
          </wp:inline>
        </w:drawing>
      </w:r>
    </w:p>
    <w:p w14:paraId="038265A2" w14:textId="77777777" w:rsidR="00C75B66" w:rsidRDefault="00C75B66" w:rsidP="00CC6FFB">
      <w:pPr>
        <w:tabs>
          <w:tab w:val="left" w:pos="5670"/>
        </w:tabs>
        <w:rPr>
          <w:rFonts w:ascii="XCCW Joined 1a" w:hAnsi="XCCW Joined 1a" w:cs="Arial"/>
          <w:sz w:val="20"/>
          <w:szCs w:val="20"/>
        </w:rPr>
      </w:pPr>
    </w:p>
    <w:p w14:paraId="54491630" w14:textId="77777777" w:rsidR="00C75B66" w:rsidRDefault="00C75B66" w:rsidP="00CC6FFB">
      <w:pPr>
        <w:tabs>
          <w:tab w:val="left" w:pos="5670"/>
        </w:tabs>
        <w:rPr>
          <w:rFonts w:ascii="XCCW Joined 1a" w:hAnsi="XCCW Joined 1a" w:cs="Arial"/>
          <w:sz w:val="20"/>
          <w:szCs w:val="20"/>
        </w:rPr>
      </w:pPr>
    </w:p>
    <w:p w14:paraId="1A92A808" w14:textId="3C81A2A3" w:rsidR="00FD7F7F" w:rsidRPr="00CC6FFB" w:rsidRDefault="00FD7F7F" w:rsidP="00CC6FFB">
      <w:pPr>
        <w:tabs>
          <w:tab w:val="left" w:pos="5670"/>
        </w:tabs>
        <w:rPr>
          <w:rFonts w:ascii="XCCW Joined 1a" w:hAnsi="XCCW Joined 1a" w:cs="Arial"/>
          <w:sz w:val="20"/>
          <w:szCs w:val="20"/>
        </w:rPr>
      </w:pPr>
      <w:r w:rsidRPr="00CC6FFB">
        <w:rPr>
          <w:rFonts w:ascii="XCCW Joined 1a" w:hAnsi="XCCW Joined 1a" w:cs="Arial"/>
          <w:sz w:val="20"/>
          <w:szCs w:val="20"/>
        </w:rPr>
        <w:t xml:space="preserve">Our aim is for all children to develop into independent, confident, successful learners with high aspirations, who are resilient and know how to make a positive contribution to their own community and wider society through our </w:t>
      </w:r>
      <w:proofErr w:type="gramStart"/>
      <w:r w:rsidRPr="00CC6FFB">
        <w:rPr>
          <w:rFonts w:ascii="XCCW Joined 1a" w:hAnsi="XCCW Joined 1a" w:cs="Arial"/>
          <w:sz w:val="20"/>
          <w:szCs w:val="20"/>
        </w:rPr>
        <w:t>enquiry based</w:t>
      </w:r>
      <w:proofErr w:type="gramEnd"/>
      <w:r w:rsidRPr="00CC6FFB">
        <w:rPr>
          <w:rFonts w:ascii="XCCW Joined 1a" w:hAnsi="XCCW Joined 1a" w:cs="Arial"/>
          <w:sz w:val="20"/>
          <w:szCs w:val="20"/>
        </w:rPr>
        <w:t xml:space="preserve"> curriculum.</w:t>
      </w:r>
    </w:p>
    <w:p w14:paraId="0744FF78" w14:textId="77777777" w:rsidR="00FD7F7F" w:rsidRPr="00CC6FFB" w:rsidRDefault="00FD7F7F" w:rsidP="00CC6FFB">
      <w:pPr>
        <w:tabs>
          <w:tab w:val="left" w:pos="5670"/>
        </w:tabs>
        <w:rPr>
          <w:rFonts w:ascii="XCCW Joined 1a" w:hAnsi="XCCW Joined 1a" w:cs="Arial"/>
          <w:sz w:val="20"/>
          <w:szCs w:val="20"/>
        </w:rPr>
      </w:pPr>
      <w:r w:rsidRPr="00CC6FFB">
        <w:rPr>
          <w:rFonts w:ascii="XCCW Joined 1a" w:hAnsi="XCCW Joined 1a" w:cs="Arial"/>
          <w:sz w:val="20"/>
          <w:szCs w:val="20"/>
        </w:rPr>
        <w:t>This long-term plan is structured around an overarching ‘enquiry question’ for each half-term or term. These begin in key stage 1 as ‘</w:t>
      </w:r>
      <w:r w:rsidRPr="00CC6FFB">
        <w:rPr>
          <w:rFonts w:ascii="XCCW Joined 1a" w:hAnsi="XCCW Joined 1a" w:cs="Arial"/>
          <w:b/>
          <w:sz w:val="20"/>
          <w:szCs w:val="20"/>
        </w:rPr>
        <w:t>What?</w:t>
      </w:r>
      <w:r w:rsidRPr="00CC6FFB">
        <w:rPr>
          <w:rFonts w:ascii="XCCW Joined 1a" w:hAnsi="XCCW Joined 1a" w:cs="Arial"/>
          <w:sz w:val="20"/>
          <w:szCs w:val="20"/>
        </w:rPr>
        <w:t xml:space="preserve"> and </w:t>
      </w:r>
      <w:r w:rsidRPr="00CC6FFB">
        <w:rPr>
          <w:rFonts w:ascii="XCCW Joined 1a" w:hAnsi="XCCW Joined 1a" w:cs="Arial"/>
          <w:b/>
          <w:sz w:val="20"/>
          <w:szCs w:val="20"/>
        </w:rPr>
        <w:t>‘Who?</w:t>
      </w:r>
      <w:r w:rsidRPr="00CC6FFB">
        <w:rPr>
          <w:rFonts w:ascii="XCCW Joined 1a" w:hAnsi="XCCW Joined 1a" w:cs="Arial"/>
          <w:sz w:val="20"/>
          <w:szCs w:val="20"/>
        </w:rPr>
        <w:t>’’ questions and build throughout Key Stage 2 into ‘</w:t>
      </w:r>
      <w:r w:rsidRPr="00CC6FFB">
        <w:rPr>
          <w:rFonts w:ascii="XCCW Joined 1a" w:hAnsi="XCCW Joined 1a" w:cs="Arial"/>
          <w:b/>
          <w:sz w:val="20"/>
          <w:szCs w:val="20"/>
        </w:rPr>
        <w:t>Why?’</w:t>
      </w:r>
      <w:r w:rsidRPr="00CC6FFB">
        <w:rPr>
          <w:rFonts w:ascii="XCCW Joined 1a" w:hAnsi="XCCW Joined 1a" w:cs="Arial"/>
          <w:sz w:val="20"/>
          <w:szCs w:val="20"/>
        </w:rPr>
        <w:t xml:space="preserve"> and </w:t>
      </w:r>
      <w:r w:rsidRPr="00CC6FFB">
        <w:rPr>
          <w:rFonts w:ascii="XCCW Joined 1a" w:hAnsi="XCCW Joined 1a" w:cs="Arial"/>
          <w:b/>
          <w:sz w:val="20"/>
          <w:szCs w:val="20"/>
        </w:rPr>
        <w:t>‘How?’</w:t>
      </w:r>
      <w:r w:rsidRPr="00CC6FFB">
        <w:rPr>
          <w:rFonts w:ascii="XCCW Joined 1a" w:hAnsi="XCCW Joined 1a" w:cs="Arial"/>
          <w:sz w:val="20"/>
          <w:szCs w:val="20"/>
        </w:rPr>
        <w:t xml:space="preserve"> questions.</w:t>
      </w:r>
    </w:p>
    <w:p w14:paraId="0E753A7D" w14:textId="12AA1E67" w:rsidR="00C75B66" w:rsidRPr="00C75B66" w:rsidRDefault="00FD7F7F" w:rsidP="00FD7F7F">
      <w:pPr>
        <w:tabs>
          <w:tab w:val="left" w:pos="5670"/>
        </w:tabs>
        <w:rPr>
          <w:rFonts w:ascii="XCCW Joined 1a" w:hAnsi="XCCW Joined 1a" w:cs="Arial"/>
          <w:sz w:val="20"/>
          <w:szCs w:val="20"/>
        </w:rPr>
      </w:pPr>
      <w:r w:rsidRPr="00CC6FFB">
        <w:rPr>
          <w:rFonts w:ascii="XCCW Joined 1a" w:hAnsi="XCCW Joined 1a" w:cs="Arial"/>
          <w:sz w:val="20"/>
          <w:szCs w:val="20"/>
        </w:rPr>
        <w:t xml:space="preserve">The </w:t>
      </w:r>
      <w:r w:rsidRPr="00CC6FFB">
        <w:rPr>
          <w:rFonts w:ascii="XCCW Joined 1a" w:hAnsi="XCCW Joined 1a" w:cs="Arial"/>
          <w:b/>
          <w:sz w:val="20"/>
          <w:szCs w:val="20"/>
        </w:rPr>
        <w:t>three core themes</w:t>
      </w:r>
      <w:r w:rsidRPr="00CC6FFB">
        <w:rPr>
          <w:rFonts w:ascii="XCCW Joined 1a" w:hAnsi="XCCW Joined 1a" w:cs="Arial"/>
          <w:sz w:val="20"/>
          <w:szCs w:val="20"/>
        </w:rPr>
        <w:t xml:space="preserve"> from the Programme of Study are fully covered - colour-coding highlights whether the overall topic focus is Health and Wellbeing, Relationships or Living in the Wider World, although some half term blocks will draw on more than one core theme.</w:t>
      </w:r>
    </w:p>
    <w:p w14:paraId="6AC660E3" w14:textId="6526227A" w:rsidR="00FD7F7F" w:rsidRPr="00FB37DD" w:rsidRDefault="00FD7F7F" w:rsidP="00FD7F7F">
      <w:pPr>
        <w:tabs>
          <w:tab w:val="left" w:pos="5670"/>
        </w:tabs>
        <w:rPr>
          <w:rFonts w:ascii="XCCW Joined 1a" w:hAnsi="XCCW Joined 1a" w:cs="Arial"/>
          <w:b/>
          <w:color w:val="7030A0"/>
          <w:sz w:val="24"/>
          <w:szCs w:val="24"/>
          <w:u w:val="single"/>
        </w:rPr>
      </w:pPr>
      <w:r w:rsidRPr="00FB37DD">
        <w:rPr>
          <w:rFonts w:ascii="XCCW Joined 1a" w:hAnsi="XCCW Joined 1a" w:cs="Arial"/>
          <w:b/>
          <w:color w:val="7030A0"/>
          <w:sz w:val="24"/>
          <w:szCs w:val="24"/>
          <w:u w:val="single"/>
        </w:rPr>
        <w:t>Core Themes:</w:t>
      </w:r>
    </w:p>
    <w:tbl>
      <w:tblPr>
        <w:tblStyle w:val="TableGrid"/>
        <w:tblpPr w:leftFromText="180" w:rightFromText="180" w:vertAnchor="text" w:horzAnchor="margin" w:tblpY="204"/>
        <w:tblW w:w="0" w:type="auto"/>
        <w:tblLook w:val="04A0" w:firstRow="1" w:lastRow="0" w:firstColumn="1" w:lastColumn="0" w:noHBand="0" w:noVBand="1"/>
      </w:tblPr>
      <w:tblGrid>
        <w:gridCol w:w="5129"/>
        <w:gridCol w:w="5129"/>
        <w:gridCol w:w="5130"/>
      </w:tblGrid>
      <w:tr w:rsidR="00FD7F7F" w:rsidRPr="00FB37DD" w14:paraId="6435CD20" w14:textId="77777777" w:rsidTr="00807E91">
        <w:tc>
          <w:tcPr>
            <w:tcW w:w="5129" w:type="dxa"/>
            <w:shd w:val="clear" w:color="auto" w:fill="A8D08D" w:themeFill="accent6" w:themeFillTint="99"/>
          </w:tcPr>
          <w:p w14:paraId="577FE1D2" w14:textId="77777777" w:rsidR="00FD7F7F" w:rsidRPr="00FB37DD" w:rsidRDefault="00FD7F7F" w:rsidP="00807E91">
            <w:pPr>
              <w:tabs>
                <w:tab w:val="left" w:pos="12360"/>
              </w:tabs>
              <w:jc w:val="center"/>
              <w:rPr>
                <w:rFonts w:ascii="XCCW Joined 1a" w:hAnsi="XCCW Joined 1a" w:cs="Arial"/>
                <w:sz w:val="36"/>
                <w:szCs w:val="56"/>
              </w:rPr>
            </w:pPr>
            <w:r w:rsidRPr="00FB37DD">
              <w:rPr>
                <w:rFonts w:ascii="XCCW Joined 1a" w:hAnsi="XCCW Joined 1a" w:cs="Arial"/>
                <w:sz w:val="36"/>
                <w:szCs w:val="56"/>
              </w:rPr>
              <w:t>Health and Wellbeing</w:t>
            </w:r>
          </w:p>
        </w:tc>
        <w:tc>
          <w:tcPr>
            <w:tcW w:w="5129" w:type="dxa"/>
            <w:shd w:val="clear" w:color="auto" w:fill="FF7C80"/>
          </w:tcPr>
          <w:p w14:paraId="60070AC8" w14:textId="77777777" w:rsidR="00FD7F7F" w:rsidRPr="00FB37DD" w:rsidRDefault="00FD7F7F" w:rsidP="00807E91">
            <w:pPr>
              <w:tabs>
                <w:tab w:val="left" w:pos="12360"/>
              </w:tabs>
              <w:jc w:val="center"/>
              <w:rPr>
                <w:rFonts w:ascii="XCCW Joined 1a" w:hAnsi="XCCW Joined 1a" w:cs="Arial"/>
                <w:sz w:val="36"/>
                <w:szCs w:val="56"/>
              </w:rPr>
            </w:pPr>
            <w:r w:rsidRPr="00FB37DD">
              <w:rPr>
                <w:rFonts w:ascii="XCCW Joined 1a" w:hAnsi="XCCW Joined 1a" w:cs="Arial"/>
                <w:sz w:val="36"/>
                <w:szCs w:val="56"/>
              </w:rPr>
              <w:t>Relationships</w:t>
            </w:r>
          </w:p>
        </w:tc>
        <w:tc>
          <w:tcPr>
            <w:tcW w:w="5130" w:type="dxa"/>
            <w:shd w:val="clear" w:color="auto" w:fill="9CC2E5" w:themeFill="accent1" w:themeFillTint="99"/>
          </w:tcPr>
          <w:p w14:paraId="09357E2A" w14:textId="77777777" w:rsidR="00FD7F7F" w:rsidRPr="00FB37DD" w:rsidRDefault="00FD7F7F" w:rsidP="00807E91">
            <w:pPr>
              <w:tabs>
                <w:tab w:val="left" w:pos="12360"/>
              </w:tabs>
              <w:jc w:val="center"/>
              <w:rPr>
                <w:rFonts w:ascii="XCCW Joined 1a" w:hAnsi="XCCW Joined 1a" w:cs="Arial"/>
                <w:sz w:val="36"/>
                <w:szCs w:val="56"/>
              </w:rPr>
            </w:pPr>
            <w:r w:rsidRPr="00FB37DD">
              <w:rPr>
                <w:rFonts w:ascii="XCCW Joined 1a" w:hAnsi="XCCW Joined 1a" w:cs="Arial"/>
                <w:sz w:val="36"/>
                <w:szCs w:val="56"/>
              </w:rPr>
              <w:t>Living in the Wider World</w:t>
            </w:r>
          </w:p>
        </w:tc>
      </w:tr>
    </w:tbl>
    <w:p w14:paraId="7F0B237B" w14:textId="77777777" w:rsidR="00FD7F7F" w:rsidRPr="00FB37DD" w:rsidRDefault="00FD7F7F" w:rsidP="00FB37DD">
      <w:pPr>
        <w:tabs>
          <w:tab w:val="left" w:pos="5670"/>
        </w:tabs>
        <w:rPr>
          <w:rFonts w:ascii="XCCW Joined 1a" w:hAnsi="XCCW Joined 1a" w:cs="Arial"/>
          <w:sz w:val="24"/>
          <w:szCs w:val="24"/>
        </w:rPr>
      </w:pPr>
    </w:p>
    <w:p w14:paraId="695D243C" w14:textId="77777777" w:rsidR="00FD7F7F" w:rsidRDefault="00FD7F7F" w:rsidP="00FD7F7F">
      <w:pPr>
        <w:tabs>
          <w:tab w:val="left" w:pos="5670"/>
        </w:tabs>
        <w:jc w:val="center"/>
        <w:rPr>
          <w:rFonts w:ascii="XCCW Joined 1a" w:hAnsi="XCCW Joined 1a" w:cs="Arial"/>
          <w:sz w:val="24"/>
          <w:szCs w:val="24"/>
        </w:rPr>
      </w:pPr>
      <w:r w:rsidRPr="00FB37DD">
        <w:rPr>
          <w:rFonts w:ascii="XCCW Joined 1a" w:hAnsi="XCCW Joined 1a" w:cs="Arial"/>
          <w:sz w:val="24"/>
          <w:szCs w:val="24"/>
        </w:rPr>
        <w:t>Teaching builds according to the age and needs of the pupils throughout the primary phase with suggested developmentally appropriate learning objectives given to respond to each key question.</w:t>
      </w:r>
    </w:p>
    <w:p w14:paraId="4E79963D" w14:textId="77777777" w:rsidR="00CC6FFB" w:rsidRDefault="00CC6FFB" w:rsidP="00F911A7">
      <w:pPr>
        <w:tabs>
          <w:tab w:val="left" w:pos="5670"/>
        </w:tabs>
        <w:rPr>
          <w:rFonts w:ascii="Arial" w:hAnsi="Arial" w:cs="Arial"/>
          <w:sz w:val="24"/>
          <w:szCs w:val="24"/>
        </w:rPr>
      </w:pPr>
    </w:p>
    <w:tbl>
      <w:tblPr>
        <w:tblStyle w:val="TableGrid"/>
        <w:tblpPr w:leftFromText="180" w:rightFromText="180" w:vertAnchor="text" w:horzAnchor="margin" w:tblpY="16"/>
        <w:tblW w:w="15588" w:type="dxa"/>
        <w:tblLook w:val="04A0" w:firstRow="1" w:lastRow="0" w:firstColumn="1" w:lastColumn="0" w:noHBand="0" w:noVBand="1"/>
      </w:tblPr>
      <w:tblGrid>
        <w:gridCol w:w="2404"/>
        <w:gridCol w:w="2268"/>
        <w:gridCol w:w="1985"/>
        <w:gridCol w:w="2268"/>
        <w:gridCol w:w="2409"/>
        <w:gridCol w:w="2127"/>
        <w:gridCol w:w="2127"/>
      </w:tblGrid>
      <w:tr w:rsidR="00135E45" w14:paraId="2FD59AB8" w14:textId="77777777" w:rsidTr="00930925">
        <w:trPr>
          <w:trHeight w:val="340"/>
        </w:trPr>
        <w:tc>
          <w:tcPr>
            <w:tcW w:w="2404" w:type="dxa"/>
          </w:tcPr>
          <w:p w14:paraId="6C40EAEB" w14:textId="77777777" w:rsidR="00135E45" w:rsidRPr="00FB37DD" w:rsidRDefault="00135E45" w:rsidP="00FD7F7F">
            <w:pPr>
              <w:rPr>
                <w:rFonts w:ascii="XCCW Joined 1a" w:hAnsi="XCCW Joined 1a" w:cs="Arial"/>
                <w:sz w:val="18"/>
                <w:szCs w:val="18"/>
              </w:rPr>
            </w:pPr>
          </w:p>
        </w:tc>
        <w:tc>
          <w:tcPr>
            <w:tcW w:w="2268" w:type="dxa"/>
          </w:tcPr>
          <w:p w14:paraId="118139E1" w14:textId="77777777" w:rsidR="00135E45" w:rsidRPr="0001646B" w:rsidRDefault="00135E45" w:rsidP="00FD7F7F">
            <w:pPr>
              <w:jc w:val="center"/>
              <w:rPr>
                <w:rFonts w:ascii="XCCW Joined 1a" w:hAnsi="XCCW Joined 1a" w:cs="Arial"/>
                <w:b/>
                <w:sz w:val="18"/>
                <w:szCs w:val="18"/>
              </w:rPr>
            </w:pPr>
            <w:r w:rsidRPr="0001646B">
              <w:rPr>
                <w:rFonts w:ascii="XCCW Joined 1a" w:hAnsi="XCCW Joined 1a" w:cs="Arial"/>
                <w:b/>
                <w:sz w:val="18"/>
                <w:szCs w:val="18"/>
              </w:rPr>
              <w:t>Autumn 1</w:t>
            </w:r>
          </w:p>
        </w:tc>
        <w:tc>
          <w:tcPr>
            <w:tcW w:w="1985" w:type="dxa"/>
          </w:tcPr>
          <w:p w14:paraId="2596192C" w14:textId="77777777" w:rsidR="00135E45" w:rsidRPr="0001646B" w:rsidRDefault="00135E45" w:rsidP="00FD7F7F">
            <w:pPr>
              <w:jc w:val="center"/>
              <w:rPr>
                <w:rFonts w:ascii="XCCW Joined 1a" w:hAnsi="XCCW Joined 1a" w:cs="Arial"/>
                <w:b/>
                <w:sz w:val="18"/>
                <w:szCs w:val="18"/>
              </w:rPr>
            </w:pPr>
            <w:r w:rsidRPr="0001646B">
              <w:rPr>
                <w:rFonts w:ascii="XCCW Joined 1a" w:hAnsi="XCCW Joined 1a" w:cs="Arial"/>
                <w:b/>
                <w:sz w:val="18"/>
                <w:szCs w:val="18"/>
              </w:rPr>
              <w:t>Autumn 2</w:t>
            </w:r>
          </w:p>
        </w:tc>
        <w:tc>
          <w:tcPr>
            <w:tcW w:w="2268" w:type="dxa"/>
          </w:tcPr>
          <w:p w14:paraId="0A507BD0" w14:textId="77777777" w:rsidR="00135E45" w:rsidRPr="0001646B" w:rsidRDefault="00135E45" w:rsidP="00FD7F7F">
            <w:pPr>
              <w:jc w:val="center"/>
              <w:rPr>
                <w:rFonts w:ascii="XCCW Joined 1a" w:hAnsi="XCCW Joined 1a" w:cs="Arial"/>
                <w:b/>
                <w:sz w:val="18"/>
                <w:szCs w:val="18"/>
              </w:rPr>
            </w:pPr>
            <w:r w:rsidRPr="0001646B">
              <w:rPr>
                <w:rFonts w:ascii="XCCW Joined 1a" w:hAnsi="XCCW Joined 1a" w:cs="Arial"/>
                <w:b/>
                <w:sz w:val="18"/>
                <w:szCs w:val="18"/>
              </w:rPr>
              <w:t>Spring 1</w:t>
            </w:r>
          </w:p>
        </w:tc>
        <w:tc>
          <w:tcPr>
            <w:tcW w:w="2409" w:type="dxa"/>
          </w:tcPr>
          <w:p w14:paraId="4CAA9156" w14:textId="77777777" w:rsidR="00135E45" w:rsidRPr="0001646B" w:rsidRDefault="00135E45" w:rsidP="00FD7F7F">
            <w:pPr>
              <w:jc w:val="center"/>
              <w:rPr>
                <w:rFonts w:ascii="XCCW Joined 1a" w:hAnsi="XCCW Joined 1a" w:cs="Arial"/>
                <w:b/>
                <w:sz w:val="18"/>
                <w:szCs w:val="18"/>
              </w:rPr>
            </w:pPr>
            <w:r w:rsidRPr="0001646B">
              <w:rPr>
                <w:rFonts w:ascii="XCCW Joined 1a" w:hAnsi="XCCW Joined 1a" w:cs="Arial"/>
                <w:b/>
                <w:sz w:val="18"/>
                <w:szCs w:val="18"/>
              </w:rPr>
              <w:t>Spring 2</w:t>
            </w:r>
          </w:p>
        </w:tc>
        <w:tc>
          <w:tcPr>
            <w:tcW w:w="2127" w:type="dxa"/>
          </w:tcPr>
          <w:p w14:paraId="4696619D" w14:textId="77777777" w:rsidR="00135E45" w:rsidRPr="0001646B" w:rsidRDefault="00135E45" w:rsidP="00FD7F7F">
            <w:pPr>
              <w:jc w:val="center"/>
              <w:rPr>
                <w:rFonts w:ascii="XCCW Joined 1a" w:hAnsi="XCCW Joined 1a" w:cs="Arial"/>
                <w:b/>
                <w:sz w:val="18"/>
                <w:szCs w:val="18"/>
              </w:rPr>
            </w:pPr>
            <w:r w:rsidRPr="0001646B">
              <w:rPr>
                <w:rFonts w:ascii="XCCW Joined 1a" w:hAnsi="XCCW Joined 1a" w:cs="Arial"/>
                <w:b/>
                <w:sz w:val="18"/>
                <w:szCs w:val="18"/>
              </w:rPr>
              <w:t>Summer 1</w:t>
            </w:r>
          </w:p>
        </w:tc>
        <w:tc>
          <w:tcPr>
            <w:tcW w:w="2127" w:type="dxa"/>
          </w:tcPr>
          <w:p w14:paraId="122BA7EB" w14:textId="77777777" w:rsidR="00135E45" w:rsidRPr="0001646B" w:rsidRDefault="00135E45" w:rsidP="00FD7F7F">
            <w:pPr>
              <w:jc w:val="center"/>
              <w:rPr>
                <w:rFonts w:ascii="XCCW Joined 1a" w:hAnsi="XCCW Joined 1a" w:cs="Arial"/>
                <w:b/>
                <w:sz w:val="18"/>
                <w:szCs w:val="18"/>
              </w:rPr>
            </w:pPr>
            <w:r w:rsidRPr="0001646B">
              <w:rPr>
                <w:rFonts w:ascii="XCCW Joined 1a" w:hAnsi="XCCW Joined 1a" w:cs="Arial"/>
                <w:b/>
                <w:sz w:val="18"/>
                <w:szCs w:val="18"/>
              </w:rPr>
              <w:t>Summer 2</w:t>
            </w:r>
          </w:p>
        </w:tc>
      </w:tr>
      <w:tr w:rsidR="00C75B66" w14:paraId="44DA9D20" w14:textId="77777777" w:rsidTr="00807E91">
        <w:trPr>
          <w:trHeight w:val="340"/>
        </w:trPr>
        <w:tc>
          <w:tcPr>
            <w:tcW w:w="2404" w:type="dxa"/>
          </w:tcPr>
          <w:p w14:paraId="717C581D" w14:textId="26CA203D" w:rsidR="00C75B66" w:rsidRPr="00FB37DD" w:rsidRDefault="00C75B66" w:rsidP="00FB37DD">
            <w:pPr>
              <w:jc w:val="center"/>
              <w:rPr>
                <w:rFonts w:ascii="XCCW Joined 1a" w:hAnsi="XCCW Joined 1a" w:cs="Arial"/>
                <w:b/>
                <w:sz w:val="20"/>
                <w:szCs w:val="18"/>
              </w:rPr>
            </w:pPr>
            <w:r>
              <w:rPr>
                <w:rFonts w:ascii="XCCW Joined 1a" w:hAnsi="XCCW Joined 1a" w:cs="Arial"/>
                <w:b/>
                <w:sz w:val="20"/>
                <w:szCs w:val="18"/>
              </w:rPr>
              <w:lastRenderedPageBreak/>
              <w:t>Wren Class</w:t>
            </w:r>
          </w:p>
        </w:tc>
        <w:tc>
          <w:tcPr>
            <w:tcW w:w="13184" w:type="dxa"/>
            <w:gridSpan w:val="6"/>
            <w:shd w:val="clear" w:color="auto" w:fill="auto"/>
          </w:tcPr>
          <w:p w14:paraId="11AA1454" w14:textId="595F4E3C" w:rsidR="00C75B66" w:rsidRPr="003B3504" w:rsidRDefault="00C75B66" w:rsidP="003777AE">
            <w:pPr>
              <w:widowControl w:val="0"/>
              <w:jc w:val="center"/>
              <w:rPr>
                <w:rFonts w:ascii="XCCW Joined 1a" w:eastAsia="Times New Roman" w:hAnsi="XCCW Joined 1a" w:cs="Times New Roman"/>
                <w:color w:val="000000"/>
                <w:kern w:val="28"/>
                <w:sz w:val="20"/>
                <w:szCs w:val="18"/>
                <w14:cntxtAlts/>
              </w:rPr>
            </w:pPr>
            <w:r w:rsidRPr="00B471BD">
              <w:rPr>
                <w:rFonts w:ascii="XCCW Joined 1a" w:eastAsia="Times New Roman" w:hAnsi="XCCW Joined 1a" w:cs="Times New Roman"/>
                <w:color w:val="000000"/>
                <w:kern w:val="28"/>
                <w:sz w:val="16"/>
                <w:szCs w:val="16"/>
                <w14:cntxtAlts/>
              </w:rPr>
              <w:t>Making relationships       Self Confidence and self-awareness      Managing feelings and behaviour</w:t>
            </w:r>
          </w:p>
        </w:tc>
      </w:tr>
      <w:tr w:rsidR="00C75B66" w14:paraId="253EEC57" w14:textId="77777777" w:rsidTr="00807E91">
        <w:trPr>
          <w:trHeight w:val="340"/>
        </w:trPr>
        <w:tc>
          <w:tcPr>
            <w:tcW w:w="2404" w:type="dxa"/>
          </w:tcPr>
          <w:p w14:paraId="309D4F19" w14:textId="77777777" w:rsidR="00C75B66" w:rsidRPr="00FB37DD" w:rsidRDefault="00C75B66" w:rsidP="00FB37DD">
            <w:pPr>
              <w:jc w:val="center"/>
              <w:rPr>
                <w:rFonts w:ascii="XCCW Joined 1a" w:hAnsi="XCCW Joined 1a" w:cs="Arial"/>
                <w:b/>
                <w:sz w:val="20"/>
                <w:szCs w:val="18"/>
              </w:rPr>
            </w:pPr>
            <w:r w:rsidRPr="00FB37DD">
              <w:rPr>
                <w:rFonts w:ascii="XCCW Joined 1a" w:hAnsi="XCCW Joined 1a" w:cs="Arial"/>
                <w:b/>
                <w:sz w:val="20"/>
                <w:szCs w:val="18"/>
              </w:rPr>
              <w:t>Robin Class</w:t>
            </w:r>
          </w:p>
        </w:tc>
        <w:tc>
          <w:tcPr>
            <w:tcW w:w="13184" w:type="dxa"/>
            <w:gridSpan w:val="6"/>
            <w:shd w:val="clear" w:color="auto" w:fill="auto"/>
          </w:tcPr>
          <w:p w14:paraId="445C553D" w14:textId="0706798A" w:rsidR="00C75B66" w:rsidRPr="00B471BD" w:rsidRDefault="00C75B66" w:rsidP="003777AE">
            <w:pPr>
              <w:widowControl w:val="0"/>
              <w:jc w:val="center"/>
              <w:rPr>
                <w:rFonts w:ascii="XCCW Joined 1a" w:hAnsi="XCCW Joined 1a" w:cs="Arial"/>
                <w:sz w:val="20"/>
                <w:szCs w:val="18"/>
              </w:rPr>
            </w:pPr>
            <w:r w:rsidRPr="00B471BD">
              <w:rPr>
                <w:rFonts w:ascii="XCCW Joined 1a" w:eastAsia="Times New Roman" w:hAnsi="XCCW Joined 1a" w:cs="Times New Roman"/>
                <w:color w:val="000000"/>
                <w:kern w:val="28"/>
                <w:sz w:val="16"/>
                <w:szCs w:val="16"/>
                <w14:cntxtAlts/>
              </w:rPr>
              <w:t>Making relationships       Self Confidence and self-awareness      Managing feelings and behaviour</w:t>
            </w:r>
          </w:p>
        </w:tc>
      </w:tr>
      <w:tr w:rsidR="00135E45" w14:paraId="26BB0E59" w14:textId="77777777" w:rsidTr="00930925">
        <w:trPr>
          <w:cantSplit/>
          <w:trHeight w:val="1412"/>
        </w:trPr>
        <w:tc>
          <w:tcPr>
            <w:tcW w:w="2404" w:type="dxa"/>
          </w:tcPr>
          <w:p w14:paraId="79FD7DA6" w14:textId="77777777" w:rsidR="00135E45" w:rsidRPr="00FB37DD" w:rsidRDefault="00135E45" w:rsidP="00135E45">
            <w:pPr>
              <w:jc w:val="center"/>
              <w:rPr>
                <w:rFonts w:ascii="XCCW Joined 1a" w:hAnsi="XCCW Joined 1a" w:cs="Arial"/>
                <w:b/>
                <w:sz w:val="20"/>
                <w:szCs w:val="18"/>
              </w:rPr>
            </w:pPr>
            <w:r w:rsidRPr="00FB37DD">
              <w:rPr>
                <w:rFonts w:ascii="XCCW Joined 1a" w:hAnsi="XCCW Joined 1a" w:cs="Arial"/>
                <w:b/>
                <w:sz w:val="20"/>
                <w:szCs w:val="18"/>
              </w:rPr>
              <w:t>Chaffinch Class</w:t>
            </w:r>
          </w:p>
        </w:tc>
        <w:tc>
          <w:tcPr>
            <w:tcW w:w="2268" w:type="dxa"/>
            <w:shd w:val="clear" w:color="auto" w:fill="FF7C80"/>
          </w:tcPr>
          <w:p w14:paraId="0CCA446A"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What is the same and different about us?</w:t>
            </w:r>
          </w:p>
        </w:tc>
        <w:tc>
          <w:tcPr>
            <w:tcW w:w="1985" w:type="dxa"/>
            <w:shd w:val="clear" w:color="auto" w:fill="FF7C80"/>
          </w:tcPr>
          <w:p w14:paraId="46AF5AC4"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Who is special to us?</w:t>
            </w:r>
          </w:p>
        </w:tc>
        <w:tc>
          <w:tcPr>
            <w:tcW w:w="2268" w:type="dxa"/>
            <w:shd w:val="clear" w:color="auto" w:fill="A8D08D" w:themeFill="accent6" w:themeFillTint="99"/>
          </w:tcPr>
          <w:p w14:paraId="5039FD40"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What helps us stay healthy?</w:t>
            </w:r>
          </w:p>
        </w:tc>
        <w:tc>
          <w:tcPr>
            <w:tcW w:w="2409" w:type="dxa"/>
            <w:shd w:val="clear" w:color="auto" w:fill="B4C6E7" w:themeFill="accent5" w:themeFillTint="66"/>
          </w:tcPr>
          <w:p w14:paraId="5BB5573E"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What can we do with money?</w:t>
            </w:r>
          </w:p>
        </w:tc>
        <w:tc>
          <w:tcPr>
            <w:tcW w:w="2127" w:type="dxa"/>
            <w:shd w:val="clear" w:color="auto" w:fill="A8D08D" w:themeFill="accent6" w:themeFillTint="99"/>
          </w:tcPr>
          <w:p w14:paraId="56E0BAF1"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Who helps to keep us safe?</w:t>
            </w:r>
          </w:p>
        </w:tc>
        <w:tc>
          <w:tcPr>
            <w:tcW w:w="2127" w:type="dxa"/>
            <w:shd w:val="clear" w:color="auto" w:fill="B4C6E7" w:themeFill="accent5" w:themeFillTint="66"/>
          </w:tcPr>
          <w:p w14:paraId="06708C17"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can we look after each other and the world?</w:t>
            </w:r>
          </w:p>
        </w:tc>
      </w:tr>
      <w:tr w:rsidR="00135E45" w14:paraId="691A6546" w14:textId="77777777" w:rsidTr="00930925">
        <w:trPr>
          <w:cantSplit/>
          <w:trHeight w:val="1412"/>
        </w:trPr>
        <w:tc>
          <w:tcPr>
            <w:tcW w:w="2404" w:type="dxa"/>
          </w:tcPr>
          <w:p w14:paraId="71222473" w14:textId="77777777" w:rsidR="00135E45" w:rsidRPr="00FB37DD" w:rsidRDefault="00135E45" w:rsidP="00135E45">
            <w:pPr>
              <w:jc w:val="center"/>
              <w:rPr>
                <w:rFonts w:ascii="XCCW Joined 1a" w:hAnsi="XCCW Joined 1a" w:cs="Arial"/>
                <w:b/>
                <w:sz w:val="20"/>
                <w:szCs w:val="18"/>
              </w:rPr>
            </w:pPr>
          </w:p>
          <w:p w14:paraId="45DD51DA" w14:textId="77777777" w:rsidR="00135E45" w:rsidRPr="00FB37DD" w:rsidRDefault="00135E45" w:rsidP="00135E45">
            <w:pPr>
              <w:jc w:val="center"/>
              <w:rPr>
                <w:rFonts w:ascii="XCCW Joined 1a" w:hAnsi="XCCW Joined 1a" w:cs="Arial"/>
                <w:b/>
                <w:sz w:val="20"/>
                <w:szCs w:val="18"/>
              </w:rPr>
            </w:pPr>
            <w:r w:rsidRPr="00FB37DD">
              <w:rPr>
                <w:rFonts w:ascii="XCCW Joined 1a" w:hAnsi="XCCW Joined 1a" w:cs="Arial"/>
                <w:b/>
                <w:sz w:val="20"/>
                <w:szCs w:val="18"/>
              </w:rPr>
              <w:t xml:space="preserve"> </w:t>
            </w:r>
            <w:r w:rsidR="00EA47E8" w:rsidRPr="00FB37DD">
              <w:rPr>
                <w:rFonts w:ascii="XCCW Joined 1a" w:hAnsi="XCCW Joined 1a" w:cs="Arial"/>
                <w:b/>
                <w:sz w:val="20"/>
                <w:szCs w:val="18"/>
              </w:rPr>
              <w:t>Kingfisher Class</w:t>
            </w:r>
          </w:p>
        </w:tc>
        <w:tc>
          <w:tcPr>
            <w:tcW w:w="2268" w:type="dxa"/>
            <w:shd w:val="clear" w:color="auto" w:fill="FF7C80"/>
          </w:tcPr>
          <w:p w14:paraId="5699FE9F"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What makes a good friend?</w:t>
            </w:r>
            <w:r w:rsidR="007746F9" w:rsidRPr="00FB37DD">
              <w:rPr>
                <w:rFonts w:ascii="XCCW Joined 1a" w:hAnsi="XCCW Joined 1a" w:cs="Arial"/>
                <w:sz w:val="20"/>
                <w:szCs w:val="18"/>
              </w:rPr>
              <w:t xml:space="preserve"> What is bullying?</w:t>
            </w:r>
          </w:p>
        </w:tc>
        <w:tc>
          <w:tcPr>
            <w:tcW w:w="1985" w:type="dxa"/>
            <w:shd w:val="clear" w:color="auto" w:fill="FF7C80"/>
          </w:tcPr>
          <w:p w14:paraId="6CC9FF36" w14:textId="77777777" w:rsidR="00135E45" w:rsidRPr="00FB37DD" w:rsidRDefault="007746F9" w:rsidP="00FD7F7F">
            <w:pPr>
              <w:jc w:val="center"/>
              <w:rPr>
                <w:rFonts w:ascii="XCCW Joined 1a" w:hAnsi="XCCW Joined 1a" w:cs="Arial"/>
                <w:sz w:val="20"/>
                <w:szCs w:val="18"/>
              </w:rPr>
            </w:pPr>
            <w:r w:rsidRPr="00FB37DD">
              <w:rPr>
                <w:rFonts w:ascii="XCCW Joined 1a" w:hAnsi="XCCW Joined 1a" w:cs="Arial"/>
                <w:sz w:val="20"/>
                <w:szCs w:val="18"/>
              </w:rPr>
              <w:t>What are families like?</w:t>
            </w:r>
          </w:p>
        </w:tc>
        <w:tc>
          <w:tcPr>
            <w:tcW w:w="2268" w:type="dxa"/>
            <w:shd w:val="clear" w:color="auto" w:fill="B4C6E7" w:themeFill="accent5" w:themeFillTint="66"/>
          </w:tcPr>
          <w:p w14:paraId="1C50B893"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What jobs do people do?</w:t>
            </w:r>
          </w:p>
        </w:tc>
        <w:tc>
          <w:tcPr>
            <w:tcW w:w="2409" w:type="dxa"/>
            <w:shd w:val="clear" w:color="auto" w:fill="A8D08D" w:themeFill="accent6" w:themeFillTint="99"/>
          </w:tcPr>
          <w:p w14:paraId="5FC59FEA"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What helps us to stay safe?</w:t>
            </w:r>
          </w:p>
        </w:tc>
        <w:tc>
          <w:tcPr>
            <w:tcW w:w="2127" w:type="dxa"/>
            <w:shd w:val="clear" w:color="auto" w:fill="A8D08D" w:themeFill="accent6" w:themeFillTint="99"/>
          </w:tcPr>
          <w:p w14:paraId="3B94BCE8" w14:textId="77777777" w:rsidR="00135E45" w:rsidRPr="00FB37DD" w:rsidRDefault="00135E45" w:rsidP="00EA47E8">
            <w:pPr>
              <w:jc w:val="center"/>
              <w:rPr>
                <w:rFonts w:ascii="XCCW Joined 1a" w:hAnsi="XCCW Joined 1a" w:cs="Arial"/>
                <w:sz w:val="20"/>
                <w:szCs w:val="18"/>
              </w:rPr>
            </w:pPr>
            <w:r w:rsidRPr="00FB37DD">
              <w:rPr>
                <w:rFonts w:ascii="XCCW Joined 1a" w:hAnsi="XCCW Joined 1a" w:cs="Arial"/>
                <w:sz w:val="20"/>
                <w:szCs w:val="18"/>
              </w:rPr>
              <w:t xml:space="preserve">What helps us grow and </w:t>
            </w:r>
            <w:r w:rsidR="00EA47E8" w:rsidRPr="00FB37DD">
              <w:rPr>
                <w:rFonts w:ascii="XCCW Joined 1a" w:hAnsi="XCCW Joined 1a" w:cs="Arial"/>
                <w:sz w:val="20"/>
                <w:szCs w:val="18"/>
              </w:rPr>
              <w:t>keep healthy &amp; active?</w:t>
            </w:r>
          </w:p>
        </w:tc>
        <w:tc>
          <w:tcPr>
            <w:tcW w:w="2127" w:type="dxa"/>
            <w:shd w:val="clear" w:color="auto" w:fill="A8D08D" w:themeFill="accent6" w:themeFillTint="99"/>
          </w:tcPr>
          <w:p w14:paraId="541FF582"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do we recognise our feelings?</w:t>
            </w:r>
          </w:p>
        </w:tc>
      </w:tr>
      <w:tr w:rsidR="00135E45" w14:paraId="1ADA977D" w14:textId="77777777" w:rsidTr="00930925">
        <w:trPr>
          <w:cantSplit/>
          <w:trHeight w:val="1412"/>
        </w:trPr>
        <w:tc>
          <w:tcPr>
            <w:tcW w:w="2404" w:type="dxa"/>
          </w:tcPr>
          <w:p w14:paraId="34AC2198" w14:textId="77777777" w:rsidR="00135E45" w:rsidRPr="00FB37DD" w:rsidRDefault="00135E45" w:rsidP="00EA47E8">
            <w:pPr>
              <w:jc w:val="center"/>
              <w:rPr>
                <w:rFonts w:ascii="XCCW Joined 1a" w:hAnsi="XCCW Joined 1a" w:cs="Arial"/>
                <w:b/>
                <w:sz w:val="20"/>
                <w:szCs w:val="18"/>
              </w:rPr>
            </w:pPr>
          </w:p>
          <w:p w14:paraId="39C55862" w14:textId="77777777" w:rsidR="00135E45" w:rsidRDefault="00EA47E8" w:rsidP="00EA47E8">
            <w:pPr>
              <w:jc w:val="center"/>
              <w:rPr>
                <w:rFonts w:ascii="XCCW Joined 1a" w:hAnsi="XCCW Joined 1a" w:cs="Arial"/>
                <w:b/>
                <w:sz w:val="20"/>
                <w:szCs w:val="18"/>
              </w:rPr>
            </w:pPr>
            <w:r w:rsidRPr="00FB37DD">
              <w:rPr>
                <w:rFonts w:ascii="XCCW Joined 1a" w:hAnsi="XCCW Joined 1a" w:cs="Arial"/>
                <w:b/>
                <w:sz w:val="20"/>
                <w:szCs w:val="18"/>
              </w:rPr>
              <w:t>Owl Class</w:t>
            </w:r>
          </w:p>
          <w:p w14:paraId="4A91A507" w14:textId="214AE699" w:rsidR="00EA7298" w:rsidRPr="00FB37DD" w:rsidRDefault="00EA7298" w:rsidP="00EA47E8">
            <w:pPr>
              <w:jc w:val="center"/>
              <w:rPr>
                <w:rFonts w:ascii="XCCW Joined 1a" w:hAnsi="XCCW Joined 1a" w:cs="Arial"/>
                <w:b/>
                <w:sz w:val="20"/>
                <w:szCs w:val="18"/>
              </w:rPr>
            </w:pPr>
            <w:r>
              <w:rPr>
                <w:rFonts w:ascii="XCCW Joined 1a" w:hAnsi="XCCW Joined 1a" w:cs="Arial"/>
                <w:b/>
                <w:sz w:val="20"/>
                <w:szCs w:val="18"/>
              </w:rPr>
              <w:t xml:space="preserve">Year 3 </w:t>
            </w:r>
          </w:p>
        </w:tc>
        <w:tc>
          <w:tcPr>
            <w:tcW w:w="2268" w:type="dxa"/>
            <w:shd w:val="clear" w:color="auto" w:fill="A8D08D" w:themeFill="accent6" w:themeFillTint="99"/>
          </w:tcPr>
          <w:p w14:paraId="5074CB18" w14:textId="2AAB19A0" w:rsidR="00135E45" w:rsidRPr="00FB37DD" w:rsidRDefault="009E07C9" w:rsidP="00FD7F7F">
            <w:pPr>
              <w:jc w:val="center"/>
              <w:rPr>
                <w:rFonts w:ascii="XCCW Joined 1a" w:hAnsi="XCCW Joined 1a" w:cs="Arial"/>
                <w:sz w:val="20"/>
                <w:szCs w:val="18"/>
              </w:rPr>
            </w:pPr>
            <w:r>
              <w:rPr>
                <w:rFonts w:ascii="XCCW Joined 1a" w:hAnsi="XCCW Joined 1a" w:cs="Arial"/>
                <w:sz w:val="20"/>
                <w:szCs w:val="18"/>
              </w:rPr>
              <w:t>What strengths</w:t>
            </w:r>
            <w:r w:rsidR="00FE4712">
              <w:rPr>
                <w:rFonts w:ascii="XCCW Joined 1a" w:hAnsi="XCCW Joined 1a" w:cs="Arial"/>
                <w:sz w:val="20"/>
                <w:szCs w:val="18"/>
              </w:rPr>
              <w:t>,</w:t>
            </w:r>
            <w:r>
              <w:rPr>
                <w:rFonts w:ascii="XCCW Joined 1a" w:hAnsi="XCCW Joined 1a" w:cs="Arial"/>
                <w:sz w:val="20"/>
                <w:szCs w:val="18"/>
              </w:rPr>
              <w:t xml:space="preserve"> skills and interests do we have?</w:t>
            </w:r>
          </w:p>
        </w:tc>
        <w:tc>
          <w:tcPr>
            <w:tcW w:w="1985" w:type="dxa"/>
            <w:shd w:val="clear" w:color="auto" w:fill="FF7C80"/>
          </w:tcPr>
          <w:p w14:paraId="2BA0317C"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do we treat each other with respect?</w:t>
            </w:r>
          </w:p>
        </w:tc>
        <w:tc>
          <w:tcPr>
            <w:tcW w:w="2268" w:type="dxa"/>
            <w:shd w:val="clear" w:color="auto" w:fill="A8D08D" w:themeFill="accent6" w:themeFillTint="99"/>
          </w:tcPr>
          <w:p w14:paraId="3B972CC0"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can we manage our feelings?</w:t>
            </w:r>
          </w:p>
        </w:tc>
        <w:tc>
          <w:tcPr>
            <w:tcW w:w="2409" w:type="dxa"/>
            <w:shd w:val="clear" w:color="auto" w:fill="A8D08D" w:themeFill="accent6" w:themeFillTint="99"/>
          </w:tcPr>
          <w:p w14:paraId="319C9F43"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will we grow and change?</w:t>
            </w:r>
          </w:p>
        </w:tc>
        <w:tc>
          <w:tcPr>
            <w:tcW w:w="2127" w:type="dxa"/>
            <w:shd w:val="clear" w:color="auto" w:fill="B4C6E7" w:themeFill="accent5" w:themeFillTint="66"/>
          </w:tcPr>
          <w:p w14:paraId="60969B30"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can our choices make a difference to others and the environment?</w:t>
            </w:r>
          </w:p>
        </w:tc>
        <w:tc>
          <w:tcPr>
            <w:tcW w:w="2127" w:type="dxa"/>
            <w:shd w:val="clear" w:color="auto" w:fill="A8D08D" w:themeFill="accent6" w:themeFillTint="99"/>
          </w:tcPr>
          <w:p w14:paraId="0CCC7614"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can we manage risk in different places?</w:t>
            </w:r>
          </w:p>
        </w:tc>
      </w:tr>
      <w:tr w:rsidR="00135E45" w14:paraId="47588B9B" w14:textId="77777777" w:rsidTr="00930925">
        <w:trPr>
          <w:cantSplit/>
          <w:trHeight w:val="1412"/>
        </w:trPr>
        <w:tc>
          <w:tcPr>
            <w:tcW w:w="2404" w:type="dxa"/>
          </w:tcPr>
          <w:p w14:paraId="4EF24F0E" w14:textId="77777777" w:rsidR="00EA47E8" w:rsidRPr="00FB37DD" w:rsidRDefault="00EA47E8" w:rsidP="00135E45">
            <w:pPr>
              <w:jc w:val="center"/>
              <w:rPr>
                <w:rFonts w:ascii="XCCW Joined 1a" w:hAnsi="XCCW Joined 1a" w:cs="Arial"/>
                <w:b/>
                <w:sz w:val="20"/>
                <w:szCs w:val="18"/>
              </w:rPr>
            </w:pPr>
            <w:r w:rsidRPr="00FB37DD">
              <w:rPr>
                <w:rFonts w:ascii="XCCW Joined 1a" w:hAnsi="XCCW Joined 1a" w:cs="Arial"/>
                <w:b/>
                <w:sz w:val="20"/>
                <w:szCs w:val="18"/>
              </w:rPr>
              <w:t>Kestrel Class</w:t>
            </w:r>
          </w:p>
          <w:p w14:paraId="40CFB237" w14:textId="6761AB20" w:rsidR="00135E45" w:rsidRPr="00FB37DD" w:rsidRDefault="00135E45" w:rsidP="00135E45">
            <w:pPr>
              <w:jc w:val="center"/>
              <w:rPr>
                <w:rFonts w:ascii="XCCW Joined 1a" w:hAnsi="XCCW Joined 1a" w:cs="Arial"/>
                <w:b/>
                <w:sz w:val="20"/>
                <w:szCs w:val="18"/>
              </w:rPr>
            </w:pPr>
            <w:r w:rsidRPr="00FB37DD">
              <w:rPr>
                <w:rFonts w:ascii="XCCW Joined 1a" w:hAnsi="XCCW Joined 1a" w:cs="Arial"/>
                <w:b/>
                <w:sz w:val="20"/>
                <w:szCs w:val="18"/>
              </w:rPr>
              <w:t xml:space="preserve">Year </w:t>
            </w:r>
            <w:r w:rsidR="00EA7298">
              <w:rPr>
                <w:rFonts w:ascii="XCCW Joined 1a" w:hAnsi="XCCW Joined 1a" w:cs="Arial"/>
                <w:b/>
                <w:sz w:val="20"/>
                <w:szCs w:val="18"/>
              </w:rPr>
              <w:t xml:space="preserve">4 / </w:t>
            </w:r>
            <w:r w:rsidRPr="00FB37DD">
              <w:rPr>
                <w:rFonts w:ascii="XCCW Joined 1a" w:hAnsi="XCCW Joined 1a" w:cs="Arial"/>
                <w:b/>
                <w:sz w:val="20"/>
                <w:szCs w:val="18"/>
              </w:rPr>
              <w:t>5</w:t>
            </w:r>
          </w:p>
        </w:tc>
        <w:tc>
          <w:tcPr>
            <w:tcW w:w="2268" w:type="dxa"/>
            <w:shd w:val="clear" w:color="auto" w:fill="A8D08D" w:themeFill="accent6" w:themeFillTint="99"/>
          </w:tcPr>
          <w:p w14:paraId="7AF4B18F"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What makes up a person’s identity?</w:t>
            </w:r>
          </w:p>
        </w:tc>
        <w:tc>
          <w:tcPr>
            <w:tcW w:w="1985" w:type="dxa"/>
            <w:shd w:val="clear" w:color="auto" w:fill="B4C6E7" w:themeFill="accent5" w:themeFillTint="66"/>
          </w:tcPr>
          <w:p w14:paraId="184CA307"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What decisions can people make with money?</w:t>
            </w:r>
          </w:p>
        </w:tc>
        <w:tc>
          <w:tcPr>
            <w:tcW w:w="2268" w:type="dxa"/>
            <w:shd w:val="clear" w:color="auto" w:fill="A8D08D" w:themeFill="accent6" w:themeFillTint="99"/>
          </w:tcPr>
          <w:p w14:paraId="4F17028F"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can we help in an accident or emergency?</w:t>
            </w:r>
          </w:p>
        </w:tc>
        <w:tc>
          <w:tcPr>
            <w:tcW w:w="2409" w:type="dxa"/>
            <w:shd w:val="clear" w:color="auto" w:fill="FF7C80"/>
          </w:tcPr>
          <w:p w14:paraId="40C9F893"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can friends communicate safely?</w:t>
            </w:r>
          </w:p>
        </w:tc>
        <w:tc>
          <w:tcPr>
            <w:tcW w:w="2127" w:type="dxa"/>
            <w:shd w:val="clear" w:color="auto" w:fill="A8D08D" w:themeFill="accent6" w:themeFillTint="99"/>
          </w:tcPr>
          <w:p w14:paraId="1F51E3F7"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can drugs common to everyday life affect health?</w:t>
            </w:r>
          </w:p>
        </w:tc>
        <w:tc>
          <w:tcPr>
            <w:tcW w:w="2127" w:type="dxa"/>
            <w:shd w:val="clear" w:color="auto" w:fill="B4C6E7" w:themeFill="accent5" w:themeFillTint="66"/>
          </w:tcPr>
          <w:p w14:paraId="23A335ED"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What jobs would we like?</w:t>
            </w:r>
          </w:p>
        </w:tc>
      </w:tr>
      <w:tr w:rsidR="00135E45" w14:paraId="4F750102" w14:textId="77777777" w:rsidTr="00930925">
        <w:trPr>
          <w:cantSplit/>
          <w:trHeight w:val="1412"/>
        </w:trPr>
        <w:tc>
          <w:tcPr>
            <w:tcW w:w="2404" w:type="dxa"/>
          </w:tcPr>
          <w:p w14:paraId="2AF0903A" w14:textId="77777777" w:rsidR="00EA47E8" w:rsidRPr="00FB37DD" w:rsidRDefault="00EA47E8" w:rsidP="00135E45">
            <w:pPr>
              <w:jc w:val="center"/>
              <w:rPr>
                <w:rFonts w:ascii="XCCW Joined 1a" w:hAnsi="XCCW Joined 1a" w:cs="Arial"/>
                <w:b/>
                <w:sz w:val="20"/>
                <w:szCs w:val="18"/>
              </w:rPr>
            </w:pPr>
            <w:r w:rsidRPr="00FB37DD">
              <w:rPr>
                <w:rFonts w:ascii="XCCW Joined 1a" w:hAnsi="XCCW Joined 1a" w:cs="Arial"/>
                <w:b/>
                <w:sz w:val="20"/>
                <w:szCs w:val="18"/>
              </w:rPr>
              <w:t>Eagle Class</w:t>
            </w:r>
          </w:p>
          <w:p w14:paraId="69D9CF85" w14:textId="52899242" w:rsidR="00135E45" w:rsidRPr="00FB37DD" w:rsidRDefault="00135E45" w:rsidP="00135E45">
            <w:pPr>
              <w:jc w:val="center"/>
              <w:rPr>
                <w:rFonts w:ascii="XCCW Joined 1a" w:hAnsi="XCCW Joined 1a" w:cs="Arial"/>
                <w:b/>
                <w:sz w:val="20"/>
                <w:szCs w:val="18"/>
              </w:rPr>
            </w:pPr>
            <w:r w:rsidRPr="00FB37DD">
              <w:rPr>
                <w:rFonts w:ascii="XCCW Joined 1a" w:hAnsi="XCCW Joined 1a" w:cs="Arial"/>
                <w:b/>
                <w:sz w:val="20"/>
                <w:szCs w:val="18"/>
              </w:rPr>
              <w:t xml:space="preserve">Year </w:t>
            </w:r>
            <w:r w:rsidR="00C75B66">
              <w:rPr>
                <w:rFonts w:ascii="XCCW Joined 1a" w:hAnsi="XCCW Joined 1a" w:cs="Arial"/>
                <w:b/>
                <w:sz w:val="20"/>
                <w:szCs w:val="18"/>
              </w:rPr>
              <w:t>5/6</w:t>
            </w:r>
          </w:p>
        </w:tc>
        <w:tc>
          <w:tcPr>
            <w:tcW w:w="4253" w:type="dxa"/>
            <w:gridSpan w:val="2"/>
            <w:shd w:val="clear" w:color="auto" w:fill="A8D08D" w:themeFill="accent6" w:themeFillTint="99"/>
          </w:tcPr>
          <w:p w14:paraId="63FB01F9"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can we keep healthy as we grow?</w:t>
            </w:r>
          </w:p>
        </w:tc>
        <w:tc>
          <w:tcPr>
            <w:tcW w:w="4677" w:type="dxa"/>
            <w:gridSpan w:val="2"/>
            <w:shd w:val="clear" w:color="auto" w:fill="B4C6E7" w:themeFill="accent5" w:themeFillTint="66"/>
          </w:tcPr>
          <w:p w14:paraId="2F879370"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can the media influence people?</w:t>
            </w:r>
          </w:p>
        </w:tc>
        <w:tc>
          <w:tcPr>
            <w:tcW w:w="4254" w:type="dxa"/>
            <w:gridSpan w:val="2"/>
            <w:shd w:val="clear" w:color="auto" w:fill="FF7C80"/>
          </w:tcPr>
          <w:p w14:paraId="7F2FEB54"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What will change as we become more independent?</w:t>
            </w:r>
          </w:p>
          <w:p w14:paraId="6C63E5D5" w14:textId="77777777" w:rsidR="00135E45" w:rsidRPr="00FB37DD" w:rsidRDefault="00135E45" w:rsidP="00FD7F7F">
            <w:pPr>
              <w:jc w:val="center"/>
              <w:rPr>
                <w:rFonts w:ascii="XCCW Joined 1a" w:hAnsi="XCCW Joined 1a" w:cs="Arial"/>
                <w:sz w:val="20"/>
                <w:szCs w:val="18"/>
              </w:rPr>
            </w:pPr>
            <w:r w:rsidRPr="00FB37DD">
              <w:rPr>
                <w:rFonts w:ascii="XCCW Joined 1a" w:hAnsi="XCCW Joined 1a" w:cs="Arial"/>
                <w:sz w:val="20"/>
                <w:szCs w:val="18"/>
              </w:rPr>
              <w:t>How do friendships change as we grow?</w:t>
            </w:r>
          </w:p>
        </w:tc>
      </w:tr>
    </w:tbl>
    <w:p w14:paraId="56B48177" w14:textId="77777777" w:rsidR="00D35BE4" w:rsidRDefault="00D35BE4"/>
    <w:sectPr w:rsidR="00D35BE4" w:rsidSect="00FB37DD">
      <w:pgSz w:w="16838" w:h="11906" w:orient="landscape"/>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7F"/>
    <w:rsid w:val="000161B8"/>
    <w:rsid w:val="0001646B"/>
    <w:rsid w:val="0004166C"/>
    <w:rsid w:val="00080F56"/>
    <w:rsid w:val="00091867"/>
    <w:rsid w:val="000A7D15"/>
    <w:rsid w:val="000B5592"/>
    <w:rsid w:val="000E065F"/>
    <w:rsid w:val="000F2817"/>
    <w:rsid w:val="000F62AC"/>
    <w:rsid w:val="00135E45"/>
    <w:rsid w:val="0015544A"/>
    <w:rsid w:val="00181BDD"/>
    <w:rsid w:val="00186CFC"/>
    <w:rsid w:val="001A68BA"/>
    <w:rsid w:val="0022001E"/>
    <w:rsid w:val="0022510E"/>
    <w:rsid w:val="00244CE7"/>
    <w:rsid w:val="00252483"/>
    <w:rsid w:val="00265BEB"/>
    <w:rsid w:val="0028258C"/>
    <w:rsid w:val="00294755"/>
    <w:rsid w:val="0032197B"/>
    <w:rsid w:val="00347783"/>
    <w:rsid w:val="00370EA0"/>
    <w:rsid w:val="003777AE"/>
    <w:rsid w:val="00383984"/>
    <w:rsid w:val="003B3504"/>
    <w:rsid w:val="003B4083"/>
    <w:rsid w:val="003C3EB2"/>
    <w:rsid w:val="003F612E"/>
    <w:rsid w:val="004260E6"/>
    <w:rsid w:val="004A0287"/>
    <w:rsid w:val="004A6C8E"/>
    <w:rsid w:val="004B03EE"/>
    <w:rsid w:val="00510708"/>
    <w:rsid w:val="005134D0"/>
    <w:rsid w:val="00540EF5"/>
    <w:rsid w:val="005B0CC4"/>
    <w:rsid w:val="00600EAD"/>
    <w:rsid w:val="006C5386"/>
    <w:rsid w:val="00713A18"/>
    <w:rsid w:val="00760279"/>
    <w:rsid w:val="0076691E"/>
    <w:rsid w:val="007746F9"/>
    <w:rsid w:val="007B4122"/>
    <w:rsid w:val="007C3BA7"/>
    <w:rsid w:val="007E1C3A"/>
    <w:rsid w:val="00807E91"/>
    <w:rsid w:val="0083512F"/>
    <w:rsid w:val="00887689"/>
    <w:rsid w:val="008A3FA7"/>
    <w:rsid w:val="008F17E0"/>
    <w:rsid w:val="008F3AC2"/>
    <w:rsid w:val="00922965"/>
    <w:rsid w:val="00930925"/>
    <w:rsid w:val="009E07C9"/>
    <w:rsid w:val="009E1CDD"/>
    <w:rsid w:val="00A743F1"/>
    <w:rsid w:val="00A834F0"/>
    <w:rsid w:val="00AA55FA"/>
    <w:rsid w:val="00AD3FA2"/>
    <w:rsid w:val="00AE6A82"/>
    <w:rsid w:val="00B41BC3"/>
    <w:rsid w:val="00B471BD"/>
    <w:rsid w:val="00B62DB8"/>
    <w:rsid w:val="00B9589A"/>
    <w:rsid w:val="00BC5B10"/>
    <w:rsid w:val="00BF138D"/>
    <w:rsid w:val="00BF16E8"/>
    <w:rsid w:val="00C2355D"/>
    <w:rsid w:val="00C23563"/>
    <w:rsid w:val="00C31AD7"/>
    <w:rsid w:val="00C75B66"/>
    <w:rsid w:val="00CC5F64"/>
    <w:rsid w:val="00CC6FFB"/>
    <w:rsid w:val="00D13732"/>
    <w:rsid w:val="00D213FD"/>
    <w:rsid w:val="00D35BE4"/>
    <w:rsid w:val="00D61D2D"/>
    <w:rsid w:val="00D9267D"/>
    <w:rsid w:val="00DB0331"/>
    <w:rsid w:val="00E178CF"/>
    <w:rsid w:val="00E34F9D"/>
    <w:rsid w:val="00E9550E"/>
    <w:rsid w:val="00EA47E8"/>
    <w:rsid w:val="00EA7298"/>
    <w:rsid w:val="00EE1422"/>
    <w:rsid w:val="00EF6A91"/>
    <w:rsid w:val="00F000AE"/>
    <w:rsid w:val="00F21E0E"/>
    <w:rsid w:val="00F662EE"/>
    <w:rsid w:val="00F82A8D"/>
    <w:rsid w:val="00F911A7"/>
    <w:rsid w:val="00F96370"/>
    <w:rsid w:val="00FB37DD"/>
    <w:rsid w:val="00FD7F7F"/>
    <w:rsid w:val="00FE4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4B8E"/>
  <w15:chartTrackingRefBased/>
  <w15:docId w15:val="{12B9EACE-6CE5-45ED-8495-A3B4FC94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4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2718a3-ec4a-4dba-bee4-89b7f1a80ca1"/>
    <lcf76f155ced4ddcb4097134ff3c332f xmlns="13f65b72-c41e-4122-b2ef-ced17d76b6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F5321B1228E439B50885C6BBFB2F0" ma:contentTypeVersion="15" ma:contentTypeDescription="Create a new document." ma:contentTypeScope="" ma:versionID="8d8ba746e6a17af1db5e5446b7c56a46">
  <xsd:schema xmlns:xsd="http://www.w3.org/2001/XMLSchema" xmlns:xs="http://www.w3.org/2001/XMLSchema" xmlns:p="http://schemas.microsoft.com/office/2006/metadata/properties" xmlns:ns2="13f65b72-c41e-4122-b2ef-ced17d76b615" xmlns:ns3="022718a3-ec4a-4dba-bee4-89b7f1a80ca1" targetNamespace="http://schemas.microsoft.com/office/2006/metadata/properties" ma:root="true" ma:fieldsID="824d4c2986a69b73b8678484f8cbf80c" ns2:_="" ns3:_="">
    <xsd:import namespace="13f65b72-c41e-4122-b2ef-ced17d76b615"/>
    <xsd:import namespace="022718a3-ec4a-4dba-bee4-89b7f1a80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65b72-c41e-4122-b2ef-ced17d76b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718a3-ec4a-4dba-bee4-89b7f1a80c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75fee0-e64e-4e59-9647-8eaa2509d052}" ma:internalName="TaxCatchAll" ma:showField="CatchAllData" ma:web="022718a3-ec4a-4dba-bee4-89b7f1a80c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1EDB-95A6-4BD0-8E47-A96280E433D6}">
  <ds:schemaRefs>
    <ds:schemaRef ds:uri="http://schemas.microsoft.com/office/2006/metadata/properties"/>
    <ds:schemaRef ds:uri="http://schemas.microsoft.com/office/infopath/2007/PartnerControls"/>
    <ds:schemaRef ds:uri="022718a3-ec4a-4dba-bee4-89b7f1a80ca1"/>
    <ds:schemaRef ds:uri="13f65b72-c41e-4122-b2ef-ced17d76b615"/>
  </ds:schemaRefs>
</ds:datastoreItem>
</file>

<file path=customXml/itemProps2.xml><?xml version="1.0" encoding="utf-8"?>
<ds:datastoreItem xmlns:ds="http://schemas.openxmlformats.org/officeDocument/2006/customXml" ds:itemID="{1944CD08-2DD6-43B9-9FC0-265F08BFB321}">
  <ds:schemaRefs>
    <ds:schemaRef ds:uri="http://schemas.microsoft.com/sharepoint/v3/contenttype/forms"/>
  </ds:schemaRefs>
</ds:datastoreItem>
</file>

<file path=customXml/itemProps3.xml><?xml version="1.0" encoding="utf-8"?>
<ds:datastoreItem xmlns:ds="http://schemas.openxmlformats.org/officeDocument/2006/customXml" ds:itemID="{BC4745B8-8378-42B1-B8EE-30C99412B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65b72-c41e-4122-b2ef-ced17d76b615"/>
    <ds:schemaRef ds:uri="022718a3-ec4a-4dba-bee4-89b7f1a80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WEETMAN, K</dc:creator>
  <cp:keywords/>
  <dc:description/>
  <cp:lastModifiedBy>Sinead Armstrong</cp:lastModifiedBy>
  <cp:revision>8</cp:revision>
  <cp:lastPrinted>2023-01-19T05:02:00Z</cp:lastPrinted>
  <dcterms:created xsi:type="dcterms:W3CDTF">2024-07-02T00:13:00Z</dcterms:created>
  <dcterms:modified xsi:type="dcterms:W3CDTF">2024-09-10T07:04:00Z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0x0101001CBF5321B1228E439B50885C6BBFB2F0</vt:lpwstr>
  </property>
  <property fmtid="{D5CDD505-2E9C-101B-9397-08002B2CF9AE}" pid="3" name="Order">
    <vt:r8>1094400</vt:r8>
  </property>
  <property fmtid="{D5CDD505-2E9C-101B-9397-08002B2CF9AE}" pid="4" name="MediaServiceImageTags">
    <vt:lpwstr/>
  </property>
</Properties>
</file>