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366"/>
        <w:tblW w:w="15912" w:type="dxa"/>
        <w:tblLook w:val="04A0" w:firstRow="1" w:lastRow="0" w:firstColumn="1" w:lastColumn="0" w:noHBand="0" w:noVBand="1"/>
      </w:tblPr>
      <w:tblGrid>
        <w:gridCol w:w="2271"/>
        <w:gridCol w:w="2273"/>
        <w:gridCol w:w="2274"/>
        <w:gridCol w:w="2273"/>
        <w:gridCol w:w="2274"/>
        <w:gridCol w:w="2273"/>
        <w:gridCol w:w="2274"/>
      </w:tblGrid>
      <w:tr w:rsidR="00854ABF" w:rsidRPr="002428EA" w14:paraId="125C1211" w14:textId="77777777" w:rsidTr="00B6327D">
        <w:trPr>
          <w:trHeight w:val="241"/>
        </w:trPr>
        <w:tc>
          <w:tcPr>
            <w:tcW w:w="2271" w:type="dxa"/>
            <w:shd w:val="clear" w:color="auto" w:fill="FF0000"/>
          </w:tcPr>
          <w:p w14:paraId="53EA46DB" w14:textId="77777777" w:rsidR="00854ABF" w:rsidRPr="008B7BF8" w:rsidRDefault="00854ABF" w:rsidP="00854ABF">
            <w:pPr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FF0000"/>
          </w:tcPr>
          <w:p w14:paraId="5DAD1114" w14:textId="77777777" w:rsidR="00854ABF" w:rsidRPr="009E6978" w:rsidRDefault="00854ABF" w:rsidP="00240AAA">
            <w:pPr>
              <w:jc w:val="center"/>
              <w:rPr>
                <w:rFonts w:ascii="Arial" w:hAnsi="Arial" w:cs="Arial"/>
              </w:rPr>
            </w:pPr>
            <w:r w:rsidRPr="009E6978">
              <w:rPr>
                <w:rFonts w:ascii="Arial" w:hAnsi="Arial" w:cs="Arial"/>
              </w:rPr>
              <w:t>Autum</w:t>
            </w:r>
            <w:r w:rsidR="00240AAA">
              <w:rPr>
                <w:rFonts w:ascii="Arial" w:hAnsi="Arial" w:cs="Arial"/>
              </w:rPr>
              <w:t>n</w:t>
            </w:r>
            <w:r w:rsidRPr="009E6978">
              <w:rPr>
                <w:rFonts w:ascii="Arial" w:hAnsi="Arial" w:cs="Arial"/>
              </w:rPr>
              <w:t>1</w:t>
            </w:r>
          </w:p>
        </w:tc>
        <w:tc>
          <w:tcPr>
            <w:tcW w:w="2274" w:type="dxa"/>
            <w:shd w:val="clear" w:color="auto" w:fill="FF0000"/>
          </w:tcPr>
          <w:p w14:paraId="53751E15" w14:textId="77777777" w:rsidR="00854ABF" w:rsidRPr="009E6978" w:rsidRDefault="00854ABF" w:rsidP="00240AAA">
            <w:pPr>
              <w:jc w:val="center"/>
              <w:rPr>
                <w:rFonts w:ascii="Arial" w:hAnsi="Arial" w:cs="Arial"/>
              </w:rPr>
            </w:pPr>
            <w:r w:rsidRPr="009E6978">
              <w:rPr>
                <w:rFonts w:ascii="Arial" w:hAnsi="Arial" w:cs="Arial"/>
              </w:rPr>
              <w:t>Autumn 2</w:t>
            </w:r>
          </w:p>
        </w:tc>
        <w:tc>
          <w:tcPr>
            <w:tcW w:w="2273" w:type="dxa"/>
            <w:shd w:val="clear" w:color="auto" w:fill="FF0000"/>
          </w:tcPr>
          <w:p w14:paraId="4F0FE218" w14:textId="77777777" w:rsidR="00854ABF" w:rsidRPr="009E6978" w:rsidRDefault="00854ABF" w:rsidP="00240AAA">
            <w:pPr>
              <w:jc w:val="center"/>
              <w:rPr>
                <w:rFonts w:ascii="Arial" w:hAnsi="Arial" w:cs="Arial"/>
              </w:rPr>
            </w:pPr>
            <w:r w:rsidRPr="009E6978">
              <w:rPr>
                <w:rFonts w:ascii="Arial" w:hAnsi="Arial" w:cs="Arial"/>
              </w:rPr>
              <w:t>Spring 1</w:t>
            </w:r>
          </w:p>
        </w:tc>
        <w:tc>
          <w:tcPr>
            <w:tcW w:w="2274" w:type="dxa"/>
            <w:shd w:val="clear" w:color="auto" w:fill="FF0000"/>
          </w:tcPr>
          <w:p w14:paraId="2F61A416" w14:textId="77777777" w:rsidR="00854ABF" w:rsidRPr="009E6978" w:rsidRDefault="00854ABF" w:rsidP="00240AAA">
            <w:pPr>
              <w:jc w:val="center"/>
              <w:rPr>
                <w:rFonts w:ascii="Arial" w:hAnsi="Arial" w:cs="Arial"/>
              </w:rPr>
            </w:pPr>
            <w:r w:rsidRPr="009E6978">
              <w:rPr>
                <w:rFonts w:ascii="Arial" w:hAnsi="Arial" w:cs="Arial"/>
              </w:rPr>
              <w:t>Spring 2</w:t>
            </w:r>
          </w:p>
        </w:tc>
        <w:tc>
          <w:tcPr>
            <w:tcW w:w="2273" w:type="dxa"/>
            <w:shd w:val="clear" w:color="auto" w:fill="FF0000"/>
          </w:tcPr>
          <w:p w14:paraId="4FE0B303" w14:textId="77777777" w:rsidR="00854ABF" w:rsidRPr="009E6978" w:rsidRDefault="00854ABF" w:rsidP="00240AAA">
            <w:pPr>
              <w:jc w:val="center"/>
              <w:rPr>
                <w:rFonts w:ascii="Arial" w:hAnsi="Arial" w:cs="Arial"/>
              </w:rPr>
            </w:pPr>
            <w:r w:rsidRPr="009E6978">
              <w:rPr>
                <w:rFonts w:ascii="Arial" w:hAnsi="Arial" w:cs="Arial"/>
              </w:rPr>
              <w:t>Summer 1</w:t>
            </w:r>
          </w:p>
        </w:tc>
        <w:tc>
          <w:tcPr>
            <w:tcW w:w="2274" w:type="dxa"/>
            <w:shd w:val="clear" w:color="auto" w:fill="FF0000"/>
          </w:tcPr>
          <w:p w14:paraId="7A405DD1" w14:textId="77777777" w:rsidR="00854ABF" w:rsidRPr="009E6978" w:rsidRDefault="00854ABF" w:rsidP="00240AAA">
            <w:pPr>
              <w:jc w:val="center"/>
              <w:rPr>
                <w:rFonts w:ascii="Arial" w:hAnsi="Arial" w:cs="Arial"/>
              </w:rPr>
            </w:pPr>
            <w:r w:rsidRPr="009E6978">
              <w:rPr>
                <w:rFonts w:ascii="Arial" w:hAnsi="Arial" w:cs="Arial"/>
              </w:rPr>
              <w:t>Summer 2</w:t>
            </w:r>
          </w:p>
        </w:tc>
      </w:tr>
      <w:tr w:rsidR="005E0FB0" w:rsidRPr="002428EA" w14:paraId="03743166" w14:textId="77777777" w:rsidTr="00377A4D">
        <w:trPr>
          <w:trHeight w:val="1004"/>
        </w:trPr>
        <w:tc>
          <w:tcPr>
            <w:tcW w:w="2271" w:type="dxa"/>
            <w:shd w:val="clear" w:color="auto" w:fill="FFC000"/>
          </w:tcPr>
          <w:p w14:paraId="535FAFFC" w14:textId="77777777" w:rsidR="005E0FB0" w:rsidRDefault="005E0FB0" w:rsidP="005E0FB0">
            <w:pPr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>Maths</w:t>
            </w:r>
          </w:p>
          <w:p w14:paraId="712DC275" w14:textId="18EF2E4A" w:rsidR="005E0FB0" w:rsidRPr="003966B2" w:rsidRDefault="005E0FB0" w:rsidP="005E0FB0">
            <w:pPr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>Y5/6 Hamilton Units</w:t>
            </w:r>
          </w:p>
        </w:tc>
        <w:tc>
          <w:tcPr>
            <w:tcW w:w="2273" w:type="dxa"/>
            <w:shd w:val="clear" w:color="auto" w:fill="FFC000"/>
          </w:tcPr>
          <w:p w14:paraId="4F15122D" w14:textId="34BA31AA" w:rsidR="005E0FB0" w:rsidRDefault="005E0FB0" w:rsidP="005E0FB0">
            <w:pPr>
              <w:jc w:val="center"/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 xml:space="preserve">Place Value   </w:t>
            </w:r>
            <w:r w:rsidR="006607DF">
              <w:rPr>
                <w:rFonts w:ascii="Arial" w:hAnsi="Arial" w:cs="Arial"/>
              </w:rPr>
              <w:t xml:space="preserve">Column </w:t>
            </w:r>
            <w:r w:rsidRPr="003966B2">
              <w:rPr>
                <w:rFonts w:ascii="Arial" w:hAnsi="Arial" w:cs="Arial"/>
              </w:rPr>
              <w:t>Addition and Subtraction</w:t>
            </w:r>
            <w:r>
              <w:rPr>
                <w:rFonts w:ascii="Arial" w:hAnsi="Arial" w:cs="Arial"/>
              </w:rPr>
              <w:t xml:space="preserve"> (including decimals and money)</w:t>
            </w:r>
            <w:r w:rsidRPr="003966B2">
              <w:rPr>
                <w:rFonts w:ascii="Arial" w:hAnsi="Arial" w:cs="Arial"/>
              </w:rPr>
              <w:t xml:space="preserve"> Multiplication and Division </w:t>
            </w:r>
            <w:r w:rsidR="006607DF">
              <w:rPr>
                <w:rFonts w:ascii="Arial" w:hAnsi="Arial" w:cs="Arial"/>
              </w:rPr>
              <w:t xml:space="preserve">(including prime numbers </w:t>
            </w:r>
            <w:r w:rsidRPr="003966B2">
              <w:rPr>
                <w:rFonts w:ascii="Arial" w:hAnsi="Arial" w:cs="Arial"/>
              </w:rPr>
              <w:t xml:space="preserve">(A)  </w:t>
            </w:r>
          </w:p>
          <w:p w14:paraId="482AF283" w14:textId="76671DB0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Fractions Shape</w:t>
            </w:r>
          </w:p>
        </w:tc>
        <w:tc>
          <w:tcPr>
            <w:tcW w:w="2274" w:type="dxa"/>
            <w:shd w:val="clear" w:color="auto" w:fill="FFC000"/>
          </w:tcPr>
          <w:p w14:paraId="2345D8DD" w14:textId="77777777" w:rsidR="006607DF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Fractions </w:t>
            </w:r>
          </w:p>
          <w:p w14:paraId="0389E9C2" w14:textId="64CFCFB8" w:rsidR="005E0FB0" w:rsidRPr="003966B2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Shape</w:t>
            </w:r>
            <w:r w:rsidR="00DD1628">
              <w:rPr>
                <w:rFonts w:ascii="Arial" w:hAnsi="Arial" w:cs="Arial"/>
              </w:rPr>
              <w:t xml:space="preserve"> (2D &amp; 3D)</w:t>
            </w:r>
          </w:p>
        </w:tc>
        <w:tc>
          <w:tcPr>
            <w:tcW w:w="2273" w:type="dxa"/>
            <w:shd w:val="clear" w:color="auto" w:fill="FFC000"/>
          </w:tcPr>
          <w:p w14:paraId="1F04933C" w14:textId="7968CE69" w:rsidR="005E0FB0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Multiplication &amp; Division</w:t>
            </w:r>
          </w:p>
          <w:p w14:paraId="1CF34628" w14:textId="1B8634DF" w:rsidR="006607DF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Measures</w:t>
            </w:r>
            <w:r w:rsidR="00DD1628">
              <w:rPr>
                <w:rFonts w:ascii="Arial" w:hAnsi="Arial" w:cs="Arial"/>
              </w:rPr>
              <w:t xml:space="preserve"> (area, perimeter, scaled shapes &amp; volume)</w:t>
            </w:r>
          </w:p>
          <w:p w14:paraId="716D8981" w14:textId="0FB900FF" w:rsidR="006607DF" w:rsidRPr="003966B2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 value (including negative numbers)</w:t>
            </w:r>
          </w:p>
        </w:tc>
        <w:tc>
          <w:tcPr>
            <w:tcW w:w="2274" w:type="dxa"/>
            <w:shd w:val="clear" w:color="auto" w:fill="FFC000"/>
          </w:tcPr>
          <w:p w14:paraId="515FB760" w14:textId="7230955F" w:rsidR="005E0FB0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Decimals &amp; Fractions</w:t>
            </w:r>
          </w:p>
          <w:p w14:paraId="7649D0F3" w14:textId="13C0C6D7" w:rsidR="006607DF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&amp; Data</w:t>
            </w:r>
            <w:r w:rsidR="00623B03">
              <w:rPr>
                <w:rFonts w:ascii="Arial" w:hAnsi="Arial" w:cs="Arial"/>
              </w:rPr>
              <w:t xml:space="preserve"> (line graphs &amp; pie charts)</w:t>
            </w:r>
          </w:p>
          <w:p w14:paraId="7A0F49B6" w14:textId="77777777" w:rsidR="006607DF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Calculation Strategies</w:t>
            </w:r>
          </w:p>
          <w:p w14:paraId="5CD976A4" w14:textId="45604176" w:rsidR="00623B03" w:rsidRPr="003966B2" w:rsidRDefault="00623B03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Algebra &amp; ratio</w:t>
            </w:r>
          </w:p>
        </w:tc>
        <w:tc>
          <w:tcPr>
            <w:tcW w:w="2273" w:type="dxa"/>
            <w:shd w:val="clear" w:color="auto" w:fill="FFC000"/>
          </w:tcPr>
          <w:p w14:paraId="6ACB996E" w14:textId="77777777" w:rsidR="005E0FB0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Revision Menu A &amp; B</w:t>
            </w:r>
          </w:p>
          <w:p w14:paraId="59CAD012" w14:textId="08FAB536" w:rsidR="006607DF" w:rsidRPr="003966B2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(SATs prep)</w:t>
            </w:r>
          </w:p>
        </w:tc>
        <w:tc>
          <w:tcPr>
            <w:tcW w:w="2274" w:type="dxa"/>
            <w:shd w:val="clear" w:color="auto" w:fill="FFC000"/>
          </w:tcPr>
          <w:p w14:paraId="091E09DC" w14:textId="77777777" w:rsidR="006607DF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Decimals, addition &amp; subtraction</w:t>
            </w:r>
          </w:p>
          <w:p w14:paraId="1DA95024" w14:textId="51CA311A" w:rsidR="005E0FB0" w:rsidRPr="003966B2" w:rsidRDefault="006607DF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Division, fractions &amp; percentages </w:t>
            </w:r>
          </w:p>
        </w:tc>
      </w:tr>
      <w:tr w:rsidR="005E0FB0" w:rsidRPr="002428EA" w14:paraId="1B28F4E2" w14:textId="77777777" w:rsidTr="00272BFF">
        <w:trPr>
          <w:trHeight w:val="837"/>
        </w:trPr>
        <w:tc>
          <w:tcPr>
            <w:tcW w:w="2271" w:type="dxa"/>
            <w:shd w:val="clear" w:color="auto" w:fill="FFFF00"/>
          </w:tcPr>
          <w:p w14:paraId="79840CAA" w14:textId="77777777" w:rsidR="005E0FB0" w:rsidRDefault="005E0FB0" w:rsidP="005E0FB0">
            <w:pPr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>English</w:t>
            </w:r>
          </w:p>
          <w:p w14:paraId="1B97D200" w14:textId="59E6BFDB" w:rsidR="005E0FB0" w:rsidRPr="003966B2" w:rsidRDefault="005E0FB0" w:rsidP="005E0FB0">
            <w:pPr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>Y5/6 Hamilton Units</w:t>
            </w:r>
          </w:p>
        </w:tc>
        <w:tc>
          <w:tcPr>
            <w:tcW w:w="2273" w:type="dxa"/>
            <w:shd w:val="clear" w:color="auto" w:fill="FFFF00"/>
          </w:tcPr>
          <w:p w14:paraId="2A600977" w14:textId="55E5FB27" w:rsidR="005E0FB0" w:rsidRPr="003966B2" w:rsidRDefault="005E0FB0" w:rsidP="005E0FB0">
            <w:pPr>
              <w:jc w:val="center"/>
              <w:rPr>
                <w:rFonts w:ascii="Arial" w:hAnsi="Arial" w:cs="Arial"/>
                <w:bCs/>
              </w:rPr>
            </w:pPr>
            <w:r w:rsidRPr="003966B2">
              <w:rPr>
                <w:rFonts w:ascii="Arial" w:hAnsi="Arial" w:cs="Arial"/>
                <w:bCs/>
              </w:rPr>
              <w:t xml:space="preserve">Stories on a theme: </w:t>
            </w:r>
          </w:p>
          <w:p w14:paraId="3AB71DC9" w14:textId="6ADF1325" w:rsidR="005E0FB0" w:rsidRPr="003966B2" w:rsidRDefault="005E0FB0" w:rsidP="005E0FB0">
            <w:pPr>
              <w:jc w:val="center"/>
              <w:rPr>
                <w:rFonts w:ascii="Arial" w:hAnsi="Arial" w:cs="Arial"/>
                <w:bCs/>
              </w:rPr>
            </w:pPr>
            <w:r w:rsidRPr="003966B2">
              <w:rPr>
                <w:rFonts w:ascii="Arial" w:hAnsi="Arial" w:cs="Arial"/>
                <w:bCs/>
              </w:rPr>
              <w:t>Difference</w:t>
            </w:r>
          </w:p>
          <w:p w14:paraId="5B549F6D" w14:textId="74D2BC59" w:rsidR="005E0FB0" w:rsidRPr="003966B2" w:rsidRDefault="00882EA9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5E0FB0" w:rsidRPr="003966B2">
              <w:rPr>
                <w:rFonts w:ascii="Arial" w:hAnsi="Arial" w:cs="Arial"/>
              </w:rPr>
              <w:t>Fiction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74" w:type="dxa"/>
            <w:shd w:val="clear" w:color="auto" w:fill="FFFF00"/>
          </w:tcPr>
          <w:p w14:paraId="696C0B6F" w14:textId="77777777" w:rsidR="005E0FB0" w:rsidRPr="002428EA" w:rsidRDefault="005E0FB0" w:rsidP="005E0FB0">
            <w:pPr>
              <w:jc w:val="center"/>
              <w:rPr>
                <w:rFonts w:ascii="Arial" w:hAnsi="Arial" w:cs="Arial"/>
              </w:rPr>
            </w:pPr>
            <w:r w:rsidRPr="002428EA">
              <w:rPr>
                <w:rFonts w:ascii="Arial" w:hAnsi="Arial" w:cs="Arial"/>
              </w:rPr>
              <w:t>Poem</w:t>
            </w:r>
            <w:r>
              <w:rPr>
                <w:rFonts w:ascii="Arial" w:hAnsi="Arial" w:cs="Arial"/>
              </w:rPr>
              <w:t>s on a Theme: Hope</w:t>
            </w:r>
          </w:p>
          <w:p w14:paraId="193507FC" w14:textId="3F3F4286" w:rsidR="005E0FB0" w:rsidRPr="003966B2" w:rsidRDefault="00882EA9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(Poetry)</w:t>
            </w:r>
          </w:p>
          <w:p w14:paraId="23D4B21D" w14:textId="77777777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FFFF00"/>
          </w:tcPr>
          <w:p w14:paraId="74D3AC06" w14:textId="77777777" w:rsidR="005E0FB0" w:rsidRDefault="005E0FB0" w:rsidP="005E0FB0">
            <w:pPr>
              <w:jc w:val="center"/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 xml:space="preserve">Reports: </w:t>
            </w:r>
            <w:r>
              <w:rPr>
                <w:rFonts w:ascii="Arial" w:hAnsi="Arial" w:cs="Arial"/>
              </w:rPr>
              <w:t>Re-wilding</w:t>
            </w:r>
          </w:p>
          <w:p w14:paraId="24A1B6D3" w14:textId="53786C32" w:rsidR="00882EA9" w:rsidRPr="003966B2" w:rsidRDefault="00882EA9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</w:rPr>
              <w:t>Non Fiction</w:t>
            </w:r>
            <w:proofErr w:type="spellEnd"/>
            <w:proofErr w:type="gram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2274" w:type="dxa"/>
            <w:shd w:val="clear" w:color="auto" w:fill="FFFF00"/>
          </w:tcPr>
          <w:p w14:paraId="7F8959EC" w14:textId="53908875" w:rsidR="005E0FB0" w:rsidRDefault="005E0FB0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Humorous Stories:  The Day the Screens went Blank</w:t>
            </w:r>
          </w:p>
          <w:p w14:paraId="6ACFE085" w14:textId="5464FF95" w:rsidR="00882EA9" w:rsidRPr="003966B2" w:rsidRDefault="00882EA9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(Fiction)</w:t>
            </w:r>
          </w:p>
          <w:p w14:paraId="62E99EE1" w14:textId="68D328B4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FFFF00"/>
          </w:tcPr>
          <w:p w14:paraId="430E7916" w14:textId="77777777" w:rsidR="005E0FB0" w:rsidRDefault="005E0FB0" w:rsidP="005E0FB0">
            <w:pPr>
              <w:jc w:val="center"/>
              <w:rPr>
                <w:rFonts w:ascii="Arial" w:hAnsi="Arial" w:cs="Arial"/>
                <w:bCs/>
              </w:rPr>
            </w:pPr>
            <w:r w:rsidRPr="003966B2">
              <w:rPr>
                <w:rFonts w:ascii="Arial" w:hAnsi="Arial" w:cs="Arial"/>
                <w:bCs/>
              </w:rPr>
              <w:t>Instruction</w:t>
            </w:r>
            <w:r>
              <w:rPr>
                <w:rFonts w:ascii="Arial" w:hAnsi="Arial" w:cs="Arial"/>
                <w:bCs/>
              </w:rPr>
              <w:t>s and explanations: Fake News</w:t>
            </w:r>
          </w:p>
          <w:p w14:paraId="0EFB051D" w14:textId="3B308753" w:rsidR="00882EA9" w:rsidRPr="001B0A8F" w:rsidRDefault="00882EA9" w:rsidP="005E0FB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Non Fiction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274" w:type="dxa"/>
            <w:shd w:val="clear" w:color="auto" w:fill="FFFF00"/>
          </w:tcPr>
          <w:p w14:paraId="364310E2" w14:textId="77777777" w:rsidR="005E0FB0" w:rsidRDefault="005E0FB0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Poems on a Theme: I am Unique</w:t>
            </w:r>
          </w:p>
          <w:p w14:paraId="2D22627C" w14:textId="59BC7FC6" w:rsidR="00882EA9" w:rsidRPr="003966B2" w:rsidRDefault="00882EA9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(Poetry) </w:t>
            </w:r>
          </w:p>
        </w:tc>
      </w:tr>
      <w:tr w:rsidR="005E0FB0" w:rsidRPr="002428EA" w14:paraId="49487664" w14:textId="77777777" w:rsidTr="00D35241">
        <w:trPr>
          <w:trHeight w:val="1044"/>
        </w:trPr>
        <w:tc>
          <w:tcPr>
            <w:tcW w:w="2271" w:type="dxa"/>
            <w:shd w:val="clear" w:color="auto" w:fill="92D050"/>
          </w:tcPr>
          <w:p w14:paraId="3ED89DB8" w14:textId="77777777" w:rsidR="005E0FB0" w:rsidRPr="003966B2" w:rsidRDefault="005E0FB0" w:rsidP="005E0FB0">
            <w:pPr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>Science</w:t>
            </w:r>
          </w:p>
          <w:p w14:paraId="0D4740AC" w14:textId="172765E0" w:rsidR="005E0FB0" w:rsidRPr="003966B2" w:rsidRDefault="005E0FB0" w:rsidP="005E0FB0">
            <w:pPr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>Y5/6 Hamilton Units</w:t>
            </w:r>
          </w:p>
        </w:tc>
        <w:tc>
          <w:tcPr>
            <w:tcW w:w="2273" w:type="dxa"/>
            <w:shd w:val="clear" w:color="auto" w:fill="92D050"/>
          </w:tcPr>
          <w:p w14:paraId="4BBD4DA4" w14:textId="77777777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</w:p>
          <w:p w14:paraId="7FAE16F0" w14:textId="77777777" w:rsidR="005E0FB0" w:rsidRPr="003966B2" w:rsidRDefault="005E0FB0" w:rsidP="005E0FB0">
            <w:pPr>
              <w:shd w:val="clear" w:color="auto" w:fill="92D050"/>
              <w:jc w:val="center"/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>Living Things &amp; Their Habitats</w:t>
            </w:r>
          </w:p>
        </w:tc>
        <w:tc>
          <w:tcPr>
            <w:tcW w:w="2274" w:type="dxa"/>
            <w:shd w:val="clear" w:color="auto" w:fill="92D050"/>
          </w:tcPr>
          <w:p w14:paraId="715E9F30" w14:textId="77777777" w:rsidR="005E0FB0" w:rsidRPr="003966B2" w:rsidRDefault="005E0FB0" w:rsidP="005E0FB0">
            <w:pPr>
              <w:shd w:val="clear" w:color="auto" w:fill="92D050"/>
              <w:jc w:val="center"/>
              <w:rPr>
                <w:rFonts w:ascii="Arial" w:hAnsi="Arial" w:cs="Arial"/>
                <w:highlight w:val="red"/>
              </w:rPr>
            </w:pPr>
          </w:p>
          <w:p w14:paraId="736D19E4" w14:textId="1D92E160" w:rsidR="005E0FB0" w:rsidRPr="003966B2" w:rsidRDefault="005E0FB0" w:rsidP="005E0FB0">
            <w:pPr>
              <w:shd w:val="clear" w:color="auto" w:fill="92D050"/>
              <w:jc w:val="center"/>
              <w:rPr>
                <w:rFonts w:ascii="Arial" w:hAnsi="Arial" w:cs="Arial"/>
                <w:highlight w:val="red"/>
              </w:rPr>
            </w:pPr>
            <w:r w:rsidRPr="003966B2">
              <w:rPr>
                <w:rFonts w:ascii="Arial" w:hAnsi="Arial" w:cs="Arial"/>
              </w:rPr>
              <w:t>Materials Consultants</w:t>
            </w:r>
          </w:p>
        </w:tc>
        <w:tc>
          <w:tcPr>
            <w:tcW w:w="2273" w:type="dxa"/>
            <w:shd w:val="clear" w:color="auto" w:fill="92D050"/>
          </w:tcPr>
          <w:p w14:paraId="35BC41BF" w14:textId="77777777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</w:p>
          <w:p w14:paraId="07D7FA53" w14:textId="433AD493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>The Human Species</w:t>
            </w:r>
          </w:p>
        </w:tc>
        <w:tc>
          <w:tcPr>
            <w:tcW w:w="2274" w:type="dxa"/>
            <w:shd w:val="clear" w:color="auto" w:fill="92D050"/>
          </w:tcPr>
          <w:p w14:paraId="4B89D085" w14:textId="4D246232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</w:p>
          <w:p w14:paraId="4F8226AD" w14:textId="62A1EE2C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  <w:r w:rsidRPr="003966B2">
              <w:rPr>
                <w:rFonts w:ascii="Arial" w:hAnsi="Arial" w:cs="Arial"/>
              </w:rPr>
              <w:t>Light</w:t>
            </w:r>
          </w:p>
        </w:tc>
        <w:tc>
          <w:tcPr>
            <w:tcW w:w="2273" w:type="dxa"/>
            <w:shd w:val="clear" w:color="auto" w:fill="92D050"/>
          </w:tcPr>
          <w:p w14:paraId="01115BC2" w14:textId="77777777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</w:p>
          <w:p w14:paraId="003C1A1F" w14:textId="015AB85B" w:rsidR="005E0FB0" w:rsidRPr="003966B2" w:rsidRDefault="005E0FB0" w:rsidP="005E0FB0">
            <w:pPr>
              <w:jc w:val="center"/>
              <w:rPr>
                <w:rFonts w:ascii="Arial" w:hAnsi="Arial" w:cs="Arial"/>
                <w:highlight w:val="red"/>
              </w:rPr>
            </w:pPr>
            <w:r w:rsidRPr="003966B2">
              <w:rPr>
                <w:rFonts w:ascii="Arial" w:hAnsi="Arial" w:cs="Arial"/>
              </w:rPr>
              <w:t xml:space="preserve">Electricity </w:t>
            </w:r>
          </w:p>
        </w:tc>
        <w:tc>
          <w:tcPr>
            <w:tcW w:w="2274" w:type="dxa"/>
            <w:shd w:val="clear" w:color="auto" w:fill="92D050"/>
          </w:tcPr>
          <w:p w14:paraId="35942709" w14:textId="77777777" w:rsidR="005E0FB0" w:rsidRPr="003966B2" w:rsidRDefault="005E0FB0" w:rsidP="005E0FB0">
            <w:pPr>
              <w:jc w:val="center"/>
              <w:rPr>
                <w:rFonts w:ascii="Arial" w:hAnsi="Arial" w:cs="Arial"/>
              </w:rPr>
            </w:pPr>
          </w:p>
          <w:p w14:paraId="178E4DB9" w14:textId="61B97D96" w:rsidR="005E0FB0" w:rsidRPr="003966B2" w:rsidRDefault="005E0FB0" w:rsidP="005E0FB0">
            <w:pPr>
              <w:jc w:val="center"/>
              <w:rPr>
                <w:rFonts w:ascii="Arial" w:hAnsi="Arial" w:cs="Arial"/>
                <w:highlight w:val="red"/>
              </w:rPr>
            </w:pPr>
            <w:r w:rsidRPr="003966B2">
              <w:rPr>
                <w:rFonts w:ascii="Arial" w:hAnsi="Arial" w:cs="Arial"/>
              </w:rPr>
              <w:t>Medical Manoeuvres</w:t>
            </w:r>
          </w:p>
        </w:tc>
      </w:tr>
      <w:tr w:rsidR="005E0FB0" w:rsidRPr="002428EA" w14:paraId="4238854A" w14:textId="77777777" w:rsidTr="00B6327D">
        <w:trPr>
          <w:trHeight w:val="763"/>
        </w:trPr>
        <w:tc>
          <w:tcPr>
            <w:tcW w:w="2271" w:type="dxa"/>
            <w:shd w:val="clear" w:color="auto" w:fill="0070C0"/>
          </w:tcPr>
          <w:p w14:paraId="1DEF7820" w14:textId="77777777" w:rsidR="005E0FB0" w:rsidRPr="00E1706E" w:rsidRDefault="005E0FB0" w:rsidP="005E0FB0">
            <w:pPr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Computing</w:t>
            </w:r>
          </w:p>
          <w:p w14:paraId="40A697B9" w14:textId="0EAB2BEF" w:rsidR="005E0FB0" w:rsidRPr="00E1706E" w:rsidRDefault="005E0FB0" w:rsidP="005E0FB0">
            <w:pPr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Y6 Purple Mash – New SoW</w:t>
            </w:r>
          </w:p>
        </w:tc>
        <w:tc>
          <w:tcPr>
            <w:tcW w:w="2273" w:type="dxa"/>
            <w:shd w:val="clear" w:color="auto" w:fill="0070C0"/>
          </w:tcPr>
          <w:p w14:paraId="0BE0F7D1" w14:textId="7791C0A8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2BeSafe - Being Safe in a Digital World:  Year 6 - Self Image and Identity (x3 lessons)</w:t>
            </w:r>
          </w:p>
          <w:p w14:paraId="35C3C1DE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  <w:p w14:paraId="684D0F60" w14:textId="4255159D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Blogging (x3 lessons)</w:t>
            </w:r>
          </w:p>
        </w:tc>
        <w:tc>
          <w:tcPr>
            <w:tcW w:w="2274" w:type="dxa"/>
            <w:shd w:val="clear" w:color="auto" w:fill="0070C0"/>
          </w:tcPr>
          <w:p w14:paraId="49FA958B" w14:textId="0055499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2BeSafe – Online relationships (x3 lessons)</w:t>
            </w:r>
          </w:p>
          <w:p w14:paraId="62F4E4A5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  <w:p w14:paraId="793B0922" w14:textId="363C7FAB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Networks (x4 lessons</w:t>
            </w:r>
          </w:p>
          <w:p w14:paraId="68DA43C7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273" w:type="dxa"/>
            <w:shd w:val="clear" w:color="auto" w:fill="0070C0"/>
          </w:tcPr>
          <w:p w14:paraId="7E2E535D" w14:textId="1E58DDAF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 xml:space="preserve">2BeSafe </w:t>
            </w:r>
            <w:proofErr w:type="gramStart"/>
            <w:r w:rsidRPr="00E1706E">
              <w:rPr>
                <w:rFonts w:ascii="Arial" w:hAnsi="Arial" w:cs="Arial"/>
                <w:color w:val="FFFFFF" w:themeColor="background1"/>
              </w:rPr>
              <w:t>–  Online</w:t>
            </w:r>
            <w:proofErr w:type="gramEnd"/>
            <w:r w:rsidRPr="00E1706E">
              <w:rPr>
                <w:rFonts w:ascii="Arial" w:hAnsi="Arial" w:cs="Arial"/>
                <w:color w:val="FFFFFF" w:themeColor="background1"/>
              </w:rPr>
              <w:t xml:space="preserve"> bullying (x2 lessons)</w:t>
            </w:r>
          </w:p>
          <w:p w14:paraId="523D472C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  <w:p w14:paraId="74C34130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Graphing (x4 lessons)</w:t>
            </w:r>
          </w:p>
          <w:p w14:paraId="42FB2789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  <w:p w14:paraId="44B06CD9" w14:textId="13E034D9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274" w:type="dxa"/>
            <w:shd w:val="clear" w:color="auto" w:fill="0070C0"/>
          </w:tcPr>
          <w:p w14:paraId="4A34DB64" w14:textId="4943082A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2BeSafe – Online reputation (x1 lesson)</w:t>
            </w:r>
          </w:p>
          <w:p w14:paraId="2B9D0DFF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  <w:p w14:paraId="7A29BAE4" w14:textId="145634D0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Coding (x6 lessons)</w:t>
            </w:r>
          </w:p>
        </w:tc>
        <w:tc>
          <w:tcPr>
            <w:tcW w:w="2273" w:type="dxa"/>
            <w:shd w:val="clear" w:color="auto" w:fill="0070C0"/>
          </w:tcPr>
          <w:p w14:paraId="540ECDDB" w14:textId="58D86A10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2BeSafe – Privacy &amp; Security (x2 lessons)</w:t>
            </w:r>
          </w:p>
          <w:p w14:paraId="28BBC3E7" w14:textId="465744DE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  <w:p w14:paraId="1CF9CB39" w14:textId="35F603A1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  <w:p w14:paraId="39F5FAA0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  <w:p w14:paraId="7C7398F5" w14:textId="3051FAC9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3D Modelling (x4 lessons)</w:t>
            </w:r>
          </w:p>
        </w:tc>
        <w:tc>
          <w:tcPr>
            <w:tcW w:w="2274" w:type="dxa"/>
            <w:shd w:val="clear" w:color="auto" w:fill="0070C0"/>
          </w:tcPr>
          <w:p w14:paraId="26A81712" w14:textId="3B62F3FB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2BeSafe – Copyright &amp; Security (x2 lessons)</w:t>
            </w:r>
          </w:p>
          <w:p w14:paraId="5E36BF98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  <w:p w14:paraId="532EB73D" w14:textId="10339A03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Spreadsheets (x6 lessons)</w:t>
            </w:r>
          </w:p>
        </w:tc>
      </w:tr>
      <w:tr w:rsidR="005E0FB0" w:rsidRPr="002428EA" w14:paraId="5B006875" w14:textId="77777777" w:rsidTr="00B6327D">
        <w:trPr>
          <w:trHeight w:val="1004"/>
        </w:trPr>
        <w:tc>
          <w:tcPr>
            <w:tcW w:w="2271" w:type="dxa"/>
            <w:shd w:val="clear" w:color="auto" w:fill="7030A0"/>
          </w:tcPr>
          <w:p w14:paraId="0493FDF9" w14:textId="77777777" w:rsidR="005E0FB0" w:rsidRPr="00E1706E" w:rsidRDefault="005E0FB0" w:rsidP="005E0FB0">
            <w:pPr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Art</w:t>
            </w:r>
          </w:p>
          <w:p w14:paraId="0D5E3177" w14:textId="5B06F656" w:rsidR="005E0FB0" w:rsidRPr="00E1706E" w:rsidRDefault="005E0FB0" w:rsidP="005E0FB0">
            <w:pPr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UKS2 Units</w:t>
            </w:r>
          </w:p>
        </w:tc>
        <w:tc>
          <w:tcPr>
            <w:tcW w:w="2273" w:type="dxa"/>
            <w:shd w:val="clear" w:color="auto" w:fill="7030A0"/>
          </w:tcPr>
          <w:p w14:paraId="01F742E3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Plants &amp; Flowers</w:t>
            </w:r>
          </w:p>
          <w:p w14:paraId="17B2F9DB" w14:textId="2D713EA6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(</w:t>
            </w:r>
            <w:proofErr w:type="gramStart"/>
            <w:r w:rsidRPr="00E1706E">
              <w:rPr>
                <w:rFonts w:ascii="Arial" w:hAnsi="Arial" w:cs="Arial"/>
                <w:color w:val="FFFFFF" w:themeColor="background1"/>
              </w:rPr>
              <w:t>sketch</w:t>
            </w:r>
            <w:proofErr w:type="gramEnd"/>
            <w:r w:rsidRPr="00E1706E">
              <w:rPr>
                <w:rFonts w:ascii="Arial" w:hAnsi="Arial" w:cs="Arial"/>
                <w:color w:val="FFFFFF" w:themeColor="background1"/>
              </w:rPr>
              <w:t xml:space="preserve"> books, sculpture &amp; 3D models)</w:t>
            </w:r>
          </w:p>
        </w:tc>
        <w:tc>
          <w:tcPr>
            <w:tcW w:w="2274" w:type="dxa"/>
            <w:shd w:val="clear" w:color="auto" w:fill="7030A0"/>
          </w:tcPr>
          <w:p w14:paraId="48281037" w14:textId="1732DE1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273" w:type="dxa"/>
            <w:shd w:val="clear" w:color="auto" w:fill="7030A0"/>
          </w:tcPr>
          <w:p w14:paraId="0B25547E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South American Art</w:t>
            </w:r>
          </w:p>
          <w:p w14:paraId="3BF1F294" w14:textId="69B6EAA4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(</w:t>
            </w:r>
            <w:proofErr w:type="gramStart"/>
            <w:r w:rsidRPr="00E1706E">
              <w:rPr>
                <w:rFonts w:ascii="Arial" w:hAnsi="Arial" w:cs="Arial"/>
                <w:color w:val="FFFFFF" w:themeColor="background1"/>
              </w:rPr>
              <w:t>sketch</w:t>
            </w:r>
            <w:proofErr w:type="gramEnd"/>
            <w:r w:rsidRPr="00E1706E">
              <w:rPr>
                <w:rFonts w:ascii="Arial" w:hAnsi="Arial" w:cs="Arial"/>
                <w:color w:val="FFFFFF" w:themeColor="background1"/>
              </w:rPr>
              <w:t xml:space="preserve"> books &amp; collage)</w:t>
            </w:r>
          </w:p>
        </w:tc>
        <w:tc>
          <w:tcPr>
            <w:tcW w:w="2274" w:type="dxa"/>
            <w:shd w:val="clear" w:color="auto" w:fill="7030A0"/>
          </w:tcPr>
          <w:p w14:paraId="4BF3E1CB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273" w:type="dxa"/>
            <w:shd w:val="clear" w:color="auto" w:fill="7030A0"/>
          </w:tcPr>
          <w:p w14:paraId="775867A4" w14:textId="38A36375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The Seaside (printing and weaving)</w:t>
            </w:r>
          </w:p>
        </w:tc>
        <w:tc>
          <w:tcPr>
            <w:tcW w:w="2274" w:type="dxa"/>
            <w:shd w:val="clear" w:color="auto" w:fill="7030A0"/>
          </w:tcPr>
          <w:p w14:paraId="158CF0D9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5E0FB0" w:rsidRPr="002428EA" w14:paraId="6C591DF9" w14:textId="77777777" w:rsidTr="00B6327D">
        <w:trPr>
          <w:trHeight w:val="522"/>
        </w:trPr>
        <w:tc>
          <w:tcPr>
            <w:tcW w:w="2271" w:type="dxa"/>
            <w:shd w:val="clear" w:color="auto" w:fill="A82886"/>
          </w:tcPr>
          <w:p w14:paraId="4B63E23A" w14:textId="77777777" w:rsidR="005E0FB0" w:rsidRPr="00E1706E" w:rsidRDefault="005E0FB0" w:rsidP="005E0FB0">
            <w:pPr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DT</w:t>
            </w:r>
          </w:p>
          <w:p w14:paraId="39B4301D" w14:textId="20209C16" w:rsidR="005E0FB0" w:rsidRPr="00E1706E" w:rsidRDefault="005E0FB0" w:rsidP="005E0FB0">
            <w:pPr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UKS2 Units</w:t>
            </w:r>
          </w:p>
        </w:tc>
        <w:tc>
          <w:tcPr>
            <w:tcW w:w="2273" w:type="dxa"/>
            <w:shd w:val="clear" w:color="auto" w:fill="A82886"/>
          </w:tcPr>
          <w:p w14:paraId="50A699AF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274" w:type="dxa"/>
            <w:shd w:val="clear" w:color="auto" w:fill="A82886"/>
          </w:tcPr>
          <w:p w14:paraId="15B6975A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Automata Animals</w:t>
            </w:r>
          </w:p>
          <w:p w14:paraId="3C42EEEF" w14:textId="4D517FF9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</w:rPr>
              <w:t>(</w:t>
            </w:r>
            <w:proofErr w:type="gramStart"/>
            <w:r w:rsidRPr="00E1706E">
              <w:rPr>
                <w:rFonts w:ascii="Arial" w:hAnsi="Arial" w:cs="Arial"/>
                <w:color w:val="FFFFFF" w:themeColor="background1"/>
              </w:rPr>
              <w:t>mechanical</w:t>
            </w:r>
            <w:proofErr w:type="gramEnd"/>
            <w:r w:rsidRPr="00E1706E">
              <w:rPr>
                <w:rFonts w:ascii="Arial" w:hAnsi="Arial" w:cs="Arial"/>
                <w:color w:val="FFFFFF" w:themeColor="background1"/>
              </w:rPr>
              <w:t xml:space="preserve"> systems)</w:t>
            </w:r>
          </w:p>
        </w:tc>
        <w:tc>
          <w:tcPr>
            <w:tcW w:w="2273" w:type="dxa"/>
            <w:shd w:val="clear" w:color="auto" w:fill="A82886"/>
          </w:tcPr>
          <w:p w14:paraId="6ED50FF4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274" w:type="dxa"/>
            <w:shd w:val="clear" w:color="auto" w:fill="A82886"/>
          </w:tcPr>
          <w:p w14:paraId="55C876CE" w14:textId="41B079D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E1706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Super Seasonal Cooking</w:t>
            </w:r>
          </w:p>
        </w:tc>
        <w:tc>
          <w:tcPr>
            <w:tcW w:w="2273" w:type="dxa"/>
            <w:shd w:val="clear" w:color="auto" w:fill="A82886"/>
          </w:tcPr>
          <w:p w14:paraId="0682B1A7" w14:textId="77777777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274" w:type="dxa"/>
            <w:shd w:val="clear" w:color="auto" w:fill="A82886"/>
          </w:tcPr>
          <w:p w14:paraId="3AB27C58" w14:textId="0D4CD7E1" w:rsidR="005E0FB0" w:rsidRPr="00E1706E" w:rsidRDefault="005E0FB0" w:rsidP="005E0FB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E1706E">
              <w:rPr>
                <w:rFonts w:ascii="Arial" w:hAnsi="Arial" w:cs="Arial"/>
                <w:color w:val="FFFFFF" w:themeColor="background1"/>
              </w:rPr>
              <w:t>Marbulous</w:t>
            </w:r>
            <w:proofErr w:type="spellEnd"/>
            <w:r w:rsidRPr="00E1706E">
              <w:rPr>
                <w:rFonts w:ascii="Arial" w:hAnsi="Arial" w:cs="Arial"/>
                <w:color w:val="FFFFFF" w:themeColor="background1"/>
              </w:rPr>
              <w:t xml:space="preserve"> Structures</w:t>
            </w:r>
          </w:p>
        </w:tc>
      </w:tr>
      <w:tr w:rsidR="005E0FB0" w:rsidRPr="002428EA" w14:paraId="433A220E" w14:textId="77777777" w:rsidTr="00272BFF">
        <w:trPr>
          <w:trHeight w:val="522"/>
        </w:trPr>
        <w:tc>
          <w:tcPr>
            <w:tcW w:w="2271" w:type="dxa"/>
            <w:shd w:val="clear" w:color="auto" w:fill="FFE599" w:themeFill="accent4" w:themeFillTint="66"/>
          </w:tcPr>
          <w:p w14:paraId="7797F04D" w14:textId="57522F4D" w:rsidR="005E0FB0" w:rsidRPr="009E6978" w:rsidRDefault="005E0FB0" w:rsidP="005E0F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Personal Development</w:t>
            </w:r>
          </w:p>
        </w:tc>
        <w:tc>
          <w:tcPr>
            <w:tcW w:w="2273" w:type="dxa"/>
            <w:shd w:val="clear" w:color="auto" w:fill="FFE599" w:themeFill="accent4" w:themeFillTint="66"/>
          </w:tcPr>
          <w:p w14:paraId="1AEAA725" w14:textId="63EA962C" w:rsidR="005E0FB0" w:rsidRPr="009E6978" w:rsidRDefault="005E0FB0" w:rsidP="005E0FB0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>Identity, Regulation and Resilience</w:t>
            </w:r>
          </w:p>
        </w:tc>
        <w:tc>
          <w:tcPr>
            <w:tcW w:w="2274" w:type="dxa"/>
            <w:shd w:val="clear" w:color="auto" w:fill="FFE599" w:themeFill="accent4" w:themeFillTint="66"/>
          </w:tcPr>
          <w:p w14:paraId="371B02F2" w14:textId="665150E3" w:rsidR="005E0FB0" w:rsidRDefault="005E0FB0" w:rsidP="005E0FB0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 xml:space="preserve">Health, Risk and Responsible Choices. </w:t>
            </w:r>
          </w:p>
        </w:tc>
        <w:tc>
          <w:tcPr>
            <w:tcW w:w="2273" w:type="dxa"/>
            <w:shd w:val="clear" w:color="auto" w:fill="FFE599" w:themeFill="accent4" w:themeFillTint="66"/>
          </w:tcPr>
          <w:p w14:paraId="224CC2DA" w14:textId="7E84F1CC" w:rsidR="005E0FB0" w:rsidRPr="009E6978" w:rsidRDefault="005E0FB0" w:rsidP="005E0FB0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 xml:space="preserve">Relationships, Boundaries and Resect. </w:t>
            </w:r>
          </w:p>
        </w:tc>
        <w:tc>
          <w:tcPr>
            <w:tcW w:w="2274" w:type="dxa"/>
            <w:shd w:val="clear" w:color="auto" w:fill="FFE599" w:themeFill="accent4" w:themeFillTint="66"/>
          </w:tcPr>
          <w:p w14:paraId="75DBDCDD" w14:textId="3BEFDCEF" w:rsidR="005E0FB0" w:rsidRDefault="005E0FB0" w:rsidP="005E0FB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47888">
              <w:rPr>
                <w:rFonts w:ascii="Tahoma" w:hAnsi="Tahoma" w:cs="Tahoma"/>
                <w:lang w:eastAsia="en-GB"/>
              </w:rPr>
              <w:t xml:space="preserve">Citizenship, Equality and Social Responsibility </w:t>
            </w:r>
          </w:p>
        </w:tc>
        <w:tc>
          <w:tcPr>
            <w:tcW w:w="2273" w:type="dxa"/>
            <w:shd w:val="clear" w:color="auto" w:fill="FFE599" w:themeFill="accent4" w:themeFillTint="66"/>
          </w:tcPr>
          <w:p w14:paraId="0EB508EB" w14:textId="7A68D09D" w:rsidR="005E0FB0" w:rsidRPr="009E6978" w:rsidRDefault="005E0FB0" w:rsidP="005E0FB0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>Financial Capability, Careers and Aspirations</w:t>
            </w:r>
          </w:p>
        </w:tc>
        <w:tc>
          <w:tcPr>
            <w:tcW w:w="2274" w:type="dxa"/>
            <w:shd w:val="clear" w:color="auto" w:fill="FFE599" w:themeFill="accent4" w:themeFillTint="66"/>
          </w:tcPr>
          <w:p w14:paraId="5223D1F2" w14:textId="0E99EF6E" w:rsidR="005E0FB0" w:rsidRDefault="005E0FB0" w:rsidP="005E0FB0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 xml:space="preserve">Growing Up, Digital Independence and Transition. </w:t>
            </w:r>
          </w:p>
        </w:tc>
      </w:tr>
      <w:tr w:rsidR="005E0FB0" w:rsidRPr="002428EA" w14:paraId="4A536A77" w14:textId="77777777" w:rsidTr="00B6327D">
        <w:trPr>
          <w:trHeight w:val="220"/>
        </w:trPr>
        <w:tc>
          <w:tcPr>
            <w:tcW w:w="2271" w:type="dxa"/>
            <w:shd w:val="clear" w:color="auto" w:fill="E07CC6"/>
          </w:tcPr>
          <w:p w14:paraId="31DFC9C7" w14:textId="77777777" w:rsidR="005E0FB0" w:rsidRPr="002428EA" w:rsidRDefault="005E0FB0" w:rsidP="005E0FB0">
            <w:pPr>
              <w:rPr>
                <w:rFonts w:ascii="Arial" w:hAnsi="Arial" w:cs="Arial"/>
              </w:rPr>
            </w:pPr>
            <w:r w:rsidRPr="002428EA">
              <w:rPr>
                <w:rFonts w:ascii="Arial" w:hAnsi="Arial" w:cs="Arial"/>
              </w:rPr>
              <w:t>PE</w:t>
            </w:r>
          </w:p>
        </w:tc>
        <w:tc>
          <w:tcPr>
            <w:tcW w:w="2273" w:type="dxa"/>
            <w:shd w:val="clear" w:color="auto" w:fill="E07CC6"/>
          </w:tcPr>
          <w:p w14:paraId="714C958E" w14:textId="77777777" w:rsidR="005E0FB0" w:rsidRPr="002428EA" w:rsidRDefault="005E0FB0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Hockey</w:t>
            </w:r>
          </w:p>
        </w:tc>
        <w:tc>
          <w:tcPr>
            <w:tcW w:w="2274" w:type="dxa"/>
            <w:shd w:val="clear" w:color="auto" w:fill="E07CC6"/>
          </w:tcPr>
          <w:p w14:paraId="2212669E" w14:textId="77777777" w:rsidR="005E0FB0" w:rsidRPr="002428EA" w:rsidRDefault="005E0FB0" w:rsidP="005E0FB0">
            <w:pPr>
              <w:jc w:val="center"/>
              <w:rPr>
                <w:rFonts w:ascii="Arial" w:hAnsi="Arial" w:cs="Arial"/>
              </w:rPr>
            </w:pPr>
            <w:r w:rsidRPr="002428EA">
              <w:rPr>
                <w:rFonts w:ascii="Arial" w:hAnsi="Arial" w:cs="Arial"/>
              </w:rPr>
              <w:t>Basketball</w:t>
            </w:r>
          </w:p>
        </w:tc>
        <w:tc>
          <w:tcPr>
            <w:tcW w:w="2273" w:type="dxa"/>
            <w:shd w:val="clear" w:color="auto" w:fill="E07CC6"/>
          </w:tcPr>
          <w:p w14:paraId="36F782F5" w14:textId="77777777" w:rsidR="005E0FB0" w:rsidRPr="002428EA" w:rsidRDefault="005E0FB0" w:rsidP="005E0FB0">
            <w:pPr>
              <w:jc w:val="center"/>
              <w:rPr>
                <w:rFonts w:ascii="Arial" w:hAnsi="Arial" w:cs="Arial"/>
              </w:rPr>
            </w:pPr>
            <w:r w:rsidRPr="002428EA">
              <w:rPr>
                <w:rFonts w:ascii="Arial" w:hAnsi="Arial" w:cs="Arial"/>
              </w:rPr>
              <w:t>Tag Rugby</w:t>
            </w:r>
          </w:p>
        </w:tc>
        <w:tc>
          <w:tcPr>
            <w:tcW w:w="2274" w:type="dxa"/>
            <w:shd w:val="clear" w:color="auto" w:fill="E07CC6"/>
          </w:tcPr>
          <w:p w14:paraId="5067B663" w14:textId="77777777" w:rsidR="005E0FB0" w:rsidRPr="002428EA" w:rsidRDefault="005E0FB0" w:rsidP="005E0FB0">
            <w:pPr>
              <w:jc w:val="center"/>
              <w:rPr>
                <w:rFonts w:ascii="Arial" w:hAnsi="Arial" w:cs="Arial"/>
              </w:rPr>
            </w:pPr>
            <w:r w:rsidRPr="002428EA">
              <w:rPr>
                <w:rFonts w:ascii="Arial" w:hAnsi="Arial" w:cs="Arial"/>
              </w:rPr>
              <w:t>Football</w:t>
            </w:r>
          </w:p>
        </w:tc>
        <w:tc>
          <w:tcPr>
            <w:tcW w:w="2273" w:type="dxa"/>
            <w:shd w:val="clear" w:color="auto" w:fill="E07CC6"/>
          </w:tcPr>
          <w:p w14:paraId="35CCD573" w14:textId="77777777" w:rsidR="005E0FB0" w:rsidRPr="002428EA" w:rsidRDefault="005E0FB0" w:rsidP="005E0FB0">
            <w:pPr>
              <w:jc w:val="center"/>
              <w:rPr>
                <w:rFonts w:ascii="Arial" w:hAnsi="Arial" w:cs="Arial"/>
              </w:rPr>
            </w:pPr>
            <w:r w:rsidRPr="002428EA">
              <w:rPr>
                <w:rFonts w:ascii="Arial" w:hAnsi="Arial" w:cs="Arial"/>
              </w:rPr>
              <w:t>Cricket</w:t>
            </w:r>
          </w:p>
        </w:tc>
        <w:tc>
          <w:tcPr>
            <w:tcW w:w="2274" w:type="dxa"/>
            <w:shd w:val="clear" w:color="auto" w:fill="E07CC6"/>
          </w:tcPr>
          <w:p w14:paraId="0E255C52" w14:textId="77777777" w:rsidR="005E0FB0" w:rsidRPr="002428EA" w:rsidRDefault="005E0FB0" w:rsidP="005E0F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Athletics</w:t>
            </w:r>
          </w:p>
        </w:tc>
      </w:tr>
    </w:tbl>
    <w:p w14:paraId="7D28254D" w14:textId="7130142F" w:rsidR="0089154A" w:rsidRPr="00355D51" w:rsidRDefault="008D6B60" w:rsidP="00854ABF">
      <w:pPr>
        <w:jc w:val="center"/>
        <w:rPr>
          <w:color w:val="FF0000"/>
          <w:vertAlign w:val="subscript"/>
        </w:rPr>
      </w:pPr>
      <w:r w:rsidRPr="00D76210">
        <w:rPr>
          <w:color w:val="FF0000"/>
        </w:rPr>
        <w:t xml:space="preserve"> Yearly Curriculum Overview</w:t>
      </w:r>
      <w:r w:rsidR="00BA34BB">
        <w:rPr>
          <w:color w:val="FF0000"/>
        </w:rPr>
        <w:t xml:space="preserve"> –</w:t>
      </w:r>
      <w:r w:rsidR="0043418B">
        <w:rPr>
          <w:color w:val="FF0000"/>
        </w:rPr>
        <w:t xml:space="preserve"> </w:t>
      </w:r>
      <w:r w:rsidR="008A6450">
        <w:rPr>
          <w:color w:val="FF0000"/>
        </w:rPr>
        <w:t>202</w:t>
      </w:r>
      <w:r w:rsidR="003D6BAC">
        <w:rPr>
          <w:color w:val="FF0000"/>
        </w:rPr>
        <w:t>6-27:  Purple Class</w:t>
      </w:r>
    </w:p>
    <w:p w14:paraId="02B7EE20" w14:textId="58EA4E65" w:rsidR="003D6BAC" w:rsidRDefault="003D6BAC" w:rsidP="00854ABF">
      <w:pPr>
        <w:jc w:val="center"/>
        <w:rPr>
          <w:color w:val="FF0000"/>
        </w:rPr>
      </w:pPr>
    </w:p>
    <w:sectPr w:rsidR="003D6BAC" w:rsidSect="002428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D41A1" w14:textId="77777777" w:rsidR="00424E06" w:rsidRDefault="00424E06" w:rsidP="00424E06">
      <w:pPr>
        <w:spacing w:after="0" w:line="240" w:lineRule="auto"/>
      </w:pPr>
      <w:r>
        <w:separator/>
      </w:r>
    </w:p>
  </w:endnote>
  <w:endnote w:type="continuationSeparator" w:id="0">
    <w:p w14:paraId="0CD3EF5A" w14:textId="77777777" w:rsidR="00424E06" w:rsidRDefault="00424E06" w:rsidP="00424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8FE28" w14:textId="77777777" w:rsidR="00424E06" w:rsidRDefault="00424E06" w:rsidP="00424E06">
      <w:pPr>
        <w:spacing w:after="0" w:line="240" w:lineRule="auto"/>
      </w:pPr>
      <w:r>
        <w:separator/>
      </w:r>
    </w:p>
  </w:footnote>
  <w:footnote w:type="continuationSeparator" w:id="0">
    <w:p w14:paraId="0CDF8D7A" w14:textId="77777777" w:rsidR="00424E06" w:rsidRDefault="00424E06" w:rsidP="00424E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54A"/>
    <w:rsid w:val="0000278E"/>
    <w:rsid w:val="000358F4"/>
    <w:rsid w:val="00042FB4"/>
    <w:rsid w:val="000633EA"/>
    <w:rsid w:val="00077905"/>
    <w:rsid w:val="000948EF"/>
    <w:rsid w:val="000B7A6B"/>
    <w:rsid w:val="000E42C1"/>
    <w:rsid w:val="000F052B"/>
    <w:rsid w:val="00106570"/>
    <w:rsid w:val="0012102F"/>
    <w:rsid w:val="00121AEE"/>
    <w:rsid w:val="00125885"/>
    <w:rsid w:val="001410F6"/>
    <w:rsid w:val="00172931"/>
    <w:rsid w:val="001957D5"/>
    <w:rsid w:val="001B0A8F"/>
    <w:rsid w:val="001B4990"/>
    <w:rsid w:val="00212F16"/>
    <w:rsid w:val="00220576"/>
    <w:rsid w:val="00230254"/>
    <w:rsid w:val="00240AAA"/>
    <w:rsid w:val="002428EA"/>
    <w:rsid w:val="00272BFF"/>
    <w:rsid w:val="00282963"/>
    <w:rsid w:val="002932D6"/>
    <w:rsid w:val="002A11F7"/>
    <w:rsid w:val="002C2336"/>
    <w:rsid w:val="002C313B"/>
    <w:rsid w:val="002E4C3B"/>
    <w:rsid w:val="002F1146"/>
    <w:rsid w:val="00355D51"/>
    <w:rsid w:val="003701E6"/>
    <w:rsid w:val="003966B2"/>
    <w:rsid w:val="003A2942"/>
    <w:rsid w:val="003A7E71"/>
    <w:rsid w:val="003B1810"/>
    <w:rsid w:val="003B7A8E"/>
    <w:rsid w:val="003C068F"/>
    <w:rsid w:val="003D6BAC"/>
    <w:rsid w:val="003F2C3C"/>
    <w:rsid w:val="00424E06"/>
    <w:rsid w:val="00431851"/>
    <w:rsid w:val="0043418B"/>
    <w:rsid w:val="00442273"/>
    <w:rsid w:val="00456782"/>
    <w:rsid w:val="0045683E"/>
    <w:rsid w:val="00466AA9"/>
    <w:rsid w:val="00474334"/>
    <w:rsid w:val="004916A2"/>
    <w:rsid w:val="004D1DF6"/>
    <w:rsid w:val="004E0108"/>
    <w:rsid w:val="00567759"/>
    <w:rsid w:val="005C39E0"/>
    <w:rsid w:val="005E0FB0"/>
    <w:rsid w:val="00623B03"/>
    <w:rsid w:val="0063729B"/>
    <w:rsid w:val="0065428E"/>
    <w:rsid w:val="006607DF"/>
    <w:rsid w:val="00686996"/>
    <w:rsid w:val="006A4E64"/>
    <w:rsid w:val="00737197"/>
    <w:rsid w:val="007531F3"/>
    <w:rsid w:val="00774054"/>
    <w:rsid w:val="00780303"/>
    <w:rsid w:val="007B26D1"/>
    <w:rsid w:val="007D4173"/>
    <w:rsid w:val="007D4831"/>
    <w:rsid w:val="007F6E31"/>
    <w:rsid w:val="00854ABF"/>
    <w:rsid w:val="008650D5"/>
    <w:rsid w:val="00882EA9"/>
    <w:rsid w:val="0089154A"/>
    <w:rsid w:val="008A6450"/>
    <w:rsid w:val="008B7BF8"/>
    <w:rsid w:val="008D6B60"/>
    <w:rsid w:val="008E4EC2"/>
    <w:rsid w:val="009000EE"/>
    <w:rsid w:val="00921D4D"/>
    <w:rsid w:val="009314CD"/>
    <w:rsid w:val="00941FBA"/>
    <w:rsid w:val="009464DA"/>
    <w:rsid w:val="00953055"/>
    <w:rsid w:val="0097234C"/>
    <w:rsid w:val="00983A74"/>
    <w:rsid w:val="0099192C"/>
    <w:rsid w:val="009D387A"/>
    <w:rsid w:val="009F794B"/>
    <w:rsid w:val="00A2061B"/>
    <w:rsid w:val="00A21294"/>
    <w:rsid w:val="00A23C23"/>
    <w:rsid w:val="00A72AAE"/>
    <w:rsid w:val="00AD631D"/>
    <w:rsid w:val="00B6327D"/>
    <w:rsid w:val="00B722FA"/>
    <w:rsid w:val="00B762C9"/>
    <w:rsid w:val="00BA34BB"/>
    <w:rsid w:val="00BD61A5"/>
    <w:rsid w:val="00BF06BD"/>
    <w:rsid w:val="00BF1639"/>
    <w:rsid w:val="00C01844"/>
    <w:rsid w:val="00C1265D"/>
    <w:rsid w:val="00C20F58"/>
    <w:rsid w:val="00C3336B"/>
    <w:rsid w:val="00C5045F"/>
    <w:rsid w:val="00CC3C05"/>
    <w:rsid w:val="00CE3861"/>
    <w:rsid w:val="00CE3FEA"/>
    <w:rsid w:val="00D31750"/>
    <w:rsid w:val="00D42B09"/>
    <w:rsid w:val="00D4423C"/>
    <w:rsid w:val="00D6580E"/>
    <w:rsid w:val="00D76210"/>
    <w:rsid w:val="00DD1628"/>
    <w:rsid w:val="00E15EA5"/>
    <w:rsid w:val="00E1706E"/>
    <w:rsid w:val="00E24BBB"/>
    <w:rsid w:val="00E53C55"/>
    <w:rsid w:val="00E60E8E"/>
    <w:rsid w:val="00E84E77"/>
    <w:rsid w:val="00EB7439"/>
    <w:rsid w:val="00ED471F"/>
    <w:rsid w:val="00EF5EDF"/>
    <w:rsid w:val="00F15018"/>
    <w:rsid w:val="00F44E1D"/>
    <w:rsid w:val="00F530A4"/>
    <w:rsid w:val="00F7603B"/>
    <w:rsid w:val="00F825A7"/>
    <w:rsid w:val="00FA0310"/>
    <w:rsid w:val="00FA110F"/>
    <w:rsid w:val="00FB1C39"/>
    <w:rsid w:val="00FB79C2"/>
    <w:rsid w:val="00FD2305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5D4BB"/>
  <w15:chartTrackingRefBased/>
  <w15:docId w15:val="{243DFA4F-1E34-4AA6-8877-92C88E02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5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154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9154A"/>
    <w:pPr>
      <w:spacing w:after="0" w:line="240" w:lineRule="auto"/>
    </w:pPr>
    <w:rPr>
      <w:rFonts w:ascii="Helvetica" w:hAnsi="Helvetica" w:cs="Helvetica"/>
      <w:b/>
      <w:bCs/>
      <w:color w:val="18191A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71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4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6"/>
  </w:style>
  <w:style w:type="paragraph" w:styleId="Footer">
    <w:name w:val="footer"/>
    <w:basedOn w:val="Normal"/>
    <w:link w:val="FooterChar"/>
    <w:uiPriority w:val="99"/>
    <w:unhideWhenUsed/>
    <w:rsid w:val="00424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Orton</dc:creator>
  <cp:keywords/>
  <dc:description/>
  <cp:lastModifiedBy>Ronan Stewart</cp:lastModifiedBy>
  <cp:revision>4</cp:revision>
  <cp:lastPrinted>2022-09-05T09:58:00Z</cp:lastPrinted>
  <dcterms:created xsi:type="dcterms:W3CDTF">2026-10-02T08:43:00Z</dcterms:created>
  <dcterms:modified xsi:type="dcterms:W3CDTF">2026-10-08T07:23:00Z</dcterms:modified>
</cp:coreProperties>
</file>