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ED7" w:rsidRPr="00504BED" w:rsidRDefault="00614ED7" w:rsidP="00614ED7">
      <w:pPr>
        <w:rPr>
          <w:rFonts w:ascii="Letter-join No-Lead 4" w:hAnsi="Letter-join No-Lead 4"/>
          <w:b/>
          <w:sz w:val="28"/>
          <w:szCs w:val="28"/>
          <w:u w:val="single"/>
        </w:rPr>
      </w:pPr>
      <w:r w:rsidRPr="00504BED">
        <w:rPr>
          <w:rFonts w:ascii="Letter-join No-Lead 4" w:hAnsi="Letter-join No-Lead 4"/>
          <w:b/>
          <w:sz w:val="28"/>
          <w:szCs w:val="28"/>
          <w:u w:val="single"/>
        </w:rPr>
        <w:t>Intent:</w:t>
      </w:r>
    </w:p>
    <w:p w:rsidR="00504BED" w:rsidRPr="00504BED" w:rsidRDefault="00504BED" w:rsidP="00504BED">
      <w:pPr>
        <w:pStyle w:val="NormalWeb"/>
        <w:shd w:val="clear" w:color="auto" w:fill="FFFFFF"/>
        <w:spacing w:before="0" w:beforeAutospacing="0" w:after="0" w:afterAutospacing="0"/>
        <w:textAlignment w:val="top"/>
        <w:rPr>
          <w:rFonts w:ascii="Letter-join No-Lead 4" w:hAnsi="Letter-join No-Lead 4" w:cs="Arial"/>
          <w:color w:val="010101"/>
          <w:sz w:val="27"/>
          <w:szCs w:val="27"/>
        </w:rPr>
      </w:pPr>
      <w:r w:rsidRPr="00504BED">
        <w:rPr>
          <w:rFonts w:ascii="Letter-join No-Lead 4" w:hAnsi="Letter-join No-Lead 4" w:cs="Arial"/>
          <w:color w:val="333333"/>
          <w:sz w:val="27"/>
          <w:szCs w:val="27"/>
          <w:bdr w:val="none" w:sz="0" w:space="0" w:color="auto" w:frame="1"/>
        </w:rPr>
        <w:t xml:space="preserve">Computing at </w:t>
      </w:r>
      <w:proofErr w:type="spellStart"/>
      <w:r w:rsidRPr="00504BED">
        <w:rPr>
          <w:rFonts w:ascii="Letter-join No-Lead 4" w:hAnsi="Letter-join No-Lead 4" w:cs="Arial"/>
          <w:color w:val="333333"/>
          <w:sz w:val="27"/>
          <w:szCs w:val="27"/>
          <w:bdr w:val="none" w:sz="0" w:space="0" w:color="auto" w:frame="1"/>
        </w:rPr>
        <w:t>Fairholme</w:t>
      </w:r>
      <w:proofErr w:type="spellEnd"/>
      <w:r w:rsidRPr="00504BED">
        <w:rPr>
          <w:rFonts w:ascii="Letter-join No-Lead 4" w:hAnsi="Letter-join No-Lead 4" w:cs="Arial"/>
          <w:color w:val="333333"/>
          <w:sz w:val="27"/>
          <w:szCs w:val="27"/>
          <w:bdr w:val="none" w:sz="0" w:space="0" w:color="auto" w:frame="1"/>
        </w:rPr>
        <w:t xml:space="preserve"> Primary</w:t>
      </w:r>
      <w:r w:rsidRPr="00504BED">
        <w:rPr>
          <w:rFonts w:ascii="Letter-join No-Lead 4" w:hAnsi="Letter-join No-Lead 4" w:cs="Arial"/>
          <w:color w:val="333333"/>
          <w:sz w:val="27"/>
          <w:szCs w:val="27"/>
          <w:bdr w:val="none" w:sz="0" w:space="0" w:color="auto" w:frame="1"/>
        </w:rPr>
        <w:t xml:space="preserve"> School intends to develop ‘thinkers of the future’ through a modern, ambitious and relevant education in computing. We want to equip pupils to use computational thinking and creativity that will enable them to become active participants in the digital world. It is important to us that the children understand how to use the ever-changing technology to express themselves, as tools for learning and as a means to drive their generation forward into the future.</w:t>
      </w:r>
    </w:p>
    <w:p w:rsidR="00504BED" w:rsidRPr="00504BED" w:rsidRDefault="00504BED" w:rsidP="00504BED">
      <w:pPr>
        <w:pStyle w:val="NormalWeb"/>
        <w:shd w:val="clear" w:color="auto" w:fill="FFFFFF"/>
        <w:spacing w:before="0" w:beforeAutospacing="0" w:after="0" w:afterAutospacing="0"/>
        <w:textAlignment w:val="top"/>
        <w:rPr>
          <w:rFonts w:ascii="Letter-join No-Lead 4" w:hAnsi="Letter-join No-Lead 4" w:cs="Arial"/>
          <w:color w:val="010101"/>
          <w:sz w:val="27"/>
          <w:szCs w:val="27"/>
        </w:rPr>
      </w:pPr>
      <w:r w:rsidRPr="00504BED">
        <w:rPr>
          <w:rFonts w:ascii="Calibri" w:hAnsi="Calibri" w:cs="Calibri"/>
          <w:color w:val="333333"/>
          <w:sz w:val="27"/>
          <w:szCs w:val="27"/>
          <w:bdr w:val="none" w:sz="0" w:space="0" w:color="auto" w:frame="1"/>
        </w:rPr>
        <w:t> </w:t>
      </w:r>
      <w:r w:rsidRPr="00504BED">
        <w:rPr>
          <w:rFonts w:ascii="Letter-join No-Lead 4" w:hAnsi="Letter-join No-Lead 4" w:cs="Arial"/>
          <w:color w:val="333333"/>
          <w:sz w:val="27"/>
          <w:szCs w:val="27"/>
          <w:bdr w:val="none" w:sz="0" w:space="0" w:color="auto" w:frame="1"/>
        </w:rPr>
        <w:t>Whilst ensuring they understand the advantages and disadvantages associated with online experiences, we want children to develop as respectful, responsible and confident users of technology, aware of measures that can be taken to keep themselves and others safe online.</w:t>
      </w:r>
    </w:p>
    <w:p w:rsidR="00504BED" w:rsidRPr="00504BED" w:rsidRDefault="00504BED" w:rsidP="00504BED">
      <w:pPr>
        <w:pStyle w:val="NormalWeb"/>
        <w:shd w:val="clear" w:color="auto" w:fill="FFFFFF"/>
        <w:spacing w:before="0" w:beforeAutospacing="0" w:after="0" w:afterAutospacing="0"/>
        <w:textAlignment w:val="top"/>
        <w:rPr>
          <w:rFonts w:ascii="Letter-join No-Lead 4" w:hAnsi="Letter-join No-Lead 4" w:cs="Arial"/>
          <w:color w:val="010101"/>
          <w:sz w:val="27"/>
          <w:szCs w:val="27"/>
        </w:rPr>
      </w:pPr>
      <w:r w:rsidRPr="00504BED">
        <w:rPr>
          <w:rFonts w:ascii="Letter-join No-Lead 4" w:hAnsi="Letter-join No-Lead 4" w:cs="Arial"/>
          <w:color w:val="333333"/>
          <w:sz w:val="27"/>
          <w:szCs w:val="27"/>
          <w:bdr w:val="none" w:sz="0" w:space="0" w:color="auto" w:frame="1"/>
        </w:rPr>
        <w:t>Our aim is to provide a computing curriculum that is designed to balance acquiring a broad and deep knowledge alongside opportunities to apply skills in various digital contexts. Beyond teaching computing discreetly, we will give pupils the opportunity to apply and develop what they have learnt across wider learning in the curriculum.</w:t>
      </w:r>
    </w:p>
    <w:p w:rsidR="009B79E9" w:rsidRDefault="009B79E9" w:rsidP="00504BED"/>
    <w:p w:rsidR="00504BED" w:rsidRPr="00504BED" w:rsidRDefault="00504BED" w:rsidP="00504BED">
      <w:pPr>
        <w:shd w:val="clear" w:color="auto" w:fill="FFFFFF"/>
        <w:spacing w:after="0" w:line="240" w:lineRule="auto"/>
        <w:textAlignment w:val="top"/>
        <w:rPr>
          <w:rFonts w:ascii="Letter-join No-Lead 4" w:eastAsia="Times New Roman" w:hAnsi="Letter-join No-Lead 4" w:cs="Arial"/>
          <w:color w:val="010101"/>
          <w:sz w:val="28"/>
          <w:szCs w:val="28"/>
          <w:lang w:eastAsia="en-GB"/>
        </w:rPr>
      </w:pPr>
      <w:r w:rsidRPr="00504BED">
        <w:rPr>
          <w:rFonts w:ascii="Letter-join No-Lead 4" w:eastAsia="Times New Roman" w:hAnsi="Letter-join No-Lead 4" w:cs="Arial"/>
          <w:b/>
          <w:bCs/>
          <w:color w:val="333333"/>
          <w:sz w:val="28"/>
          <w:szCs w:val="28"/>
          <w:u w:val="single"/>
          <w:bdr w:val="none" w:sz="0" w:space="0" w:color="auto" w:frame="1"/>
          <w:lang w:eastAsia="en-GB"/>
        </w:rPr>
        <w:t>Implementation</w:t>
      </w:r>
    </w:p>
    <w:p w:rsidR="00504BED" w:rsidRPr="00504BED" w:rsidRDefault="00504BED" w:rsidP="00504BED">
      <w:pPr>
        <w:shd w:val="clear" w:color="auto" w:fill="FFFFFF"/>
        <w:spacing w:after="0" w:line="240" w:lineRule="auto"/>
        <w:jc w:val="both"/>
        <w:textAlignment w:val="top"/>
        <w:rPr>
          <w:rFonts w:ascii="Letter-join No-Lead 4" w:eastAsia="Times New Roman" w:hAnsi="Letter-join No-Lead 4" w:cs="Arial"/>
          <w:color w:val="010101"/>
          <w:sz w:val="27"/>
          <w:szCs w:val="27"/>
          <w:lang w:eastAsia="en-GB"/>
        </w:rPr>
      </w:pPr>
      <w:r w:rsidRPr="00504BED">
        <w:rPr>
          <w:rFonts w:ascii="Letter-join No-Lead 4" w:eastAsia="Times New Roman" w:hAnsi="Letter-join No-Lead 4" w:cs="Arial"/>
          <w:color w:val="333333"/>
          <w:sz w:val="27"/>
          <w:szCs w:val="27"/>
          <w:bdr w:val="none" w:sz="0" w:space="0" w:color="auto" w:frame="1"/>
          <w:lang w:eastAsia="en-GB"/>
        </w:rPr>
        <w:t>Our scheme of work for Computing is adapted from the ‘Teach Computing’ Curriculum and covers all aspects of the National Curriculum. This scheme was chosen as it has been created by subject experts and based on the latest pedagogical research. It provides an innovative progression framework where computing content (concepts, knowledge, skills and objectives) has been organised into interconnected networks called learning graphs.</w:t>
      </w:r>
    </w:p>
    <w:p w:rsidR="00504BED" w:rsidRPr="00504BED" w:rsidRDefault="00504BED" w:rsidP="00504BED">
      <w:pPr>
        <w:shd w:val="clear" w:color="auto" w:fill="FFFFFF"/>
        <w:spacing w:after="0" w:line="240" w:lineRule="auto"/>
        <w:jc w:val="both"/>
        <w:textAlignment w:val="top"/>
        <w:rPr>
          <w:rFonts w:ascii="Letter-join No-Lead 4" w:eastAsia="Times New Roman" w:hAnsi="Letter-join No-Lead 4" w:cs="Arial"/>
          <w:color w:val="010101"/>
          <w:sz w:val="27"/>
          <w:szCs w:val="27"/>
          <w:lang w:eastAsia="en-GB"/>
        </w:rPr>
      </w:pPr>
      <w:r w:rsidRPr="00504BED">
        <w:rPr>
          <w:rFonts w:ascii="Calibri" w:eastAsia="Times New Roman" w:hAnsi="Calibri" w:cs="Calibri"/>
          <w:color w:val="010101"/>
          <w:sz w:val="27"/>
          <w:szCs w:val="27"/>
          <w:lang w:eastAsia="en-GB"/>
        </w:rPr>
        <w:t> </w:t>
      </w:r>
    </w:p>
    <w:p w:rsidR="00504BED" w:rsidRPr="00504BED" w:rsidRDefault="00504BED" w:rsidP="00504BED">
      <w:pPr>
        <w:shd w:val="clear" w:color="auto" w:fill="FFFFFF"/>
        <w:spacing w:after="0" w:line="240" w:lineRule="auto"/>
        <w:jc w:val="both"/>
        <w:textAlignment w:val="top"/>
        <w:rPr>
          <w:rFonts w:ascii="Letter-join No-Lead 4" w:eastAsia="Times New Roman" w:hAnsi="Letter-join No-Lead 4" w:cs="Arial"/>
          <w:color w:val="010101"/>
          <w:sz w:val="27"/>
          <w:szCs w:val="27"/>
          <w:lang w:eastAsia="en-GB"/>
        </w:rPr>
      </w:pPr>
      <w:r w:rsidRPr="00504BED">
        <w:rPr>
          <w:rFonts w:ascii="Letter-join No-Lead 4" w:eastAsia="Times New Roman" w:hAnsi="Letter-join No-Lead 4" w:cs="Arial"/>
          <w:color w:val="000000"/>
          <w:sz w:val="27"/>
          <w:szCs w:val="27"/>
          <w:bdr w:val="none" w:sz="0" w:space="0" w:color="auto" w:frame="1"/>
          <w:lang w:eastAsia="en-GB"/>
        </w:rPr>
        <w:t>The curriculum aims to equip young people with the knowledge, skills and understanding they need to thrive in the digital world of today and the future. The curriculum can be broken down into 3 strands: computer science, information technology and digital literacy, with the aims of the curriculum reflecting this distinction.</w:t>
      </w:r>
    </w:p>
    <w:p w:rsidR="00504BED" w:rsidRPr="00504BED" w:rsidRDefault="00504BED" w:rsidP="00504BED">
      <w:pPr>
        <w:shd w:val="clear" w:color="auto" w:fill="FFFFFF"/>
        <w:spacing w:after="0" w:line="240" w:lineRule="auto"/>
        <w:jc w:val="both"/>
        <w:textAlignment w:val="top"/>
        <w:rPr>
          <w:rFonts w:ascii="Letter-join No-Lead 4" w:eastAsia="Times New Roman" w:hAnsi="Letter-join No-Lead 4" w:cs="Arial"/>
          <w:color w:val="010101"/>
          <w:sz w:val="27"/>
          <w:szCs w:val="27"/>
          <w:lang w:eastAsia="en-GB"/>
        </w:rPr>
      </w:pPr>
      <w:r w:rsidRPr="00504BED">
        <w:rPr>
          <w:rFonts w:ascii="Calibri" w:eastAsia="Times New Roman" w:hAnsi="Calibri" w:cs="Calibri"/>
          <w:color w:val="010101"/>
          <w:sz w:val="27"/>
          <w:szCs w:val="27"/>
          <w:lang w:eastAsia="en-GB"/>
        </w:rPr>
        <w:t> </w:t>
      </w:r>
    </w:p>
    <w:p w:rsidR="00504BED" w:rsidRPr="00504BED" w:rsidRDefault="00504BED" w:rsidP="00504BED">
      <w:pPr>
        <w:shd w:val="clear" w:color="auto" w:fill="FFFFFF"/>
        <w:spacing w:after="0" w:line="240" w:lineRule="auto"/>
        <w:jc w:val="both"/>
        <w:textAlignment w:val="top"/>
        <w:rPr>
          <w:rFonts w:ascii="Letter-join No-Lead 4" w:eastAsia="Times New Roman" w:hAnsi="Letter-join No-Lead 4" w:cs="Arial"/>
          <w:color w:val="010101"/>
          <w:sz w:val="27"/>
          <w:szCs w:val="27"/>
          <w:lang w:eastAsia="en-GB"/>
        </w:rPr>
      </w:pPr>
      <w:r w:rsidRPr="00504BED">
        <w:rPr>
          <w:rFonts w:ascii="Letter-join No-Lead 4" w:eastAsia="Times New Roman" w:hAnsi="Letter-join No-Lead 4" w:cs="Arial"/>
          <w:color w:val="000000"/>
          <w:sz w:val="27"/>
          <w:szCs w:val="27"/>
          <w:bdr w:val="none" w:sz="0" w:space="0" w:color="auto" w:frame="1"/>
          <w:lang w:eastAsia="en-GB"/>
        </w:rPr>
        <w:t>The national curriculum for computing aims to ensure all pupils:</w:t>
      </w:r>
    </w:p>
    <w:p w:rsidR="00504BED" w:rsidRPr="00504BED" w:rsidRDefault="00504BED" w:rsidP="00504BED">
      <w:pPr>
        <w:numPr>
          <w:ilvl w:val="0"/>
          <w:numId w:val="1"/>
        </w:numPr>
        <w:spacing w:after="0" w:line="240" w:lineRule="auto"/>
        <w:ind w:left="0"/>
        <w:textAlignment w:val="top"/>
        <w:rPr>
          <w:rFonts w:ascii="Letter-join No-Lead 4" w:eastAsia="Times New Roman" w:hAnsi="Letter-join No-Lead 4" w:cs="Arial"/>
          <w:color w:val="010101"/>
          <w:sz w:val="27"/>
          <w:szCs w:val="27"/>
          <w:lang w:eastAsia="en-GB"/>
        </w:rPr>
      </w:pPr>
      <w:r w:rsidRPr="00504BED">
        <w:rPr>
          <w:rFonts w:ascii="Letter-join No-Lead 4" w:eastAsia="Times New Roman" w:hAnsi="Letter-join No-Lead 4" w:cs="Arial"/>
          <w:color w:val="000000"/>
          <w:sz w:val="27"/>
          <w:szCs w:val="27"/>
          <w:bdr w:val="none" w:sz="0" w:space="0" w:color="auto" w:frame="1"/>
          <w:lang w:eastAsia="en-GB"/>
        </w:rPr>
        <w:t>can understand and apply the fundamental principles and concepts of computer science, including abstraction, logic, algorithms and data representation (Computer science)</w:t>
      </w:r>
    </w:p>
    <w:p w:rsidR="00504BED" w:rsidRPr="00504BED" w:rsidRDefault="00504BED" w:rsidP="00504BED">
      <w:pPr>
        <w:numPr>
          <w:ilvl w:val="0"/>
          <w:numId w:val="1"/>
        </w:numPr>
        <w:spacing w:after="0" w:line="240" w:lineRule="auto"/>
        <w:ind w:left="0"/>
        <w:textAlignment w:val="top"/>
        <w:rPr>
          <w:rFonts w:ascii="Letter-join No-Lead 4" w:eastAsia="Times New Roman" w:hAnsi="Letter-join No-Lead 4" w:cs="Arial"/>
          <w:color w:val="010101"/>
          <w:sz w:val="27"/>
          <w:szCs w:val="27"/>
          <w:lang w:eastAsia="en-GB"/>
        </w:rPr>
      </w:pPr>
      <w:r w:rsidRPr="00504BED">
        <w:rPr>
          <w:rFonts w:ascii="Letter-join No-Lead 4" w:eastAsia="Times New Roman" w:hAnsi="Letter-join No-Lead 4" w:cs="Arial"/>
          <w:color w:val="000000"/>
          <w:sz w:val="27"/>
          <w:szCs w:val="27"/>
          <w:bdr w:val="none" w:sz="0" w:space="0" w:color="auto" w:frame="1"/>
          <w:lang w:eastAsia="en-GB"/>
        </w:rPr>
        <w:t>can analyse problems in computational terms, and have repeated practical experience of writing computer programs in order to solve such problems (Computer science)</w:t>
      </w:r>
    </w:p>
    <w:p w:rsidR="00504BED" w:rsidRPr="00504BED" w:rsidRDefault="00504BED" w:rsidP="00504BED">
      <w:pPr>
        <w:numPr>
          <w:ilvl w:val="0"/>
          <w:numId w:val="1"/>
        </w:numPr>
        <w:spacing w:after="0" w:line="240" w:lineRule="auto"/>
        <w:ind w:left="0"/>
        <w:textAlignment w:val="top"/>
        <w:rPr>
          <w:rFonts w:ascii="Letter-join No-Lead 4" w:eastAsia="Times New Roman" w:hAnsi="Letter-join No-Lead 4" w:cs="Arial"/>
          <w:color w:val="010101"/>
          <w:sz w:val="27"/>
          <w:szCs w:val="27"/>
          <w:lang w:eastAsia="en-GB"/>
        </w:rPr>
      </w:pPr>
      <w:r w:rsidRPr="00504BED">
        <w:rPr>
          <w:rFonts w:ascii="Letter-join No-Lead 4" w:eastAsia="Times New Roman" w:hAnsi="Letter-join No-Lead 4" w:cs="Arial"/>
          <w:color w:val="000000"/>
          <w:sz w:val="27"/>
          <w:szCs w:val="27"/>
          <w:bdr w:val="none" w:sz="0" w:space="0" w:color="auto" w:frame="1"/>
          <w:lang w:eastAsia="en-GB"/>
        </w:rPr>
        <w:t>can evaluate and apply information technology, including new or unfamiliar technologies, analytically to solve problems (Information technology)</w:t>
      </w:r>
    </w:p>
    <w:p w:rsidR="00504BED" w:rsidRPr="00504BED" w:rsidRDefault="00504BED" w:rsidP="00504BED">
      <w:pPr>
        <w:numPr>
          <w:ilvl w:val="0"/>
          <w:numId w:val="1"/>
        </w:numPr>
        <w:spacing w:after="0" w:line="240" w:lineRule="auto"/>
        <w:ind w:left="0"/>
        <w:textAlignment w:val="top"/>
        <w:rPr>
          <w:rFonts w:ascii="Letter-join No-Lead 4" w:eastAsia="Times New Roman" w:hAnsi="Letter-join No-Lead 4" w:cs="Arial"/>
          <w:color w:val="010101"/>
          <w:sz w:val="27"/>
          <w:szCs w:val="27"/>
          <w:lang w:eastAsia="en-GB"/>
        </w:rPr>
      </w:pPr>
      <w:r w:rsidRPr="00504BED">
        <w:rPr>
          <w:rFonts w:ascii="Letter-join No-Lead 4" w:eastAsia="Times New Roman" w:hAnsi="Letter-join No-Lead 4" w:cs="Arial"/>
          <w:color w:val="000000"/>
          <w:sz w:val="27"/>
          <w:szCs w:val="27"/>
          <w:bdr w:val="none" w:sz="0" w:space="0" w:color="auto" w:frame="1"/>
          <w:lang w:eastAsia="en-GB"/>
        </w:rPr>
        <w:t>are responsible, competent, confident and creative users of information and communication technology. (Digital literacy)</w:t>
      </w:r>
    </w:p>
    <w:p w:rsidR="00504BED" w:rsidRDefault="00504BED" w:rsidP="00504BED">
      <w:pPr>
        <w:rPr>
          <w:rFonts w:ascii="Letter-join No-Lead 4" w:hAnsi="Letter-join No-Lead 4"/>
        </w:rPr>
      </w:pPr>
    </w:p>
    <w:p w:rsidR="00504BED" w:rsidRPr="00504BED" w:rsidRDefault="00504BED" w:rsidP="00504BED">
      <w:pPr>
        <w:rPr>
          <w:rFonts w:ascii="Letter-join No-Lead 4" w:hAnsi="Letter-join No-Lead 4"/>
          <w:b/>
          <w:sz w:val="28"/>
          <w:szCs w:val="28"/>
          <w:u w:val="single"/>
        </w:rPr>
      </w:pPr>
      <w:r w:rsidRPr="00504BED">
        <w:rPr>
          <w:rFonts w:ascii="Letter-join No-Lead 4" w:hAnsi="Letter-join No-Lead 4"/>
          <w:b/>
          <w:sz w:val="28"/>
          <w:szCs w:val="28"/>
          <w:u w:val="single"/>
        </w:rPr>
        <w:t>Impact</w:t>
      </w:r>
    </w:p>
    <w:p w:rsidR="00504BED" w:rsidRPr="00504BED" w:rsidRDefault="00504BED" w:rsidP="00504BED">
      <w:pPr>
        <w:numPr>
          <w:ilvl w:val="0"/>
          <w:numId w:val="2"/>
        </w:numPr>
        <w:spacing w:after="0" w:line="240" w:lineRule="auto"/>
        <w:ind w:left="0"/>
        <w:textAlignment w:val="top"/>
        <w:rPr>
          <w:rFonts w:ascii="Letter-join No-Lead 4" w:eastAsia="Times New Roman" w:hAnsi="Letter-join No-Lead 4" w:cs="Times New Roman"/>
          <w:color w:val="000000"/>
          <w:sz w:val="28"/>
          <w:szCs w:val="28"/>
          <w:lang w:eastAsia="en-GB"/>
        </w:rPr>
      </w:pPr>
      <w:r w:rsidRPr="00504BED">
        <w:rPr>
          <w:rFonts w:ascii="Letter-join No-Lead 4" w:eastAsia="Times New Roman" w:hAnsi="Letter-join No-Lead 4" w:cs="Calibri"/>
          <w:color w:val="000000"/>
          <w:sz w:val="28"/>
          <w:szCs w:val="28"/>
          <w:bdr w:val="none" w:sz="0" w:space="0" w:color="auto" w:frame="1"/>
          <w:lang w:eastAsia="en-GB"/>
        </w:rPr>
        <w:t>Children</w:t>
      </w:r>
      <w:r w:rsidRPr="00504BED">
        <w:rPr>
          <w:rFonts w:ascii="Calibri" w:eastAsia="Times New Roman" w:hAnsi="Calibri" w:cs="Calibri"/>
          <w:color w:val="000000"/>
          <w:sz w:val="28"/>
          <w:szCs w:val="28"/>
          <w:bdr w:val="none" w:sz="0" w:space="0" w:color="auto" w:frame="1"/>
          <w:lang w:eastAsia="en-GB"/>
        </w:rPr>
        <w:t> </w:t>
      </w:r>
      <w:r w:rsidRPr="009D64C3">
        <w:rPr>
          <w:rFonts w:ascii="Letter-join No-Lead 4" w:eastAsia="Times New Roman" w:hAnsi="Letter-join No-Lead 4" w:cs="Calibri"/>
          <w:bCs/>
          <w:color w:val="000000"/>
          <w:sz w:val="28"/>
          <w:szCs w:val="28"/>
          <w:bdr w:val="none" w:sz="0" w:space="0" w:color="auto" w:frame="1"/>
          <w:lang w:eastAsia="en-GB"/>
        </w:rPr>
        <w:t>will be confident users of technology, able to use it to accomplish a wide variety of goals, both at home and in school.</w:t>
      </w:r>
      <w:bookmarkStart w:id="0" w:name="_GoBack"/>
      <w:bookmarkEnd w:id="0"/>
    </w:p>
    <w:p w:rsidR="00504BED" w:rsidRPr="00504BED" w:rsidRDefault="00504BED" w:rsidP="00504BED">
      <w:pPr>
        <w:numPr>
          <w:ilvl w:val="0"/>
          <w:numId w:val="2"/>
        </w:numPr>
        <w:spacing w:after="0" w:line="240" w:lineRule="auto"/>
        <w:ind w:left="0"/>
        <w:textAlignment w:val="top"/>
        <w:rPr>
          <w:rFonts w:ascii="Letter-join No-Lead 4" w:eastAsia="Times New Roman" w:hAnsi="Letter-join No-Lead 4" w:cs="Times New Roman"/>
          <w:color w:val="000000"/>
          <w:sz w:val="28"/>
          <w:szCs w:val="28"/>
          <w:lang w:eastAsia="en-GB"/>
        </w:rPr>
      </w:pPr>
      <w:r w:rsidRPr="00504BED">
        <w:rPr>
          <w:rFonts w:ascii="Letter-join No-Lead 4" w:eastAsia="Times New Roman" w:hAnsi="Letter-join No-Lead 4" w:cs="Calibri"/>
          <w:color w:val="000000"/>
          <w:sz w:val="28"/>
          <w:szCs w:val="28"/>
          <w:bdr w:val="none" w:sz="0" w:space="0" w:color="auto" w:frame="1"/>
          <w:lang w:eastAsia="en-GB"/>
        </w:rPr>
        <w:t>Children will have a secure and comprehensive knowledge of the implications of technology and digital systems. This is important in a society where technologies and trends are rapidly evolving.</w:t>
      </w:r>
    </w:p>
    <w:p w:rsidR="00504BED" w:rsidRPr="00504BED" w:rsidRDefault="00504BED" w:rsidP="00504BED">
      <w:pPr>
        <w:numPr>
          <w:ilvl w:val="0"/>
          <w:numId w:val="2"/>
        </w:numPr>
        <w:spacing w:after="0" w:line="240" w:lineRule="auto"/>
        <w:ind w:left="0"/>
        <w:textAlignment w:val="top"/>
        <w:rPr>
          <w:rFonts w:ascii="Letter-join No-Lead 4" w:eastAsia="Times New Roman" w:hAnsi="Letter-join No-Lead 4" w:cs="Times New Roman"/>
          <w:color w:val="000000"/>
          <w:sz w:val="28"/>
          <w:szCs w:val="28"/>
          <w:lang w:eastAsia="en-GB"/>
        </w:rPr>
      </w:pPr>
      <w:r w:rsidRPr="00504BED">
        <w:rPr>
          <w:rFonts w:ascii="Letter-join No-Lead 4" w:eastAsia="Times New Roman" w:hAnsi="Letter-join No-Lead 4" w:cs="Calibri"/>
          <w:color w:val="000000"/>
          <w:sz w:val="28"/>
          <w:szCs w:val="28"/>
          <w:bdr w:val="none" w:sz="0" w:space="0" w:color="auto" w:frame="1"/>
          <w:lang w:eastAsia="en-GB"/>
        </w:rPr>
        <w:t>Children will be able to apply the British values of democracy, tolerance, mutual respect, rule of law and liberty when using digital systems.</w:t>
      </w:r>
    </w:p>
    <w:p w:rsidR="00504BED" w:rsidRPr="00504BED" w:rsidRDefault="00504BED" w:rsidP="00504BED">
      <w:pPr>
        <w:rPr>
          <w:rFonts w:ascii="Letter-join No-Lead 4" w:hAnsi="Letter-join No-Lead 4"/>
        </w:rPr>
      </w:pPr>
    </w:p>
    <w:sectPr w:rsidR="00504BED" w:rsidRPr="00504BED" w:rsidSect="009D64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join No-Lead 4">
    <w:panose1 w:val="02000503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C3F57"/>
    <w:multiLevelType w:val="multilevel"/>
    <w:tmpl w:val="7894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2B6764"/>
    <w:multiLevelType w:val="multilevel"/>
    <w:tmpl w:val="5BA4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D7"/>
    <w:rsid w:val="00504BED"/>
    <w:rsid w:val="00614ED7"/>
    <w:rsid w:val="009B79E9"/>
    <w:rsid w:val="009D6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2A19"/>
  <w15:chartTrackingRefBased/>
  <w15:docId w15:val="{AECB91BD-BBE1-4FCD-931A-679D2C31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4B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04B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5235">
      <w:bodyDiv w:val="1"/>
      <w:marLeft w:val="0"/>
      <w:marRight w:val="0"/>
      <w:marTop w:val="0"/>
      <w:marBottom w:val="0"/>
      <w:divBdr>
        <w:top w:val="none" w:sz="0" w:space="0" w:color="auto"/>
        <w:left w:val="none" w:sz="0" w:space="0" w:color="auto"/>
        <w:bottom w:val="none" w:sz="0" w:space="0" w:color="auto"/>
        <w:right w:val="none" w:sz="0" w:space="0" w:color="auto"/>
      </w:divBdr>
    </w:div>
    <w:div w:id="362174455">
      <w:bodyDiv w:val="1"/>
      <w:marLeft w:val="0"/>
      <w:marRight w:val="0"/>
      <w:marTop w:val="0"/>
      <w:marBottom w:val="0"/>
      <w:divBdr>
        <w:top w:val="none" w:sz="0" w:space="0" w:color="auto"/>
        <w:left w:val="none" w:sz="0" w:space="0" w:color="auto"/>
        <w:bottom w:val="none" w:sz="0" w:space="0" w:color="auto"/>
        <w:right w:val="none" w:sz="0" w:space="0" w:color="auto"/>
      </w:divBdr>
    </w:div>
    <w:div w:id="119596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Fairholme Primary School</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Tyler</dc:creator>
  <cp:keywords/>
  <dc:description/>
  <cp:lastModifiedBy>Fiona Tyler</cp:lastModifiedBy>
  <cp:revision>2</cp:revision>
  <dcterms:created xsi:type="dcterms:W3CDTF">2024-04-26T07:21:00Z</dcterms:created>
  <dcterms:modified xsi:type="dcterms:W3CDTF">2024-04-29T07:29:00Z</dcterms:modified>
</cp:coreProperties>
</file>