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1A28" w14:textId="77777777" w:rsidR="003F20A0" w:rsidRDefault="00D82C79">
      <w:pPr>
        <w:rPr>
          <w:rFonts w:ascii="Arial" w:hAnsi="Arial"/>
        </w:rPr>
      </w:pPr>
      <w:r>
        <w:rPr>
          <w:rFonts w:ascii="Arial" w:hAnsi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016CF63" wp14:editId="461EDB89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9AC015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7DC7DBCA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7747BF61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1685D4C4" w14:textId="77777777" w:rsidR="006B6830" w:rsidRPr="00655B36" w:rsidRDefault="002F62FD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4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5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274025AB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62F1C904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Mrs</w:t>
                              </w:r>
                              <w:proofErr w:type="spellEnd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16CF63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A9AC015" w14:textId="77777777"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14:paraId="7DC7DBCA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Peacock Avenue, Bedfont, Feltham, Middlesex, TW14 8ET</w:t>
                        </w:r>
                      </w:p>
                      <w:p w14:paraId="7747BF61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14:paraId="1685D4C4" w14:textId="77777777" w:rsidR="006B6830" w:rsidRPr="00655B36" w:rsidRDefault="002F62FD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8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9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14:paraId="274025AB" w14:textId="77777777"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14:paraId="62F1C904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0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0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32E53E3C" w14:textId="77777777" w:rsidR="006B6830" w:rsidRDefault="006B6830">
      <w:pPr>
        <w:rPr>
          <w:rFonts w:ascii="Arial" w:hAnsi="Arial"/>
        </w:rPr>
      </w:pPr>
    </w:p>
    <w:p w14:paraId="1F914523" w14:textId="0360F575" w:rsidR="009F4EC8" w:rsidRDefault="009F4EC8" w:rsidP="009F4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E0182B">
        <w:rPr>
          <w:rFonts w:ascii="Arial" w:hAnsi="Arial" w:cs="Arial"/>
        </w:rPr>
        <w:t xml:space="preserve">         </w:t>
      </w:r>
      <w:r w:rsidR="00190FE1">
        <w:rPr>
          <w:rFonts w:ascii="Arial" w:hAnsi="Arial" w:cs="Arial"/>
        </w:rPr>
        <w:t>Wednesday 3</w:t>
      </w:r>
      <w:r w:rsidR="00190FE1" w:rsidRPr="00190FE1">
        <w:rPr>
          <w:rFonts w:ascii="Arial" w:hAnsi="Arial" w:cs="Arial"/>
          <w:vertAlign w:val="superscript"/>
        </w:rPr>
        <w:t>rd</w:t>
      </w:r>
      <w:r w:rsidR="00190FE1">
        <w:rPr>
          <w:rFonts w:ascii="Arial" w:hAnsi="Arial" w:cs="Arial"/>
        </w:rPr>
        <w:t xml:space="preserve"> June</w:t>
      </w:r>
      <w:r w:rsidR="00E0182B">
        <w:rPr>
          <w:rFonts w:ascii="Arial" w:hAnsi="Arial" w:cs="Arial"/>
        </w:rPr>
        <w:t xml:space="preserve"> 202</w:t>
      </w:r>
      <w:r w:rsidR="00190FE1">
        <w:rPr>
          <w:rFonts w:ascii="Arial" w:hAnsi="Arial" w:cs="Arial"/>
        </w:rPr>
        <w:t>6</w:t>
      </w:r>
    </w:p>
    <w:p w14:paraId="2316122E" w14:textId="77777777" w:rsidR="009F4EC8" w:rsidRDefault="009F4EC8" w:rsidP="009F4EC8">
      <w:pPr>
        <w:rPr>
          <w:rFonts w:ascii="Arial" w:hAnsi="Arial" w:cs="Arial"/>
        </w:rPr>
      </w:pPr>
    </w:p>
    <w:p w14:paraId="20C4269C" w14:textId="77777777" w:rsidR="009F4EC8" w:rsidRDefault="009F4EC8" w:rsidP="009F4EC8">
      <w:pPr>
        <w:rPr>
          <w:rFonts w:ascii="Arial" w:hAnsi="Arial" w:cs="Arial"/>
        </w:rPr>
      </w:pPr>
    </w:p>
    <w:p w14:paraId="2009F57B" w14:textId="77777777" w:rsidR="009F4EC8" w:rsidRDefault="0031437D" w:rsidP="009F4EC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Summer</w:t>
      </w:r>
      <w:r w:rsidR="009F4EC8">
        <w:rPr>
          <w:rFonts w:ascii="Arial" w:hAnsi="Arial" w:cs="Arial"/>
          <w:b/>
          <w:u w:val="single"/>
        </w:rPr>
        <w:t xml:space="preserve"> Fair Mufti days</w:t>
      </w:r>
    </w:p>
    <w:p w14:paraId="391B3C1C" w14:textId="77777777" w:rsidR="009F4EC8" w:rsidRDefault="009F4EC8" w:rsidP="009F4EC8">
      <w:pPr>
        <w:rPr>
          <w:rFonts w:ascii="Arial" w:hAnsi="Arial" w:cs="Arial"/>
        </w:rPr>
      </w:pPr>
    </w:p>
    <w:p w14:paraId="64DDE280" w14:textId="77777777" w:rsidR="009F4EC8" w:rsidRDefault="009F4EC8" w:rsidP="009F4EC8">
      <w:pPr>
        <w:rPr>
          <w:rFonts w:ascii="Arial" w:hAnsi="Arial" w:cs="Arial"/>
        </w:rPr>
      </w:pPr>
      <w:r w:rsidRPr="003E7124">
        <w:rPr>
          <w:rFonts w:ascii="Arial" w:hAnsi="Arial" w:cs="Arial"/>
        </w:rPr>
        <w:t>Dear Parents/Carers</w:t>
      </w:r>
      <w:r>
        <w:rPr>
          <w:rFonts w:ascii="Arial" w:hAnsi="Arial" w:cs="Arial"/>
        </w:rPr>
        <w:t>,</w:t>
      </w:r>
    </w:p>
    <w:p w14:paraId="2F472AA8" w14:textId="77777777" w:rsidR="009F4EC8" w:rsidRDefault="009F4EC8" w:rsidP="009F4EC8">
      <w:pPr>
        <w:rPr>
          <w:rFonts w:ascii="Arial" w:hAnsi="Arial" w:cs="Arial"/>
        </w:rPr>
      </w:pPr>
    </w:p>
    <w:p w14:paraId="583C46EC" w14:textId="043AB5E0" w:rsidR="009F4EC8" w:rsidRDefault="009F4EC8" w:rsidP="009F4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run up to the </w:t>
      </w:r>
      <w:r w:rsidR="0031437D">
        <w:rPr>
          <w:rFonts w:ascii="Arial" w:hAnsi="Arial" w:cs="Arial"/>
        </w:rPr>
        <w:t>Summer</w:t>
      </w:r>
      <w:r>
        <w:rPr>
          <w:rFonts w:ascii="Arial" w:hAnsi="Arial" w:cs="Arial"/>
        </w:rPr>
        <w:t xml:space="preserve"> </w:t>
      </w:r>
      <w:r w:rsidR="0031437D">
        <w:rPr>
          <w:rFonts w:ascii="Arial" w:hAnsi="Arial" w:cs="Arial"/>
        </w:rPr>
        <w:t>F</w:t>
      </w:r>
      <w:r>
        <w:rPr>
          <w:rFonts w:ascii="Arial" w:hAnsi="Arial" w:cs="Arial"/>
        </w:rPr>
        <w:t>air</w:t>
      </w:r>
      <w:r w:rsidR="00C85E28">
        <w:rPr>
          <w:rFonts w:ascii="Arial" w:hAnsi="Arial" w:cs="Arial"/>
        </w:rPr>
        <w:t xml:space="preserve">, </w:t>
      </w:r>
      <w:r w:rsidR="00C85E28" w:rsidRPr="00C85E28">
        <w:rPr>
          <w:rFonts w:ascii="Arial" w:hAnsi="Arial" w:cs="Arial"/>
          <w:b/>
        </w:rPr>
        <w:t>which is</w:t>
      </w:r>
      <w:r w:rsidRPr="00C85E28">
        <w:rPr>
          <w:rFonts w:ascii="Arial" w:hAnsi="Arial" w:cs="Arial"/>
          <w:b/>
        </w:rPr>
        <w:t xml:space="preserve"> on </w:t>
      </w:r>
      <w:r w:rsidR="00190FE1">
        <w:rPr>
          <w:rFonts w:ascii="Arial" w:hAnsi="Arial" w:cs="Arial"/>
          <w:b/>
        </w:rPr>
        <w:t>Thursday 2nd</w:t>
      </w:r>
      <w:r w:rsidR="0031437D" w:rsidRPr="00C85E28">
        <w:rPr>
          <w:rFonts w:ascii="Arial" w:hAnsi="Arial" w:cs="Arial"/>
          <w:b/>
        </w:rPr>
        <w:t xml:space="preserve"> July</w:t>
      </w:r>
      <w:r w:rsidR="00C85E28">
        <w:rPr>
          <w:rFonts w:ascii="Arial" w:hAnsi="Arial" w:cs="Arial"/>
        </w:rPr>
        <w:t>,</w:t>
      </w:r>
      <w:r w:rsidR="00314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will be holding 2 </w:t>
      </w:r>
      <w:r w:rsidR="00C85E2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ufti (non-uniform) days. On these days children will be able to come to school dressed in their own clothes in exchange for bringing a donation towards the </w:t>
      </w:r>
      <w:r w:rsidR="007C2BCC">
        <w:rPr>
          <w:rFonts w:ascii="Arial" w:hAnsi="Arial" w:cs="Arial"/>
        </w:rPr>
        <w:t>Summer Fair</w:t>
      </w:r>
      <w:r>
        <w:rPr>
          <w:rFonts w:ascii="Arial" w:hAnsi="Arial" w:cs="Arial"/>
        </w:rPr>
        <w:t xml:space="preserve">. </w:t>
      </w:r>
    </w:p>
    <w:p w14:paraId="1B79A80C" w14:textId="77777777" w:rsidR="009F4EC8" w:rsidRDefault="009F4EC8" w:rsidP="009F4EC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9F4EC8" w14:paraId="31E7A62A" w14:textId="77777777" w:rsidTr="000B3024">
        <w:tc>
          <w:tcPr>
            <w:tcW w:w="2689" w:type="dxa"/>
          </w:tcPr>
          <w:p w14:paraId="2530A5CF" w14:textId="77777777" w:rsidR="009F4EC8" w:rsidRPr="00054929" w:rsidRDefault="009F4EC8" w:rsidP="009F4EC8">
            <w:pPr>
              <w:jc w:val="center"/>
              <w:rPr>
                <w:rFonts w:ascii="Arial" w:hAnsi="Arial" w:cs="Arial"/>
                <w:b/>
              </w:rPr>
            </w:pPr>
            <w:r w:rsidRPr="0005492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933" w:type="dxa"/>
          </w:tcPr>
          <w:p w14:paraId="5655BAAF" w14:textId="77777777" w:rsidR="009F4EC8" w:rsidRPr="00054929" w:rsidRDefault="009F4EC8" w:rsidP="009F4EC8">
            <w:pPr>
              <w:jc w:val="center"/>
              <w:rPr>
                <w:rFonts w:ascii="Arial" w:hAnsi="Arial" w:cs="Arial"/>
                <w:b/>
              </w:rPr>
            </w:pPr>
            <w:r w:rsidRPr="00054929">
              <w:rPr>
                <w:rFonts w:ascii="Arial" w:hAnsi="Arial" w:cs="Arial"/>
                <w:b/>
              </w:rPr>
              <w:t>Donation</w:t>
            </w:r>
          </w:p>
        </w:tc>
      </w:tr>
      <w:tr w:rsidR="009F4EC8" w14:paraId="268869EE" w14:textId="77777777" w:rsidTr="000B3024">
        <w:tc>
          <w:tcPr>
            <w:tcW w:w="2689" w:type="dxa"/>
          </w:tcPr>
          <w:p w14:paraId="1EDE63E4" w14:textId="54C82DBC" w:rsidR="009F4EC8" w:rsidRPr="00730DCC" w:rsidRDefault="007C2BCC" w:rsidP="009F4EC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Monday</w:t>
            </w:r>
            <w:r w:rsidR="0031437D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1</w:t>
            </w:r>
            <w:r w:rsidR="00190FE1">
              <w:rPr>
                <w:rFonts w:ascii="Arial" w:hAnsi="Arial" w:cs="Arial"/>
                <w:b/>
                <w:color w:val="FF0000"/>
              </w:rPr>
              <w:t>5</w:t>
            </w:r>
            <w:r w:rsidR="00190FE1" w:rsidRPr="00190FE1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 w:rsidR="00190FE1">
              <w:rPr>
                <w:rFonts w:ascii="Arial" w:hAnsi="Arial" w:cs="Arial"/>
                <w:b/>
                <w:color w:val="FF0000"/>
              </w:rPr>
              <w:t xml:space="preserve"> June</w:t>
            </w:r>
          </w:p>
        </w:tc>
        <w:tc>
          <w:tcPr>
            <w:tcW w:w="6933" w:type="dxa"/>
          </w:tcPr>
          <w:p w14:paraId="384768B3" w14:textId="1210E3EB" w:rsidR="00190FE1" w:rsidRPr="00730DCC" w:rsidRDefault="00190FE1" w:rsidP="00190FE1">
            <w:pPr>
              <w:rPr>
                <w:rFonts w:ascii="Arial" w:hAnsi="Arial" w:cs="Arial"/>
                <w:b/>
                <w:color w:val="FF0000"/>
              </w:rPr>
            </w:pPr>
            <w:r w:rsidRPr="00730DCC">
              <w:rPr>
                <w:rFonts w:ascii="Arial" w:hAnsi="Arial" w:cs="Arial"/>
                <w:b/>
                <w:color w:val="FF0000"/>
              </w:rPr>
              <w:t>Sweets- packets, boxes, tubs or tubes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F3AF8">
              <w:rPr>
                <w:rFonts w:ascii="Arial" w:hAnsi="Arial" w:cs="Arial"/>
                <w:b/>
                <w:color w:val="FF0000"/>
              </w:rPr>
              <w:t>(</w:t>
            </w:r>
            <w:r w:rsidR="006F3AF8" w:rsidRPr="006F3AF8">
              <w:rPr>
                <w:rFonts w:ascii="Arial" w:hAnsi="Arial" w:cs="Arial"/>
                <w:b/>
                <w:color w:val="FF0000"/>
              </w:rPr>
              <w:t>No</w:t>
            </w:r>
            <w:r w:rsidR="006F3AF8">
              <w:rPr>
                <w:rFonts w:ascii="Arial" w:hAnsi="Arial" w:cs="Arial"/>
                <w:b/>
                <w:color w:val="FF0000"/>
              </w:rPr>
              <w:t>t</w:t>
            </w:r>
            <w:r w:rsidR="006F3AF8" w:rsidRPr="006F3AF8">
              <w:rPr>
                <w:rFonts w:ascii="Arial" w:hAnsi="Arial" w:cs="Arial"/>
                <w:b/>
                <w:color w:val="FF0000"/>
              </w:rPr>
              <w:t xml:space="preserve"> chocolates</w:t>
            </w:r>
            <w:r w:rsidR="006F3AF8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F4EC8" w14:paraId="0FC63638" w14:textId="77777777" w:rsidTr="000B3024">
        <w:tc>
          <w:tcPr>
            <w:tcW w:w="2689" w:type="dxa"/>
          </w:tcPr>
          <w:p w14:paraId="5A548D33" w14:textId="7B9993B7" w:rsidR="009F4EC8" w:rsidRPr="00730DCC" w:rsidRDefault="007C2BCC" w:rsidP="009F4EC8">
            <w:pPr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B050"/>
              </w:rPr>
              <w:t>Monday</w:t>
            </w:r>
            <w:r w:rsidR="0031437D">
              <w:rPr>
                <w:rFonts w:ascii="Arial" w:hAnsi="Arial" w:cs="Arial"/>
                <w:b/>
                <w:color w:val="00B050"/>
              </w:rPr>
              <w:t xml:space="preserve"> </w:t>
            </w:r>
            <w:r w:rsidR="00190FE1">
              <w:rPr>
                <w:rFonts w:ascii="Arial" w:hAnsi="Arial" w:cs="Arial"/>
                <w:b/>
                <w:color w:val="00B050"/>
              </w:rPr>
              <w:t>22nd</w:t>
            </w:r>
            <w:r w:rsidR="0031437D">
              <w:rPr>
                <w:rFonts w:ascii="Arial" w:hAnsi="Arial" w:cs="Arial"/>
                <w:b/>
                <w:color w:val="00B050"/>
              </w:rPr>
              <w:t xml:space="preserve"> June</w:t>
            </w:r>
          </w:p>
        </w:tc>
        <w:tc>
          <w:tcPr>
            <w:tcW w:w="6933" w:type="dxa"/>
          </w:tcPr>
          <w:p w14:paraId="78B9D123" w14:textId="77777777" w:rsidR="009F4EC8" w:rsidRDefault="009F4EC8" w:rsidP="009F4EC8">
            <w:pPr>
              <w:rPr>
                <w:rFonts w:ascii="Arial" w:hAnsi="Arial" w:cs="Arial"/>
                <w:b/>
                <w:color w:val="00B050"/>
              </w:rPr>
            </w:pPr>
            <w:r w:rsidRPr="00730DCC">
              <w:rPr>
                <w:rFonts w:ascii="Arial" w:hAnsi="Arial" w:cs="Arial"/>
                <w:b/>
                <w:color w:val="00B050"/>
              </w:rPr>
              <w:t>Bottled items for the adult tombola e.g. squash, beer, wine, fizzy drinks, ketchup,</w:t>
            </w:r>
            <w:r>
              <w:rPr>
                <w:rFonts w:ascii="Arial" w:hAnsi="Arial" w:cs="Arial"/>
                <w:b/>
                <w:color w:val="00B050"/>
              </w:rPr>
              <w:t xml:space="preserve"> sauces,</w:t>
            </w:r>
            <w:r w:rsidRPr="00730DCC">
              <w:rPr>
                <w:rFonts w:ascii="Arial" w:hAnsi="Arial" w:cs="Arial"/>
                <w:b/>
                <w:color w:val="00B050"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</w:rPr>
              <w:t xml:space="preserve">diffusers, </w:t>
            </w:r>
            <w:r w:rsidRPr="00730DCC">
              <w:rPr>
                <w:rFonts w:ascii="Arial" w:hAnsi="Arial" w:cs="Arial"/>
                <w:b/>
                <w:color w:val="00B050"/>
              </w:rPr>
              <w:t>bubble bath and other toiletries</w:t>
            </w:r>
          </w:p>
          <w:p w14:paraId="0B993656" w14:textId="77777777" w:rsidR="009F4EC8" w:rsidRPr="00730DCC" w:rsidRDefault="009F4EC8" w:rsidP="009F4EC8">
            <w:pPr>
              <w:rPr>
                <w:rFonts w:ascii="Arial" w:hAnsi="Arial" w:cs="Arial"/>
                <w:b/>
                <w:color w:val="00B050"/>
              </w:rPr>
            </w:pPr>
          </w:p>
        </w:tc>
      </w:tr>
    </w:tbl>
    <w:p w14:paraId="421AC5EE" w14:textId="77777777" w:rsidR="009F4EC8" w:rsidRDefault="009F4EC8" w:rsidP="009F4EC8">
      <w:pPr>
        <w:rPr>
          <w:rFonts w:ascii="Arial" w:hAnsi="Arial" w:cs="Arial"/>
        </w:rPr>
      </w:pPr>
    </w:p>
    <w:p w14:paraId="18280F29" w14:textId="77777777" w:rsidR="009F4EC8" w:rsidRDefault="009F4EC8" w:rsidP="009F4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both </w:t>
      </w:r>
      <w:r w:rsidR="007C2BCC">
        <w:rPr>
          <w:rFonts w:ascii="Arial" w:hAnsi="Arial" w:cs="Arial"/>
        </w:rPr>
        <w:t>Mondays</w:t>
      </w:r>
      <w:r>
        <w:rPr>
          <w:rFonts w:ascii="Arial" w:hAnsi="Arial" w:cs="Arial"/>
        </w:rPr>
        <w:t xml:space="preserve"> there will be areas set up in the playgrounds for donations to be placed. Please ensure that any donations of alcohol are not given to the children to bring unsupervised.</w:t>
      </w:r>
    </w:p>
    <w:p w14:paraId="53DA4740" w14:textId="77777777" w:rsidR="009F4EC8" w:rsidRDefault="009F4EC8" w:rsidP="009F4EC8">
      <w:pPr>
        <w:jc w:val="both"/>
        <w:rPr>
          <w:rFonts w:ascii="Arial" w:hAnsi="Arial" w:cs="Arial"/>
        </w:rPr>
      </w:pPr>
    </w:p>
    <w:p w14:paraId="77EC344B" w14:textId="77777777" w:rsidR="009F4EC8" w:rsidRDefault="009F4EC8" w:rsidP="009F4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thank for your support towards making the </w:t>
      </w:r>
      <w:r w:rsidR="0031437D">
        <w:rPr>
          <w:rFonts w:ascii="Arial" w:hAnsi="Arial" w:cs="Arial"/>
        </w:rPr>
        <w:t>Summer</w:t>
      </w:r>
      <w:r>
        <w:rPr>
          <w:rFonts w:ascii="Arial" w:hAnsi="Arial" w:cs="Arial"/>
        </w:rPr>
        <w:t xml:space="preserve"> </w:t>
      </w:r>
      <w:r w:rsidR="0031437D">
        <w:rPr>
          <w:rFonts w:ascii="Arial" w:hAnsi="Arial" w:cs="Arial"/>
        </w:rPr>
        <w:t>F</w:t>
      </w:r>
      <w:r>
        <w:rPr>
          <w:rFonts w:ascii="Arial" w:hAnsi="Arial" w:cs="Arial"/>
        </w:rPr>
        <w:t>air a successful event.</w:t>
      </w:r>
    </w:p>
    <w:p w14:paraId="3B9F1D7A" w14:textId="77777777" w:rsidR="009F4EC8" w:rsidRDefault="009F4EC8" w:rsidP="009F4EC8">
      <w:pPr>
        <w:jc w:val="both"/>
        <w:rPr>
          <w:rFonts w:ascii="Arial" w:hAnsi="Arial" w:cs="Arial"/>
        </w:rPr>
      </w:pPr>
    </w:p>
    <w:p w14:paraId="623AB174" w14:textId="77777777" w:rsidR="00E0182B" w:rsidRPr="009F4EC8" w:rsidRDefault="009F4EC8" w:rsidP="009F4EC8">
      <w:pPr>
        <w:rPr>
          <w:rFonts w:ascii="Arial" w:hAnsi="Arial" w:cs="Arial"/>
        </w:rPr>
      </w:pPr>
      <w:r w:rsidRPr="009F4EC8">
        <w:rPr>
          <w:rFonts w:ascii="Arial" w:hAnsi="Arial" w:cs="Arial"/>
        </w:rPr>
        <w:t>Mrs</w:t>
      </w:r>
      <w:r>
        <w:rPr>
          <w:rFonts w:ascii="Arial" w:hAnsi="Arial" w:cs="Arial"/>
        </w:rPr>
        <w:t>.</w:t>
      </w:r>
      <w:r w:rsidRPr="009F4EC8">
        <w:rPr>
          <w:rFonts w:ascii="Arial" w:hAnsi="Arial" w:cs="Arial"/>
        </w:rPr>
        <w:t xml:space="preserve"> N Sansom and Mrs</w:t>
      </w:r>
      <w:r>
        <w:rPr>
          <w:rFonts w:ascii="Arial" w:hAnsi="Arial" w:cs="Arial"/>
        </w:rPr>
        <w:t>.</w:t>
      </w:r>
      <w:r w:rsidRPr="009F4EC8">
        <w:rPr>
          <w:rFonts w:ascii="Arial" w:hAnsi="Arial" w:cs="Arial"/>
        </w:rPr>
        <w:t xml:space="preserve"> S Body</w:t>
      </w:r>
    </w:p>
    <w:p w14:paraId="00B68AB5" w14:textId="77777777" w:rsidR="009F4EC8" w:rsidRDefault="009F4EC8" w:rsidP="009F4EC8">
      <w:pPr>
        <w:rPr>
          <w:rFonts w:ascii="Arial" w:hAnsi="Arial" w:cs="Arial"/>
        </w:rPr>
      </w:pPr>
      <w:r w:rsidRPr="009F4EC8">
        <w:rPr>
          <w:rFonts w:ascii="Arial" w:hAnsi="Arial" w:cs="Arial"/>
        </w:rPr>
        <w:t>Year 1 Year Group Leaders</w:t>
      </w:r>
    </w:p>
    <w:p w14:paraId="75F3F3E1" w14:textId="77777777" w:rsidR="00CF5432" w:rsidRDefault="00CF5432" w:rsidP="009F4EC8">
      <w:pPr>
        <w:rPr>
          <w:rFonts w:ascii="Arial" w:hAnsi="Arial" w:cs="Arial"/>
        </w:rPr>
      </w:pPr>
    </w:p>
    <w:p w14:paraId="2ADFEC70" w14:textId="77777777" w:rsidR="00CF5432" w:rsidRDefault="00CF5432" w:rsidP="009F4EC8">
      <w:pPr>
        <w:rPr>
          <w:rFonts w:ascii="Arial" w:hAnsi="Arial" w:cs="Arial"/>
        </w:rPr>
      </w:pPr>
    </w:p>
    <w:p w14:paraId="6B7E40B4" w14:textId="77777777" w:rsidR="00D12416" w:rsidRDefault="00D12416" w:rsidP="009F4EC8">
      <w:pPr>
        <w:rPr>
          <w:rFonts w:ascii="Arial" w:hAnsi="Arial" w:cs="Arial"/>
        </w:rPr>
      </w:pPr>
    </w:p>
    <w:p w14:paraId="6585262F" w14:textId="77777777" w:rsidR="00D12416" w:rsidRPr="009F4EC8" w:rsidRDefault="0031437D" w:rsidP="00D12416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8D8F70E" wp14:editId="268A9739">
            <wp:simplePos x="0" y="0"/>
            <wp:positionH relativeFrom="column">
              <wp:posOffset>2290431</wp:posOffset>
            </wp:positionH>
            <wp:positionV relativeFrom="paragraph">
              <wp:posOffset>171450</wp:posOffset>
            </wp:positionV>
            <wp:extent cx="1485900" cy="1485900"/>
            <wp:effectExtent l="0" t="0" r="0" b="0"/>
            <wp:wrapSquare wrapText="bothSides"/>
            <wp:docPr id="1" name="Picture 1" descr="FREE Strawberry Ice Cream Clipart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trawberry Ice Cream Clipart | Pearly Ar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2416" w:rsidRPr="009F4EC8" w:rsidSect="001D3F1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4EF9"/>
    <w:rsid w:val="0007694D"/>
    <w:rsid w:val="00190FE1"/>
    <w:rsid w:val="001D3F14"/>
    <w:rsid w:val="002B4440"/>
    <w:rsid w:val="00307260"/>
    <w:rsid w:val="0031437D"/>
    <w:rsid w:val="003F20A0"/>
    <w:rsid w:val="0052370D"/>
    <w:rsid w:val="005E3098"/>
    <w:rsid w:val="00655B36"/>
    <w:rsid w:val="006B6830"/>
    <w:rsid w:val="006E57CD"/>
    <w:rsid w:val="006F3AF8"/>
    <w:rsid w:val="006F5846"/>
    <w:rsid w:val="007246B1"/>
    <w:rsid w:val="007C2BCC"/>
    <w:rsid w:val="007D678B"/>
    <w:rsid w:val="0084493D"/>
    <w:rsid w:val="008631B3"/>
    <w:rsid w:val="008B0BCA"/>
    <w:rsid w:val="009F4EC8"/>
    <w:rsid w:val="00AF40F8"/>
    <w:rsid w:val="00C2368B"/>
    <w:rsid w:val="00C85E28"/>
    <w:rsid w:val="00CF5432"/>
    <w:rsid w:val="00D12416"/>
    <w:rsid w:val="00D1382C"/>
    <w:rsid w:val="00D82C79"/>
    <w:rsid w:val="00E0182B"/>
    <w:rsid w:val="00ED087E"/>
    <w:rsid w:val="00F1368D"/>
    <w:rsid w:val="00FA1EA0"/>
    <w:rsid w:val="00FB7EF1"/>
    <w:rsid w:val="00FC6E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10160"/>
  <w15:docId w15:val="{82042D3B-57A7-488B-8825-79830E5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airholme.hounslow.sch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fairholme.hounslow.sch.uk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office@fairholme.hounslow.sch.uk" TargetMode="External"/><Relationship Id="rId9" Type="http://schemas.openxmlformats.org/officeDocument/2006/relationships/hyperlink" Target="http://www.fairholme.hounslow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Sharon Body</cp:lastModifiedBy>
  <cp:revision>2</cp:revision>
  <cp:lastPrinted>2014-05-09T16:23:00Z</cp:lastPrinted>
  <dcterms:created xsi:type="dcterms:W3CDTF">2026-05-05T08:14:00Z</dcterms:created>
  <dcterms:modified xsi:type="dcterms:W3CDTF">2026-05-05T08:14:00Z</dcterms:modified>
</cp:coreProperties>
</file>