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Online Education Resources</w:t>
      </w:r>
    </w:p>
    <w:p>
      <w:pPr>
        <w:rPr>
          <w:rFonts w:ascii="Calibri" w:hAnsi="Calibri" w:cs="Calibri"/>
          <w:color w:val="000000"/>
        </w:rPr>
      </w:pPr>
      <w:hyperlink r:id="rId4" w:anchor="english-primary" w:tgtFrame="_blank" w:history="1">
        <w:r>
          <w:rPr>
            <w:rStyle w:val="Hyperlink"/>
            <w:rFonts w:ascii="Calibri" w:hAnsi="Calibri" w:cs="Calibri"/>
          </w:rPr>
          <w:t>https://www.gov.uk/government/publications/coronavirus-covid-19-online-education-resources/coronavirus-covid-19-list-of-online-education-resources-for-home-education#english-primary</w:t>
        </w:r>
      </w:hyperlink>
      <w:hyperlink r:id="rId5" w:anchor="english-primary" w:tgtFrame="_blank" w:history="1">
        <w:r>
          <w:rPr>
            <w:rStyle w:val="Hyperlink"/>
            <w:rFonts w:ascii="Calibri" w:hAnsi="Calibri" w:cs="Calibri"/>
          </w:rPr>
          <w:t>https://www.gov.uk/government/publications/coronavirus-covid-19-online-education-resources/coronavirus-covid-19-list-of-online-education-resources-for-home-education#english-primary</w:t>
        </w:r>
      </w:hyperlink>
    </w:p>
    <w:p>
      <w:pPr>
        <w:rPr>
          <w:rFonts w:ascii="Calibri" w:hAnsi="Calibri" w:cs="Calibri"/>
          <w:color w:val="000000"/>
        </w:rPr>
      </w:pPr>
    </w:p>
    <w:p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Home Activities</w:t>
      </w:r>
    </w:p>
    <w:p>
      <w:hyperlink r:id="rId6" w:tgtFrame="_blank" w:history="1">
        <w:r>
          <w:rPr>
            <w:rStyle w:val="Hyperlink"/>
            <w:rFonts w:ascii="Calibri" w:hAnsi="Calibri" w:cs="Calibri"/>
          </w:rPr>
          <w:t>https://bso.bradford.gov.uk/news/19225-online-education-resources-for-learning-at-home</w:t>
        </w:r>
      </w:hyperlink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91C9B-4B86-4329-92E3-AF39BF1A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so.bradford.gov.uk/news/19225-online-education-resources-for-learning-at-home" TargetMode="External"/><Relationship Id="rId5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4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Afshah Qaddus</dc:creator>
  <cp:keywords/>
  <dc:description/>
  <cp:lastModifiedBy>Afshah Qaddus</cp:lastModifiedBy>
  <cp:revision>1</cp:revision>
  <dcterms:created xsi:type="dcterms:W3CDTF">2020-04-10T15:48:00Z</dcterms:created>
  <dcterms:modified xsi:type="dcterms:W3CDTF">2020-04-10T15:58:00Z</dcterms:modified>
</cp:coreProperties>
</file>