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
        <w:rPr>
          <w:noProof/>
          <w:lang w:eastAsia="en-GB"/>
        </w:rPr>
        <w:drawing>
          <wp:anchor distT="0" distB="0" distL="114300" distR="114300" simplePos="0" relativeHeight="251661312" behindDoc="0" locked="0" layoutInCell="1" allowOverlap="1">
            <wp:simplePos x="0" y="0"/>
            <wp:positionH relativeFrom="column">
              <wp:posOffset>5806440</wp:posOffset>
            </wp:positionH>
            <wp:positionV relativeFrom="paragraph">
              <wp:posOffset>90805</wp:posOffset>
            </wp:positionV>
            <wp:extent cx="955040" cy="285750"/>
            <wp:effectExtent l="0" t="0" r="0" b="0"/>
            <wp:wrapNone/>
            <wp:docPr id="4" name="Picture 4" descr="Image result for nurture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urture trust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504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simplePos x="0" y="0"/>
                <wp:positionH relativeFrom="page">
                  <wp:align>left</wp:align>
                </wp:positionH>
                <wp:positionV relativeFrom="paragraph">
                  <wp:posOffset>-104775</wp:posOffset>
                </wp:positionV>
                <wp:extent cx="5524500" cy="5810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5524500" cy="581025"/>
                        </a:xfrm>
                        <a:prstGeom prst="rect">
                          <a:avLst/>
                        </a:prstGeom>
                        <a:noFill/>
                        <a:ln>
                          <a:noFill/>
                        </a:ln>
                      </wps:spPr>
                      <wps:txbx>
                        <w:txbxContent>
                          <w:p>
                            <w:pPr>
                              <w:jc w:val="cente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Reception Information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05099" id="_x0000_t202" coordsize="21600,21600" o:spt="202" path="m,l,21600r21600,l21600,xe">
                <v:stroke joinstyle="miter"/>
                <v:path gradientshapeok="t" o:connecttype="rect"/>
              </v:shapetype>
              <v:shape id="Text Box 3" o:spid="_x0000_s1026" type="#_x0000_t202" style="position:absolute;margin-left:0;margin-top:-8.25pt;width:435pt;height:45.75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" filled="f" stroked="f">
                <v:textbox>
                  <w:txbxContent>
                    <w:p w:rsidR="007930D0" w:rsidRPr="00AF43A4" w:rsidRDefault="007930D0" w:rsidP="00AF43A4">
                      <w:pPr>
                        <w:jc w:val="cente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Reception</w:t>
                      </w:r>
                      <w:r w:rsidRPr="00AF43A4">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Information Sheet</w:t>
                      </w:r>
                    </w:p>
                  </w:txbxContent>
                </v:textbox>
                <w10:wrap anchorx="page"/>
              </v:shape>
            </w:pict>
          </mc:Fallback>
        </mc:AlternateContent>
      </w: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4057650</wp:posOffset>
                </wp:positionH>
                <wp:positionV relativeFrom="paragraph">
                  <wp:posOffset>6985</wp:posOffset>
                </wp:positionV>
                <wp:extent cx="1809750" cy="4191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09750" cy="419100"/>
                        </a:xfrm>
                        <a:prstGeom prst="rect">
                          <a:avLst/>
                        </a:prstGeom>
                        <a:noFill/>
                        <a:ln>
                          <a:noFill/>
                        </a:ln>
                      </wps:spPr>
                      <wps:txbx>
                        <w:txbxContent>
                          <w:p>
                            <w:pP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Spring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DB17F7" id="_x0000_t202" coordsize="21600,21600" o:spt="202" path="m,l,21600r21600,l21600,xe">
                <v:stroke joinstyle="miter"/>
                <v:path gradientshapeok="t" o:connecttype="rect"/>
              </v:shapetype>
              <v:shape id="Text Box 5" o:spid="_x0000_s1027" type="#_x0000_t202" style="position:absolute;margin-left:319.5pt;margin-top:.55pt;width:142.5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" filled="f" stroked="f">
                <v:textbox>
                  <w:txbxContent>
                    <w:p w:rsidR="007930D0" w:rsidRPr="00AF43A4" w:rsidRDefault="00263234" w:rsidP="00AF43A4">
                      <w:pP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Spring 2020</w:t>
                      </w:r>
                    </w:p>
                  </w:txbxContent>
                </v:textbox>
              </v:shape>
            </w:pict>
          </mc:Fallback>
        </mc:AlternateContent>
      </w:r>
      <w:r>
        <w:rPr>
          <w:noProof/>
          <w:lang w:eastAsia="en-GB"/>
        </w:rPr>
        <w:drawing>
          <wp:anchor distT="0" distB="0" distL="114300" distR="114300" simplePos="0" relativeHeight="251660288" behindDoc="0" locked="0" layoutInCell="1" allowOverlap="1">
            <wp:simplePos x="0" y="0"/>
            <wp:positionH relativeFrom="margin">
              <wp:posOffset>-123825</wp:posOffset>
            </wp:positionH>
            <wp:positionV relativeFrom="paragraph">
              <wp:posOffset>-123825</wp:posOffset>
            </wp:positionV>
            <wp:extent cx="552450" cy="552450"/>
            <wp:effectExtent l="0" t="0" r="0" b="0"/>
            <wp:wrapNone/>
            <wp:docPr id="2" name="Picture 2" descr="https://img.cdn.schooljotter2.com/sampled/6728141/129/129/no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cdn.schooljotter2.com/sampled/6728141/129/129/nocro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-161925</wp:posOffset>
                </wp:positionH>
                <wp:positionV relativeFrom="paragraph">
                  <wp:posOffset>-161925</wp:posOffset>
                </wp:positionV>
                <wp:extent cx="6981825" cy="6286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6981825" cy="628650"/>
                        </a:xfrm>
                        <a:prstGeom prst="rect">
                          <a:avLst/>
                        </a:prstGeom>
                        <a:solidFill>
                          <a:schemeClr val="accent2">
                            <a:lumMod val="20000"/>
                            <a:lumOff val="8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margin-left:-12.75pt;margin-top:-12.75pt;width:549.75pt;height:4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" fillcolor="#fbe4d5 [661]" strokecolor="black [3200]" strokeweight="1pt"/>
            </w:pict>
          </mc:Fallback>
        </mc:AlternateContent>
      </w:r>
    </w:p>
    <w:p>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4533900</wp:posOffset>
                </wp:positionH>
                <wp:positionV relativeFrom="paragraph">
                  <wp:posOffset>266700</wp:posOffset>
                </wp:positionV>
                <wp:extent cx="2419350" cy="1611630"/>
                <wp:effectExtent l="19050" t="19050" r="38100" b="4572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611630"/>
                        </a:xfrm>
                        <a:prstGeom prst="rect">
                          <a:avLst/>
                        </a:prstGeom>
                        <a:solidFill>
                          <a:srgbClr val="FFFFFF"/>
                        </a:solidFill>
                        <a:ln w="50800" cmpd="dbl">
                          <a:solidFill>
                            <a:srgbClr val="000000"/>
                          </a:solidFill>
                          <a:miter lim="800000"/>
                          <a:headEnd/>
                          <a:tailEnd/>
                        </a:ln>
                      </wps:spPr>
                      <wps:txbx>
                        <w:txbxContent>
                          <w:p>
                            <w:pPr>
                              <w:rPr>
                                <w:rFonts w:asciiTheme="majorHAnsi" w:hAnsiTheme="majorHAnsi" w:cstheme="majorHAnsi"/>
                                <w:b/>
                                <w:sz w:val="18"/>
                              </w:rPr>
                            </w:pPr>
                            <w:r>
                              <w:rPr>
                                <w:rFonts w:asciiTheme="majorHAnsi" w:hAnsiTheme="majorHAnsi" w:cstheme="majorHAnsi"/>
                                <w:b/>
                                <w:sz w:val="18"/>
                              </w:rPr>
                              <w:t>Reminders:</w:t>
                            </w:r>
                          </w:p>
                          <w:p>
                            <w:pPr>
                              <w:pStyle w:val="ListParagraph"/>
                              <w:numPr>
                                <w:ilvl w:val="0"/>
                                <w:numId w:val="1"/>
                              </w:numPr>
                              <w:rPr>
                                <w:rFonts w:asciiTheme="majorHAnsi" w:hAnsiTheme="majorHAnsi" w:cstheme="majorHAnsi"/>
                                <w:sz w:val="14"/>
                              </w:rPr>
                            </w:pPr>
                            <w:r>
                              <w:rPr>
                                <w:rFonts w:asciiTheme="majorHAnsi" w:hAnsiTheme="majorHAnsi" w:cstheme="majorHAnsi"/>
                                <w:sz w:val="14"/>
                              </w:rPr>
                              <w:t>Don’t forget to give us your email address so you can access Tapestry observations.</w:t>
                            </w:r>
                          </w:p>
                          <w:p>
                            <w:pPr>
                              <w:pStyle w:val="ListParagraph"/>
                              <w:numPr>
                                <w:ilvl w:val="0"/>
                                <w:numId w:val="1"/>
                              </w:numPr>
                              <w:rPr>
                                <w:rFonts w:asciiTheme="majorHAnsi" w:hAnsiTheme="majorHAnsi" w:cstheme="majorHAnsi"/>
                                <w:sz w:val="14"/>
                              </w:rPr>
                            </w:pPr>
                            <w:r>
                              <w:rPr>
                                <w:rFonts w:asciiTheme="majorHAnsi" w:hAnsiTheme="majorHAnsi" w:cstheme="majorHAnsi"/>
                                <w:sz w:val="14"/>
                              </w:rPr>
                              <w:t>Please remember to bring book bags to school.</w:t>
                            </w:r>
                          </w:p>
                          <w:p>
                            <w:pPr>
                              <w:pStyle w:val="ListParagraph"/>
                              <w:numPr>
                                <w:ilvl w:val="0"/>
                                <w:numId w:val="1"/>
                              </w:numPr>
                              <w:rPr>
                                <w:rFonts w:asciiTheme="majorHAnsi" w:hAnsiTheme="majorHAnsi" w:cstheme="majorHAnsi"/>
                                <w:sz w:val="14"/>
                              </w:rPr>
                            </w:pPr>
                            <w:r>
                              <w:rPr>
                                <w:rFonts w:asciiTheme="majorHAnsi" w:hAnsiTheme="majorHAnsi" w:cstheme="majorHAnsi"/>
                                <w:sz w:val="14"/>
                              </w:rPr>
                              <w:t>Practice high frequency words with your child.</w:t>
                            </w:r>
                          </w:p>
                          <w:p>
                            <w:pPr>
                              <w:pStyle w:val="ListParagraph"/>
                              <w:numPr>
                                <w:ilvl w:val="0"/>
                                <w:numId w:val="1"/>
                              </w:numPr>
                              <w:rPr>
                                <w:rFonts w:asciiTheme="majorHAnsi" w:hAnsiTheme="majorHAnsi" w:cstheme="majorHAnsi"/>
                                <w:sz w:val="14"/>
                              </w:rPr>
                            </w:pPr>
                            <w:r>
                              <w:rPr>
                                <w:rFonts w:asciiTheme="majorHAnsi" w:hAnsiTheme="majorHAnsi" w:cstheme="majorHAnsi"/>
                                <w:sz w:val="14"/>
                              </w:rPr>
                              <w:t>Remember we use cursive handwriting.</w:t>
                            </w:r>
                          </w:p>
                          <w:p>
                            <w:pPr>
                              <w:pStyle w:val="ListParagraph"/>
                              <w:numPr>
                                <w:ilvl w:val="0"/>
                                <w:numId w:val="1"/>
                              </w:numPr>
                              <w:rPr>
                                <w:rFonts w:asciiTheme="majorHAnsi" w:hAnsiTheme="majorHAnsi" w:cstheme="majorHAnsi"/>
                                <w:sz w:val="14"/>
                              </w:rPr>
                            </w:pPr>
                            <w:r>
                              <w:rPr>
                                <w:rFonts w:asciiTheme="majorHAnsi" w:hAnsiTheme="majorHAnsi" w:cstheme="majorHAnsi"/>
                                <w:sz w:val="14"/>
                              </w:rPr>
                              <w:t>If your child wear glasses please remember to send them with your child each morning.</w:t>
                            </w:r>
                          </w:p>
                          <w:p>
                            <w:pPr>
                              <w:pStyle w:val="ListParagraph"/>
                              <w:numPr>
                                <w:ilvl w:val="0"/>
                                <w:numId w:val="1"/>
                              </w:numPr>
                              <w:rPr>
                                <w:rFonts w:asciiTheme="majorHAnsi" w:hAnsiTheme="majorHAnsi" w:cstheme="majorHAnsi"/>
                                <w:sz w:val="14"/>
                              </w:rPr>
                            </w:pPr>
                            <w:r>
                              <w:rPr>
                                <w:rFonts w:asciiTheme="majorHAnsi" w:hAnsiTheme="majorHAnsi" w:cstheme="majorHAnsi"/>
                                <w:sz w:val="14"/>
                              </w:rPr>
                              <w:t>Attendance matters make sure to send your child to school every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357pt;margin-top:21pt;width:190.5pt;height:12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" strokeweight="4pt">
                <v:stroke linestyle="thinThin"/>
                <v:textbox>
                  <w:txbxContent>
                    <w:p>
                      <w:pPr>
                        <w:rPr>
                          <w:rFonts w:asciiTheme="majorHAnsi" w:hAnsiTheme="majorHAnsi" w:cstheme="majorHAnsi"/>
                          <w:b/>
                          <w:sz w:val="18"/>
                        </w:rPr>
                      </w:pPr>
                      <w:r>
                        <w:rPr>
                          <w:rFonts w:asciiTheme="majorHAnsi" w:hAnsiTheme="majorHAnsi" w:cstheme="majorHAnsi"/>
                          <w:b/>
                          <w:sz w:val="18"/>
                        </w:rPr>
                        <w:t>Reminders:</w:t>
                      </w:r>
                    </w:p>
                    <w:p>
                      <w:pPr>
                        <w:pStyle w:val="ListParagraph"/>
                        <w:numPr>
                          <w:ilvl w:val="0"/>
                          <w:numId w:val="1"/>
                        </w:numPr>
                        <w:rPr>
                          <w:rFonts w:asciiTheme="majorHAnsi" w:hAnsiTheme="majorHAnsi" w:cstheme="majorHAnsi"/>
                          <w:sz w:val="14"/>
                        </w:rPr>
                      </w:pPr>
                      <w:r>
                        <w:rPr>
                          <w:rFonts w:asciiTheme="majorHAnsi" w:hAnsiTheme="majorHAnsi" w:cstheme="majorHAnsi"/>
                          <w:sz w:val="14"/>
                        </w:rPr>
                        <w:t>Don’t forget to give us your email address so you can access Tapestry observations.</w:t>
                      </w:r>
                    </w:p>
                    <w:p>
                      <w:pPr>
                        <w:pStyle w:val="ListParagraph"/>
                        <w:numPr>
                          <w:ilvl w:val="0"/>
                          <w:numId w:val="1"/>
                        </w:numPr>
                        <w:rPr>
                          <w:rFonts w:asciiTheme="majorHAnsi" w:hAnsiTheme="majorHAnsi" w:cstheme="majorHAnsi"/>
                          <w:sz w:val="14"/>
                        </w:rPr>
                      </w:pPr>
                      <w:r>
                        <w:rPr>
                          <w:rFonts w:asciiTheme="majorHAnsi" w:hAnsiTheme="majorHAnsi" w:cstheme="majorHAnsi"/>
                          <w:sz w:val="14"/>
                        </w:rPr>
                        <w:t>Please remember to bring book bags to school.</w:t>
                      </w:r>
                    </w:p>
                    <w:p>
                      <w:pPr>
                        <w:pStyle w:val="ListParagraph"/>
                        <w:numPr>
                          <w:ilvl w:val="0"/>
                          <w:numId w:val="1"/>
                        </w:numPr>
                        <w:rPr>
                          <w:rFonts w:asciiTheme="majorHAnsi" w:hAnsiTheme="majorHAnsi" w:cstheme="majorHAnsi"/>
                          <w:sz w:val="14"/>
                        </w:rPr>
                      </w:pPr>
                      <w:r>
                        <w:rPr>
                          <w:rFonts w:asciiTheme="majorHAnsi" w:hAnsiTheme="majorHAnsi" w:cstheme="majorHAnsi"/>
                          <w:sz w:val="14"/>
                        </w:rPr>
                        <w:t>Practice high frequency words with your child.</w:t>
                      </w:r>
                    </w:p>
                    <w:p>
                      <w:pPr>
                        <w:pStyle w:val="ListParagraph"/>
                        <w:numPr>
                          <w:ilvl w:val="0"/>
                          <w:numId w:val="1"/>
                        </w:numPr>
                        <w:rPr>
                          <w:rFonts w:asciiTheme="majorHAnsi" w:hAnsiTheme="majorHAnsi" w:cstheme="majorHAnsi"/>
                          <w:sz w:val="14"/>
                        </w:rPr>
                      </w:pPr>
                      <w:r>
                        <w:rPr>
                          <w:rFonts w:asciiTheme="majorHAnsi" w:hAnsiTheme="majorHAnsi" w:cstheme="majorHAnsi"/>
                          <w:sz w:val="14"/>
                        </w:rPr>
                        <w:t>Remember we use cursive handwriting.</w:t>
                      </w:r>
                    </w:p>
                    <w:p>
                      <w:pPr>
                        <w:pStyle w:val="ListParagraph"/>
                        <w:numPr>
                          <w:ilvl w:val="0"/>
                          <w:numId w:val="1"/>
                        </w:numPr>
                        <w:rPr>
                          <w:rFonts w:asciiTheme="majorHAnsi" w:hAnsiTheme="majorHAnsi" w:cstheme="majorHAnsi"/>
                          <w:sz w:val="14"/>
                        </w:rPr>
                      </w:pPr>
                      <w:r>
                        <w:rPr>
                          <w:rFonts w:asciiTheme="majorHAnsi" w:hAnsiTheme="majorHAnsi" w:cstheme="majorHAnsi"/>
                          <w:sz w:val="14"/>
                        </w:rPr>
                        <w:t>If your child wear glasses please remember to send them with your child each morning.</w:t>
                      </w:r>
                    </w:p>
                    <w:p>
                      <w:pPr>
                        <w:pStyle w:val="ListParagraph"/>
                        <w:numPr>
                          <w:ilvl w:val="0"/>
                          <w:numId w:val="1"/>
                        </w:numPr>
                        <w:rPr>
                          <w:rFonts w:asciiTheme="majorHAnsi" w:hAnsiTheme="majorHAnsi" w:cstheme="majorHAnsi"/>
                          <w:sz w:val="14"/>
                        </w:rPr>
                      </w:pPr>
                      <w:r>
                        <w:rPr>
                          <w:rFonts w:asciiTheme="majorHAnsi" w:hAnsiTheme="majorHAnsi" w:cstheme="majorHAnsi"/>
                          <w:sz w:val="14"/>
                        </w:rPr>
                        <w:t>Attendance matters make sure to send your child to school every day.</w:t>
                      </w:r>
                    </w:p>
                  </w:txbxContent>
                </v:textbox>
                <w10:wrap type="square"/>
              </v:shape>
            </w:pict>
          </mc:Fallback>
        </mc:AlternateContent>
      </w:r>
      <w:r>
        <w:rPr>
          <w:noProof/>
          <w:lang w:eastAsia="en-GB"/>
        </w:rPr>
        <w:drawing>
          <wp:anchor distT="0" distB="0" distL="114300" distR="114300" simplePos="0" relativeHeight="251671552" behindDoc="0" locked="0" layoutInCell="1" allowOverlap="1">
            <wp:simplePos x="0" y="0"/>
            <wp:positionH relativeFrom="margin">
              <wp:align>center</wp:align>
            </wp:positionH>
            <wp:positionV relativeFrom="paragraph">
              <wp:posOffset>300510</wp:posOffset>
            </wp:positionV>
            <wp:extent cx="552090" cy="543465"/>
            <wp:effectExtent l="0" t="0" r="635" b="9525"/>
            <wp:wrapNone/>
            <wp:docPr id="9" name="Picture 9" descr="https://img.cdn.schooljotter2.com/sampled/6728141/129/129/nocrop/"/>
            <wp:cNvGraphicFramePr/>
            <a:graphic xmlns:a="http://schemas.openxmlformats.org/drawingml/2006/main">
              <a:graphicData uri="http://schemas.openxmlformats.org/drawingml/2006/picture">
                <pic:pic xmlns:pic="http://schemas.openxmlformats.org/drawingml/2006/picture">
                  <pic:nvPicPr>
                    <pic:cNvPr id="2" name="Picture 2" descr="https://img.cdn.schooljotter2.com/sampled/6728141/129/129/nocrop/"/>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090" cy="543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8480" behindDoc="0" locked="0" layoutInCell="1" allowOverlap="1">
                <wp:simplePos x="0" y="0"/>
                <wp:positionH relativeFrom="margin">
                  <wp:posOffset>2164715</wp:posOffset>
                </wp:positionH>
                <wp:positionV relativeFrom="paragraph">
                  <wp:posOffset>257175</wp:posOffset>
                </wp:positionV>
                <wp:extent cx="2286000" cy="1621155"/>
                <wp:effectExtent l="19050" t="19050" r="38100" b="3619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621155"/>
                        </a:xfrm>
                        <a:prstGeom prst="rect">
                          <a:avLst/>
                        </a:prstGeom>
                        <a:solidFill>
                          <a:srgbClr val="FFFFFF"/>
                        </a:solidFill>
                        <a:ln w="50800" cmpd="dbl">
                          <a:solidFill>
                            <a:srgbClr val="000000"/>
                          </a:solidFill>
                          <a:miter lim="800000"/>
                          <a:headEnd/>
                          <a:tailEnd/>
                        </a:ln>
                      </wps:spPr>
                      <wps:txbx>
                        <w:txbxContent>
                          <w:p/>
                          <w:p/>
                          <w:p>
                            <w:pPr>
                              <w:pStyle w:val="NoSpacing"/>
                              <w:jc w:val="center"/>
                              <w:rPr>
                                <w:rFonts w:asciiTheme="majorHAnsi" w:hAnsiTheme="majorHAnsi" w:cstheme="majorHAnsi"/>
                                <w:sz w:val="24"/>
                              </w:rPr>
                            </w:pPr>
                            <w:proofErr w:type="spellStart"/>
                            <w:r>
                              <w:rPr>
                                <w:rFonts w:asciiTheme="majorHAnsi" w:hAnsiTheme="majorHAnsi" w:cstheme="majorHAnsi"/>
                                <w:sz w:val="24"/>
                              </w:rPr>
                              <w:t>Fearnville</w:t>
                            </w:r>
                            <w:proofErr w:type="spellEnd"/>
                            <w:r>
                              <w:rPr>
                                <w:rFonts w:asciiTheme="majorHAnsi" w:hAnsiTheme="majorHAnsi" w:cstheme="majorHAnsi"/>
                                <w:sz w:val="24"/>
                              </w:rPr>
                              <w:t xml:space="preserve"> Primary School</w:t>
                            </w:r>
                          </w:p>
                          <w:p>
                            <w:pPr>
                              <w:pStyle w:val="NoSpacing"/>
                              <w:jc w:val="center"/>
                              <w:rPr>
                                <w:rFonts w:asciiTheme="majorHAnsi" w:hAnsiTheme="majorHAnsi" w:cstheme="majorHAnsi"/>
                                <w:sz w:val="24"/>
                              </w:rPr>
                            </w:pPr>
                            <w:proofErr w:type="spellStart"/>
                            <w:r>
                              <w:rPr>
                                <w:rFonts w:asciiTheme="majorHAnsi" w:hAnsiTheme="majorHAnsi" w:cstheme="majorHAnsi"/>
                                <w:sz w:val="24"/>
                              </w:rPr>
                              <w:t>Fearnville</w:t>
                            </w:r>
                            <w:proofErr w:type="spellEnd"/>
                            <w:r>
                              <w:rPr>
                                <w:rFonts w:asciiTheme="majorHAnsi" w:hAnsiTheme="majorHAnsi" w:cstheme="majorHAnsi"/>
                                <w:sz w:val="24"/>
                              </w:rPr>
                              <w:t xml:space="preserve"> Drive</w:t>
                            </w:r>
                          </w:p>
                          <w:p>
                            <w:pPr>
                              <w:pStyle w:val="NoSpacing"/>
                              <w:jc w:val="center"/>
                              <w:rPr>
                                <w:rFonts w:asciiTheme="majorHAnsi" w:hAnsiTheme="majorHAnsi" w:cstheme="majorHAnsi"/>
                                <w:sz w:val="24"/>
                              </w:rPr>
                            </w:pPr>
                            <w:r>
                              <w:rPr>
                                <w:rFonts w:asciiTheme="majorHAnsi" w:hAnsiTheme="majorHAnsi" w:cstheme="majorHAnsi"/>
                                <w:sz w:val="24"/>
                              </w:rPr>
                              <w:t>Bradford</w:t>
                            </w:r>
                          </w:p>
                          <w:p>
                            <w:pPr>
                              <w:pStyle w:val="NoSpacing"/>
                              <w:jc w:val="center"/>
                              <w:rPr>
                                <w:rFonts w:asciiTheme="majorHAnsi" w:hAnsiTheme="majorHAnsi" w:cstheme="majorHAnsi"/>
                                <w:sz w:val="24"/>
                              </w:rPr>
                            </w:pPr>
                            <w:r>
                              <w:rPr>
                                <w:rFonts w:asciiTheme="majorHAnsi" w:hAnsiTheme="majorHAnsi" w:cstheme="majorHAnsi"/>
                                <w:sz w:val="24"/>
                              </w:rPr>
                              <w:t>BD4 8DX</w:t>
                            </w:r>
                          </w:p>
                          <w:p>
                            <w:pPr>
                              <w:pStyle w:val="NoSpacing"/>
                              <w:jc w:val="center"/>
                              <w:rPr>
                                <w:rFonts w:asciiTheme="majorHAnsi" w:hAnsiTheme="majorHAnsi" w:cstheme="majorHAnsi"/>
                                <w:sz w:val="24"/>
                              </w:rPr>
                            </w:pPr>
                            <w:r>
                              <w:rPr>
                                <w:rFonts w:asciiTheme="majorHAnsi" w:hAnsiTheme="majorHAnsi" w:cstheme="majorHAnsi"/>
                                <w:sz w:val="24"/>
                              </w:rPr>
                              <w:t>Tel: 01274 664661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9DB8B" id="Text Box 7" o:spid="_x0000_s1029" type="#_x0000_t202" style="position:absolute;margin-left:170.45pt;margin-top:20.25pt;width:180pt;height:127.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" strokeweight="4pt">
                <v:stroke linestyle="thinThin"/>
                <v:textbox>
                  <w:txbxContent>
                    <w:p w:rsidR="007930D0" w:rsidRDefault="007930D0" w:rsidP="00AF43A4"/>
                    <w:p w:rsidR="007930D0" w:rsidRDefault="007930D0" w:rsidP="00AF43A4"/>
                    <w:p w:rsidR="007930D0" w:rsidRPr="008B548A" w:rsidRDefault="007930D0" w:rsidP="001B2041">
                      <w:pPr>
                        <w:pStyle w:val="NoSpacing"/>
                        <w:jc w:val="center"/>
                        <w:rPr>
                          <w:rFonts w:asciiTheme="majorHAnsi" w:hAnsiTheme="majorHAnsi" w:cstheme="majorHAnsi"/>
                          <w:sz w:val="24"/>
                        </w:rPr>
                      </w:pPr>
                      <w:proofErr w:type="spellStart"/>
                      <w:r w:rsidRPr="008B548A">
                        <w:rPr>
                          <w:rFonts w:asciiTheme="majorHAnsi" w:hAnsiTheme="majorHAnsi" w:cstheme="majorHAnsi"/>
                          <w:sz w:val="24"/>
                        </w:rPr>
                        <w:t>Fearnville</w:t>
                      </w:r>
                      <w:proofErr w:type="spellEnd"/>
                      <w:r w:rsidRPr="008B548A">
                        <w:rPr>
                          <w:rFonts w:asciiTheme="majorHAnsi" w:hAnsiTheme="majorHAnsi" w:cstheme="majorHAnsi"/>
                          <w:sz w:val="24"/>
                        </w:rPr>
                        <w:t xml:space="preserve"> Primary School</w:t>
                      </w:r>
                    </w:p>
                    <w:p w:rsidR="007930D0" w:rsidRPr="008B548A" w:rsidRDefault="007930D0" w:rsidP="001B2041">
                      <w:pPr>
                        <w:pStyle w:val="NoSpacing"/>
                        <w:jc w:val="center"/>
                        <w:rPr>
                          <w:rFonts w:asciiTheme="majorHAnsi" w:hAnsiTheme="majorHAnsi" w:cstheme="majorHAnsi"/>
                          <w:sz w:val="24"/>
                        </w:rPr>
                      </w:pPr>
                      <w:proofErr w:type="spellStart"/>
                      <w:r w:rsidRPr="008B548A">
                        <w:rPr>
                          <w:rFonts w:asciiTheme="majorHAnsi" w:hAnsiTheme="majorHAnsi" w:cstheme="majorHAnsi"/>
                          <w:sz w:val="24"/>
                        </w:rPr>
                        <w:t>Fearnville</w:t>
                      </w:r>
                      <w:proofErr w:type="spellEnd"/>
                      <w:r w:rsidRPr="008B548A">
                        <w:rPr>
                          <w:rFonts w:asciiTheme="majorHAnsi" w:hAnsiTheme="majorHAnsi" w:cstheme="majorHAnsi"/>
                          <w:sz w:val="24"/>
                        </w:rPr>
                        <w:t xml:space="preserve"> Drive</w:t>
                      </w:r>
                    </w:p>
                    <w:p w:rsidR="007930D0" w:rsidRPr="008B548A" w:rsidRDefault="007930D0" w:rsidP="001B2041">
                      <w:pPr>
                        <w:pStyle w:val="NoSpacing"/>
                        <w:jc w:val="center"/>
                        <w:rPr>
                          <w:rFonts w:asciiTheme="majorHAnsi" w:hAnsiTheme="majorHAnsi" w:cstheme="majorHAnsi"/>
                          <w:sz w:val="24"/>
                        </w:rPr>
                      </w:pPr>
                      <w:r w:rsidRPr="008B548A">
                        <w:rPr>
                          <w:rFonts w:asciiTheme="majorHAnsi" w:hAnsiTheme="majorHAnsi" w:cstheme="majorHAnsi"/>
                          <w:sz w:val="24"/>
                        </w:rPr>
                        <w:t>Bradford</w:t>
                      </w:r>
                    </w:p>
                    <w:p w:rsidR="007930D0" w:rsidRPr="008B548A" w:rsidRDefault="007930D0" w:rsidP="001B2041">
                      <w:pPr>
                        <w:pStyle w:val="NoSpacing"/>
                        <w:jc w:val="center"/>
                        <w:rPr>
                          <w:rFonts w:asciiTheme="majorHAnsi" w:hAnsiTheme="majorHAnsi" w:cstheme="majorHAnsi"/>
                          <w:sz w:val="24"/>
                        </w:rPr>
                      </w:pPr>
                      <w:r w:rsidRPr="008B548A">
                        <w:rPr>
                          <w:rFonts w:asciiTheme="majorHAnsi" w:hAnsiTheme="majorHAnsi" w:cstheme="majorHAnsi"/>
                          <w:sz w:val="24"/>
                        </w:rPr>
                        <w:t>BD4 8DX</w:t>
                      </w:r>
                    </w:p>
                    <w:p w:rsidR="007930D0" w:rsidRPr="008B548A" w:rsidRDefault="007930D0" w:rsidP="001B2041">
                      <w:pPr>
                        <w:pStyle w:val="NoSpacing"/>
                        <w:jc w:val="center"/>
                        <w:rPr>
                          <w:rFonts w:asciiTheme="majorHAnsi" w:hAnsiTheme="majorHAnsi" w:cstheme="majorHAnsi"/>
                          <w:sz w:val="24"/>
                        </w:rPr>
                      </w:pPr>
                      <w:r w:rsidRPr="008B548A">
                        <w:rPr>
                          <w:rFonts w:asciiTheme="majorHAnsi" w:hAnsiTheme="majorHAnsi" w:cstheme="majorHAnsi"/>
                          <w:sz w:val="24"/>
                        </w:rPr>
                        <w:t>Tel: 01274 664661</w:t>
                      </w:r>
                    </w:p>
                  </w:txbxContent>
                </v:textbox>
                <w10:wrap type="square" anchorx="margin"/>
              </v:shape>
            </w:pict>
          </mc:Fallback>
        </mc:AlternateContent>
      </w: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-181610</wp:posOffset>
                </wp:positionH>
                <wp:positionV relativeFrom="paragraph">
                  <wp:posOffset>257175</wp:posOffset>
                </wp:positionV>
                <wp:extent cx="2286000" cy="1621155"/>
                <wp:effectExtent l="19050" t="19050" r="38100" b="3619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621155"/>
                        </a:xfrm>
                        <a:prstGeom prst="rect">
                          <a:avLst/>
                        </a:prstGeom>
                        <a:solidFill>
                          <a:srgbClr val="FFFFFF"/>
                        </a:solidFill>
                        <a:ln w="50800" cmpd="dbl">
                          <a:solidFill>
                            <a:srgbClr val="000000"/>
                          </a:solidFill>
                          <a:miter lim="800000"/>
                          <a:headEnd/>
                          <a:tailEnd/>
                        </a:ln>
                      </wps:spPr>
                      <wps:txbx>
                        <w:txbxContent>
                          <w:p>
                            <w:pPr>
                              <w:pStyle w:val="Heading2"/>
                              <w:jc w:val="center"/>
                              <w:rPr>
                                <w:rFonts w:asciiTheme="majorHAnsi" w:hAnsiTheme="majorHAnsi" w:cstheme="majorHAnsi"/>
                                <w:b/>
                                <w:sz w:val="24"/>
                                <w:szCs w:val="22"/>
                              </w:rPr>
                            </w:pPr>
                            <w:r>
                              <w:rPr>
                                <w:rFonts w:asciiTheme="majorHAnsi" w:hAnsiTheme="majorHAnsi" w:cstheme="majorHAnsi"/>
                                <w:b/>
                                <w:sz w:val="24"/>
                                <w:szCs w:val="22"/>
                              </w:rPr>
                              <w:t>Reception</w:t>
                            </w:r>
                          </w:p>
                          <w:p>
                            <w:pPr>
                              <w:pStyle w:val="NoSpacing"/>
                              <w:rPr>
                                <w:rFonts w:asciiTheme="majorHAnsi" w:hAnsiTheme="majorHAnsi" w:cstheme="majorHAnsi"/>
                                <w:sz w:val="24"/>
                              </w:rPr>
                            </w:pPr>
                          </w:p>
                          <w:p>
                            <w:pPr>
                              <w:pStyle w:val="NoSpacing"/>
                              <w:rPr>
                                <w:rFonts w:asciiTheme="majorHAnsi" w:hAnsiTheme="majorHAnsi" w:cstheme="majorHAnsi"/>
                                <w:sz w:val="24"/>
                              </w:rPr>
                            </w:pPr>
                            <w:r>
                              <w:rPr>
                                <w:rFonts w:asciiTheme="majorHAnsi" w:hAnsiTheme="majorHAnsi" w:cstheme="majorHAnsi"/>
                                <w:b/>
                                <w:sz w:val="24"/>
                              </w:rPr>
                              <w:t>Teachers:</w:t>
                            </w:r>
                            <w:r>
                              <w:rPr>
                                <w:rFonts w:asciiTheme="majorHAnsi" w:hAnsiTheme="majorHAnsi" w:cstheme="majorHAnsi"/>
                                <w:sz w:val="24"/>
                              </w:rPr>
                              <w:t xml:space="preserve"> Miss Khan and Miss Sattar</w:t>
                            </w:r>
                          </w:p>
                          <w:p>
                            <w:pPr>
                              <w:pStyle w:val="NoSpacing"/>
                              <w:rPr>
                                <w:rFonts w:asciiTheme="majorHAnsi" w:hAnsiTheme="majorHAnsi" w:cstheme="majorHAnsi"/>
                                <w:sz w:val="24"/>
                              </w:rPr>
                            </w:pPr>
                          </w:p>
                          <w:p>
                            <w:pPr>
                              <w:pStyle w:val="NoSpacing"/>
                              <w:rPr>
                                <w:rFonts w:asciiTheme="majorHAnsi" w:hAnsiTheme="majorHAnsi" w:cstheme="majorHAnsi"/>
                                <w:sz w:val="24"/>
                              </w:rPr>
                            </w:pPr>
                            <w:r>
                              <w:rPr>
                                <w:rFonts w:asciiTheme="majorHAnsi" w:hAnsiTheme="majorHAnsi" w:cstheme="majorHAnsi"/>
                                <w:b/>
                                <w:sz w:val="24"/>
                              </w:rPr>
                              <w:t>Early Years Practitioners</w:t>
                            </w:r>
                            <w:r>
                              <w:rPr>
                                <w:rFonts w:asciiTheme="majorHAnsi" w:hAnsiTheme="majorHAnsi" w:cstheme="majorHAnsi"/>
                                <w:sz w:val="24"/>
                              </w:rPr>
                              <w:t xml:space="preserve">: Mrs Dickerson, Mrs Scott, </w:t>
                            </w:r>
                            <w:proofErr w:type="gramStart"/>
                            <w:r>
                              <w:rPr>
                                <w:rFonts w:asciiTheme="majorHAnsi" w:hAnsiTheme="majorHAnsi" w:cstheme="majorHAnsi"/>
                                <w:sz w:val="24"/>
                              </w:rPr>
                              <w:t>Mrs</w:t>
                            </w:r>
                            <w:proofErr w:type="gramEnd"/>
                            <w:r>
                              <w:rPr>
                                <w:rFonts w:asciiTheme="majorHAnsi" w:hAnsiTheme="majorHAnsi" w:cstheme="majorHAnsi"/>
                                <w:sz w:val="24"/>
                              </w:rPr>
                              <w:t xml:space="preserve"> Brown</w:t>
                            </w:r>
                          </w:p>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4.3pt;margin-top:20.25pt;width:180pt;height:12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" strokeweight="4pt">
                <v:stroke linestyle="thinThin"/>
                <v:textbox>
                  <w:txbxContent>
                    <w:p w:rsidR="007930D0" w:rsidRPr="008B548A" w:rsidRDefault="007930D0" w:rsidP="00AF43A4">
                      <w:pPr>
                        <w:pStyle w:val="Heading2"/>
                        <w:jc w:val="center"/>
                        <w:rPr>
                          <w:rFonts w:asciiTheme="majorHAnsi" w:hAnsiTheme="majorHAnsi" w:cstheme="majorHAnsi"/>
                          <w:b/>
                          <w:sz w:val="24"/>
                          <w:szCs w:val="22"/>
                        </w:rPr>
                      </w:pPr>
                      <w:r w:rsidRPr="008B548A">
                        <w:rPr>
                          <w:rFonts w:asciiTheme="majorHAnsi" w:hAnsiTheme="majorHAnsi" w:cstheme="majorHAnsi"/>
                          <w:b/>
                          <w:sz w:val="24"/>
                          <w:szCs w:val="22"/>
                        </w:rPr>
                        <w:t>Reception</w:t>
                      </w:r>
                    </w:p>
                    <w:p w:rsidR="008F29F9" w:rsidRDefault="008F29F9" w:rsidP="001B2041">
                      <w:pPr>
                        <w:pStyle w:val="NoSpacing"/>
                        <w:rPr>
                          <w:rFonts w:asciiTheme="majorHAnsi" w:hAnsiTheme="majorHAnsi" w:cstheme="majorHAnsi"/>
                          <w:sz w:val="24"/>
                        </w:rPr>
                      </w:pPr>
                    </w:p>
                    <w:p w:rsidR="007930D0" w:rsidRPr="008B548A" w:rsidRDefault="007930D0" w:rsidP="001B2041">
                      <w:pPr>
                        <w:pStyle w:val="NoSpacing"/>
                        <w:rPr>
                          <w:rFonts w:asciiTheme="majorHAnsi" w:hAnsiTheme="majorHAnsi" w:cstheme="majorHAnsi"/>
                          <w:sz w:val="24"/>
                        </w:rPr>
                      </w:pPr>
                      <w:bookmarkStart w:id="1" w:name="_GoBack"/>
                      <w:bookmarkEnd w:id="1"/>
                      <w:r w:rsidRPr="008B548A">
                        <w:rPr>
                          <w:rFonts w:asciiTheme="majorHAnsi" w:hAnsiTheme="majorHAnsi" w:cstheme="majorHAnsi"/>
                          <w:b/>
                          <w:sz w:val="24"/>
                        </w:rPr>
                        <w:t>Teachers:</w:t>
                      </w:r>
                      <w:r w:rsidRPr="008B548A">
                        <w:rPr>
                          <w:rFonts w:asciiTheme="majorHAnsi" w:hAnsiTheme="majorHAnsi" w:cstheme="majorHAnsi"/>
                          <w:sz w:val="24"/>
                        </w:rPr>
                        <w:t xml:space="preserve"> Miss Khan and Miss Sattar</w:t>
                      </w:r>
                    </w:p>
                    <w:p w:rsidR="007930D0" w:rsidRPr="008B548A" w:rsidRDefault="007930D0" w:rsidP="001B2041">
                      <w:pPr>
                        <w:pStyle w:val="NoSpacing"/>
                        <w:rPr>
                          <w:rFonts w:asciiTheme="majorHAnsi" w:hAnsiTheme="majorHAnsi" w:cstheme="majorHAnsi"/>
                          <w:sz w:val="24"/>
                        </w:rPr>
                      </w:pPr>
                    </w:p>
                    <w:p w:rsidR="007930D0" w:rsidRPr="008B548A" w:rsidRDefault="007930D0" w:rsidP="001B2041">
                      <w:pPr>
                        <w:pStyle w:val="NoSpacing"/>
                        <w:rPr>
                          <w:rFonts w:asciiTheme="majorHAnsi" w:hAnsiTheme="majorHAnsi" w:cstheme="majorHAnsi"/>
                          <w:sz w:val="24"/>
                        </w:rPr>
                      </w:pPr>
                      <w:r w:rsidRPr="008B548A">
                        <w:rPr>
                          <w:rFonts w:asciiTheme="majorHAnsi" w:hAnsiTheme="majorHAnsi" w:cstheme="majorHAnsi"/>
                          <w:b/>
                          <w:sz w:val="24"/>
                        </w:rPr>
                        <w:t>Early Years Practitioners</w:t>
                      </w:r>
                      <w:r w:rsidRPr="008B548A">
                        <w:rPr>
                          <w:rFonts w:asciiTheme="majorHAnsi" w:hAnsiTheme="majorHAnsi" w:cstheme="majorHAnsi"/>
                          <w:sz w:val="24"/>
                        </w:rPr>
                        <w:t xml:space="preserve">: Mrs Dickerson, Mrs Scott, </w:t>
                      </w:r>
                      <w:proofErr w:type="gramStart"/>
                      <w:r w:rsidRPr="008B548A">
                        <w:rPr>
                          <w:rFonts w:asciiTheme="majorHAnsi" w:hAnsiTheme="majorHAnsi" w:cstheme="majorHAnsi"/>
                          <w:sz w:val="24"/>
                        </w:rPr>
                        <w:t>Mrs</w:t>
                      </w:r>
                      <w:proofErr w:type="gramEnd"/>
                      <w:r w:rsidRPr="008B548A">
                        <w:rPr>
                          <w:rFonts w:asciiTheme="majorHAnsi" w:hAnsiTheme="majorHAnsi" w:cstheme="majorHAnsi"/>
                          <w:sz w:val="24"/>
                        </w:rPr>
                        <w:t xml:space="preserve"> Brown</w:t>
                      </w:r>
                    </w:p>
                    <w:p w:rsidR="007930D0" w:rsidRDefault="007930D0" w:rsidP="00AF43A4"/>
                  </w:txbxContent>
                </v:textbox>
                <w10:wrap type="square"/>
              </v:shape>
            </w:pict>
          </mc:Fallback>
        </mc:AlternateContent>
      </w:r>
    </w:p>
    <w:p>
      <w:r>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1008" behindDoc="0" locked="0" layoutInCell="1" allowOverlap="1">
                <wp:simplePos x="0" y="0"/>
                <wp:positionH relativeFrom="page">
                  <wp:posOffset>5652135</wp:posOffset>
                </wp:positionH>
                <wp:positionV relativeFrom="paragraph">
                  <wp:posOffset>1669415</wp:posOffset>
                </wp:positionV>
                <wp:extent cx="1775460" cy="1721923"/>
                <wp:effectExtent l="19050" t="19050" r="15240" b="12065"/>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1721923"/>
                        </a:xfrm>
                        <a:prstGeom prst="rect">
                          <a:avLst/>
                        </a:prstGeom>
                        <a:solidFill>
                          <a:srgbClr val="FFFFFF"/>
                        </a:solidFill>
                        <a:ln w="31750" algn="in">
                          <a:solidFill>
                            <a:srgbClr val="80008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pPr>
                              <w:widowControl w:val="0"/>
                              <w:jc w:val="center"/>
                              <w:rPr>
                                <w:rFonts w:asciiTheme="majorHAnsi" w:hAnsiTheme="majorHAnsi" w:cstheme="majorHAnsi"/>
                                <w:b/>
                                <w:bCs/>
                                <w:sz w:val="18"/>
                                <w:szCs w:val="20"/>
                                <w:u w:val="single"/>
                              </w:rPr>
                            </w:pPr>
                            <w:r>
                              <w:rPr>
                                <w:rFonts w:asciiTheme="majorHAnsi" w:hAnsiTheme="majorHAnsi" w:cstheme="majorHAnsi"/>
                                <w:b/>
                                <w:bCs/>
                                <w:sz w:val="18"/>
                                <w:szCs w:val="20"/>
                                <w:u w:val="single"/>
                              </w:rPr>
                              <w:t>Communication and Language</w:t>
                            </w:r>
                          </w:p>
                          <w:p>
                            <w:pPr>
                              <w:widowControl w:val="0"/>
                              <w:jc w:val="center"/>
                              <w:rPr>
                                <w:rFonts w:asciiTheme="majorHAnsi" w:hAnsiTheme="majorHAnsi" w:cstheme="majorHAnsi"/>
                                <w:b/>
                                <w:bCs/>
                                <w:sz w:val="18"/>
                                <w:szCs w:val="20"/>
                                <w:u w:val="single"/>
                              </w:rPr>
                            </w:pPr>
                            <w:r>
                              <w:rPr>
                                <w:rFonts w:asciiTheme="majorHAnsi" w:hAnsiTheme="majorHAnsi" w:cstheme="majorHAnsi"/>
                                <w:sz w:val="18"/>
                                <w:szCs w:val="20"/>
                              </w:rPr>
                              <w:t>Through fun and adventurous activities, children will explore different mini beasts and where they are found. This will then enable them to understand the importance of care and routine for these animals. Do you have any pets at home? Could your child bring a picture of your pet?</w:t>
                            </w:r>
                          </w:p>
                          <w:p>
                            <w:pPr>
                              <w:widowControl w:val="0"/>
                              <w:jc w:val="center"/>
                              <w:rPr>
                                <w:rFonts w:ascii="HfW cursive bold" w:hAnsi="HfW cursive bold"/>
                                <w:szCs w:val="24"/>
                              </w:rPr>
                            </w:pPr>
                            <w:r>
                              <w:rPr>
                                <w:rFonts w:ascii="HfW cursive bold" w:hAnsi="HfW cursive bold"/>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445.05pt;margin-top:131.45pt;width:139.8pt;height:135.6pt;z-index:2516910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" strokecolor="purple" strokeweight="2.5pt" insetpen="t">
                <v:shadow color="#868686"/>
                <v:textbox inset="2.88pt,2.88pt,2.88pt,2.88pt">
                  <w:txbxContent>
                    <w:p>
                      <w:pPr>
                        <w:widowControl w:val="0"/>
                        <w:jc w:val="center"/>
                        <w:rPr>
                          <w:rFonts w:asciiTheme="majorHAnsi" w:hAnsiTheme="majorHAnsi" w:cstheme="majorHAnsi"/>
                          <w:b/>
                          <w:bCs/>
                          <w:sz w:val="18"/>
                          <w:szCs w:val="20"/>
                          <w:u w:val="single"/>
                        </w:rPr>
                      </w:pPr>
                      <w:r>
                        <w:rPr>
                          <w:rFonts w:asciiTheme="majorHAnsi" w:hAnsiTheme="majorHAnsi" w:cstheme="majorHAnsi"/>
                          <w:b/>
                          <w:bCs/>
                          <w:sz w:val="18"/>
                          <w:szCs w:val="20"/>
                          <w:u w:val="single"/>
                        </w:rPr>
                        <w:t>Communication and Language</w:t>
                      </w:r>
                    </w:p>
                    <w:p>
                      <w:pPr>
                        <w:widowControl w:val="0"/>
                        <w:jc w:val="center"/>
                        <w:rPr>
                          <w:rFonts w:asciiTheme="majorHAnsi" w:hAnsiTheme="majorHAnsi" w:cstheme="majorHAnsi"/>
                          <w:b/>
                          <w:bCs/>
                          <w:sz w:val="18"/>
                          <w:szCs w:val="20"/>
                          <w:u w:val="single"/>
                        </w:rPr>
                      </w:pPr>
                      <w:r>
                        <w:rPr>
                          <w:rFonts w:asciiTheme="majorHAnsi" w:hAnsiTheme="majorHAnsi" w:cstheme="majorHAnsi"/>
                          <w:sz w:val="18"/>
                          <w:szCs w:val="20"/>
                        </w:rPr>
                        <w:t>Through fun and adventurous activities, children will explore different mini beasts and where they are found. This will then enable them to understand the importance of care and routine for these animals. Do you have any pets at home? Could your child bring a picture of your pet?</w:t>
                      </w:r>
                    </w:p>
                    <w:p>
                      <w:pPr>
                        <w:widowControl w:val="0"/>
                        <w:jc w:val="center"/>
                        <w:rPr>
                          <w:rFonts w:ascii="HfW cursive bold" w:hAnsi="HfW cursive bold"/>
                          <w:szCs w:val="24"/>
                        </w:rPr>
                      </w:pPr>
                      <w:r>
                        <w:rPr>
                          <w:rFonts w:ascii="HfW cursive bold" w:hAnsi="HfW cursive bold"/>
                          <w:szCs w:val="24"/>
                        </w:rPr>
                        <w:t> </w:t>
                      </w:r>
                    </w:p>
                  </w:txbxContent>
                </v:textbox>
                <w10:wrap anchorx="page"/>
              </v:shape>
            </w:pict>
          </mc:Fallback>
        </mc:AlternateContent>
      </w:r>
      <w:r>
        <w:rPr>
          <w:rFonts w:ascii="Arial" w:hAnsi="Arial" w:cs="Arial"/>
          <w:noProof/>
          <w:color w:val="001BA0"/>
          <w:sz w:val="20"/>
          <w:szCs w:val="20"/>
          <w:lang w:eastAsia="en-GB"/>
        </w:rPr>
        <w:drawing>
          <wp:anchor distT="0" distB="0" distL="114300" distR="114300" simplePos="0" relativeHeight="251699200" behindDoc="1" locked="0" layoutInCell="1" allowOverlap="1">
            <wp:simplePos x="0" y="0"/>
            <wp:positionH relativeFrom="margin">
              <wp:posOffset>-635</wp:posOffset>
            </wp:positionH>
            <wp:positionV relativeFrom="paragraph">
              <wp:posOffset>1809750</wp:posOffset>
            </wp:positionV>
            <wp:extent cx="1331595" cy="815340"/>
            <wp:effectExtent l="0" t="0" r="1905" b="3810"/>
            <wp:wrapTight wrapText="bothSides">
              <wp:wrapPolygon edited="0">
                <wp:start x="7107" y="0"/>
                <wp:lineTo x="4635" y="1514"/>
                <wp:lineTo x="0" y="6561"/>
                <wp:lineTo x="0" y="11103"/>
                <wp:lineTo x="1236" y="16654"/>
                <wp:lineTo x="1854" y="17664"/>
                <wp:lineTo x="7725" y="21196"/>
                <wp:lineTo x="8961" y="21196"/>
                <wp:lineTo x="12361" y="21196"/>
                <wp:lineTo x="13906" y="21196"/>
                <wp:lineTo x="19468" y="17664"/>
                <wp:lineTo x="20086" y="16654"/>
                <wp:lineTo x="21322" y="11103"/>
                <wp:lineTo x="21322" y="6561"/>
                <wp:lineTo x="16687" y="1514"/>
                <wp:lineTo x="14215" y="0"/>
                <wp:lineTo x="7107" y="0"/>
              </wp:wrapPolygon>
            </wp:wrapTight>
            <wp:docPr id="10" name="Picture 10" descr="Image result for farm">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rm">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1595" cy="81534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98176" behindDoc="0" locked="0" layoutInCell="1" allowOverlap="1">
                <wp:simplePos x="0" y="0"/>
                <wp:positionH relativeFrom="column">
                  <wp:posOffset>-140335</wp:posOffset>
                </wp:positionH>
                <wp:positionV relativeFrom="paragraph">
                  <wp:posOffset>1640840</wp:posOffset>
                </wp:positionV>
                <wp:extent cx="1988288" cy="308344"/>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988288" cy="308344"/>
                        </a:xfrm>
                        <a:prstGeom prst="rect">
                          <a:avLst/>
                        </a:prstGeom>
                        <a:solidFill>
                          <a:schemeClr val="lt1"/>
                        </a:solidFill>
                        <a:ln w="6350">
                          <a:noFill/>
                        </a:ln>
                      </wps:spPr>
                      <wps:txbx>
                        <w:txbxContent>
                          <w:p>
                            <w:pPr>
                              <w:rPr>
                                <w:rFonts w:asciiTheme="majorHAnsi" w:hAnsiTheme="majorHAnsi" w:cstheme="majorHAnsi"/>
                                <w:b/>
                                <w:sz w:val="24"/>
                              </w:rPr>
                            </w:pPr>
                            <w:r>
                              <w:rPr>
                                <w:rFonts w:asciiTheme="majorHAnsi" w:hAnsiTheme="majorHAnsi" w:cstheme="majorHAnsi"/>
                                <w:b/>
                                <w:sz w:val="24"/>
                              </w:rPr>
                              <w:t>Our theme this half term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2" type="#_x0000_t202" style="position:absolute;margin-left:-11.05pt;margin-top:129.2pt;width:156.55pt;height:24.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" fillcolor="white [3201]" stroked="f" strokeweight=".5pt">
                <v:textbox>
                  <w:txbxContent>
                    <w:p>
                      <w:pPr>
                        <w:rPr>
                          <w:rFonts w:asciiTheme="majorHAnsi" w:hAnsiTheme="majorHAnsi" w:cstheme="majorHAnsi"/>
                          <w:b/>
                          <w:sz w:val="24"/>
                        </w:rPr>
                      </w:pPr>
                      <w:r>
                        <w:rPr>
                          <w:rFonts w:asciiTheme="majorHAnsi" w:hAnsiTheme="majorHAnsi" w:cstheme="majorHAnsi"/>
                          <w:b/>
                          <w:sz w:val="24"/>
                        </w:rPr>
                        <w:t>Our theme this half term is…</w:t>
                      </w:r>
                    </w:p>
                  </w:txbxContent>
                </v:textbox>
              </v:shape>
            </w:pict>
          </mc:Fallback>
        </mc:AlternateContent>
      </w:r>
      <w:r>
        <w:rPr>
          <w:noProof/>
          <w:lang w:eastAsia="en-GB"/>
        </w:rPr>
        <mc:AlternateContent>
          <mc:Choice Requires="wps">
            <w:drawing>
              <wp:anchor distT="0" distB="0" distL="114300" distR="114300" simplePos="0" relativeHeight="251697152" behindDoc="0" locked="0" layoutInCell="1" allowOverlap="1">
                <wp:simplePos x="0" y="0"/>
                <wp:positionH relativeFrom="column">
                  <wp:posOffset>2371288</wp:posOffset>
                </wp:positionH>
                <wp:positionV relativeFrom="paragraph">
                  <wp:posOffset>1694617</wp:posOffset>
                </wp:positionV>
                <wp:extent cx="1828800" cy="595423"/>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28800" cy="595423"/>
                        </a:xfrm>
                        <a:prstGeom prst="rect">
                          <a:avLst/>
                        </a:prstGeom>
                        <a:noFill/>
                        <a:ln>
                          <a:noFill/>
                        </a:ln>
                      </wps:spPr>
                      <wps:txbx>
                        <w:txbxContent>
                          <w:p>
                            <w:pPr>
                              <w:jc w:val="center"/>
                              <w:rPr>
                                <w:rFonts w:asciiTheme="majorHAnsi" w:hAnsiTheme="majorHAnsi" w:cstheme="majorHAnsi"/>
                                <w:b/>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FF00"/>
                                  </w14:solidFill>
                                  <w14:prstDash w14:val="solid"/>
                                  <w14:round/>
                                </w14:textOutline>
                              </w:rPr>
                            </w:pPr>
                            <w:r>
                              <w:rPr>
                                <w:rFonts w:asciiTheme="majorHAnsi" w:hAnsiTheme="majorHAnsi" w:cstheme="majorHAnsi"/>
                                <w:b/>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FF00"/>
                                  </w14:solidFill>
                                  <w14:prstDash w14:val="solid"/>
                                  <w14:round/>
                                </w14:textOutline>
                              </w:rPr>
                              <w:t>At the farm!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3" type="#_x0000_t202" style="position:absolute;margin-left:186.7pt;margin-top:133.45pt;width:2in;height:46.9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" filled="f" stroked="f">
                <v:textbox>
                  <w:txbxContent>
                    <w:p>
                      <w:pPr>
                        <w:jc w:val="center"/>
                        <w:rPr>
                          <w:rFonts w:asciiTheme="majorHAnsi" w:hAnsiTheme="majorHAnsi" w:cstheme="majorHAnsi"/>
                          <w:b/>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FF00"/>
                            </w14:solidFill>
                            <w14:prstDash w14:val="solid"/>
                            <w14:round/>
                          </w14:textOutline>
                        </w:rPr>
                      </w:pPr>
                      <w:r>
                        <w:rPr>
                          <w:rFonts w:asciiTheme="majorHAnsi" w:hAnsiTheme="majorHAnsi" w:cstheme="majorHAnsi"/>
                          <w:b/>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FF00"/>
                            </w14:solidFill>
                            <w14:prstDash w14:val="solid"/>
                            <w14:round/>
                          </w14:textOutline>
                        </w:rPr>
                        <w:t>At the farm!</w:t>
                      </w:r>
                    </w:p>
                  </w:txbxContent>
                </v:textbox>
              </v:shape>
            </w:pict>
          </mc:Fallback>
        </mc:AlternateContent>
      </w:r>
    </w:p>
    <w:p>
      <w:pPr>
        <w:tabs>
          <w:tab w:val="left" w:pos="1920"/>
        </w:tabs>
      </w:pPr>
      <w:bookmarkStart w:id="0" w:name="_GoBack"/>
      <w:r>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5104" behindDoc="0" locked="0" layoutInCell="1" allowOverlap="1">
                <wp:simplePos x="0" y="0"/>
                <wp:positionH relativeFrom="margin">
                  <wp:posOffset>-257175</wp:posOffset>
                </wp:positionH>
                <wp:positionV relativeFrom="paragraph">
                  <wp:posOffset>3152775</wp:posOffset>
                </wp:positionV>
                <wp:extent cx="2143760" cy="2530475"/>
                <wp:effectExtent l="19050" t="19050" r="27940" b="22225"/>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2530475"/>
                        </a:xfrm>
                        <a:prstGeom prst="rect">
                          <a:avLst/>
                        </a:prstGeom>
                        <a:solidFill>
                          <a:srgbClr val="FFFFFF"/>
                        </a:solidFill>
                        <a:ln w="31750" algn="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pPr>
                              <w:widowControl w:val="0"/>
                              <w:jc w:val="center"/>
                              <w:rPr>
                                <w:rFonts w:asciiTheme="majorHAnsi" w:hAnsiTheme="majorHAnsi" w:cstheme="majorHAnsi"/>
                                <w:b/>
                                <w:bCs/>
                                <w:sz w:val="20"/>
                                <w:szCs w:val="20"/>
                                <w:u w:val="single"/>
                              </w:rPr>
                            </w:pPr>
                            <w:r>
                              <w:rPr>
                                <w:rFonts w:asciiTheme="majorHAnsi" w:hAnsiTheme="majorHAnsi" w:cstheme="majorHAnsi"/>
                                <w:b/>
                                <w:bCs/>
                                <w:sz w:val="20"/>
                                <w:szCs w:val="20"/>
                                <w:u w:val="single"/>
                              </w:rPr>
                              <w:t>Expressive Arts &amp; Design</w:t>
                            </w:r>
                          </w:p>
                          <w:p>
                            <w:pPr>
                              <w:widowControl w:val="0"/>
                              <w:jc w:val="center"/>
                              <w:rPr>
                                <w:rFonts w:asciiTheme="majorHAnsi" w:hAnsiTheme="majorHAnsi" w:cstheme="majorHAnsi"/>
                                <w:sz w:val="20"/>
                                <w:szCs w:val="20"/>
                              </w:rPr>
                            </w:pPr>
                            <w:r>
                              <w:rPr>
                                <w:rFonts w:asciiTheme="majorHAnsi" w:hAnsiTheme="majorHAnsi" w:cstheme="majorHAnsi"/>
                                <w:sz w:val="20"/>
                                <w:szCs w:val="20"/>
                              </w:rPr>
                              <w:t>By exposing your child to design and 3D junk modelling will give them the opportunity to become creative architects and show them how to use materials effectively, thinking about which tools are appropriate in joining different materials, for example treasury tags, glue, split pins etc..</w:t>
                            </w:r>
                            <w:r>
                              <w:rPr>
                                <w:rFonts w:ascii="Roboto" w:hAnsi="Roboto"/>
                                <w:noProof/>
                                <w:color w:val="2962FF"/>
                                <w:lang w:eastAsia="en-GB"/>
                              </w:rPr>
                              <w:t xml:space="preserve"> </w:t>
                            </w:r>
                            <w:r>
                              <w:rPr>
                                <w:rFonts w:ascii="Roboto" w:hAnsi="Roboto"/>
                                <w:noProof/>
                                <w:color w:val="2962FF"/>
                                <w:lang w:eastAsia="en-GB"/>
                              </w:rPr>
                              <w:drawing>
                                <wp:inline distT="0" distB="0" distL="0" distR="0">
                                  <wp:extent cx="1083945" cy="907539"/>
                                  <wp:effectExtent l="0" t="0" r="1905" b="6985"/>
                                  <wp:docPr id="13" name="Picture 13" descr="Image result for diy bird feeder eyfs&quot;">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y bird feeder eyfs&quot;">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8500" cy="911353"/>
                                          </a:xfrm>
                                          <a:prstGeom prst="ellipse">
                                            <a:avLst/>
                                          </a:prstGeom>
                                          <a:ln>
                                            <a:noFill/>
                                          </a:ln>
                                          <a:effectLst>
                                            <a:softEdge rad="112500"/>
                                          </a:effectLst>
                                        </pic:spPr>
                                      </pic:pic>
                                    </a:graphicData>
                                  </a:graphic>
                                </wp:inline>
                              </w:drawing>
                            </w:r>
                            <w:r>
                              <w:rPr>
                                <w:rFonts w:asciiTheme="majorHAnsi" w:hAnsiTheme="majorHAnsi" w:cstheme="majorHAnsi"/>
                                <w:sz w:val="20"/>
                                <w:szCs w:val="20"/>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20.25pt;margin-top:248.25pt;width:168.8pt;height:199.25pt;z-index:2516951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" strokecolor="red" strokeweight="2.5pt" insetpen="t">
                <v:shadow color="#868686"/>
                <v:textbox inset="2.88pt,2.88pt,2.88pt,2.88pt">
                  <w:txbxContent>
                    <w:p>
                      <w:pPr>
                        <w:widowControl w:val="0"/>
                        <w:jc w:val="center"/>
                        <w:rPr>
                          <w:rFonts w:asciiTheme="majorHAnsi" w:hAnsiTheme="majorHAnsi" w:cstheme="majorHAnsi"/>
                          <w:b/>
                          <w:bCs/>
                          <w:sz w:val="20"/>
                          <w:szCs w:val="20"/>
                          <w:u w:val="single"/>
                        </w:rPr>
                      </w:pPr>
                      <w:r>
                        <w:rPr>
                          <w:rFonts w:asciiTheme="majorHAnsi" w:hAnsiTheme="majorHAnsi" w:cstheme="majorHAnsi"/>
                          <w:b/>
                          <w:bCs/>
                          <w:sz w:val="20"/>
                          <w:szCs w:val="20"/>
                          <w:u w:val="single"/>
                        </w:rPr>
                        <w:t>Expressive Arts &amp; Design</w:t>
                      </w:r>
                    </w:p>
                    <w:p>
                      <w:pPr>
                        <w:widowControl w:val="0"/>
                        <w:jc w:val="center"/>
                        <w:rPr>
                          <w:rFonts w:asciiTheme="majorHAnsi" w:hAnsiTheme="majorHAnsi" w:cstheme="majorHAnsi"/>
                          <w:sz w:val="20"/>
                          <w:szCs w:val="20"/>
                        </w:rPr>
                      </w:pPr>
                      <w:r>
                        <w:rPr>
                          <w:rFonts w:asciiTheme="majorHAnsi" w:hAnsiTheme="majorHAnsi" w:cstheme="majorHAnsi"/>
                          <w:sz w:val="20"/>
                          <w:szCs w:val="20"/>
                        </w:rPr>
                        <w:t>By exposing your child to design and 3D junk modelling will give them the opportunity to become creative architects and show them how to use materials effectively, thinking about which tools are appropriate in joining different materials, for example treasury tags, glue, split pins etc..</w:t>
                      </w:r>
                      <w:r>
                        <w:rPr>
                          <w:rFonts w:ascii="Roboto" w:hAnsi="Roboto"/>
                          <w:noProof/>
                          <w:color w:val="2962FF"/>
                          <w:lang w:eastAsia="en-GB"/>
                        </w:rPr>
                        <w:t xml:space="preserve"> </w:t>
                      </w:r>
                      <w:r>
                        <w:rPr>
                          <w:rFonts w:ascii="Roboto" w:hAnsi="Roboto"/>
                          <w:noProof/>
                          <w:color w:val="2962FF"/>
                          <w:lang w:eastAsia="en-GB"/>
                        </w:rPr>
                        <w:drawing>
                          <wp:inline distT="0" distB="0" distL="0" distR="0">
                            <wp:extent cx="1083945" cy="907539"/>
                            <wp:effectExtent l="0" t="0" r="1905" b="6985"/>
                            <wp:docPr id="13" name="Picture 13" descr="Image result for diy bird feeder eyfs&quot;">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y bird feeder eyfs&quot;">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8500" cy="911353"/>
                                    </a:xfrm>
                                    <a:prstGeom prst="ellipse">
                                      <a:avLst/>
                                    </a:prstGeom>
                                    <a:ln>
                                      <a:noFill/>
                                    </a:ln>
                                    <a:effectLst>
                                      <a:softEdge rad="112500"/>
                                    </a:effectLst>
                                  </pic:spPr>
                                </pic:pic>
                              </a:graphicData>
                            </a:graphic>
                          </wp:inline>
                        </w:drawing>
                      </w:r>
                      <w:r>
                        <w:rPr>
                          <w:rFonts w:asciiTheme="majorHAnsi" w:hAnsiTheme="majorHAnsi" w:cstheme="majorHAnsi"/>
                          <w:sz w:val="20"/>
                          <w:szCs w:val="20"/>
                        </w:rPr>
                        <w:t xml:space="preserve"> </w:t>
                      </w:r>
                    </w:p>
                  </w:txbxContent>
                </v:textbox>
                <w10:wrap anchorx="margin"/>
              </v:shape>
            </w:pict>
          </mc:Fallback>
        </mc:AlternateContent>
      </w:r>
      <w:r>
        <w:rPr>
          <w:noProof/>
          <w:lang w:eastAsia="en-GB"/>
        </w:rPr>
        <mc:AlternateContent>
          <mc:Choice Requires="wps">
            <w:drawing>
              <wp:anchor distT="0" distB="0" distL="114300" distR="114300" simplePos="0" relativeHeight="251680768" behindDoc="0" locked="0" layoutInCell="1" allowOverlap="1">
                <wp:simplePos x="0" y="0"/>
                <wp:positionH relativeFrom="margin">
                  <wp:posOffset>-200025</wp:posOffset>
                </wp:positionH>
                <wp:positionV relativeFrom="paragraph">
                  <wp:posOffset>5772150</wp:posOffset>
                </wp:positionV>
                <wp:extent cx="7056108" cy="1733550"/>
                <wp:effectExtent l="19050" t="19050" r="12065"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08" cy="1733550"/>
                        </a:xfrm>
                        <a:prstGeom prst="rect">
                          <a:avLst/>
                        </a:prstGeom>
                        <a:solidFill>
                          <a:srgbClr val="FFFFFF"/>
                        </a:solidFill>
                        <a:ln w="38100" cmpd="dbl">
                          <a:solidFill>
                            <a:srgbClr val="000000"/>
                          </a:solidFill>
                          <a:miter lim="800000"/>
                          <a:headEnd/>
                          <a:tailEnd/>
                        </a:ln>
                      </wps:spPr>
                      <wps:txbx>
                        <w:txbxContent>
                          <w:p>
                            <w:pPr>
                              <w:rPr>
                                <w:rFonts w:asciiTheme="majorHAnsi" w:hAnsiTheme="majorHAnsi" w:cstheme="majorHAnsi"/>
                                <w:b/>
                                <w:u w:val="single"/>
                              </w:rPr>
                            </w:pPr>
                            <w:r>
                              <w:rPr>
                                <w:rFonts w:asciiTheme="majorHAnsi" w:hAnsiTheme="majorHAnsi" w:cstheme="majorHAnsi"/>
                                <w:b/>
                                <w:u w:val="single"/>
                              </w:rPr>
                              <w:t>Diary Dates</w:t>
                            </w:r>
                          </w:p>
                          <w:p>
                            <w:pPr>
                              <w:rPr>
                                <w:rFonts w:asciiTheme="majorHAnsi" w:hAnsiTheme="majorHAnsi" w:cstheme="majorHAnsi"/>
                                <w:b/>
                              </w:rPr>
                            </w:pPr>
                            <w:r>
                              <w:rPr>
                                <w:rFonts w:asciiTheme="majorHAnsi" w:hAnsiTheme="majorHAnsi" w:cstheme="majorHAnsi"/>
                                <w:b/>
                              </w:rPr>
                              <w:t xml:space="preserve">Stay and plays will be every first Tuesday                              </w:t>
                            </w:r>
                          </w:p>
                          <w:p>
                            <w:pPr>
                              <w:rPr>
                                <w:rFonts w:asciiTheme="majorHAnsi" w:hAnsiTheme="majorHAnsi" w:cstheme="majorHAnsi"/>
                                <w:b/>
                              </w:rPr>
                            </w:pPr>
                            <w:r>
                              <w:rPr>
                                <w:rFonts w:asciiTheme="majorHAnsi" w:hAnsiTheme="majorHAnsi" w:cstheme="majorHAnsi"/>
                                <w:b/>
                              </w:rPr>
                              <w:t>Tuesday 4</w:t>
                            </w:r>
                            <w:r>
                              <w:rPr>
                                <w:rFonts w:asciiTheme="majorHAnsi" w:hAnsiTheme="majorHAnsi" w:cstheme="majorHAnsi"/>
                                <w:b/>
                                <w:vertAlign w:val="superscript"/>
                              </w:rPr>
                              <w:t>th</w:t>
                            </w:r>
                            <w:r>
                              <w:rPr>
                                <w:rFonts w:asciiTheme="majorHAnsi" w:hAnsiTheme="majorHAnsi" w:cstheme="majorHAnsi"/>
                                <w:b/>
                              </w:rPr>
                              <w:t xml:space="preserve"> February 2020 </w:t>
                            </w:r>
                          </w:p>
                          <w:p>
                            <w:pPr>
                              <w:rPr>
                                <w:rFonts w:asciiTheme="majorHAnsi" w:hAnsiTheme="majorHAnsi" w:cstheme="majorHAnsi"/>
                                <w:b/>
                              </w:rPr>
                            </w:pPr>
                            <w:r>
                              <w:rPr>
                                <w:rFonts w:asciiTheme="majorHAnsi" w:hAnsiTheme="majorHAnsi" w:cstheme="majorHAnsi"/>
                                <w:b/>
                              </w:rPr>
                              <w:t>Tuesday 3</w:t>
                            </w:r>
                            <w:r>
                              <w:rPr>
                                <w:rFonts w:asciiTheme="majorHAnsi" w:hAnsiTheme="majorHAnsi" w:cstheme="majorHAnsi"/>
                                <w:b/>
                                <w:vertAlign w:val="superscript"/>
                              </w:rPr>
                              <w:t>rd</w:t>
                            </w:r>
                            <w:r>
                              <w:rPr>
                                <w:rFonts w:asciiTheme="majorHAnsi" w:hAnsiTheme="majorHAnsi" w:cstheme="majorHAnsi"/>
                                <w:b/>
                              </w:rPr>
                              <w:t xml:space="preserve"> March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5" type="#_x0000_t202" style="position:absolute;margin-left:-15.75pt;margin-top:454.5pt;width:555.6pt;height:13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" strokeweight="3pt">
                <v:stroke linestyle="thinThin"/>
                <v:textbox>
                  <w:txbxContent>
                    <w:p>
                      <w:pPr>
                        <w:rPr>
                          <w:rFonts w:asciiTheme="majorHAnsi" w:hAnsiTheme="majorHAnsi" w:cstheme="majorHAnsi"/>
                          <w:b/>
                          <w:u w:val="single"/>
                        </w:rPr>
                      </w:pPr>
                      <w:r>
                        <w:rPr>
                          <w:rFonts w:asciiTheme="majorHAnsi" w:hAnsiTheme="majorHAnsi" w:cstheme="majorHAnsi"/>
                          <w:b/>
                          <w:u w:val="single"/>
                        </w:rPr>
                        <w:t>Diary Dates</w:t>
                      </w:r>
                    </w:p>
                    <w:p>
                      <w:pPr>
                        <w:rPr>
                          <w:rFonts w:asciiTheme="majorHAnsi" w:hAnsiTheme="majorHAnsi" w:cstheme="majorHAnsi"/>
                          <w:b/>
                        </w:rPr>
                      </w:pPr>
                      <w:r>
                        <w:rPr>
                          <w:rFonts w:asciiTheme="majorHAnsi" w:hAnsiTheme="majorHAnsi" w:cstheme="majorHAnsi"/>
                          <w:b/>
                        </w:rPr>
                        <w:t xml:space="preserve">Stay and plays will be every first Tuesday                              </w:t>
                      </w:r>
                    </w:p>
                    <w:p>
                      <w:pPr>
                        <w:rPr>
                          <w:rFonts w:asciiTheme="majorHAnsi" w:hAnsiTheme="majorHAnsi" w:cstheme="majorHAnsi"/>
                          <w:b/>
                        </w:rPr>
                      </w:pPr>
                      <w:r>
                        <w:rPr>
                          <w:rFonts w:asciiTheme="majorHAnsi" w:hAnsiTheme="majorHAnsi" w:cstheme="majorHAnsi"/>
                          <w:b/>
                        </w:rPr>
                        <w:t>Tuesday 4</w:t>
                      </w:r>
                      <w:r>
                        <w:rPr>
                          <w:rFonts w:asciiTheme="majorHAnsi" w:hAnsiTheme="majorHAnsi" w:cstheme="majorHAnsi"/>
                          <w:b/>
                          <w:vertAlign w:val="superscript"/>
                        </w:rPr>
                        <w:t>th</w:t>
                      </w:r>
                      <w:r>
                        <w:rPr>
                          <w:rFonts w:asciiTheme="majorHAnsi" w:hAnsiTheme="majorHAnsi" w:cstheme="majorHAnsi"/>
                          <w:b/>
                        </w:rPr>
                        <w:t xml:space="preserve"> February 2020 </w:t>
                      </w:r>
                    </w:p>
                    <w:p>
                      <w:pPr>
                        <w:rPr>
                          <w:rFonts w:asciiTheme="majorHAnsi" w:hAnsiTheme="majorHAnsi" w:cstheme="majorHAnsi"/>
                          <w:b/>
                        </w:rPr>
                      </w:pPr>
                      <w:r>
                        <w:rPr>
                          <w:rFonts w:asciiTheme="majorHAnsi" w:hAnsiTheme="majorHAnsi" w:cstheme="majorHAnsi"/>
                          <w:b/>
                        </w:rPr>
                        <w:t>Tuesday 3</w:t>
                      </w:r>
                      <w:r>
                        <w:rPr>
                          <w:rFonts w:asciiTheme="majorHAnsi" w:hAnsiTheme="majorHAnsi" w:cstheme="majorHAnsi"/>
                          <w:b/>
                          <w:vertAlign w:val="superscript"/>
                        </w:rPr>
                        <w:t>rd</w:t>
                      </w:r>
                      <w:r>
                        <w:rPr>
                          <w:rFonts w:asciiTheme="majorHAnsi" w:hAnsiTheme="majorHAnsi" w:cstheme="majorHAnsi"/>
                          <w:b/>
                        </w:rPr>
                        <w:t xml:space="preserve"> March 2020</w:t>
                      </w:r>
                    </w:p>
                  </w:txbxContent>
                </v:textbox>
                <w10:wrap anchorx="margin"/>
              </v:shape>
            </w:pict>
          </mc:Fallback>
        </mc:AlternateContent>
      </w:r>
      <w:r>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6912" behindDoc="0" locked="0" layoutInCell="1" allowOverlap="1">
                <wp:simplePos x="0" y="0"/>
                <wp:positionH relativeFrom="column">
                  <wp:posOffset>1943100</wp:posOffset>
                </wp:positionH>
                <wp:positionV relativeFrom="paragraph">
                  <wp:posOffset>3638550</wp:posOffset>
                </wp:positionV>
                <wp:extent cx="4975860" cy="2044700"/>
                <wp:effectExtent l="19050" t="19050" r="15240" b="1270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2044700"/>
                        </a:xfrm>
                        <a:prstGeom prst="rect">
                          <a:avLst/>
                        </a:prstGeom>
                        <a:solidFill>
                          <a:srgbClr val="FFFFFF"/>
                        </a:solidFill>
                        <a:ln w="31750" algn="in">
                          <a:solidFill>
                            <a:srgbClr val="FF006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pPr>
                              <w:widowControl w:val="0"/>
                              <w:jc w:val="center"/>
                              <w:rPr>
                                <w:rFonts w:asciiTheme="majorHAnsi" w:hAnsiTheme="majorHAnsi" w:cstheme="majorHAnsi"/>
                                <w:b/>
                                <w:bCs/>
                                <w:sz w:val="20"/>
                                <w:szCs w:val="20"/>
                                <w:u w:val="single"/>
                              </w:rPr>
                            </w:pPr>
                            <w:r>
                              <w:rPr>
                                <w:rFonts w:asciiTheme="majorHAnsi" w:hAnsiTheme="majorHAnsi" w:cstheme="majorHAnsi"/>
                                <w:b/>
                                <w:bCs/>
                                <w:sz w:val="20"/>
                                <w:szCs w:val="20"/>
                                <w:u w:val="single"/>
                              </w:rPr>
                              <w:t>Understanding the World</w:t>
                            </w:r>
                          </w:p>
                          <w:p>
                            <w:pPr>
                              <w:widowControl w:val="0"/>
                              <w:jc w:val="center"/>
                              <w:rPr>
                                <w:rFonts w:asciiTheme="majorHAnsi" w:hAnsiTheme="majorHAnsi" w:cstheme="majorHAnsi"/>
                                <w:sz w:val="20"/>
                                <w:szCs w:val="20"/>
                              </w:rPr>
                            </w:pPr>
                            <w:r>
                              <w:rPr>
                                <w:rFonts w:asciiTheme="majorHAnsi" w:hAnsiTheme="majorHAnsi" w:cstheme="majorHAnsi"/>
                                <w:bCs/>
                                <w:sz w:val="20"/>
                                <w:szCs w:val="20"/>
                              </w:rPr>
                              <w:t xml:space="preserve">Learning through discovery is key in early years, therefore our children will explore and discover the life cycles of </w:t>
                            </w:r>
                            <w:r>
                              <w:rPr>
                                <w:rFonts w:asciiTheme="majorHAnsi" w:hAnsiTheme="majorHAnsi" w:cstheme="majorHAnsi"/>
                                <w:sz w:val="20"/>
                                <w:szCs w:val="20"/>
                              </w:rPr>
                              <w:t xml:space="preserve">different animals and how they differ. Be prepared for your children to become mini farmers as we are going to be planting many vegetables and crops for your children to experience and eat. This will prep children for their future and equip them with essential life skills. </w:t>
                            </w:r>
                          </w:p>
                          <w:p>
                            <w:pPr>
                              <w:widowControl w:val="0"/>
                              <w:jc w:val="center"/>
                              <w:rPr>
                                <w:rFonts w:asciiTheme="majorHAnsi" w:hAnsiTheme="majorHAnsi" w:cstheme="majorHAnsi"/>
                                <w:sz w:val="20"/>
                                <w:szCs w:val="20"/>
                              </w:rPr>
                            </w:pPr>
                            <w:r>
                              <w:rPr>
                                <w:rFonts w:ascii="Roboto" w:hAnsi="Roboto"/>
                                <w:noProof/>
                                <w:color w:val="2962FF"/>
                                <w:lang w:eastAsia="en-GB"/>
                              </w:rPr>
                              <w:drawing>
                                <wp:inline distT="0" distB="0" distL="0" distR="0">
                                  <wp:extent cx="1083945" cy="603666"/>
                                  <wp:effectExtent l="0" t="0" r="1905" b="6350"/>
                                  <wp:docPr id="25" name="Picture 25" descr="Image result for growing&quot;">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rowing&quot;">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7139" cy="611014"/>
                                          </a:xfrm>
                                          <a:prstGeom prst="ellipse">
                                            <a:avLst/>
                                          </a:prstGeom>
                                          <a:ln>
                                            <a:noFill/>
                                          </a:ln>
                                          <a:effectLst>
                                            <a:softEdge rad="112500"/>
                                          </a:effectLst>
                                        </pic:spPr>
                                      </pic:pic>
                                    </a:graphicData>
                                  </a:graphic>
                                </wp:inline>
                              </w:drawing>
                            </w:r>
                          </w:p>
                          <w:p>
                            <w:pPr>
                              <w:widowControl w:val="0"/>
                              <w:jc w:val="center"/>
                              <w:rPr>
                                <w:rFonts w:asciiTheme="majorHAnsi" w:hAnsiTheme="majorHAnsi" w:cstheme="majorHAnsi"/>
                                <w:bCs/>
                                <w:sz w:val="20"/>
                                <w:szCs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153pt;margin-top:286.5pt;width:391.8pt;height:161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" strokecolor="#f06" strokeweight="2.5pt" insetpen="t">
                <v:shadow color="#868686"/>
                <v:textbox inset="2.88pt,2.88pt,2.88pt,2.88pt">
                  <w:txbxContent>
                    <w:p>
                      <w:pPr>
                        <w:widowControl w:val="0"/>
                        <w:jc w:val="center"/>
                        <w:rPr>
                          <w:rFonts w:asciiTheme="majorHAnsi" w:hAnsiTheme="majorHAnsi" w:cstheme="majorHAnsi"/>
                          <w:b/>
                          <w:bCs/>
                          <w:sz w:val="20"/>
                          <w:szCs w:val="20"/>
                          <w:u w:val="single"/>
                        </w:rPr>
                      </w:pPr>
                      <w:r>
                        <w:rPr>
                          <w:rFonts w:asciiTheme="majorHAnsi" w:hAnsiTheme="majorHAnsi" w:cstheme="majorHAnsi"/>
                          <w:b/>
                          <w:bCs/>
                          <w:sz w:val="20"/>
                          <w:szCs w:val="20"/>
                          <w:u w:val="single"/>
                        </w:rPr>
                        <w:t>Understanding the World</w:t>
                      </w:r>
                    </w:p>
                    <w:p>
                      <w:pPr>
                        <w:widowControl w:val="0"/>
                        <w:jc w:val="center"/>
                        <w:rPr>
                          <w:rFonts w:asciiTheme="majorHAnsi" w:hAnsiTheme="majorHAnsi" w:cstheme="majorHAnsi"/>
                          <w:sz w:val="20"/>
                          <w:szCs w:val="20"/>
                        </w:rPr>
                      </w:pPr>
                      <w:r>
                        <w:rPr>
                          <w:rFonts w:asciiTheme="majorHAnsi" w:hAnsiTheme="majorHAnsi" w:cstheme="majorHAnsi"/>
                          <w:bCs/>
                          <w:sz w:val="20"/>
                          <w:szCs w:val="20"/>
                        </w:rPr>
                        <w:t xml:space="preserve">Learning through discovery is key in early years, therefore our children will explore and discover the life cycles of </w:t>
                      </w:r>
                      <w:r>
                        <w:rPr>
                          <w:rFonts w:asciiTheme="majorHAnsi" w:hAnsiTheme="majorHAnsi" w:cstheme="majorHAnsi"/>
                          <w:sz w:val="20"/>
                          <w:szCs w:val="20"/>
                        </w:rPr>
                        <w:t xml:space="preserve">different animals and how they differ. Be prepared for your children to become mini farmers as we are going to be planting many vegetables and crops for your children to experience and eat. This will prep children for their future and equip them with essential life skills. </w:t>
                      </w:r>
                    </w:p>
                    <w:p>
                      <w:pPr>
                        <w:widowControl w:val="0"/>
                        <w:jc w:val="center"/>
                        <w:rPr>
                          <w:rFonts w:asciiTheme="majorHAnsi" w:hAnsiTheme="majorHAnsi" w:cstheme="majorHAnsi"/>
                          <w:sz w:val="20"/>
                          <w:szCs w:val="20"/>
                        </w:rPr>
                      </w:pPr>
                      <w:r>
                        <w:rPr>
                          <w:rFonts w:ascii="Roboto" w:hAnsi="Roboto"/>
                          <w:noProof/>
                          <w:color w:val="2962FF"/>
                          <w:lang w:eastAsia="en-GB"/>
                        </w:rPr>
                        <w:drawing>
                          <wp:inline distT="0" distB="0" distL="0" distR="0">
                            <wp:extent cx="1083945" cy="603666"/>
                            <wp:effectExtent l="0" t="0" r="1905" b="6350"/>
                            <wp:docPr id="25" name="Picture 25" descr="Image result for growing&quot;">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rowing&quot;">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7139" cy="611014"/>
                                    </a:xfrm>
                                    <a:prstGeom prst="ellipse">
                                      <a:avLst/>
                                    </a:prstGeom>
                                    <a:ln>
                                      <a:noFill/>
                                    </a:ln>
                                    <a:effectLst>
                                      <a:softEdge rad="112500"/>
                                    </a:effectLst>
                                  </pic:spPr>
                                </pic:pic>
                              </a:graphicData>
                            </a:graphic>
                          </wp:inline>
                        </w:drawing>
                      </w:r>
                    </w:p>
                    <w:p>
                      <w:pPr>
                        <w:widowControl w:val="0"/>
                        <w:jc w:val="center"/>
                        <w:rPr>
                          <w:rFonts w:asciiTheme="majorHAnsi" w:hAnsiTheme="majorHAnsi" w:cstheme="majorHAnsi"/>
                          <w:bCs/>
                          <w:sz w:val="20"/>
                          <w:szCs w:val="20"/>
                        </w:rPr>
                      </w:pP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8960" behindDoc="0" locked="0" layoutInCell="1" allowOverlap="1">
                <wp:simplePos x="0" y="0"/>
                <wp:positionH relativeFrom="column">
                  <wp:posOffset>-257175</wp:posOffset>
                </wp:positionH>
                <wp:positionV relativeFrom="paragraph">
                  <wp:posOffset>647701</wp:posOffset>
                </wp:positionV>
                <wp:extent cx="2124075" cy="2457450"/>
                <wp:effectExtent l="19050" t="19050" r="28575" b="1905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457450"/>
                        </a:xfrm>
                        <a:prstGeom prst="rect">
                          <a:avLst/>
                        </a:prstGeom>
                        <a:solidFill>
                          <a:srgbClr val="FFFFFF"/>
                        </a:solidFill>
                        <a:ln w="31750" algn="in">
                          <a:solidFill>
                            <a:srgbClr val="9966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pPr>
                              <w:widowControl w:val="0"/>
                              <w:jc w:val="center"/>
                              <w:rPr>
                                <w:rFonts w:asciiTheme="majorHAnsi" w:hAnsiTheme="majorHAnsi" w:cstheme="majorHAnsi"/>
                                <w:b/>
                                <w:bCs/>
                                <w:sz w:val="24"/>
                                <w:szCs w:val="24"/>
                                <w:u w:val="single"/>
                              </w:rPr>
                            </w:pPr>
                            <w:r>
                              <w:rPr>
                                <w:rFonts w:asciiTheme="majorHAnsi" w:hAnsiTheme="majorHAnsi" w:cstheme="majorHAnsi"/>
                                <w:b/>
                                <w:bCs/>
                                <w:sz w:val="24"/>
                                <w:szCs w:val="24"/>
                                <w:u w:val="single"/>
                              </w:rPr>
                              <w:t>Maths</w:t>
                            </w:r>
                          </w:p>
                          <w:p>
                            <w:pPr>
                              <w:widowControl w:val="0"/>
                              <w:jc w:val="center"/>
                              <w:rPr>
                                <w:rFonts w:asciiTheme="majorHAnsi" w:hAnsiTheme="majorHAnsi" w:cstheme="majorHAnsi"/>
                                <w:sz w:val="20"/>
                                <w:szCs w:val="18"/>
                              </w:rPr>
                            </w:pPr>
                            <w:r>
                              <w:rPr>
                                <w:rFonts w:asciiTheme="majorHAnsi" w:hAnsiTheme="majorHAnsi" w:cstheme="majorHAnsi"/>
                                <w:sz w:val="20"/>
                                <w:szCs w:val="24"/>
                              </w:rPr>
                              <w:t>Within our maths focus, children will understand the importance of money and how money can be used for many things including buying and selling. Your children will become mini shopkeepers (using pounds not dollars) and will deepen their understanding in doubling, sharing and adding</w:t>
                            </w:r>
                            <w:r>
                              <w:rPr>
                                <w:rFonts w:asciiTheme="majorHAnsi" w:hAnsiTheme="majorHAnsi" w:cstheme="majorHAnsi"/>
                                <w:sz w:val="20"/>
                                <w:szCs w:val="18"/>
                              </w:rPr>
                              <w:t>.  This can be supported at home by collecting receipts with your child during shopping trips and talking about how much items cost.</w:t>
                            </w:r>
                          </w:p>
                          <w:tbl>
                            <w:tblPr>
                              <w:tblW w:w="1440" w:type="dxa"/>
                              <w:tblCellMar>
                                <w:left w:w="0" w:type="dxa"/>
                                <w:right w:w="0" w:type="dxa"/>
                              </w:tblCellMar>
                              <w:tblLook w:val="04A0" w:firstRow="1" w:lastRow="0" w:firstColumn="1" w:lastColumn="0" w:noHBand="0" w:noVBand="1"/>
                            </w:tblPr>
                            <w:tblGrid>
                              <w:gridCol w:w="1440"/>
                            </w:tblGrid>
                            <w:tr>
                              <w:trPr>
                                <w:trHeight w:val="4326"/>
                              </w:trPr>
                              <w:tc>
                                <w:tcPr>
                                  <w:tcW w:w="1440" w:type="dxa"/>
                                  <w:tcMar>
                                    <w:top w:w="58" w:type="dxa"/>
                                    <w:left w:w="58" w:type="dxa"/>
                                    <w:bottom w:w="58" w:type="dxa"/>
                                    <w:right w:w="58" w:type="dxa"/>
                                  </w:tcMar>
                                </w:tcPr>
                                <w:p>
                                  <w:pPr>
                                    <w:widowControl w:val="0"/>
                                  </w:pPr>
                                </w:p>
                              </w:tc>
                            </w:tr>
                          </w:tbl>
                          <w:p>
                            <w:pPr>
                              <w:widowControl w:val="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20.25pt;margin-top:51pt;width:167.25pt;height:193.5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" strokecolor="#96f" strokeweight="2.5pt" insetpen="t">
                <v:shadow color="#868686"/>
                <v:textbox inset="2.88pt,2.88pt,2.88pt,2.88pt">
                  <w:txbxContent>
                    <w:p>
                      <w:pPr>
                        <w:widowControl w:val="0"/>
                        <w:jc w:val="center"/>
                        <w:rPr>
                          <w:rFonts w:asciiTheme="majorHAnsi" w:hAnsiTheme="majorHAnsi" w:cstheme="majorHAnsi"/>
                          <w:b/>
                          <w:bCs/>
                          <w:sz w:val="24"/>
                          <w:szCs w:val="24"/>
                          <w:u w:val="single"/>
                        </w:rPr>
                      </w:pPr>
                      <w:r>
                        <w:rPr>
                          <w:rFonts w:asciiTheme="majorHAnsi" w:hAnsiTheme="majorHAnsi" w:cstheme="majorHAnsi"/>
                          <w:b/>
                          <w:bCs/>
                          <w:sz w:val="24"/>
                          <w:szCs w:val="24"/>
                          <w:u w:val="single"/>
                        </w:rPr>
                        <w:t>Maths</w:t>
                      </w:r>
                    </w:p>
                    <w:p>
                      <w:pPr>
                        <w:widowControl w:val="0"/>
                        <w:jc w:val="center"/>
                        <w:rPr>
                          <w:rFonts w:asciiTheme="majorHAnsi" w:hAnsiTheme="majorHAnsi" w:cstheme="majorHAnsi"/>
                          <w:sz w:val="20"/>
                          <w:szCs w:val="18"/>
                        </w:rPr>
                      </w:pPr>
                      <w:r>
                        <w:rPr>
                          <w:rFonts w:asciiTheme="majorHAnsi" w:hAnsiTheme="majorHAnsi" w:cstheme="majorHAnsi"/>
                          <w:sz w:val="20"/>
                          <w:szCs w:val="24"/>
                        </w:rPr>
                        <w:t>Within our maths focus, children will understand the importance of money and how money can be used for many things including buying and selling. Your children will become mini shopkeepers (using pounds not dollars) and will deepen their understanding in doubling, sharing and adding</w:t>
                      </w:r>
                      <w:r>
                        <w:rPr>
                          <w:rFonts w:asciiTheme="majorHAnsi" w:hAnsiTheme="majorHAnsi" w:cstheme="majorHAnsi"/>
                          <w:sz w:val="20"/>
                          <w:szCs w:val="18"/>
                        </w:rPr>
                        <w:t>.  This can be supported at home by collecting receipts with your child during shopping trips and talking about how much items cost.</w:t>
                      </w:r>
                    </w:p>
                    <w:tbl>
                      <w:tblPr>
                        <w:tblW w:w="1440" w:type="dxa"/>
                        <w:tblCellMar>
                          <w:left w:w="0" w:type="dxa"/>
                          <w:right w:w="0" w:type="dxa"/>
                        </w:tblCellMar>
                        <w:tblLook w:val="04A0" w:firstRow="1" w:lastRow="0" w:firstColumn="1" w:lastColumn="0" w:noHBand="0" w:noVBand="1"/>
                      </w:tblPr>
                      <w:tblGrid>
                        <w:gridCol w:w="1440"/>
                      </w:tblGrid>
                      <w:tr>
                        <w:trPr>
                          <w:trHeight w:val="4326"/>
                        </w:trPr>
                        <w:tc>
                          <w:tcPr>
                            <w:tcW w:w="1440" w:type="dxa"/>
                            <w:tcMar>
                              <w:top w:w="58" w:type="dxa"/>
                              <w:left w:w="58" w:type="dxa"/>
                              <w:bottom w:w="58" w:type="dxa"/>
                              <w:right w:w="58" w:type="dxa"/>
                            </w:tcMar>
                          </w:tcPr>
                          <w:p>
                            <w:pPr>
                              <w:widowControl w:val="0"/>
                            </w:pPr>
                          </w:p>
                        </w:tc>
                      </w:tr>
                    </w:tbl>
                    <w:p>
                      <w:pPr>
                        <w:widowControl w:val="0"/>
                      </w:pP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4864" behindDoc="0" locked="0" layoutInCell="1" allowOverlap="1">
                <wp:simplePos x="0" y="0"/>
                <wp:positionH relativeFrom="page">
                  <wp:posOffset>5657850</wp:posOffset>
                </wp:positionH>
                <wp:positionV relativeFrom="paragraph">
                  <wp:posOffset>1543050</wp:posOffset>
                </wp:positionV>
                <wp:extent cx="1763395" cy="2019300"/>
                <wp:effectExtent l="19050" t="19050" r="27305" b="1905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2019300"/>
                        </a:xfrm>
                        <a:prstGeom prst="rect">
                          <a:avLst/>
                        </a:prstGeom>
                        <a:solidFill>
                          <a:srgbClr val="FFFFFF"/>
                        </a:solidFill>
                        <a:ln w="31750" algn="in">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pPr>
                              <w:widowControl w:val="0"/>
                              <w:jc w:val="center"/>
                              <w:rPr>
                                <w:rFonts w:asciiTheme="majorHAnsi" w:hAnsiTheme="majorHAnsi" w:cstheme="majorHAnsi"/>
                                <w:b/>
                                <w:bCs/>
                                <w:sz w:val="20"/>
                                <w:szCs w:val="20"/>
                                <w:u w:val="single"/>
                              </w:rPr>
                            </w:pPr>
                            <w:r>
                              <w:rPr>
                                <w:rFonts w:asciiTheme="majorHAnsi" w:hAnsiTheme="majorHAnsi" w:cstheme="majorHAnsi"/>
                                <w:b/>
                                <w:bCs/>
                                <w:sz w:val="20"/>
                                <w:szCs w:val="20"/>
                                <w:u w:val="single"/>
                              </w:rPr>
                              <w:t>Physical Development</w:t>
                            </w:r>
                          </w:p>
                          <w:p>
                            <w:pPr>
                              <w:widowControl w:val="0"/>
                              <w:rPr>
                                <w:rFonts w:asciiTheme="majorHAnsi" w:hAnsiTheme="majorHAnsi" w:cstheme="majorHAnsi"/>
                                <w:bCs/>
                                <w:sz w:val="18"/>
                                <w:szCs w:val="20"/>
                              </w:rPr>
                            </w:pPr>
                            <w:r>
                              <w:rPr>
                                <w:rFonts w:asciiTheme="majorHAnsi" w:hAnsiTheme="majorHAnsi" w:cstheme="majorHAnsi"/>
                                <w:bCs/>
                                <w:sz w:val="18"/>
                                <w:szCs w:val="20"/>
                              </w:rPr>
                              <w:t xml:space="preserve">It is vital that children understand the benefits of physical activity for their bodies and how to play safely with their peers.  Through exciting activities children will learn </w:t>
                            </w:r>
                            <w:r>
                              <w:rPr>
                                <w:rFonts w:asciiTheme="majorHAnsi" w:hAnsiTheme="majorHAnsi" w:cstheme="majorHAnsi"/>
                                <w:sz w:val="18"/>
                                <w:szCs w:val="20"/>
                              </w:rPr>
                              <w:t xml:space="preserve">how to negotiate space successfully and how to perform basic travelling movements. Our new outdoor area is perfect to enhance all these skills.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445.5pt;margin-top:121.5pt;width:138.85pt;height:159pt;z-index:2516848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" strokecolor="#ffc000" strokeweight="2.5pt" insetpen="t">
                <v:shadow color="#868686"/>
                <v:textbox inset="2.88pt,2.88pt,2.88pt,2.88pt">
                  <w:txbxContent>
                    <w:p>
                      <w:pPr>
                        <w:widowControl w:val="0"/>
                        <w:jc w:val="center"/>
                        <w:rPr>
                          <w:rFonts w:asciiTheme="majorHAnsi" w:hAnsiTheme="majorHAnsi" w:cstheme="majorHAnsi"/>
                          <w:b/>
                          <w:bCs/>
                          <w:sz w:val="20"/>
                          <w:szCs w:val="20"/>
                          <w:u w:val="single"/>
                        </w:rPr>
                      </w:pPr>
                      <w:r>
                        <w:rPr>
                          <w:rFonts w:asciiTheme="majorHAnsi" w:hAnsiTheme="majorHAnsi" w:cstheme="majorHAnsi"/>
                          <w:b/>
                          <w:bCs/>
                          <w:sz w:val="20"/>
                          <w:szCs w:val="20"/>
                          <w:u w:val="single"/>
                        </w:rPr>
                        <w:t>Physical Development</w:t>
                      </w:r>
                    </w:p>
                    <w:p>
                      <w:pPr>
                        <w:widowControl w:val="0"/>
                        <w:rPr>
                          <w:rFonts w:asciiTheme="majorHAnsi" w:hAnsiTheme="majorHAnsi" w:cstheme="majorHAnsi"/>
                          <w:bCs/>
                          <w:sz w:val="18"/>
                          <w:szCs w:val="20"/>
                        </w:rPr>
                      </w:pPr>
                      <w:r>
                        <w:rPr>
                          <w:rFonts w:asciiTheme="majorHAnsi" w:hAnsiTheme="majorHAnsi" w:cstheme="majorHAnsi"/>
                          <w:bCs/>
                          <w:sz w:val="18"/>
                          <w:szCs w:val="20"/>
                        </w:rPr>
                        <w:t xml:space="preserve">It is vital that children understand the benefits of physical activity for their bodies and how to play safely with their peers.  Through exciting activities children will learn </w:t>
                      </w:r>
                      <w:r>
                        <w:rPr>
                          <w:rFonts w:asciiTheme="majorHAnsi" w:hAnsiTheme="majorHAnsi" w:cstheme="majorHAnsi"/>
                          <w:sz w:val="18"/>
                          <w:szCs w:val="20"/>
                        </w:rPr>
                        <w:t xml:space="preserve">how to negotiate space successfully and how to perform basic travelling movements. Our new outdoor area is perfect to enhance all these skills. </w:t>
                      </w:r>
                    </w:p>
                  </w:txbxContent>
                </v:textbox>
                <w10:wrap anchorx="page"/>
              </v:shape>
            </w:pict>
          </mc:Fallback>
        </mc:AlternateContent>
      </w:r>
      <w:r>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2816" behindDoc="0" locked="0" layoutInCell="1" allowOverlap="1">
                <wp:simplePos x="0" y="0"/>
                <wp:positionH relativeFrom="column">
                  <wp:posOffset>1914525</wp:posOffset>
                </wp:positionH>
                <wp:positionV relativeFrom="paragraph">
                  <wp:posOffset>1847850</wp:posOffset>
                </wp:positionV>
                <wp:extent cx="3244215" cy="1743075"/>
                <wp:effectExtent l="19050" t="19050" r="1333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1743075"/>
                        </a:xfrm>
                        <a:prstGeom prst="rect">
                          <a:avLst/>
                        </a:prstGeom>
                        <a:solidFill>
                          <a:srgbClr val="FFFFFF"/>
                        </a:solidFill>
                        <a:ln w="31750" algn="in">
                          <a:solidFill>
                            <a:srgbClr val="1F497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pPr>
                              <w:widowControl w:val="0"/>
                              <w:jc w:val="center"/>
                              <w:rPr>
                                <w:rFonts w:asciiTheme="majorHAnsi" w:hAnsiTheme="majorHAnsi" w:cstheme="majorHAnsi"/>
                                <w:b/>
                                <w:bCs/>
                                <w:sz w:val="20"/>
                                <w:szCs w:val="20"/>
                                <w:u w:val="single"/>
                              </w:rPr>
                            </w:pPr>
                            <w:r>
                              <w:rPr>
                                <w:rFonts w:asciiTheme="majorHAnsi" w:hAnsiTheme="majorHAnsi" w:cstheme="majorHAnsi"/>
                                <w:b/>
                                <w:bCs/>
                                <w:sz w:val="20"/>
                                <w:szCs w:val="20"/>
                                <w:u w:val="single"/>
                              </w:rPr>
                              <w:t>Personal, Social and Emotional</w:t>
                            </w:r>
                          </w:p>
                          <w:p>
                            <w:pPr>
                              <w:widowControl w:val="0"/>
                              <w:jc w:val="center"/>
                              <w:rPr>
                                <w:rFonts w:asciiTheme="majorHAnsi" w:hAnsiTheme="majorHAnsi" w:cstheme="majorHAnsi"/>
                                <w:sz w:val="20"/>
                                <w:szCs w:val="20"/>
                              </w:rPr>
                            </w:pPr>
                            <w:r>
                              <w:rPr>
                                <w:rFonts w:asciiTheme="majorHAnsi" w:hAnsiTheme="majorHAnsi" w:cstheme="majorHAnsi"/>
                                <w:sz w:val="20"/>
                                <w:szCs w:val="20"/>
                              </w:rPr>
                              <w:t>During this half term we are going to be learning about animals and the world around us, by exploring animals from different environments including under the sea, the desert, etc</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xml:space="preserve"> </w:t>
                            </w:r>
                            <w:proofErr w:type="gramStart"/>
                            <w:r>
                              <w:rPr>
                                <w:rFonts w:asciiTheme="majorHAnsi" w:hAnsiTheme="majorHAnsi" w:cstheme="majorHAnsi"/>
                                <w:sz w:val="20"/>
                                <w:szCs w:val="20"/>
                              </w:rPr>
                              <w:t>and</w:t>
                            </w:r>
                            <w:proofErr w:type="gramEnd"/>
                            <w:r>
                              <w:rPr>
                                <w:rFonts w:asciiTheme="majorHAnsi" w:hAnsiTheme="majorHAnsi" w:cstheme="majorHAnsi"/>
                                <w:sz w:val="20"/>
                                <w:szCs w:val="20"/>
                              </w:rPr>
                              <w:t xml:space="preserve"> how these animals are similar and different. Children will also look at the importance of keeping our environment clean, so that animals and people are safe. Our children will become litter detectives so they know how to help look after our environment.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9" type="#_x0000_t202" style="position:absolute;margin-left:150.75pt;margin-top:145.5pt;width:255.45pt;height:137.2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" strokecolor="#1f497d" strokeweight="2.5pt" insetpen="t">
                <v:shadow color="#868686"/>
                <v:textbox inset="2.88pt,2.88pt,2.88pt,2.88pt">
                  <w:txbxContent>
                    <w:p>
                      <w:pPr>
                        <w:widowControl w:val="0"/>
                        <w:jc w:val="center"/>
                        <w:rPr>
                          <w:rFonts w:asciiTheme="majorHAnsi" w:hAnsiTheme="majorHAnsi" w:cstheme="majorHAnsi"/>
                          <w:b/>
                          <w:bCs/>
                          <w:sz w:val="20"/>
                          <w:szCs w:val="20"/>
                          <w:u w:val="single"/>
                        </w:rPr>
                      </w:pPr>
                      <w:r>
                        <w:rPr>
                          <w:rFonts w:asciiTheme="majorHAnsi" w:hAnsiTheme="majorHAnsi" w:cstheme="majorHAnsi"/>
                          <w:b/>
                          <w:bCs/>
                          <w:sz w:val="20"/>
                          <w:szCs w:val="20"/>
                          <w:u w:val="single"/>
                        </w:rPr>
                        <w:t>Personal, Social and Emotional</w:t>
                      </w:r>
                    </w:p>
                    <w:p>
                      <w:pPr>
                        <w:widowControl w:val="0"/>
                        <w:jc w:val="center"/>
                        <w:rPr>
                          <w:rFonts w:asciiTheme="majorHAnsi" w:hAnsiTheme="majorHAnsi" w:cstheme="majorHAnsi"/>
                          <w:sz w:val="20"/>
                          <w:szCs w:val="20"/>
                        </w:rPr>
                      </w:pPr>
                      <w:r>
                        <w:rPr>
                          <w:rFonts w:asciiTheme="majorHAnsi" w:hAnsiTheme="majorHAnsi" w:cstheme="majorHAnsi"/>
                          <w:sz w:val="20"/>
                          <w:szCs w:val="20"/>
                        </w:rPr>
                        <w:t>During this half term we are going to be learning about animals and the world around us, by exploring animals from different environments including under the sea, the desert, etc</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xml:space="preserve"> </w:t>
                      </w:r>
                      <w:proofErr w:type="gramStart"/>
                      <w:r>
                        <w:rPr>
                          <w:rFonts w:asciiTheme="majorHAnsi" w:hAnsiTheme="majorHAnsi" w:cstheme="majorHAnsi"/>
                          <w:sz w:val="20"/>
                          <w:szCs w:val="20"/>
                        </w:rPr>
                        <w:t>and</w:t>
                      </w:r>
                      <w:proofErr w:type="gramEnd"/>
                      <w:r>
                        <w:rPr>
                          <w:rFonts w:asciiTheme="majorHAnsi" w:hAnsiTheme="majorHAnsi" w:cstheme="majorHAnsi"/>
                          <w:sz w:val="20"/>
                          <w:szCs w:val="20"/>
                        </w:rPr>
                        <w:t xml:space="preserve"> how these animals are similar and different. Children will also look at the importance of keeping our environment clean, so that animals and people are safe. Our children will become litter detectives so they know how to help look after our environment. </w:t>
                      </w: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3056" behindDoc="0" locked="0" layoutInCell="1" allowOverlap="1">
                <wp:simplePos x="0" y="0"/>
                <wp:positionH relativeFrom="margin">
                  <wp:posOffset>1955800</wp:posOffset>
                </wp:positionH>
                <wp:positionV relativeFrom="paragraph">
                  <wp:posOffset>456565</wp:posOffset>
                </wp:positionV>
                <wp:extent cx="3169920" cy="1350335"/>
                <wp:effectExtent l="19050" t="19050" r="11430" b="2159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350335"/>
                        </a:xfrm>
                        <a:prstGeom prst="rect">
                          <a:avLst/>
                        </a:prstGeom>
                        <a:solidFill>
                          <a:srgbClr val="FFFFFF"/>
                        </a:solidFill>
                        <a:ln w="31750" algn="in">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pPr>
                              <w:widowControl w:val="0"/>
                              <w:jc w:val="center"/>
                              <w:rPr>
                                <w:rFonts w:asciiTheme="majorHAnsi" w:hAnsiTheme="majorHAnsi" w:cstheme="majorHAnsi"/>
                                <w:b/>
                                <w:bCs/>
                                <w:sz w:val="20"/>
                                <w:szCs w:val="20"/>
                                <w:u w:val="single"/>
                              </w:rPr>
                            </w:pPr>
                            <w:r>
                              <w:rPr>
                                <w:rFonts w:asciiTheme="majorHAnsi" w:hAnsiTheme="majorHAnsi" w:cstheme="majorHAnsi"/>
                                <w:b/>
                                <w:bCs/>
                                <w:sz w:val="20"/>
                                <w:szCs w:val="20"/>
                                <w:u w:val="single"/>
                              </w:rPr>
                              <w:t>Literacy</w:t>
                            </w:r>
                          </w:p>
                          <w:p>
                            <w:pPr>
                              <w:widowControl w:val="0"/>
                              <w:jc w:val="center"/>
                              <w:rPr>
                                <w:rFonts w:asciiTheme="majorHAnsi" w:hAnsiTheme="majorHAnsi" w:cstheme="majorHAnsi"/>
                                <w:sz w:val="18"/>
                                <w:szCs w:val="20"/>
                              </w:rPr>
                            </w:pPr>
                            <w:r>
                              <w:rPr>
                                <w:rFonts w:asciiTheme="majorHAnsi" w:hAnsiTheme="majorHAnsi" w:cstheme="majorHAnsi"/>
                                <w:sz w:val="18"/>
                                <w:szCs w:val="20"/>
                              </w:rPr>
                              <w:t>We are starting to look at phase 3 phonics. Within phase 3 you are introduced to digraphs. A digraph is a sound that is made up from two letters, for example, ‘</w:t>
                            </w:r>
                            <w:proofErr w:type="spellStart"/>
                            <w:r>
                              <w:rPr>
                                <w:rFonts w:asciiTheme="majorHAnsi" w:hAnsiTheme="majorHAnsi" w:cstheme="majorHAnsi"/>
                                <w:sz w:val="18"/>
                                <w:szCs w:val="20"/>
                              </w:rPr>
                              <w:t>sh</w:t>
                            </w:r>
                            <w:proofErr w:type="spellEnd"/>
                            <w:r>
                              <w:rPr>
                                <w:rFonts w:asciiTheme="majorHAnsi" w:hAnsiTheme="majorHAnsi" w:cstheme="majorHAnsi"/>
                                <w:sz w:val="18"/>
                                <w:szCs w:val="20"/>
                              </w:rPr>
                              <w:t>’ ‘</w:t>
                            </w:r>
                            <w:proofErr w:type="spellStart"/>
                            <w:r>
                              <w:rPr>
                                <w:rFonts w:asciiTheme="majorHAnsi" w:hAnsiTheme="majorHAnsi" w:cstheme="majorHAnsi"/>
                                <w:sz w:val="18"/>
                                <w:szCs w:val="20"/>
                              </w:rPr>
                              <w:t>ch</w:t>
                            </w:r>
                            <w:proofErr w:type="spellEnd"/>
                            <w:r>
                              <w:rPr>
                                <w:rFonts w:asciiTheme="majorHAnsi" w:hAnsiTheme="majorHAnsi" w:cstheme="majorHAnsi"/>
                                <w:sz w:val="18"/>
                                <w:szCs w:val="20"/>
                              </w:rPr>
                              <w:t>’ ‘</w:t>
                            </w:r>
                            <w:proofErr w:type="spellStart"/>
                            <w:r>
                              <w:rPr>
                                <w:rFonts w:asciiTheme="majorHAnsi" w:hAnsiTheme="majorHAnsi" w:cstheme="majorHAnsi"/>
                                <w:sz w:val="18"/>
                                <w:szCs w:val="20"/>
                              </w:rPr>
                              <w:t>th</w:t>
                            </w:r>
                            <w:proofErr w:type="spellEnd"/>
                            <w:r>
                              <w:rPr>
                                <w:rFonts w:asciiTheme="majorHAnsi" w:hAnsiTheme="majorHAnsi" w:cstheme="majorHAnsi"/>
                                <w:sz w:val="18"/>
                                <w:szCs w:val="20"/>
                              </w:rPr>
                              <w:t>’ etc</w:t>
                            </w:r>
                            <w:proofErr w:type="gramStart"/>
                            <w:r>
                              <w:rPr>
                                <w:rFonts w:asciiTheme="majorHAnsi" w:hAnsiTheme="majorHAnsi" w:cstheme="majorHAnsi"/>
                                <w:sz w:val="18"/>
                                <w:szCs w:val="20"/>
                              </w:rPr>
                              <w:t>..</w:t>
                            </w:r>
                            <w:proofErr w:type="gramEnd"/>
                            <w:r>
                              <w:rPr>
                                <w:rFonts w:asciiTheme="majorHAnsi" w:hAnsiTheme="majorHAnsi" w:cstheme="majorHAnsi"/>
                                <w:sz w:val="18"/>
                                <w:szCs w:val="20"/>
                              </w:rPr>
                              <w:t xml:space="preserve"> It would be really appreciated if you could support your child with this and practice cursive letter formation and the high frequency words.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154pt;margin-top:35.95pt;width:249.6pt;height:106.35pt;z-index:2516930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" strokecolor="#00b050" strokeweight="2.5pt" insetpen="t">
                <v:shadow color="#868686"/>
                <v:textbox inset="2.88pt,2.88pt,2.88pt,2.88pt">
                  <w:txbxContent>
                    <w:p>
                      <w:pPr>
                        <w:widowControl w:val="0"/>
                        <w:jc w:val="center"/>
                        <w:rPr>
                          <w:rFonts w:asciiTheme="majorHAnsi" w:hAnsiTheme="majorHAnsi" w:cstheme="majorHAnsi"/>
                          <w:b/>
                          <w:bCs/>
                          <w:sz w:val="20"/>
                          <w:szCs w:val="20"/>
                          <w:u w:val="single"/>
                        </w:rPr>
                      </w:pPr>
                      <w:r>
                        <w:rPr>
                          <w:rFonts w:asciiTheme="majorHAnsi" w:hAnsiTheme="majorHAnsi" w:cstheme="majorHAnsi"/>
                          <w:b/>
                          <w:bCs/>
                          <w:sz w:val="20"/>
                          <w:szCs w:val="20"/>
                          <w:u w:val="single"/>
                        </w:rPr>
                        <w:t>Literacy</w:t>
                      </w:r>
                    </w:p>
                    <w:p>
                      <w:pPr>
                        <w:widowControl w:val="0"/>
                        <w:jc w:val="center"/>
                        <w:rPr>
                          <w:rFonts w:asciiTheme="majorHAnsi" w:hAnsiTheme="majorHAnsi" w:cstheme="majorHAnsi"/>
                          <w:sz w:val="18"/>
                          <w:szCs w:val="20"/>
                        </w:rPr>
                      </w:pPr>
                      <w:r>
                        <w:rPr>
                          <w:rFonts w:asciiTheme="majorHAnsi" w:hAnsiTheme="majorHAnsi" w:cstheme="majorHAnsi"/>
                          <w:sz w:val="18"/>
                          <w:szCs w:val="20"/>
                        </w:rPr>
                        <w:t>We are starting to look at phase 3 phonics. Within phase 3 you are introduced to digraphs. A digraph is a sound that is made up from two letters, for example, ‘</w:t>
                      </w:r>
                      <w:proofErr w:type="spellStart"/>
                      <w:r>
                        <w:rPr>
                          <w:rFonts w:asciiTheme="majorHAnsi" w:hAnsiTheme="majorHAnsi" w:cstheme="majorHAnsi"/>
                          <w:sz w:val="18"/>
                          <w:szCs w:val="20"/>
                        </w:rPr>
                        <w:t>sh</w:t>
                      </w:r>
                      <w:proofErr w:type="spellEnd"/>
                      <w:r>
                        <w:rPr>
                          <w:rFonts w:asciiTheme="majorHAnsi" w:hAnsiTheme="majorHAnsi" w:cstheme="majorHAnsi"/>
                          <w:sz w:val="18"/>
                          <w:szCs w:val="20"/>
                        </w:rPr>
                        <w:t>’ ‘</w:t>
                      </w:r>
                      <w:proofErr w:type="spellStart"/>
                      <w:r>
                        <w:rPr>
                          <w:rFonts w:asciiTheme="majorHAnsi" w:hAnsiTheme="majorHAnsi" w:cstheme="majorHAnsi"/>
                          <w:sz w:val="18"/>
                          <w:szCs w:val="20"/>
                        </w:rPr>
                        <w:t>ch</w:t>
                      </w:r>
                      <w:proofErr w:type="spellEnd"/>
                      <w:r>
                        <w:rPr>
                          <w:rFonts w:asciiTheme="majorHAnsi" w:hAnsiTheme="majorHAnsi" w:cstheme="majorHAnsi"/>
                          <w:sz w:val="18"/>
                          <w:szCs w:val="20"/>
                        </w:rPr>
                        <w:t>’ ‘</w:t>
                      </w:r>
                      <w:proofErr w:type="spellStart"/>
                      <w:r>
                        <w:rPr>
                          <w:rFonts w:asciiTheme="majorHAnsi" w:hAnsiTheme="majorHAnsi" w:cstheme="majorHAnsi"/>
                          <w:sz w:val="18"/>
                          <w:szCs w:val="20"/>
                        </w:rPr>
                        <w:t>th</w:t>
                      </w:r>
                      <w:proofErr w:type="spellEnd"/>
                      <w:r>
                        <w:rPr>
                          <w:rFonts w:asciiTheme="majorHAnsi" w:hAnsiTheme="majorHAnsi" w:cstheme="majorHAnsi"/>
                          <w:sz w:val="18"/>
                          <w:szCs w:val="20"/>
                        </w:rPr>
                        <w:t>’ etc</w:t>
                      </w:r>
                      <w:proofErr w:type="gramStart"/>
                      <w:r>
                        <w:rPr>
                          <w:rFonts w:asciiTheme="majorHAnsi" w:hAnsiTheme="majorHAnsi" w:cstheme="majorHAnsi"/>
                          <w:sz w:val="18"/>
                          <w:szCs w:val="20"/>
                        </w:rPr>
                        <w:t>..</w:t>
                      </w:r>
                      <w:proofErr w:type="gramEnd"/>
                      <w:r>
                        <w:rPr>
                          <w:rFonts w:asciiTheme="majorHAnsi" w:hAnsiTheme="majorHAnsi" w:cstheme="majorHAnsi"/>
                          <w:sz w:val="18"/>
                          <w:szCs w:val="20"/>
                        </w:rPr>
                        <w:t xml:space="preserve"> It would be really appreciated if you could support your child with this and practice cursive letter formation and the high frequency words. </w:t>
                      </w:r>
                    </w:p>
                  </w:txbxContent>
                </v:textbox>
                <w10:wrap anchorx="margin"/>
              </v:shape>
            </w:pict>
          </mc:Fallback>
        </mc:AlternateContent>
      </w:r>
      <w:r>
        <w:tab/>
      </w:r>
      <w:bookmarkEnd w:id="0"/>
    </w:p>
    <w:sectPr>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HfW cursive bold">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Roboto">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167EDF"/>
    <w:multiLevelType w:val="hybridMultilevel"/>
    <w:tmpl w:val="210C27E0"/>
    <w:lvl w:ilvl="0" w:tplc="0809000D">
      <w:start w:val="1"/>
      <w:numFmt w:val="bullet"/>
      <w:lvlText w:val=""/>
      <w:lvlJc w:val="left"/>
      <w:pPr>
        <w:ind w:left="643" w:hanging="360"/>
      </w:pPr>
      <w:rPr>
        <w:rFonts w:ascii="Wingdings" w:hAnsi="Wingdings"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8D2756-FB20-492B-8A6C-C0AF5F56B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pPr>
      <w:keepNext/>
      <w:spacing w:after="0" w:line="240" w:lineRule="auto"/>
      <w:outlineLvl w:val="1"/>
    </w:pPr>
    <w:rPr>
      <w:rFonts w:ascii="Times New Roman" w:eastAsia="Times New Roman" w:hAnsi="Times New Roman" w:cs="Times New Roman"/>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Pr>
      <w:rFonts w:ascii="Times New Roman" w:eastAsia="Times New Roman" w:hAnsi="Times New Roman" w:cs="Times New Roman"/>
      <w:sz w:val="36"/>
      <w:szCs w:val="24"/>
    </w:rPr>
  </w:style>
  <w:style w:type="paragraph" w:styleId="NoSpacing">
    <w:name w:val="No Spacing"/>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Pr>
      <w:rFonts w:ascii="Segoe UI" w:hAnsi="Segoe UI"/>
      <w:sz w:val="18"/>
      <w:szCs w:val="18"/>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ogle.co.uk/url?sa=i&amp;url=https://www.gobankingrates.com/saving-money/savings-advice/how-save-million-dollars/&amp;psig=AOvVaw1MCZC0knDYWd0dgL6ytf20&amp;ust=1580401468603000&amp;source=images&amp;cd=vfe&amp;ved=0CAIQjRxqFwoTCLj2oLecqecCFQAAAAAdAAAAABA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uk/url?sa=i&amp;url=https://www.thefascinatingworldofforestry.com/d-i-y-series-making-an-eco-friendly-bird-feeder/&amp;psig=AOvVaw269xwKCgIy4FiZOSKRGMbq&amp;ust=1580401220667000&amp;source=images&amp;cd=vfe&amp;ved=0CAIQjRxqFwoTCPjxwsSbqecCFQAAAAAdAAAAABAh"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bing.com/images/search?view=detailV2&amp;ccid=hooUntKQ&amp;id=B484F01E96BD1127EDE9E2E46DA722B5C227A517&amp;thid=OIP.hooUntKQVzmRvpUu5MJMzAHaFj&amp;mediaurl=https://www.agri-pulse.com/ext/resources/images/Agriculture-photos/Farmscapes/Farm1.jpg?height%3d635%26t%3d1509734744%26width%3d1200&amp;exph=627&amp;expw=836&amp;q=farm&amp;simid=608006637959513416&amp;selectedIndex=0"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Afshah Qaddus</dc:creator>
  <cp:keywords/>
  <dc:description/>
  <cp:lastModifiedBy>Afshah Qaddus</cp:lastModifiedBy>
  <cp:revision>4</cp:revision>
  <cp:lastPrinted>2020-01-30T14:19:00Z</cp:lastPrinted>
  <dcterms:created xsi:type="dcterms:W3CDTF">2020-01-30T14:29:00Z</dcterms:created>
  <dcterms:modified xsi:type="dcterms:W3CDTF">2020-01-30T14:29:00Z</dcterms:modified>
</cp:coreProperties>
</file>