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A7" w:rsidRPr="008606A7" w:rsidRDefault="00E653CA" w:rsidP="008606A7">
      <w:pPr>
        <w:spacing w:line="360" w:lineRule="auto"/>
        <w:jc w:val="center"/>
        <w:rPr>
          <w:rFonts w:ascii="Arial" w:eastAsia="Times New Roman" w:hAnsi="Arial" w:cs="Arial"/>
          <w:b/>
          <w:bCs/>
          <w:sz w:val="30"/>
          <w:szCs w:val="30"/>
          <w:u w:val="single"/>
        </w:rPr>
      </w:pPr>
      <w:bookmarkStart w:id="0" w:name="_GoBack"/>
      <w:bookmarkEnd w:id="0"/>
      <w:r w:rsidRPr="00627A95">
        <w:rPr>
          <w:rFonts w:ascii="Arial" w:hAnsi="Arial" w:cs="Arial"/>
          <w:b/>
          <w:sz w:val="32"/>
          <w:szCs w:val="32"/>
          <w:u w:val="single"/>
        </w:rPr>
        <w:t>Emergency Key Resource</w:t>
      </w:r>
      <w:r w:rsidR="00266BD4">
        <w:rPr>
          <w:rFonts w:ascii="Arial" w:hAnsi="Arial" w:cs="Arial"/>
          <w:b/>
          <w:sz w:val="32"/>
          <w:szCs w:val="32"/>
          <w:u w:val="single"/>
        </w:rPr>
        <w:t>s</w:t>
      </w:r>
    </w:p>
    <w:p w:rsidR="00FF1625" w:rsidRDefault="00FF1625" w:rsidP="00157F53">
      <w:pPr>
        <w:jc w:val="center"/>
      </w:pPr>
    </w:p>
    <w:p w:rsidR="00FF1625" w:rsidRPr="00FF1625" w:rsidRDefault="00FF1625" w:rsidP="00FF1625">
      <w:pPr>
        <w:rPr>
          <w:rFonts w:ascii="Arial" w:hAnsi="Arial" w:cs="Arial"/>
          <w:b/>
          <w:sz w:val="30"/>
          <w:szCs w:val="30"/>
          <w:u w:val="single"/>
        </w:rPr>
      </w:pPr>
      <w:r w:rsidRPr="00FF1625">
        <w:rPr>
          <w:rFonts w:ascii="Arial" w:hAnsi="Arial" w:cs="Arial"/>
          <w:b/>
          <w:sz w:val="30"/>
          <w:szCs w:val="30"/>
          <w:u w:val="single"/>
        </w:rPr>
        <w:t>Online Parenting Programmes</w:t>
      </w:r>
    </w:p>
    <w:p w:rsidR="00157F53" w:rsidRDefault="00157F53" w:rsidP="00157F53">
      <w:pPr>
        <w:jc w:val="center"/>
      </w:pPr>
    </w:p>
    <w:p w:rsidR="00157F53" w:rsidRPr="00627A95" w:rsidRDefault="00157F53" w:rsidP="00157F53">
      <w:pPr>
        <w:ind w:left="720" w:hanging="720"/>
        <w:rPr>
          <w:rFonts w:asciiTheme="minorHAnsi" w:eastAsia="Times New Roman" w:hAnsiTheme="minorHAnsi" w:cs="Tahoma"/>
        </w:rPr>
      </w:pPr>
      <w:r w:rsidRPr="00627A95">
        <w:rPr>
          <w:rFonts w:asciiTheme="minorHAnsi" w:eastAsia="Times New Roman" w:hAnsiTheme="minorHAnsi" w:cs="Tahoma"/>
          <w:b/>
        </w:rPr>
        <w:t>Freedom:</w:t>
      </w:r>
      <w:r w:rsidRPr="00627A95">
        <w:rPr>
          <w:rFonts w:asciiTheme="minorHAnsi" w:eastAsia="Times New Roman" w:hAnsiTheme="minorHAnsi" w:cs="Tahoma"/>
        </w:rPr>
        <w:t xml:space="preserve"> This can be </w:t>
      </w:r>
      <w:r w:rsidR="00E653CA" w:rsidRPr="00627A95">
        <w:rPr>
          <w:rFonts w:asciiTheme="minorHAnsi" w:eastAsia="Times New Roman" w:hAnsiTheme="minorHAnsi" w:cs="Tahoma"/>
        </w:rPr>
        <w:t xml:space="preserve">completed </w:t>
      </w:r>
      <w:r w:rsidRPr="00627A95">
        <w:rPr>
          <w:rFonts w:asciiTheme="minorHAnsi" w:eastAsia="Times New Roman" w:hAnsiTheme="minorHAnsi" w:cs="Tahoma"/>
        </w:rPr>
        <w:t xml:space="preserve">online for £12.     </w:t>
      </w:r>
      <w:r w:rsidR="00C724CA">
        <w:rPr>
          <w:rFonts w:asciiTheme="minorHAnsi" w:eastAsia="Times New Roman" w:hAnsiTheme="minorHAnsi" w:cs="Tahoma"/>
        </w:rPr>
        <w:t xml:space="preserve">- </w:t>
      </w:r>
      <w:hyperlink r:id="rId7" w:history="1">
        <w:r w:rsidRPr="00627A95">
          <w:rPr>
            <w:rStyle w:val="Hyperlink"/>
            <w:rFonts w:asciiTheme="minorHAnsi" w:eastAsia="Times New Roman" w:hAnsiTheme="minorHAnsi" w:cs="Tahoma"/>
          </w:rPr>
          <w:t>http://www.freedomprogramme.co.uk/online.php</w:t>
        </w:r>
      </w:hyperlink>
      <w:r w:rsidRPr="00627A95">
        <w:rPr>
          <w:rFonts w:asciiTheme="minorHAnsi" w:eastAsia="Times New Roman" w:hAnsiTheme="minorHAnsi" w:cs="Tahoma"/>
        </w:rPr>
        <w:t xml:space="preserve">          </w:t>
      </w:r>
    </w:p>
    <w:p w:rsidR="00C724CA" w:rsidRDefault="00C724CA" w:rsidP="00B008B8">
      <w:pPr>
        <w:spacing w:before="60"/>
        <w:rPr>
          <w:rFonts w:asciiTheme="minorHAnsi" w:eastAsia="Times New Roman" w:hAnsiTheme="minorHAnsi" w:cs="Tahoma"/>
          <w:b/>
        </w:rPr>
      </w:pPr>
    </w:p>
    <w:p w:rsidR="00157F53" w:rsidRPr="00627A95" w:rsidRDefault="00157F53" w:rsidP="00157F53">
      <w:pPr>
        <w:spacing w:before="60" w:after="60"/>
        <w:rPr>
          <w:rFonts w:asciiTheme="minorHAnsi" w:eastAsia="Times New Roman" w:hAnsiTheme="minorHAnsi" w:cs="Tahoma"/>
          <w:b/>
        </w:rPr>
      </w:pPr>
      <w:r w:rsidRPr="00627A95">
        <w:rPr>
          <w:rFonts w:asciiTheme="minorHAnsi" w:eastAsia="Times New Roman" w:hAnsiTheme="minorHAnsi" w:cs="Tahoma"/>
          <w:b/>
        </w:rPr>
        <w:t xml:space="preserve">Family Links Nurturing programme can be </w:t>
      </w:r>
      <w:r w:rsidR="00E653CA" w:rsidRPr="00627A95">
        <w:rPr>
          <w:rFonts w:asciiTheme="minorHAnsi" w:eastAsia="Times New Roman" w:hAnsiTheme="minorHAnsi" w:cs="Tahoma"/>
          <w:b/>
        </w:rPr>
        <w:t>completed</w:t>
      </w:r>
      <w:r w:rsidRPr="00627A95">
        <w:rPr>
          <w:rFonts w:asciiTheme="minorHAnsi" w:eastAsia="Times New Roman" w:hAnsiTheme="minorHAnsi" w:cs="Tahoma"/>
          <w:b/>
        </w:rPr>
        <w:t xml:space="preserve"> free of charge online: </w:t>
      </w:r>
    </w:p>
    <w:p w:rsidR="00157F53" w:rsidRPr="00627A95" w:rsidRDefault="00A853C6" w:rsidP="00157F53">
      <w:pPr>
        <w:ind w:left="720" w:hanging="720"/>
        <w:rPr>
          <w:rFonts w:asciiTheme="minorHAnsi" w:eastAsia="Times New Roman" w:hAnsiTheme="minorHAnsi" w:cs="Tahoma"/>
        </w:rPr>
      </w:pPr>
      <w:hyperlink r:id="rId8" w:history="1">
        <w:r w:rsidR="00157F53" w:rsidRPr="00627A95">
          <w:rPr>
            <w:rStyle w:val="Hyperlink"/>
            <w:rFonts w:asciiTheme="minorHAnsi" w:eastAsia="Times New Roman" w:hAnsiTheme="minorHAnsi" w:cs="Tahoma"/>
          </w:rPr>
          <w:t>https://www.netmums.com/support/netmums-parenting-course</w:t>
        </w:r>
      </w:hyperlink>
      <w:r w:rsidR="00157F53" w:rsidRPr="00627A95">
        <w:rPr>
          <w:rFonts w:asciiTheme="minorHAnsi" w:hAnsiTheme="minorHAnsi"/>
        </w:rPr>
        <w:t xml:space="preserve"> </w:t>
      </w:r>
    </w:p>
    <w:p w:rsidR="00157F53" w:rsidRPr="00627A95" w:rsidRDefault="00157F53" w:rsidP="00157F53">
      <w:pPr>
        <w:rPr>
          <w:rFonts w:asciiTheme="minorHAnsi" w:hAnsiTheme="minorHAnsi" w:cstheme="minorBidi"/>
          <w:color w:val="1F497D" w:themeColor="dark2"/>
        </w:rPr>
      </w:pPr>
    </w:p>
    <w:p w:rsidR="00157F53" w:rsidRPr="00627A95" w:rsidRDefault="00157F53" w:rsidP="00157F53">
      <w:pPr>
        <w:rPr>
          <w:rFonts w:asciiTheme="minorHAnsi" w:eastAsia="Times New Roman" w:hAnsiTheme="minorHAnsi" w:cs="Tahoma"/>
          <w:b/>
        </w:rPr>
      </w:pPr>
      <w:r w:rsidRPr="00627A95">
        <w:rPr>
          <w:rFonts w:asciiTheme="minorHAnsi" w:eastAsia="Times New Roman" w:hAnsiTheme="minorHAnsi" w:cs="Tahoma"/>
          <w:b/>
          <w:bCs/>
        </w:rPr>
        <w:t xml:space="preserve">Family Links resources: </w:t>
      </w:r>
    </w:p>
    <w:p w:rsidR="00157F53" w:rsidRPr="00627A95" w:rsidRDefault="00A853C6" w:rsidP="00157F53">
      <w:pPr>
        <w:tabs>
          <w:tab w:val="left" w:pos="2820"/>
        </w:tabs>
        <w:rPr>
          <w:rFonts w:asciiTheme="minorHAnsi" w:eastAsia="Times New Roman" w:hAnsiTheme="minorHAnsi" w:cs="Tahoma"/>
        </w:rPr>
      </w:pPr>
      <w:hyperlink r:id="rId9" w:anchor="free-downloads-for-parents" w:history="1">
        <w:r w:rsidR="00157F53" w:rsidRPr="00627A95">
          <w:rPr>
            <w:rStyle w:val="Hyperlink"/>
            <w:rFonts w:asciiTheme="minorHAnsi" w:eastAsia="Times New Roman" w:hAnsiTheme="minorHAnsi" w:cs="Tahoma"/>
          </w:rPr>
          <w:t>https://familylinks.org.uk/parents#free-downloads-for-parents</w:t>
        </w:r>
      </w:hyperlink>
    </w:p>
    <w:p w:rsidR="00157F53" w:rsidRPr="00627A95" w:rsidRDefault="00157F53" w:rsidP="00157F53">
      <w:pPr>
        <w:tabs>
          <w:tab w:val="left" w:pos="2820"/>
        </w:tabs>
        <w:rPr>
          <w:rFonts w:asciiTheme="minorHAnsi" w:eastAsia="Times New Roman" w:hAnsiTheme="minorHAnsi" w:cs="Tahoma"/>
        </w:rPr>
      </w:pPr>
    </w:p>
    <w:p w:rsidR="00157F53" w:rsidRPr="00627A95" w:rsidRDefault="00A853C6" w:rsidP="00157F53">
      <w:pPr>
        <w:tabs>
          <w:tab w:val="left" w:pos="2820"/>
        </w:tabs>
        <w:rPr>
          <w:rFonts w:asciiTheme="minorHAnsi" w:eastAsia="Times New Roman" w:hAnsiTheme="minorHAnsi" w:cs="Tahoma"/>
        </w:rPr>
      </w:pPr>
      <w:hyperlink r:id="rId10" w:history="1">
        <w:r w:rsidR="00157F53" w:rsidRPr="00627A95">
          <w:rPr>
            <w:rStyle w:val="Hyperlink"/>
            <w:rFonts w:asciiTheme="minorHAnsi" w:eastAsia="Times New Roman" w:hAnsiTheme="minorHAnsi" w:cs="Tahoma"/>
          </w:rPr>
          <w:t>https://www.handinhandparenting.org/free-downloads/</w:t>
        </w:r>
      </w:hyperlink>
    </w:p>
    <w:p w:rsidR="00157F53" w:rsidRPr="00627A95" w:rsidRDefault="00157F53" w:rsidP="00157F53">
      <w:pPr>
        <w:tabs>
          <w:tab w:val="left" w:pos="2820"/>
        </w:tabs>
        <w:rPr>
          <w:rFonts w:asciiTheme="minorHAnsi" w:eastAsia="Times New Roman" w:hAnsiTheme="minorHAnsi" w:cs="Tahoma"/>
        </w:rPr>
      </w:pPr>
    </w:p>
    <w:p w:rsidR="00157F53" w:rsidRPr="00627A95" w:rsidRDefault="00A853C6" w:rsidP="00157F53">
      <w:pPr>
        <w:tabs>
          <w:tab w:val="left" w:pos="2820"/>
        </w:tabs>
        <w:rPr>
          <w:rFonts w:asciiTheme="minorHAnsi" w:eastAsia="Times New Roman" w:hAnsiTheme="minorHAnsi" w:cs="Tahoma"/>
        </w:rPr>
      </w:pPr>
      <w:hyperlink r:id="rId11" w:history="1">
        <w:r w:rsidR="00157F53" w:rsidRPr="00627A95">
          <w:rPr>
            <w:rStyle w:val="Hyperlink"/>
            <w:rFonts w:asciiTheme="minorHAnsi" w:eastAsia="Times New Roman" w:hAnsiTheme="minorHAnsi" w:cs="Tahoma"/>
          </w:rPr>
          <w:t>https://www.thespark.org.uk/relationship-support-parents-families/free-parenting-resources/</w:t>
        </w:r>
      </w:hyperlink>
    </w:p>
    <w:p w:rsidR="00157F53" w:rsidRPr="00627A95" w:rsidRDefault="00157F53" w:rsidP="00157F53">
      <w:pPr>
        <w:tabs>
          <w:tab w:val="left" w:pos="2820"/>
        </w:tabs>
        <w:rPr>
          <w:rFonts w:asciiTheme="minorHAnsi" w:eastAsia="Times New Roman" w:hAnsiTheme="minorHAnsi" w:cs="Tahoma"/>
        </w:rPr>
      </w:pPr>
    </w:p>
    <w:p w:rsidR="00157F53" w:rsidRPr="00627A95" w:rsidRDefault="00157F53" w:rsidP="00157F53">
      <w:pPr>
        <w:spacing w:line="360" w:lineRule="auto"/>
        <w:rPr>
          <w:rStyle w:val="Hyperlink"/>
          <w:rFonts w:asciiTheme="minorHAnsi" w:eastAsia="Times New Roman" w:hAnsiTheme="minorHAnsi" w:cs="Tahoma"/>
          <w:bCs/>
        </w:rPr>
      </w:pPr>
      <w:r w:rsidRPr="00627A95">
        <w:rPr>
          <w:rFonts w:asciiTheme="minorHAnsi" w:eastAsia="Times New Roman" w:hAnsiTheme="minorHAnsi" w:cs="Tahoma"/>
          <w:b/>
          <w:bCs/>
        </w:rPr>
        <w:t>PACE</w:t>
      </w:r>
      <w:r w:rsidRPr="00627A95">
        <w:rPr>
          <w:rFonts w:asciiTheme="minorHAnsi" w:eastAsia="Times New Roman" w:hAnsiTheme="minorHAnsi" w:cs="Tahoma"/>
          <w:bCs/>
        </w:rPr>
        <w:t xml:space="preserve"> – info for parents whose children are at risk of sexual exploitation </w:t>
      </w:r>
      <w:hyperlink r:id="rId12" w:history="1">
        <w:r w:rsidRPr="00627A95">
          <w:rPr>
            <w:rStyle w:val="Hyperlink"/>
            <w:rFonts w:asciiTheme="minorHAnsi" w:eastAsia="Times New Roman" w:hAnsiTheme="minorHAnsi" w:cs="Tahoma"/>
            <w:bCs/>
          </w:rPr>
          <w:t>https://paceuk.info/for-parents/</w:t>
        </w:r>
      </w:hyperlink>
    </w:p>
    <w:p w:rsidR="00FE26BD" w:rsidRDefault="00157F53" w:rsidP="008606A7">
      <w:pPr>
        <w:spacing w:line="360" w:lineRule="auto"/>
        <w:rPr>
          <w:rStyle w:val="Hyperlink"/>
          <w:rFonts w:asciiTheme="minorHAnsi" w:eastAsia="Times New Roman" w:hAnsiTheme="minorHAnsi" w:cs="Tahoma"/>
          <w:bCs/>
        </w:rPr>
      </w:pPr>
      <w:r w:rsidRPr="00627A95">
        <w:rPr>
          <w:rFonts w:asciiTheme="minorHAnsi" w:eastAsia="Times New Roman" w:hAnsiTheme="minorHAnsi" w:cs="Tahoma"/>
          <w:b/>
          <w:bCs/>
        </w:rPr>
        <w:t>HENRY</w:t>
      </w:r>
      <w:r w:rsidRPr="00627A95">
        <w:rPr>
          <w:rFonts w:asciiTheme="minorHAnsi" w:eastAsia="Times New Roman" w:hAnsiTheme="minorHAnsi" w:cs="Tahoma"/>
          <w:bCs/>
        </w:rPr>
        <w:t xml:space="preserve"> – top tips, free recipes, videos for families on healthy eating right from the start and growing up with healthy teeth </w:t>
      </w:r>
      <w:hyperlink r:id="rId13" w:history="1">
        <w:r w:rsidRPr="00627A95">
          <w:rPr>
            <w:rStyle w:val="Hyperlink"/>
            <w:rFonts w:asciiTheme="minorHAnsi" w:eastAsia="Times New Roman" w:hAnsiTheme="minorHAnsi" w:cs="Tahoma"/>
            <w:bCs/>
          </w:rPr>
          <w:t>https://henry.org.uk/</w:t>
        </w:r>
      </w:hyperlink>
    </w:p>
    <w:p w:rsidR="008606A7" w:rsidRPr="00FE26BD" w:rsidRDefault="00A17B0D" w:rsidP="008606A7">
      <w:pPr>
        <w:spacing w:line="360" w:lineRule="auto"/>
        <w:rPr>
          <w:rStyle w:val="Hyperlink"/>
          <w:rFonts w:asciiTheme="minorHAnsi" w:eastAsia="Times New Roman" w:hAnsiTheme="minorHAnsi" w:cs="Tahoma"/>
          <w:bCs/>
        </w:rPr>
      </w:pPr>
      <w:r w:rsidRPr="008606A7">
        <w:rPr>
          <w:rStyle w:val="Hyperlink"/>
          <w:rFonts w:ascii="Arial" w:eastAsia="Times New Roman" w:hAnsi="Arial" w:cs="Arial"/>
          <w:b/>
          <w:bCs/>
          <w:color w:val="auto"/>
          <w:sz w:val="30"/>
          <w:szCs w:val="30"/>
        </w:rPr>
        <w:t>Food Bank informat</w:t>
      </w:r>
      <w:r w:rsidR="00FF1625" w:rsidRPr="008606A7">
        <w:rPr>
          <w:rStyle w:val="Hyperlink"/>
          <w:rFonts w:ascii="Arial" w:eastAsia="Times New Roman" w:hAnsi="Arial" w:cs="Arial"/>
          <w:b/>
          <w:bCs/>
          <w:color w:val="auto"/>
          <w:sz w:val="30"/>
          <w:szCs w:val="30"/>
        </w:rPr>
        <w:t>ion</w:t>
      </w:r>
      <w:r w:rsidR="002B0C19" w:rsidRPr="008606A7">
        <w:rPr>
          <w:rStyle w:val="Hyperlink"/>
          <w:rFonts w:ascii="Arial" w:eastAsia="Times New Roman" w:hAnsi="Arial" w:cs="Arial"/>
          <w:b/>
          <w:bCs/>
          <w:color w:val="auto"/>
          <w:sz w:val="30"/>
          <w:szCs w:val="30"/>
        </w:rPr>
        <w:t xml:space="preserve"> and Assistance</w:t>
      </w:r>
      <w:r w:rsidR="008606A7">
        <w:rPr>
          <w:rStyle w:val="Hyperlink"/>
          <w:rFonts w:ascii="Arial" w:eastAsia="Times New Roman" w:hAnsi="Arial" w:cs="Arial"/>
          <w:b/>
          <w:bCs/>
          <w:color w:val="auto"/>
          <w:sz w:val="30"/>
          <w:szCs w:val="30"/>
        </w:rPr>
        <w:t xml:space="preserve"> - Bradford South</w:t>
      </w:r>
    </w:p>
    <w:tbl>
      <w:tblPr>
        <w:tblStyle w:val="TableGrid"/>
        <w:tblW w:w="0" w:type="auto"/>
        <w:tblLook w:val="04A0" w:firstRow="1" w:lastRow="0" w:firstColumn="1" w:lastColumn="0" w:noHBand="0" w:noVBand="1"/>
      </w:tblPr>
      <w:tblGrid>
        <w:gridCol w:w="3080"/>
        <w:gridCol w:w="7518"/>
      </w:tblGrid>
      <w:tr w:rsidR="00255F9B" w:rsidTr="004E4A4F">
        <w:tc>
          <w:tcPr>
            <w:tcW w:w="3080" w:type="dxa"/>
          </w:tcPr>
          <w:p w:rsidR="00255F9B" w:rsidRPr="00F03D64" w:rsidRDefault="00255F9B" w:rsidP="00B21EE7">
            <w:pPr>
              <w:rPr>
                <w:rFonts w:ascii="Arial" w:hAnsi="Arial" w:cs="Arial"/>
                <w:b/>
                <w:color w:val="1F497D" w:themeColor="text2"/>
              </w:rPr>
            </w:pPr>
            <w:r w:rsidRPr="00F03D64">
              <w:rPr>
                <w:rFonts w:ascii="Arial" w:hAnsi="Arial" w:cs="Arial"/>
                <w:b/>
                <w:color w:val="1F497D" w:themeColor="text2"/>
              </w:rPr>
              <w:t>Wyke Food Bank</w:t>
            </w:r>
          </w:p>
        </w:tc>
        <w:tc>
          <w:tcPr>
            <w:tcW w:w="7518" w:type="dxa"/>
          </w:tcPr>
          <w:p w:rsidR="00255F9B" w:rsidRPr="00F03D64" w:rsidRDefault="00255F9B" w:rsidP="00B21EE7">
            <w:pPr>
              <w:rPr>
                <w:rFonts w:ascii="Arial" w:hAnsi="Arial" w:cs="Arial"/>
                <w:color w:val="1F497D" w:themeColor="text2"/>
              </w:rPr>
            </w:pPr>
            <w:r w:rsidRPr="00F03D64">
              <w:rPr>
                <w:rFonts w:ascii="Arial" w:hAnsi="Arial" w:cs="Arial"/>
                <w:color w:val="1F497D" w:themeColor="text2"/>
              </w:rPr>
              <w:t>68 Blackstone Avenue, Bradford, BD12 8SJ</w:t>
            </w:r>
          </w:p>
          <w:p w:rsidR="00255F9B" w:rsidRPr="00255F9B" w:rsidRDefault="00255F9B" w:rsidP="00B21EE7">
            <w:pPr>
              <w:rPr>
                <w:rFonts w:ascii="Arial" w:hAnsi="Arial" w:cs="Arial"/>
                <w:color w:val="1F497D" w:themeColor="text2"/>
              </w:rPr>
            </w:pPr>
            <w:r w:rsidRPr="00F03D64">
              <w:rPr>
                <w:rFonts w:ascii="Arial" w:hAnsi="Arial" w:cs="Arial"/>
                <w:color w:val="1F497D" w:themeColor="text2"/>
              </w:rPr>
              <w:t>07941 380420</w:t>
            </w:r>
          </w:p>
        </w:tc>
      </w:tr>
      <w:tr w:rsidR="00255F9B" w:rsidTr="004E4A4F">
        <w:tc>
          <w:tcPr>
            <w:tcW w:w="3080" w:type="dxa"/>
          </w:tcPr>
          <w:p w:rsidR="00255F9B" w:rsidRPr="00F03D64" w:rsidRDefault="00255F9B" w:rsidP="00B21EE7">
            <w:pPr>
              <w:rPr>
                <w:rFonts w:ascii="Arial" w:hAnsi="Arial" w:cs="Arial"/>
                <w:b/>
                <w:color w:val="1F497D" w:themeColor="text2"/>
              </w:rPr>
            </w:pPr>
            <w:r w:rsidRPr="00F03D64">
              <w:rPr>
                <w:rFonts w:ascii="Arial" w:hAnsi="Arial" w:cs="Arial"/>
                <w:b/>
                <w:color w:val="1F497D" w:themeColor="text2"/>
              </w:rPr>
              <w:t>Salvation Army</w:t>
            </w:r>
          </w:p>
        </w:tc>
        <w:tc>
          <w:tcPr>
            <w:tcW w:w="7518" w:type="dxa"/>
          </w:tcPr>
          <w:p w:rsidR="00255F9B" w:rsidRPr="00F03D64" w:rsidRDefault="00255F9B" w:rsidP="00B21EE7">
            <w:pPr>
              <w:rPr>
                <w:rFonts w:ascii="Arial" w:hAnsi="Arial" w:cs="Arial"/>
                <w:color w:val="1F497D" w:themeColor="text2"/>
              </w:rPr>
            </w:pPr>
            <w:r w:rsidRPr="00F03D64">
              <w:rPr>
                <w:rFonts w:ascii="Arial" w:hAnsi="Arial" w:cs="Arial"/>
                <w:color w:val="1F497D" w:themeColor="text2"/>
              </w:rPr>
              <w:t>St Margaret’s Avenue, Bradford, BD4 9BD</w:t>
            </w:r>
          </w:p>
          <w:p w:rsidR="00255F9B" w:rsidRPr="00F03D64" w:rsidRDefault="00255F9B" w:rsidP="004832C8">
            <w:pPr>
              <w:rPr>
                <w:rFonts w:ascii="Arial" w:hAnsi="Arial" w:cs="Arial"/>
                <w:color w:val="1F497D" w:themeColor="text2"/>
              </w:rPr>
            </w:pPr>
            <w:r w:rsidRPr="00F03D64">
              <w:rPr>
                <w:rFonts w:ascii="Arial" w:hAnsi="Arial" w:cs="Arial"/>
                <w:color w:val="1F497D" w:themeColor="text2"/>
              </w:rPr>
              <w:t>01274 684230</w:t>
            </w:r>
          </w:p>
        </w:tc>
      </w:tr>
      <w:tr w:rsidR="00255F9B" w:rsidTr="004E4A4F">
        <w:tc>
          <w:tcPr>
            <w:tcW w:w="3080" w:type="dxa"/>
          </w:tcPr>
          <w:p w:rsidR="00255F9B" w:rsidRPr="00F03D64" w:rsidRDefault="00255F9B" w:rsidP="00B21EE7">
            <w:pPr>
              <w:rPr>
                <w:rFonts w:ascii="Arial" w:hAnsi="Arial" w:cs="Arial"/>
                <w:b/>
                <w:color w:val="1F497D" w:themeColor="text2"/>
              </w:rPr>
            </w:pPr>
            <w:r w:rsidRPr="00F03D64">
              <w:rPr>
                <w:rFonts w:ascii="Arial" w:hAnsi="Arial" w:cs="Arial"/>
                <w:b/>
                <w:color w:val="1F497D" w:themeColor="text2"/>
              </w:rPr>
              <w:t>Salvation Army</w:t>
            </w:r>
          </w:p>
        </w:tc>
        <w:tc>
          <w:tcPr>
            <w:tcW w:w="7518" w:type="dxa"/>
          </w:tcPr>
          <w:p w:rsidR="00255F9B" w:rsidRPr="00F03D64" w:rsidRDefault="00255F9B" w:rsidP="00B21EE7">
            <w:pPr>
              <w:rPr>
                <w:rFonts w:ascii="Arial" w:hAnsi="Arial" w:cs="Arial"/>
                <w:color w:val="1F497D" w:themeColor="text2"/>
              </w:rPr>
            </w:pPr>
            <w:r w:rsidRPr="00F03D64">
              <w:rPr>
                <w:rFonts w:ascii="Arial" w:hAnsi="Arial" w:cs="Arial"/>
                <w:color w:val="1F497D" w:themeColor="text2"/>
              </w:rPr>
              <w:t>Holroyd Hill, Wibsey, Bradford, BD6 1NS</w:t>
            </w:r>
          </w:p>
          <w:p w:rsidR="00255F9B" w:rsidRPr="00F03D64" w:rsidRDefault="00255F9B" w:rsidP="004832C8">
            <w:pPr>
              <w:rPr>
                <w:rFonts w:ascii="Arial" w:hAnsi="Arial" w:cs="Arial"/>
                <w:color w:val="1F497D" w:themeColor="text2"/>
              </w:rPr>
            </w:pPr>
            <w:r w:rsidRPr="00F03D64">
              <w:rPr>
                <w:rFonts w:ascii="Arial" w:hAnsi="Arial" w:cs="Arial"/>
                <w:color w:val="1F497D" w:themeColor="text2"/>
              </w:rPr>
              <w:t>01274 677591</w:t>
            </w:r>
          </w:p>
        </w:tc>
      </w:tr>
      <w:tr w:rsidR="00255F9B" w:rsidTr="004E4A4F">
        <w:tc>
          <w:tcPr>
            <w:tcW w:w="3080" w:type="dxa"/>
          </w:tcPr>
          <w:p w:rsidR="00255F9B" w:rsidRPr="00F03D64" w:rsidRDefault="00255F9B" w:rsidP="00B21EE7">
            <w:pPr>
              <w:rPr>
                <w:rFonts w:ascii="Arial" w:hAnsi="Arial" w:cs="Arial"/>
                <w:b/>
                <w:color w:val="1F497D" w:themeColor="text2"/>
              </w:rPr>
            </w:pPr>
            <w:r w:rsidRPr="00F03D64">
              <w:rPr>
                <w:rFonts w:ascii="Arial" w:hAnsi="Arial" w:cs="Arial"/>
                <w:b/>
                <w:color w:val="1F497D" w:themeColor="text2"/>
              </w:rPr>
              <w:t>Trussell Trust Food Bank</w:t>
            </w:r>
          </w:p>
        </w:tc>
        <w:tc>
          <w:tcPr>
            <w:tcW w:w="7518" w:type="dxa"/>
          </w:tcPr>
          <w:p w:rsidR="00255F9B" w:rsidRPr="00F03D64" w:rsidRDefault="00255F9B" w:rsidP="00B21EE7">
            <w:pPr>
              <w:rPr>
                <w:rFonts w:ascii="Arial" w:hAnsi="Arial" w:cs="Arial"/>
                <w:color w:val="1F497D" w:themeColor="text2"/>
              </w:rPr>
            </w:pPr>
            <w:r w:rsidRPr="00F03D64">
              <w:rPr>
                <w:rFonts w:ascii="Arial" w:hAnsi="Arial" w:cs="Arial"/>
                <w:color w:val="1F497D" w:themeColor="text2"/>
              </w:rPr>
              <w:t>The Light Centre, 86 Captain Street, Bradford, BD1 4EL</w:t>
            </w:r>
          </w:p>
          <w:p w:rsidR="00255F9B" w:rsidRPr="00F03D64" w:rsidRDefault="00255F9B" w:rsidP="004832C8">
            <w:pPr>
              <w:rPr>
                <w:rFonts w:ascii="Arial" w:hAnsi="Arial" w:cs="Arial"/>
                <w:color w:val="1F497D" w:themeColor="text2"/>
              </w:rPr>
            </w:pPr>
            <w:r w:rsidRPr="00F03D64">
              <w:rPr>
                <w:rFonts w:ascii="Arial" w:hAnsi="Arial" w:cs="Arial"/>
                <w:color w:val="1F497D" w:themeColor="text2"/>
              </w:rPr>
              <w:t>01274 734314</w:t>
            </w:r>
          </w:p>
        </w:tc>
      </w:tr>
      <w:tr w:rsidR="00255F9B" w:rsidTr="004E4A4F">
        <w:tc>
          <w:tcPr>
            <w:tcW w:w="3080" w:type="dxa"/>
          </w:tcPr>
          <w:p w:rsidR="00255F9B" w:rsidRPr="00F03D64" w:rsidRDefault="00255F9B" w:rsidP="00B21EE7">
            <w:pPr>
              <w:rPr>
                <w:rFonts w:ascii="Arial" w:hAnsi="Arial" w:cs="Arial"/>
                <w:b/>
                <w:color w:val="1F497D" w:themeColor="text2"/>
              </w:rPr>
            </w:pPr>
            <w:r w:rsidRPr="00F03D64">
              <w:rPr>
                <w:rFonts w:ascii="Arial" w:hAnsi="Arial" w:cs="Arial"/>
                <w:b/>
                <w:color w:val="1F497D" w:themeColor="text2"/>
              </w:rPr>
              <w:t>Sandale Centre</w:t>
            </w:r>
          </w:p>
        </w:tc>
        <w:tc>
          <w:tcPr>
            <w:tcW w:w="7518" w:type="dxa"/>
          </w:tcPr>
          <w:p w:rsidR="00255F9B" w:rsidRPr="00F03D64" w:rsidRDefault="00255F9B" w:rsidP="00B21EE7">
            <w:pPr>
              <w:rPr>
                <w:rFonts w:ascii="Arial" w:hAnsi="Arial" w:cs="Arial"/>
                <w:color w:val="1F497D" w:themeColor="text2"/>
              </w:rPr>
            </w:pPr>
            <w:r w:rsidRPr="00F03D64">
              <w:rPr>
                <w:rFonts w:ascii="Arial" w:hAnsi="Arial" w:cs="Arial"/>
                <w:color w:val="1F497D" w:themeColor="text2"/>
              </w:rPr>
              <w:t>42 Reevy Road West, Buttershaw, Bradford, BD6 3LX</w:t>
            </w:r>
          </w:p>
          <w:p w:rsidR="00255F9B" w:rsidRPr="00F03D64" w:rsidRDefault="00255F9B" w:rsidP="004832C8">
            <w:pPr>
              <w:rPr>
                <w:rFonts w:ascii="Arial" w:hAnsi="Arial" w:cs="Arial"/>
                <w:color w:val="1F497D" w:themeColor="text2"/>
              </w:rPr>
            </w:pPr>
            <w:r w:rsidRPr="00F03D64">
              <w:rPr>
                <w:rFonts w:ascii="Arial" w:hAnsi="Arial" w:cs="Arial"/>
                <w:color w:val="1F497D" w:themeColor="text2"/>
              </w:rPr>
              <w:t>01274 270170</w:t>
            </w:r>
          </w:p>
        </w:tc>
      </w:tr>
      <w:tr w:rsidR="00255F9B" w:rsidTr="004E4A4F">
        <w:tc>
          <w:tcPr>
            <w:tcW w:w="3080" w:type="dxa"/>
          </w:tcPr>
          <w:p w:rsidR="00255F9B" w:rsidRDefault="00255F9B" w:rsidP="00B21EE7">
            <w:pPr>
              <w:rPr>
                <w:rFonts w:ascii="Arial" w:hAnsi="Arial" w:cs="Arial"/>
                <w:color w:val="1F497D" w:themeColor="text2"/>
              </w:rPr>
            </w:pPr>
            <w:r w:rsidRPr="00F03D64">
              <w:rPr>
                <w:rFonts w:ascii="Arial" w:hAnsi="Arial" w:cs="Arial"/>
                <w:b/>
                <w:color w:val="1F497D" w:themeColor="text2"/>
              </w:rPr>
              <w:t>Sutton Centre</w:t>
            </w:r>
            <w:r w:rsidRPr="00F03D64">
              <w:rPr>
                <w:rFonts w:ascii="Arial" w:hAnsi="Arial" w:cs="Arial"/>
                <w:color w:val="1F497D" w:themeColor="text2"/>
              </w:rPr>
              <w:t xml:space="preserve">  </w:t>
            </w:r>
          </w:p>
          <w:p w:rsidR="00255F9B" w:rsidRPr="00255F9B" w:rsidRDefault="00255F9B" w:rsidP="00B21EE7">
            <w:pPr>
              <w:rPr>
                <w:rFonts w:ascii="Arial" w:hAnsi="Arial" w:cs="Arial"/>
                <w:color w:val="FF0000"/>
                <w:sz w:val="20"/>
                <w:szCs w:val="20"/>
              </w:rPr>
            </w:pPr>
          </w:p>
        </w:tc>
        <w:tc>
          <w:tcPr>
            <w:tcW w:w="7518" w:type="dxa"/>
          </w:tcPr>
          <w:p w:rsidR="00255F9B" w:rsidRPr="00F03D64" w:rsidRDefault="00255F9B" w:rsidP="004832C8">
            <w:pPr>
              <w:rPr>
                <w:rFonts w:ascii="Arial" w:hAnsi="Arial" w:cs="Arial"/>
                <w:color w:val="1F497D" w:themeColor="text2"/>
              </w:rPr>
            </w:pPr>
            <w:r w:rsidRPr="00F03D64">
              <w:rPr>
                <w:rFonts w:ascii="Arial" w:hAnsi="Arial" w:cs="Arial"/>
                <w:color w:val="1F497D" w:themeColor="text2"/>
              </w:rPr>
              <w:t>The Storehouse, 116 Caledonia Street, Bradford, BD4 7BQ</w:t>
            </w:r>
          </w:p>
          <w:p w:rsidR="004E4A4F" w:rsidRDefault="00255F9B" w:rsidP="004832C8">
            <w:pPr>
              <w:rPr>
                <w:rFonts w:ascii="Arial" w:hAnsi="Arial" w:cs="Arial"/>
                <w:color w:val="1F497D" w:themeColor="text2"/>
              </w:rPr>
            </w:pPr>
            <w:r w:rsidRPr="00F03D64">
              <w:rPr>
                <w:rFonts w:ascii="Arial" w:hAnsi="Arial" w:cs="Arial"/>
                <w:color w:val="1F497D" w:themeColor="text2"/>
              </w:rPr>
              <w:t>01274 955010</w:t>
            </w:r>
          </w:p>
          <w:p w:rsidR="00255F9B" w:rsidRPr="00F03D64" w:rsidRDefault="004E4A4F" w:rsidP="004832C8">
            <w:pPr>
              <w:rPr>
                <w:rFonts w:ascii="Arial" w:hAnsi="Arial" w:cs="Arial"/>
                <w:color w:val="1F497D" w:themeColor="text2"/>
              </w:rPr>
            </w:pPr>
            <w:r w:rsidRPr="00255F9B">
              <w:rPr>
                <w:rFonts w:ascii="Arial" w:hAnsi="Arial" w:cs="Arial"/>
                <w:color w:val="FF0000"/>
                <w:sz w:val="20"/>
                <w:szCs w:val="20"/>
              </w:rPr>
              <w:t>Currently running a pay as you feel café and are there to help anyone in crisis</w:t>
            </w:r>
          </w:p>
        </w:tc>
      </w:tr>
      <w:tr w:rsidR="00255F9B" w:rsidTr="004E4A4F">
        <w:tc>
          <w:tcPr>
            <w:tcW w:w="3080" w:type="dxa"/>
          </w:tcPr>
          <w:p w:rsidR="00255F9B" w:rsidRPr="00F03D64" w:rsidRDefault="00255F9B" w:rsidP="00B21EE7">
            <w:pPr>
              <w:rPr>
                <w:rFonts w:ascii="Arial" w:hAnsi="Arial" w:cs="Arial"/>
                <w:b/>
                <w:color w:val="1F497D" w:themeColor="text2"/>
              </w:rPr>
            </w:pPr>
            <w:r w:rsidRPr="00F03D64">
              <w:rPr>
                <w:rFonts w:ascii="Arial" w:hAnsi="Arial" w:cs="Arial"/>
                <w:b/>
                <w:color w:val="1F497D" w:themeColor="text2"/>
              </w:rPr>
              <w:t>St. Paul’s church</w:t>
            </w:r>
          </w:p>
        </w:tc>
        <w:tc>
          <w:tcPr>
            <w:tcW w:w="7518" w:type="dxa"/>
          </w:tcPr>
          <w:p w:rsidR="00255F9B" w:rsidRPr="00F03D64" w:rsidRDefault="00255F9B" w:rsidP="004832C8">
            <w:pPr>
              <w:rPr>
                <w:rFonts w:ascii="Arial" w:hAnsi="Arial" w:cs="Arial"/>
                <w:color w:val="1F497D" w:themeColor="text2"/>
              </w:rPr>
            </w:pPr>
            <w:r w:rsidRPr="00F03D64">
              <w:rPr>
                <w:rFonts w:ascii="Arial" w:hAnsi="Arial" w:cs="Arial"/>
                <w:color w:val="1F497D" w:themeColor="text2"/>
              </w:rPr>
              <w:t>St. Paul’s Avenue, Wibsey, Bradford, BD6</w:t>
            </w:r>
          </w:p>
          <w:p w:rsidR="00255F9B" w:rsidRPr="00F03D64" w:rsidRDefault="00255F9B" w:rsidP="004832C8">
            <w:pPr>
              <w:rPr>
                <w:rFonts w:ascii="Arial" w:hAnsi="Arial" w:cs="Arial"/>
                <w:color w:val="1F497D" w:themeColor="text2"/>
              </w:rPr>
            </w:pPr>
            <w:r w:rsidRPr="00F03D64">
              <w:rPr>
                <w:rFonts w:ascii="Arial" w:hAnsi="Arial" w:cs="Arial"/>
                <w:color w:val="1F497D" w:themeColor="text2"/>
              </w:rPr>
              <w:t>01274 676359</w:t>
            </w:r>
          </w:p>
        </w:tc>
      </w:tr>
      <w:tr w:rsidR="00255F9B" w:rsidTr="004E4A4F">
        <w:tc>
          <w:tcPr>
            <w:tcW w:w="3080" w:type="dxa"/>
          </w:tcPr>
          <w:p w:rsidR="00255F9B" w:rsidRPr="00F03D64" w:rsidRDefault="00255F9B" w:rsidP="004832C8">
            <w:pPr>
              <w:rPr>
                <w:rFonts w:ascii="Arial" w:hAnsi="Arial" w:cs="Arial"/>
                <w:b/>
                <w:color w:val="1F497D" w:themeColor="text2"/>
              </w:rPr>
            </w:pPr>
            <w:r w:rsidRPr="00F03D64">
              <w:rPr>
                <w:rFonts w:ascii="Arial" w:hAnsi="Arial" w:cs="Arial"/>
                <w:b/>
                <w:color w:val="1F497D" w:themeColor="text2"/>
              </w:rPr>
              <w:t>Buttershaw Christian</w:t>
            </w:r>
          </w:p>
          <w:p w:rsidR="00255F9B" w:rsidRPr="00F03D64" w:rsidRDefault="00255F9B" w:rsidP="004832C8">
            <w:pPr>
              <w:rPr>
                <w:rFonts w:ascii="Arial" w:hAnsi="Arial" w:cs="Arial"/>
                <w:b/>
                <w:color w:val="1F497D" w:themeColor="text2"/>
              </w:rPr>
            </w:pPr>
            <w:r w:rsidRPr="00F03D64">
              <w:rPr>
                <w:rFonts w:ascii="Arial" w:hAnsi="Arial" w:cs="Arial"/>
                <w:b/>
                <w:color w:val="1F497D" w:themeColor="text2"/>
              </w:rPr>
              <w:t>Family Centre</w:t>
            </w:r>
          </w:p>
          <w:p w:rsidR="00255F9B" w:rsidRPr="00F03D64" w:rsidRDefault="00255F9B" w:rsidP="004832C8">
            <w:pPr>
              <w:rPr>
                <w:rFonts w:ascii="Arial" w:hAnsi="Arial" w:cs="Arial"/>
                <w:b/>
                <w:color w:val="1F497D" w:themeColor="text2"/>
              </w:rPr>
            </w:pPr>
            <w:r w:rsidRPr="00F03D64">
              <w:rPr>
                <w:rFonts w:ascii="Arial" w:hAnsi="Arial" w:cs="Arial"/>
                <w:b/>
                <w:color w:val="1F497D" w:themeColor="text2"/>
              </w:rPr>
              <w:t>Buttershaw Footprints</w:t>
            </w:r>
          </w:p>
        </w:tc>
        <w:tc>
          <w:tcPr>
            <w:tcW w:w="7518" w:type="dxa"/>
          </w:tcPr>
          <w:p w:rsidR="00255F9B" w:rsidRPr="00F03D64" w:rsidRDefault="00255F9B" w:rsidP="004832C8">
            <w:pPr>
              <w:rPr>
                <w:rFonts w:ascii="Arial" w:hAnsi="Arial" w:cs="Arial"/>
                <w:color w:val="1F497D" w:themeColor="text2"/>
              </w:rPr>
            </w:pPr>
            <w:r w:rsidRPr="00F03D64">
              <w:rPr>
                <w:rFonts w:ascii="Arial" w:hAnsi="Arial" w:cs="Arial"/>
                <w:color w:val="1F497D" w:themeColor="text2"/>
              </w:rPr>
              <w:t>The Crescent, Bradford, BD6 3PZ</w:t>
            </w:r>
          </w:p>
          <w:p w:rsidR="00255F9B" w:rsidRPr="00F03D64" w:rsidRDefault="00255F9B" w:rsidP="004832C8">
            <w:pPr>
              <w:rPr>
                <w:rFonts w:ascii="Arial" w:hAnsi="Arial" w:cs="Arial"/>
                <w:color w:val="1F497D" w:themeColor="text2"/>
              </w:rPr>
            </w:pPr>
            <w:r w:rsidRPr="00F03D64">
              <w:rPr>
                <w:rFonts w:ascii="Arial" w:hAnsi="Arial" w:cs="Arial"/>
                <w:color w:val="1F497D" w:themeColor="text2"/>
              </w:rPr>
              <w:t>01274 690262</w:t>
            </w:r>
          </w:p>
          <w:p w:rsidR="00255F9B" w:rsidRPr="00F03D64" w:rsidRDefault="00255F9B" w:rsidP="004832C8">
            <w:pPr>
              <w:rPr>
                <w:rFonts w:ascii="Arial" w:hAnsi="Arial" w:cs="Arial"/>
                <w:color w:val="1F497D" w:themeColor="text2"/>
              </w:rPr>
            </w:pPr>
          </w:p>
        </w:tc>
      </w:tr>
      <w:tr w:rsidR="00255F9B" w:rsidTr="004E4A4F">
        <w:trPr>
          <w:trHeight w:val="454"/>
        </w:trPr>
        <w:tc>
          <w:tcPr>
            <w:tcW w:w="3080" w:type="dxa"/>
          </w:tcPr>
          <w:p w:rsidR="00255F9B" w:rsidRDefault="00255F9B" w:rsidP="004832C8">
            <w:pPr>
              <w:rPr>
                <w:rFonts w:ascii="Arial" w:hAnsi="Arial" w:cs="Arial"/>
                <w:b/>
                <w:color w:val="1F497D" w:themeColor="text2"/>
              </w:rPr>
            </w:pPr>
            <w:r>
              <w:rPr>
                <w:rFonts w:ascii="Arial" w:hAnsi="Arial" w:cs="Arial"/>
                <w:b/>
                <w:color w:val="1F497D" w:themeColor="text2"/>
              </w:rPr>
              <w:t>Baby Basics</w:t>
            </w:r>
          </w:p>
          <w:p w:rsidR="00255F9B" w:rsidRPr="00255F9B" w:rsidRDefault="00255F9B" w:rsidP="004832C8">
            <w:pPr>
              <w:rPr>
                <w:rFonts w:ascii="Arial" w:hAnsi="Arial" w:cs="Arial"/>
                <w:color w:val="1F497D" w:themeColor="text2"/>
                <w:sz w:val="20"/>
                <w:szCs w:val="20"/>
              </w:rPr>
            </w:pPr>
          </w:p>
        </w:tc>
        <w:tc>
          <w:tcPr>
            <w:tcW w:w="7518" w:type="dxa"/>
          </w:tcPr>
          <w:p w:rsidR="00255F9B" w:rsidRDefault="00255F9B" w:rsidP="00255F9B">
            <w:pPr>
              <w:shd w:val="clear" w:color="auto" w:fill="FFFFFF"/>
              <w:rPr>
                <w:rFonts w:ascii="Arial" w:hAnsi="Arial" w:cs="Arial"/>
                <w:color w:val="1F497D" w:themeColor="text2"/>
              </w:rPr>
            </w:pPr>
            <w:r w:rsidRPr="00FE26BD">
              <w:rPr>
                <w:rFonts w:ascii="Arial" w:hAnsi="Arial" w:cs="Arial"/>
                <w:color w:val="1F497D" w:themeColor="text2"/>
              </w:rPr>
              <w:t>Contact Eileen - 07864086384 / 07514535079 / 07870274482</w:t>
            </w:r>
          </w:p>
          <w:p w:rsidR="004E4A4F" w:rsidRPr="00FE26BD" w:rsidRDefault="004E4A4F" w:rsidP="00255F9B">
            <w:pPr>
              <w:shd w:val="clear" w:color="auto" w:fill="FFFFFF"/>
              <w:rPr>
                <w:rFonts w:ascii="Arial" w:hAnsi="Arial" w:cs="Arial"/>
                <w:color w:val="1F497D" w:themeColor="text2"/>
              </w:rPr>
            </w:pPr>
            <w:r w:rsidRPr="00255F9B">
              <w:rPr>
                <w:rFonts w:ascii="Arial" w:hAnsi="Arial" w:cs="Arial"/>
                <w:color w:val="FF0000"/>
                <w:sz w:val="20"/>
                <w:szCs w:val="20"/>
              </w:rPr>
              <w:t>Baby Milk and Nappies</w:t>
            </w:r>
          </w:p>
        </w:tc>
      </w:tr>
      <w:tr w:rsidR="00FE26BD" w:rsidTr="004E4A4F">
        <w:tc>
          <w:tcPr>
            <w:tcW w:w="3080" w:type="dxa"/>
          </w:tcPr>
          <w:p w:rsidR="00FE26BD" w:rsidRPr="00F03D64" w:rsidRDefault="00FE26BD" w:rsidP="004E4A4F">
            <w:pPr>
              <w:rPr>
                <w:rFonts w:ascii="Arial" w:hAnsi="Arial" w:cs="Arial"/>
                <w:b/>
                <w:color w:val="1F497D" w:themeColor="text2"/>
              </w:rPr>
            </w:pPr>
            <w:r w:rsidRPr="004E4A4F">
              <w:rPr>
                <w:rFonts w:ascii="Arial" w:hAnsi="Arial" w:cs="Arial"/>
                <w:b/>
                <w:color w:val="1F497D" w:themeColor="text2"/>
                <w:sz w:val="24"/>
                <w:szCs w:val="24"/>
              </w:rPr>
              <w:t>Bradford Community Kitchen (Millside Centre)</w:t>
            </w:r>
            <w:r w:rsidRPr="004E4A4F">
              <w:rPr>
                <w:rFonts w:ascii="Arial" w:eastAsia="Times New Roman" w:hAnsi="Arial" w:cs="Arial"/>
                <w:color w:val="1F497D" w:themeColor="text2"/>
                <w:sz w:val="24"/>
                <w:szCs w:val="24"/>
                <w:lang w:val="en"/>
              </w:rPr>
              <w:t xml:space="preserve"> </w:t>
            </w:r>
          </w:p>
        </w:tc>
        <w:tc>
          <w:tcPr>
            <w:tcW w:w="7518" w:type="dxa"/>
          </w:tcPr>
          <w:p w:rsidR="00FE26BD" w:rsidRDefault="00FE26BD" w:rsidP="00FE26BD">
            <w:pPr>
              <w:rPr>
                <w:rFonts w:ascii="Arial" w:hAnsi="Arial" w:cs="Arial"/>
                <w:color w:val="1F497D" w:themeColor="text2"/>
                <w:lang w:val="en"/>
              </w:rPr>
            </w:pPr>
            <w:r w:rsidRPr="00FE26BD">
              <w:rPr>
                <w:rFonts w:ascii="Arial" w:hAnsi="Arial" w:cs="Arial"/>
                <w:color w:val="1F497D" w:themeColor="text2"/>
                <w:lang w:val="en"/>
              </w:rPr>
              <w:t>131 Grattan Road, Bradford, BD1 2HS</w:t>
            </w:r>
          </w:p>
          <w:p w:rsidR="004E4A4F" w:rsidRPr="00FE26BD" w:rsidRDefault="004E4A4F" w:rsidP="00FE26BD">
            <w:pPr>
              <w:rPr>
                <w:rFonts w:ascii="Arial" w:hAnsi="Arial" w:cs="Arial"/>
                <w:color w:val="1F497D" w:themeColor="text2"/>
              </w:rPr>
            </w:pPr>
            <w:r w:rsidRPr="00255F9B">
              <w:rPr>
                <w:rFonts w:ascii="Arial" w:eastAsia="Times New Roman" w:hAnsi="Arial" w:cs="Arial"/>
                <w:color w:val="FF0000"/>
                <w:sz w:val="20"/>
                <w:szCs w:val="20"/>
                <w:lang w:val="en"/>
              </w:rPr>
              <w:t>Emotional and practical support, Food parcels and can offer meals on Sundays</w:t>
            </w:r>
          </w:p>
        </w:tc>
      </w:tr>
    </w:tbl>
    <w:p w:rsidR="00FF1625" w:rsidRDefault="00FF1625" w:rsidP="004832C8">
      <w:pPr>
        <w:rPr>
          <w:rFonts w:ascii="Arial" w:hAnsi="Arial" w:cs="Arial"/>
          <w:b/>
          <w:color w:val="FF0000"/>
        </w:rPr>
      </w:pPr>
    </w:p>
    <w:p w:rsidR="00782C5F" w:rsidRPr="004832C8" w:rsidRDefault="00782C5F" w:rsidP="004832C8">
      <w:pPr>
        <w:rPr>
          <w:rFonts w:ascii="Arial" w:hAnsi="Arial" w:cs="Arial"/>
          <w:b/>
          <w:color w:val="FF0000"/>
        </w:rPr>
      </w:pPr>
    </w:p>
    <w:p w:rsidR="00782C5F" w:rsidRDefault="004E4A4F" w:rsidP="004E4A4F">
      <w:pPr>
        <w:rPr>
          <w:rFonts w:ascii="Arial" w:hAnsi="Arial" w:cs="Arial"/>
          <w:b/>
          <w:sz w:val="32"/>
          <w:szCs w:val="32"/>
          <w:u w:val="single"/>
        </w:rPr>
      </w:pPr>
      <w:r>
        <w:rPr>
          <w:rFonts w:ascii="Arial" w:hAnsi="Arial" w:cs="Arial"/>
          <w:b/>
          <w:sz w:val="32"/>
          <w:szCs w:val="32"/>
          <w:u w:val="single"/>
        </w:rPr>
        <w:t>Debt and Benefit Services</w:t>
      </w:r>
    </w:p>
    <w:p w:rsidR="004E4A4F" w:rsidRPr="008606A7" w:rsidRDefault="004E4A4F" w:rsidP="004E4A4F">
      <w:pPr>
        <w:rPr>
          <w:rFonts w:ascii="Arial" w:hAnsi="Arial" w:cs="Arial"/>
          <w:b/>
          <w:sz w:val="30"/>
          <w:szCs w:val="30"/>
          <w:u w:val="single"/>
        </w:rPr>
      </w:pPr>
      <w:r w:rsidRPr="008606A7">
        <w:rPr>
          <w:rFonts w:ascii="Arial" w:hAnsi="Arial" w:cs="Arial"/>
          <w:b/>
          <w:bCs/>
          <w:noProof/>
          <w:sz w:val="30"/>
          <w:szCs w:val="30"/>
          <w:lang w:eastAsia="en-GB"/>
        </w:rPr>
        <w:drawing>
          <wp:inline distT="0" distB="0" distL="0" distR="0" wp14:anchorId="4957EBA3" wp14:editId="4CF7A89A">
            <wp:extent cx="2009775" cy="352425"/>
            <wp:effectExtent l="0" t="0" r="9525" b="9525"/>
            <wp:docPr id="1" name="Picture 5" descr="Image result for chas @ st vincents"/>
            <wp:cNvGraphicFramePr/>
            <a:graphic xmlns:a="http://schemas.openxmlformats.org/drawingml/2006/main">
              <a:graphicData uri="http://schemas.openxmlformats.org/drawingml/2006/picture">
                <pic:pic xmlns:pic="http://schemas.openxmlformats.org/drawingml/2006/picture">
                  <pic:nvPicPr>
                    <pic:cNvPr id="6" name="Picture 5" descr="Image result for chas @ st vincents"/>
                    <pic:cNvPicPr/>
                  </pic:nvPicPr>
                  <pic:blipFill>
                    <a:blip r:embed="rId14" cstate="print"/>
                    <a:srcRect/>
                    <a:stretch>
                      <a:fillRect/>
                    </a:stretch>
                  </pic:blipFill>
                  <pic:spPr bwMode="auto">
                    <a:xfrm>
                      <a:off x="0" y="0"/>
                      <a:ext cx="2008885" cy="352269"/>
                    </a:xfrm>
                    <a:prstGeom prst="rect">
                      <a:avLst/>
                    </a:prstGeom>
                    <a:noFill/>
                    <a:ln w="9525">
                      <a:noFill/>
                      <a:miter lim="800000"/>
                      <a:headEnd/>
                      <a:tailEnd/>
                    </a:ln>
                  </pic:spPr>
                </pic:pic>
              </a:graphicData>
            </a:graphic>
          </wp:inline>
        </w:drawing>
      </w:r>
    </w:p>
    <w:p w:rsidR="004E4A4F" w:rsidRPr="008606A7" w:rsidRDefault="004E4A4F" w:rsidP="004E4A4F">
      <w:pPr>
        <w:rPr>
          <w:rFonts w:ascii="Arial" w:hAnsi="Arial" w:cs="Arial"/>
          <w:bCs/>
        </w:rPr>
      </w:pPr>
      <w:r w:rsidRPr="008606A7">
        <w:rPr>
          <w:rFonts w:ascii="Arial" w:hAnsi="Arial" w:cs="Arial"/>
          <w:bCs/>
        </w:rPr>
        <w:t xml:space="preserve">For free, confidential, independent advice and to find out the next available drop in session or appointment sessions throughout the  Bradford South area please call CHAS @ St.Vincent’s on 01274 731909. </w:t>
      </w:r>
    </w:p>
    <w:p w:rsidR="004E4A4F" w:rsidRPr="00627A95" w:rsidRDefault="004E4A4F" w:rsidP="004E4A4F">
      <w:pPr>
        <w:rPr>
          <w:rFonts w:ascii="Arial" w:hAnsi="Arial" w:cs="Arial"/>
          <w:bCs/>
          <w:sz w:val="20"/>
          <w:szCs w:val="20"/>
        </w:rPr>
      </w:pPr>
    </w:p>
    <w:p w:rsidR="00C724CA" w:rsidRDefault="00C724CA" w:rsidP="004E4A4F">
      <w:pPr>
        <w:rPr>
          <w:rFonts w:ascii="Arial" w:hAnsi="Arial" w:cs="Arial"/>
          <w:b/>
          <w:sz w:val="32"/>
          <w:szCs w:val="32"/>
          <w:u w:val="single"/>
        </w:rPr>
      </w:pPr>
    </w:p>
    <w:p w:rsidR="005A2E6E" w:rsidRDefault="005A2E6E" w:rsidP="004E4A4F">
      <w:pPr>
        <w:rPr>
          <w:rFonts w:ascii="Arial" w:hAnsi="Arial" w:cs="Arial"/>
          <w:b/>
          <w:sz w:val="32"/>
          <w:szCs w:val="32"/>
          <w:u w:val="single"/>
        </w:rPr>
      </w:pPr>
    </w:p>
    <w:p w:rsidR="004E4A4F" w:rsidRDefault="004E4A4F" w:rsidP="004E4A4F">
      <w:pPr>
        <w:rPr>
          <w:rFonts w:ascii="Arial" w:hAnsi="Arial" w:cs="Arial"/>
          <w:b/>
          <w:sz w:val="32"/>
          <w:szCs w:val="32"/>
          <w:u w:val="single"/>
        </w:rPr>
      </w:pPr>
      <w:r w:rsidRPr="004E4A4F">
        <w:rPr>
          <w:rFonts w:ascii="Arial" w:hAnsi="Arial" w:cs="Arial"/>
          <w:b/>
          <w:sz w:val="32"/>
          <w:szCs w:val="32"/>
          <w:u w:val="single"/>
        </w:rPr>
        <w:lastRenderedPageBreak/>
        <w:t>W</w:t>
      </w:r>
      <w:r>
        <w:rPr>
          <w:rFonts w:ascii="Arial" w:hAnsi="Arial" w:cs="Arial"/>
          <w:b/>
          <w:sz w:val="32"/>
          <w:szCs w:val="32"/>
          <w:u w:val="single"/>
        </w:rPr>
        <w:t>ebsite Mobile Phone APPS</w:t>
      </w:r>
      <w:r w:rsidRPr="004E4A4F">
        <w:rPr>
          <w:rFonts w:ascii="Arial" w:hAnsi="Arial" w:cs="Arial"/>
          <w:b/>
          <w:sz w:val="32"/>
          <w:szCs w:val="32"/>
          <w:u w:val="single"/>
        </w:rPr>
        <w:t xml:space="preserve"> </w:t>
      </w:r>
    </w:p>
    <w:p w:rsidR="00C724CA" w:rsidRPr="004E4A4F" w:rsidRDefault="00C724CA" w:rsidP="004E4A4F">
      <w:pPr>
        <w:rPr>
          <w:rFonts w:ascii="Arial" w:hAnsi="Arial" w:cs="Arial"/>
          <w:b/>
          <w:sz w:val="32"/>
          <w:szCs w:val="32"/>
          <w:u w:val="single"/>
        </w:rPr>
      </w:pPr>
    </w:p>
    <w:tbl>
      <w:tblPr>
        <w:tblStyle w:val="TableGrid"/>
        <w:tblW w:w="0" w:type="auto"/>
        <w:tblLook w:val="04A0" w:firstRow="1" w:lastRow="0" w:firstColumn="1" w:lastColumn="0" w:noHBand="0" w:noVBand="1"/>
      </w:tblPr>
      <w:tblGrid>
        <w:gridCol w:w="1809"/>
        <w:gridCol w:w="9180"/>
      </w:tblGrid>
      <w:tr w:rsidR="004E4A4F" w:rsidTr="00C724CA">
        <w:tc>
          <w:tcPr>
            <w:tcW w:w="1809" w:type="dxa"/>
          </w:tcPr>
          <w:p w:rsidR="004E4A4F" w:rsidRPr="004E4A4F" w:rsidRDefault="004E4A4F" w:rsidP="00042DB9">
            <w:pPr>
              <w:rPr>
                <w:rFonts w:ascii="Arial" w:hAnsi="Arial" w:cs="Arial"/>
                <w:b/>
                <w:sz w:val="24"/>
                <w:szCs w:val="24"/>
              </w:rPr>
            </w:pPr>
            <w:r w:rsidRPr="004E4A4F">
              <w:rPr>
                <w:rFonts w:ascii="Arial" w:hAnsi="Arial" w:cs="Arial"/>
                <w:b/>
                <w:sz w:val="24"/>
                <w:szCs w:val="24"/>
              </w:rPr>
              <w:t>APP</w:t>
            </w:r>
          </w:p>
        </w:tc>
        <w:tc>
          <w:tcPr>
            <w:tcW w:w="9180" w:type="dxa"/>
          </w:tcPr>
          <w:p w:rsidR="004E4A4F" w:rsidRPr="004E4A4F" w:rsidRDefault="004E4A4F" w:rsidP="00042DB9">
            <w:pPr>
              <w:rPr>
                <w:rFonts w:ascii="Arial" w:hAnsi="Arial" w:cs="Arial"/>
                <w:b/>
                <w:sz w:val="20"/>
                <w:szCs w:val="20"/>
                <w:lang w:val="en"/>
              </w:rPr>
            </w:pPr>
            <w:r w:rsidRPr="004E4A4F">
              <w:rPr>
                <w:rFonts w:ascii="Arial" w:hAnsi="Arial" w:cs="Arial"/>
                <w:b/>
                <w:sz w:val="20"/>
                <w:szCs w:val="20"/>
                <w:lang w:val="en"/>
              </w:rPr>
              <w:t>Website Information</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 xml:space="preserve">Bright Sky  </w:t>
            </w:r>
          </w:p>
        </w:tc>
        <w:tc>
          <w:tcPr>
            <w:tcW w:w="9180" w:type="dxa"/>
          </w:tcPr>
          <w:p w:rsidR="004E4A4F" w:rsidRPr="00C724CA" w:rsidRDefault="004E4A4F" w:rsidP="00042DB9">
            <w:pPr>
              <w:rPr>
                <w:rFonts w:ascii="Arial" w:hAnsi="Arial" w:cs="Arial"/>
                <w:b/>
                <w:color w:val="1F497D" w:themeColor="text2"/>
                <w:sz w:val="21"/>
                <w:szCs w:val="21"/>
              </w:rPr>
            </w:pPr>
            <w:r w:rsidRPr="00C724CA">
              <w:rPr>
                <w:rFonts w:ascii="Arial" w:hAnsi="Arial" w:cs="Arial"/>
                <w:color w:val="1F497D" w:themeColor="text2"/>
                <w:sz w:val="21"/>
                <w:szCs w:val="21"/>
                <w:lang w:val="en"/>
              </w:rPr>
              <w:t>Bright Sky is a free to download mobile app providing support and information for anyone who may be in an abusive relationship or those concerned about someone they know.</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 xml:space="preserve">Big White Wall </w:t>
            </w:r>
          </w:p>
        </w:tc>
        <w:tc>
          <w:tcPr>
            <w:tcW w:w="9180" w:type="dxa"/>
          </w:tcPr>
          <w:p w:rsidR="004E4A4F" w:rsidRPr="00C724CA" w:rsidRDefault="004E4A4F" w:rsidP="00042DB9">
            <w:pPr>
              <w:rPr>
                <w:rFonts w:ascii="Arial" w:hAnsi="Arial" w:cs="Arial"/>
                <w:color w:val="1F497D" w:themeColor="text2"/>
                <w:sz w:val="21"/>
                <w:szCs w:val="21"/>
                <w:lang w:val="en"/>
              </w:rPr>
            </w:pPr>
            <w:r w:rsidRPr="00C724CA">
              <w:rPr>
                <w:rFonts w:ascii="Arial" w:hAnsi="Arial" w:cs="Arial"/>
                <w:color w:val="1F497D" w:themeColor="text2"/>
                <w:sz w:val="21"/>
                <w:szCs w:val="21"/>
                <w:lang w:val="en"/>
              </w:rPr>
              <w:t xml:space="preserve">Big White Wall is an online community for people who are </w:t>
            </w:r>
            <w:hyperlink r:id="rId15" w:history="1">
              <w:r w:rsidRPr="00C724CA">
                <w:rPr>
                  <w:rStyle w:val="Hyperlink"/>
                  <w:rFonts w:ascii="Arial" w:hAnsi="Arial" w:cs="Arial"/>
                  <w:color w:val="1F497D" w:themeColor="text2"/>
                  <w:sz w:val="21"/>
                  <w:szCs w:val="21"/>
                  <w:lang w:val="en"/>
                </w:rPr>
                <w:t>stressed</w:t>
              </w:r>
            </w:hyperlink>
            <w:r w:rsidRPr="00C724CA">
              <w:rPr>
                <w:rFonts w:ascii="Arial" w:hAnsi="Arial" w:cs="Arial"/>
                <w:color w:val="1F497D" w:themeColor="text2"/>
                <w:sz w:val="21"/>
                <w:szCs w:val="21"/>
                <w:lang w:val="en"/>
              </w:rPr>
              <w:t xml:space="preserve">, </w:t>
            </w:r>
            <w:hyperlink r:id="rId16" w:history="1">
              <w:r w:rsidRPr="00C724CA">
                <w:rPr>
                  <w:rStyle w:val="Hyperlink"/>
                  <w:rFonts w:ascii="Arial" w:hAnsi="Arial" w:cs="Arial"/>
                  <w:color w:val="1F497D" w:themeColor="text2"/>
                  <w:sz w:val="21"/>
                  <w:szCs w:val="21"/>
                  <w:lang w:val="en"/>
                </w:rPr>
                <w:t>anxious</w:t>
              </w:r>
            </w:hyperlink>
            <w:r w:rsidRPr="00C724CA">
              <w:rPr>
                <w:rFonts w:ascii="Arial" w:hAnsi="Arial" w:cs="Arial"/>
                <w:color w:val="1F497D" w:themeColor="text2"/>
                <w:sz w:val="21"/>
                <w:szCs w:val="21"/>
                <w:lang w:val="en"/>
              </w:rPr>
              <w:t> or feeling low. The service has an active forum with round-the-clock support from trained professionals. You can talk anonymously to other members and take part in group or one-to-one therapy with therapists.</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 xml:space="preserve">Blue Ice </w:t>
            </w:r>
          </w:p>
        </w:tc>
        <w:tc>
          <w:tcPr>
            <w:tcW w:w="9180" w:type="dxa"/>
          </w:tcPr>
          <w:p w:rsidR="004E4A4F" w:rsidRPr="00C724CA" w:rsidRDefault="004E4A4F" w:rsidP="004E4A4F">
            <w:pPr>
              <w:spacing w:before="100" w:beforeAutospacing="1" w:after="100" w:afterAutospacing="1"/>
              <w:rPr>
                <w:rFonts w:ascii="Arial" w:eastAsia="Times New Roman" w:hAnsi="Arial" w:cs="Arial"/>
                <w:color w:val="1F497D" w:themeColor="text2"/>
                <w:sz w:val="21"/>
                <w:szCs w:val="21"/>
                <w:lang w:val="en"/>
              </w:rPr>
            </w:pPr>
            <w:r w:rsidRPr="00C724CA">
              <w:rPr>
                <w:rFonts w:ascii="Arial" w:eastAsia="Times New Roman" w:hAnsi="Arial" w:cs="Arial"/>
                <w:color w:val="1F497D" w:themeColor="text2"/>
                <w:sz w:val="21"/>
                <w:szCs w:val="21"/>
                <w:lang w:val="en"/>
              </w:rPr>
              <w:t xml:space="preserve">BlueIce is an evidenced-based app to help young people manage their emotions and reduce urges to </w:t>
            </w:r>
            <w:hyperlink r:id="rId17" w:history="1">
              <w:r w:rsidRPr="00C724CA">
                <w:rPr>
                  <w:rStyle w:val="Hyperlink"/>
                  <w:rFonts w:ascii="Arial" w:eastAsia="Times New Roman" w:hAnsi="Arial" w:cs="Arial"/>
                  <w:color w:val="1F497D" w:themeColor="text2"/>
                  <w:sz w:val="21"/>
                  <w:szCs w:val="21"/>
                  <w:lang w:val="en"/>
                </w:rPr>
                <w:t>self-harm</w:t>
              </w:r>
            </w:hyperlink>
            <w:r w:rsidRPr="00C724CA">
              <w:rPr>
                <w:rFonts w:ascii="Arial" w:eastAsia="Times New Roman" w:hAnsi="Arial" w:cs="Arial"/>
                <w:color w:val="1F497D" w:themeColor="text2"/>
                <w:sz w:val="21"/>
                <w:szCs w:val="21"/>
                <w:lang w:val="en"/>
              </w:rPr>
              <w:t>. It includes a mood diary, a toolbox of evidence-based techniques to reduce distress and automatic routing to emergency numbers if urges to harm continue. </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 xml:space="preserve">Calm Harm </w:t>
            </w:r>
          </w:p>
        </w:tc>
        <w:tc>
          <w:tcPr>
            <w:tcW w:w="9180" w:type="dxa"/>
          </w:tcPr>
          <w:p w:rsidR="004E4A4F" w:rsidRPr="00C724CA" w:rsidRDefault="004E4A4F" w:rsidP="00042DB9">
            <w:pPr>
              <w:rPr>
                <w:rFonts w:ascii="Arial" w:hAnsi="Arial" w:cs="Arial"/>
                <w:color w:val="1F497D" w:themeColor="text2"/>
                <w:sz w:val="21"/>
                <w:szCs w:val="21"/>
                <w:lang w:val="en"/>
              </w:rPr>
            </w:pPr>
            <w:r w:rsidRPr="00C724CA">
              <w:rPr>
                <w:rFonts w:ascii="Arial" w:hAnsi="Arial" w:cs="Arial"/>
                <w:color w:val="1F497D" w:themeColor="text2"/>
                <w:sz w:val="21"/>
                <w:szCs w:val="21"/>
                <w:lang w:val="en"/>
              </w:rPr>
              <w:t>Calm Harm is an app designed to help people resist or manage the urge to self-harm. It's private and password protected.</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 xml:space="preserve">Catch It </w:t>
            </w:r>
          </w:p>
        </w:tc>
        <w:tc>
          <w:tcPr>
            <w:tcW w:w="9180" w:type="dxa"/>
          </w:tcPr>
          <w:p w:rsidR="004E4A4F" w:rsidRPr="00C724CA" w:rsidRDefault="004E4A4F" w:rsidP="00042DB9">
            <w:pPr>
              <w:rPr>
                <w:rFonts w:ascii="Arial" w:hAnsi="Arial" w:cs="Arial"/>
                <w:color w:val="1F497D" w:themeColor="text2"/>
                <w:sz w:val="21"/>
                <w:szCs w:val="21"/>
                <w:lang w:val="en"/>
              </w:rPr>
            </w:pPr>
            <w:r w:rsidRPr="00C724CA">
              <w:rPr>
                <w:rFonts w:ascii="Arial" w:hAnsi="Arial" w:cs="Arial"/>
                <w:color w:val="1F497D" w:themeColor="text2"/>
                <w:sz w:val="21"/>
                <w:szCs w:val="21"/>
                <w:lang w:val="en"/>
              </w:rPr>
              <w:t xml:space="preserve">Learn how to manage feelings like </w:t>
            </w:r>
            <w:hyperlink r:id="rId18" w:history="1">
              <w:r w:rsidRPr="00C724CA">
                <w:rPr>
                  <w:rStyle w:val="Hyperlink"/>
                  <w:rFonts w:ascii="Arial" w:hAnsi="Arial" w:cs="Arial"/>
                  <w:color w:val="1F497D" w:themeColor="text2"/>
                  <w:sz w:val="21"/>
                  <w:szCs w:val="21"/>
                  <w:lang w:val="en"/>
                </w:rPr>
                <w:t>anxiety</w:t>
              </w:r>
            </w:hyperlink>
            <w:r w:rsidRPr="00C724CA">
              <w:rPr>
                <w:rFonts w:ascii="Arial" w:hAnsi="Arial" w:cs="Arial"/>
                <w:color w:val="1F497D" w:themeColor="text2"/>
                <w:sz w:val="21"/>
                <w:szCs w:val="21"/>
                <w:lang w:val="en"/>
              </w:rPr>
              <w:t xml:space="preserve"> and </w:t>
            </w:r>
            <w:hyperlink r:id="rId19" w:history="1">
              <w:r w:rsidRPr="00C724CA">
                <w:rPr>
                  <w:rStyle w:val="Hyperlink"/>
                  <w:rFonts w:ascii="Arial" w:hAnsi="Arial" w:cs="Arial"/>
                  <w:color w:val="1F497D" w:themeColor="text2"/>
                  <w:sz w:val="21"/>
                  <w:szCs w:val="21"/>
                  <w:lang w:val="en"/>
                </w:rPr>
                <w:t>depression</w:t>
              </w:r>
            </w:hyperlink>
            <w:r w:rsidRPr="00C724CA">
              <w:rPr>
                <w:rFonts w:ascii="Arial" w:hAnsi="Arial" w:cs="Arial"/>
                <w:color w:val="1F497D" w:themeColor="text2"/>
                <w:sz w:val="21"/>
                <w:szCs w:val="21"/>
                <w:lang w:val="en"/>
              </w:rPr>
              <w:t xml:space="preserve"> with Catch It. The app will teach you how to look at problems in a different way, turn negative thoughts into positive ones and improve your mental wellbeing.</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 xml:space="preserve">Chill Panda </w:t>
            </w:r>
          </w:p>
        </w:tc>
        <w:tc>
          <w:tcPr>
            <w:tcW w:w="9180" w:type="dxa"/>
          </w:tcPr>
          <w:p w:rsidR="004E4A4F" w:rsidRPr="00C724CA" w:rsidRDefault="004E4A4F" w:rsidP="00042DB9">
            <w:pPr>
              <w:rPr>
                <w:rFonts w:ascii="Arial" w:hAnsi="Arial" w:cs="Arial"/>
                <w:color w:val="1F497D" w:themeColor="text2"/>
                <w:sz w:val="21"/>
                <w:szCs w:val="21"/>
                <w:lang w:val="en"/>
              </w:rPr>
            </w:pPr>
            <w:r w:rsidRPr="00C724CA">
              <w:rPr>
                <w:rFonts w:ascii="Arial" w:hAnsi="Arial" w:cs="Arial"/>
                <w:color w:val="1F497D" w:themeColor="text2"/>
                <w:sz w:val="21"/>
                <w:szCs w:val="21"/>
                <w:lang w:val="en"/>
              </w:rPr>
              <w:t>Learn to relax, manage your worries and improve your wellbeing with Chill Panda. The app measures your heart rate and suggests tasks to suit your state of mind. Tasks include simple breathing techniques and light exercises to take your mind off your worries.</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 xml:space="preserve">Cove </w:t>
            </w:r>
          </w:p>
        </w:tc>
        <w:tc>
          <w:tcPr>
            <w:tcW w:w="9180" w:type="dxa"/>
          </w:tcPr>
          <w:p w:rsidR="004E4A4F" w:rsidRPr="00C724CA" w:rsidRDefault="004E4A4F" w:rsidP="00042DB9">
            <w:pPr>
              <w:rPr>
                <w:rFonts w:ascii="Arial" w:hAnsi="Arial" w:cs="Arial"/>
                <w:color w:val="1F497D" w:themeColor="text2"/>
                <w:sz w:val="21"/>
                <w:szCs w:val="21"/>
                <w:lang w:val="en"/>
              </w:rPr>
            </w:pPr>
            <w:r w:rsidRPr="00C724CA">
              <w:rPr>
                <w:rFonts w:ascii="Arial" w:hAnsi="Arial" w:cs="Arial"/>
                <w:color w:val="1F497D" w:themeColor="text2"/>
                <w:sz w:val="21"/>
                <w:szCs w:val="21"/>
                <w:lang w:val="en"/>
              </w:rPr>
              <w:t>Create music to capture your mood and express how you feel with the Cove app. Instead of words, create music to reflect emotions like joy, sadness, calm and anger. You can store your music in a personal journal, or send them to someone and let the music do the talking.</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 xml:space="preserve">CYPHER </w:t>
            </w:r>
          </w:p>
        </w:tc>
        <w:tc>
          <w:tcPr>
            <w:tcW w:w="9180" w:type="dxa"/>
          </w:tcPr>
          <w:p w:rsidR="004E4A4F" w:rsidRPr="00C724CA" w:rsidRDefault="004E4A4F" w:rsidP="00042DB9">
            <w:pPr>
              <w:rPr>
                <w:rFonts w:ascii="Arial" w:hAnsi="Arial" w:cs="Arial"/>
                <w:color w:val="1F497D" w:themeColor="text2"/>
                <w:sz w:val="21"/>
                <w:szCs w:val="21"/>
                <w:lang w:val="en"/>
              </w:rPr>
            </w:pPr>
            <w:r w:rsidRPr="00C724CA">
              <w:rPr>
                <w:rFonts w:ascii="Arial" w:hAnsi="Arial" w:cs="Arial"/>
                <w:color w:val="1F497D" w:themeColor="text2"/>
                <w:sz w:val="21"/>
                <w:szCs w:val="21"/>
                <w:lang w:val="en"/>
              </w:rPr>
              <w:t>Cypher (formerly Silent Secret) is an anonymous peer-to-peer social network. It's a space to share your feelings and secrets, give and receive support, and connect to other support organisations.</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distrACT</w:t>
            </w:r>
          </w:p>
        </w:tc>
        <w:tc>
          <w:tcPr>
            <w:tcW w:w="9180" w:type="dxa"/>
          </w:tcPr>
          <w:p w:rsidR="004E4A4F" w:rsidRPr="00C724CA" w:rsidRDefault="004E4A4F" w:rsidP="004E4A4F">
            <w:pPr>
              <w:spacing w:before="100" w:beforeAutospacing="1" w:after="100" w:afterAutospacing="1"/>
              <w:rPr>
                <w:rFonts w:ascii="Arial" w:eastAsia="Times New Roman" w:hAnsi="Arial" w:cs="Arial"/>
                <w:color w:val="1F497D" w:themeColor="text2"/>
                <w:sz w:val="21"/>
                <w:szCs w:val="21"/>
                <w:lang w:val="en"/>
              </w:rPr>
            </w:pPr>
            <w:r w:rsidRPr="00C724CA">
              <w:rPr>
                <w:rFonts w:ascii="Arial" w:eastAsia="Times New Roman" w:hAnsi="Arial" w:cs="Arial"/>
                <w:color w:val="1F497D" w:themeColor="text2"/>
                <w:sz w:val="21"/>
                <w:szCs w:val="21"/>
                <w:lang w:val="en"/>
              </w:rPr>
              <w:t xml:space="preserve">The distrACT app gives you easy, quick and discreet access to information and advice about </w:t>
            </w:r>
            <w:hyperlink r:id="rId20" w:history="1">
              <w:r w:rsidRPr="00C724CA">
                <w:rPr>
                  <w:rStyle w:val="Hyperlink"/>
                  <w:rFonts w:ascii="Arial" w:eastAsia="Times New Roman" w:hAnsi="Arial" w:cs="Arial"/>
                  <w:color w:val="1F497D" w:themeColor="text2"/>
                  <w:sz w:val="21"/>
                  <w:szCs w:val="21"/>
                  <w:lang w:val="en"/>
                </w:rPr>
                <w:t>self-harm</w:t>
              </w:r>
            </w:hyperlink>
            <w:r w:rsidRPr="00C724CA">
              <w:rPr>
                <w:rFonts w:ascii="Arial" w:eastAsia="Times New Roman" w:hAnsi="Arial" w:cs="Arial"/>
                <w:color w:val="1F497D" w:themeColor="text2"/>
                <w:sz w:val="21"/>
                <w:szCs w:val="21"/>
                <w:lang w:val="en"/>
              </w:rPr>
              <w:t xml:space="preserve"> and </w:t>
            </w:r>
            <w:hyperlink r:id="rId21" w:history="1">
              <w:r w:rsidRPr="00C724CA">
                <w:rPr>
                  <w:rStyle w:val="Hyperlink"/>
                  <w:rFonts w:ascii="Arial" w:eastAsia="Times New Roman" w:hAnsi="Arial" w:cs="Arial"/>
                  <w:color w:val="1F497D" w:themeColor="text2"/>
                  <w:sz w:val="21"/>
                  <w:szCs w:val="21"/>
                  <w:lang w:val="en"/>
                </w:rPr>
                <w:t>suicidal thoughts</w:t>
              </w:r>
            </w:hyperlink>
            <w:r w:rsidRPr="00C724CA">
              <w:rPr>
                <w:rFonts w:ascii="Arial" w:eastAsia="Times New Roman" w:hAnsi="Arial" w:cs="Arial"/>
                <w:color w:val="1F497D" w:themeColor="text2"/>
                <w:sz w:val="21"/>
                <w:szCs w:val="21"/>
                <w:lang w:val="en"/>
              </w:rPr>
              <w:t>. The content has been created by doctors and experts in self-harming and suicide prevention. </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 xml:space="preserve">Feeling Good – positive mindset </w:t>
            </w:r>
          </w:p>
        </w:tc>
        <w:tc>
          <w:tcPr>
            <w:tcW w:w="9180" w:type="dxa"/>
          </w:tcPr>
          <w:p w:rsidR="004E4A4F" w:rsidRPr="00C724CA" w:rsidRDefault="004E4A4F" w:rsidP="00042DB9">
            <w:pPr>
              <w:spacing w:before="100" w:beforeAutospacing="1" w:after="100" w:afterAutospacing="1"/>
              <w:rPr>
                <w:rFonts w:ascii="Arial" w:eastAsia="Times New Roman" w:hAnsi="Arial" w:cs="Arial"/>
                <w:color w:val="1F497D" w:themeColor="text2"/>
                <w:sz w:val="21"/>
                <w:szCs w:val="21"/>
                <w:lang w:val="en"/>
              </w:rPr>
            </w:pPr>
            <w:r w:rsidRPr="00C724CA">
              <w:rPr>
                <w:rFonts w:ascii="Arial" w:hAnsi="Arial" w:cs="Arial"/>
                <w:color w:val="1F497D" w:themeColor="text2"/>
                <w:sz w:val="21"/>
                <w:szCs w:val="21"/>
                <w:lang w:val="en"/>
              </w:rPr>
              <w:t>Relax your body and mind with a series of audio tracks designed to help you build confidence, energy and a positive mindset.</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 xml:space="preserve">Health Unlocked </w:t>
            </w:r>
          </w:p>
        </w:tc>
        <w:tc>
          <w:tcPr>
            <w:tcW w:w="9180" w:type="dxa"/>
          </w:tcPr>
          <w:p w:rsidR="004E4A4F" w:rsidRPr="00C724CA" w:rsidRDefault="004E4A4F" w:rsidP="00042DB9">
            <w:pPr>
              <w:spacing w:before="100" w:beforeAutospacing="1" w:after="100" w:afterAutospacing="1"/>
              <w:rPr>
                <w:rFonts w:ascii="Arial" w:hAnsi="Arial" w:cs="Arial"/>
                <w:color w:val="1F497D" w:themeColor="text2"/>
                <w:sz w:val="21"/>
                <w:szCs w:val="21"/>
                <w:lang w:val="en"/>
              </w:rPr>
            </w:pPr>
            <w:r w:rsidRPr="00C724CA">
              <w:rPr>
                <w:rFonts w:ascii="Arial" w:hAnsi="Arial" w:cs="Arial"/>
                <w:color w:val="1F497D" w:themeColor="text2"/>
                <w:sz w:val="21"/>
                <w:szCs w:val="21"/>
                <w:lang w:val="en"/>
              </w:rPr>
              <w:t>Use HealthUnlocked to find and connect with people with mental health conditions, including low mood, panic and anxiety.</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 xml:space="preserve">IPREVAIL </w:t>
            </w:r>
          </w:p>
        </w:tc>
        <w:tc>
          <w:tcPr>
            <w:tcW w:w="9180" w:type="dxa"/>
          </w:tcPr>
          <w:p w:rsidR="004E4A4F" w:rsidRPr="00C724CA" w:rsidRDefault="004E4A4F" w:rsidP="00C724CA">
            <w:pPr>
              <w:spacing w:before="100" w:beforeAutospacing="1"/>
              <w:rPr>
                <w:rFonts w:ascii="Arial" w:eastAsia="Times New Roman" w:hAnsi="Arial" w:cs="Arial"/>
                <w:color w:val="1F497D" w:themeColor="text2"/>
                <w:sz w:val="21"/>
                <w:szCs w:val="21"/>
                <w:lang w:val="en"/>
              </w:rPr>
            </w:pPr>
            <w:r w:rsidRPr="00C724CA">
              <w:rPr>
                <w:rFonts w:ascii="Arial" w:eastAsia="Times New Roman" w:hAnsi="Arial" w:cs="Arial"/>
                <w:caps/>
                <w:color w:val="1F497D" w:themeColor="text2"/>
                <w:sz w:val="21"/>
                <w:szCs w:val="21"/>
                <w:lang w:val="en"/>
              </w:rPr>
              <w:t>i</w:t>
            </w:r>
            <w:r w:rsidRPr="00C724CA">
              <w:rPr>
                <w:rFonts w:ascii="Arial" w:eastAsia="Times New Roman" w:hAnsi="Arial" w:cs="Arial"/>
                <w:color w:val="1F497D" w:themeColor="text2"/>
                <w:sz w:val="21"/>
                <w:szCs w:val="21"/>
                <w:lang w:val="en"/>
              </w:rPr>
              <w:t xml:space="preserve">Prevail connects you with people who face similar situations and know what you're going through, with communities on stress, anxiety, depression and more  </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 xml:space="preserve">My Possible Self </w:t>
            </w:r>
          </w:p>
        </w:tc>
        <w:tc>
          <w:tcPr>
            <w:tcW w:w="9180" w:type="dxa"/>
          </w:tcPr>
          <w:p w:rsidR="004E4A4F" w:rsidRPr="00C724CA" w:rsidRDefault="004E4A4F" w:rsidP="00042DB9">
            <w:pPr>
              <w:spacing w:before="100" w:beforeAutospacing="1" w:after="100" w:afterAutospacing="1"/>
              <w:rPr>
                <w:rFonts w:ascii="Arial" w:hAnsi="Arial" w:cs="Arial"/>
                <w:color w:val="1F497D" w:themeColor="text2"/>
                <w:sz w:val="21"/>
                <w:szCs w:val="21"/>
                <w:lang w:val="en"/>
              </w:rPr>
            </w:pPr>
            <w:r w:rsidRPr="00C724CA">
              <w:rPr>
                <w:rFonts w:ascii="Arial" w:hAnsi="Arial" w:cs="Arial"/>
                <w:color w:val="1F497D" w:themeColor="text2"/>
                <w:sz w:val="21"/>
                <w:szCs w:val="21"/>
                <w:lang w:val="en"/>
              </w:rPr>
              <w:t>Take control of your thoughts, feelings and behaviour with the My Possible Self mental health app. Use the simple learning modules to manage fear, anxiety and stress and tackle unhelpful thinking. Record your experiences and track symptoms to better understand your mental health. </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PZIZZ</w:t>
            </w:r>
          </w:p>
        </w:tc>
        <w:tc>
          <w:tcPr>
            <w:tcW w:w="9180" w:type="dxa"/>
          </w:tcPr>
          <w:p w:rsidR="004E4A4F" w:rsidRPr="00C724CA" w:rsidRDefault="004E4A4F" w:rsidP="00042DB9">
            <w:pPr>
              <w:spacing w:before="100" w:beforeAutospacing="1" w:after="100" w:afterAutospacing="1"/>
              <w:rPr>
                <w:rFonts w:ascii="Arial" w:hAnsi="Arial" w:cs="Arial"/>
                <w:color w:val="1F497D" w:themeColor="text2"/>
                <w:sz w:val="21"/>
                <w:szCs w:val="21"/>
                <w:lang w:val="en"/>
              </w:rPr>
            </w:pPr>
            <w:r w:rsidRPr="00C724CA">
              <w:rPr>
                <w:rFonts w:ascii="Arial" w:hAnsi="Arial" w:cs="Arial"/>
                <w:color w:val="1F497D" w:themeColor="text2"/>
                <w:sz w:val="21"/>
                <w:szCs w:val="21"/>
                <w:lang w:val="en"/>
              </w:rPr>
              <w:t>The Pzizz app aims to help you stop your mind racing, get to sleep, stay asleep and wake up refreshed.</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 xml:space="preserve">Silvercloud </w:t>
            </w:r>
          </w:p>
        </w:tc>
        <w:tc>
          <w:tcPr>
            <w:tcW w:w="9180" w:type="dxa"/>
          </w:tcPr>
          <w:p w:rsidR="004E4A4F" w:rsidRPr="00C724CA" w:rsidRDefault="004E4A4F" w:rsidP="00042DB9">
            <w:pPr>
              <w:spacing w:before="100" w:beforeAutospacing="1" w:after="100" w:afterAutospacing="1"/>
              <w:rPr>
                <w:rFonts w:ascii="Arial" w:hAnsi="Arial" w:cs="Arial"/>
                <w:color w:val="1F497D" w:themeColor="text2"/>
                <w:sz w:val="21"/>
                <w:szCs w:val="21"/>
                <w:lang w:val="en"/>
              </w:rPr>
            </w:pPr>
            <w:r w:rsidRPr="00C724CA">
              <w:rPr>
                <w:rFonts w:ascii="Arial" w:hAnsi="Arial" w:cs="Arial"/>
                <w:color w:val="1F497D" w:themeColor="text2"/>
                <w:sz w:val="21"/>
                <w:szCs w:val="21"/>
                <w:lang w:val="en"/>
              </w:rPr>
              <w:t>SilverCloud is an online course to help you manage stress, anxiety and depression. You work through a series of topics selected by a therapist to address specific needs. The eight-week course is designed to be completed in your own time and at your own pace.</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 xml:space="preserve">Smiling Mind </w:t>
            </w:r>
          </w:p>
        </w:tc>
        <w:tc>
          <w:tcPr>
            <w:tcW w:w="9180" w:type="dxa"/>
          </w:tcPr>
          <w:p w:rsidR="004E4A4F" w:rsidRPr="00C724CA" w:rsidRDefault="004E4A4F" w:rsidP="00042DB9">
            <w:pPr>
              <w:spacing w:before="100" w:beforeAutospacing="1" w:after="100" w:afterAutospacing="1"/>
              <w:rPr>
                <w:rFonts w:ascii="Arial" w:hAnsi="Arial" w:cs="Arial"/>
                <w:color w:val="1F497D" w:themeColor="text2"/>
                <w:sz w:val="21"/>
                <w:szCs w:val="21"/>
                <w:lang w:val="en"/>
              </w:rPr>
            </w:pPr>
            <w:r w:rsidRPr="00C724CA">
              <w:rPr>
                <w:rFonts w:ascii="Arial" w:hAnsi="Arial" w:cs="Arial"/>
                <w:color w:val="1F497D" w:themeColor="text2"/>
                <w:spacing w:val="2"/>
                <w:sz w:val="21"/>
                <w:szCs w:val="21"/>
                <w:lang w:val="en-AU"/>
              </w:rPr>
              <w:t>Mindfulness is proven to lead to better attention, memory, regulation of emotions and self awareness. In turn, improvements in these areas can lead to reduced stress, anxiety and depression, better academic skills, social skills and self esteem.</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 xml:space="preserve">Stress and Anxiety Companion </w:t>
            </w:r>
          </w:p>
        </w:tc>
        <w:tc>
          <w:tcPr>
            <w:tcW w:w="9180" w:type="dxa"/>
          </w:tcPr>
          <w:p w:rsidR="004E4A4F" w:rsidRPr="00C724CA" w:rsidRDefault="004E4A4F" w:rsidP="00042DB9">
            <w:pPr>
              <w:spacing w:before="100" w:beforeAutospacing="1" w:after="100" w:afterAutospacing="1"/>
              <w:rPr>
                <w:rFonts w:ascii="Arial" w:hAnsi="Arial" w:cs="Arial"/>
                <w:color w:val="1F497D" w:themeColor="text2"/>
                <w:sz w:val="21"/>
                <w:szCs w:val="21"/>
                <w:lang w:val="en"/>
              </w:rPr>
            </w:pPr>
            <w:r w:rsidRPr="00C724CA">
              <w:rPr>
                <w:rFonts w:ascii="Arial" w:hAnsi="Arial" w:cs="Arial"/>
                <w:color w:val="1F497D" w:themeColor="text2"/>
                <w:sz w:val="21"/>
                <w:szCs w:val="21"/>
                <w:lang w:val="en"/>
              </w:rPr>
              <w:t>Stress &amp; Anxiety Companion helps you handle stress and anxiety on-the-go. Using breathing exercises, relaxing music and games designed to calm the mind, the app helps you change negative thoughts to help you better cope with life's ups and downs. </w:t>
            </w:r>
          </w:p>
        </w:tc>
      </w:tr>
    </w:tbl>
    <w:p w:rsidR="004E4A4F" w:rsidRPr="005A2E6E" w:rsidRDefault="004E4A4F" w:rsidP="00B21EE7">
      <w:pPr>
        <w:rPr>
          <w:rFonts w:asciiTheme="minorHAnsi" w:hAnsiTheme="minorHAnsi"/>
          <w:b/>
          <w:bCs/>
        </w:rPr>
      </w:pPr>
    </w:p>
    <w:p w:rsidR="00C724CA" w:rsidRDefault="00C724CA" w:rsidP="00C724CA">
      <w:pPr>
        <w:rPr>
          <w:rFonts w:ascii="Arial" w:hAnsi="Arial" w:cs="Arial"/>
          <w:b/>
          <w:bCs/>
          <w:sz w:val="32"/>
          <w:szCs w:val="32"/>
          <w:u w:val="single"/>
        </w:rPr>
      </w:pPr>
      <w:r>
        <w:rPr>
          <w:rFonts w:ascii="Arial" w:hAnsi="Arial" w:cs="Arial"/>
          <w:b/>
          <w:bCs/>
          <w:sz w:val="32"/>
          <w:szCs w:val="32"/>
          <w:u w:val="single"/>
        </w:rPr>
        <w:t xml:space="preserve">Useful </w:t>
      </w:r>
      <w:r w:rsidRPr="008606A7">
        <w:rPr>
          <w:rFonts w:ascii="Arial" w:hAnsi="Arial" w:cs="Arial"/>
          <w:b/>
          <w:bCs/>
          <w:sz w:val="32"/>
          <w:szCs w:val="32"/>
          <w:u w:val="single"/>
        </w:rPr>
        <w:t xml:space="preserve">Information </w:t>
      </w:r>
    </w:p>
    <w:tbl>
      <w:tblPr>
        <w:tblStyle w:val="TableGrid"/>
        <w:tblW w:w="0" w:type="auto"/>
        <w:tblLook w:val="04A0" w:firstRow="1" w:lastRow="0" w:firstColumn="1" w:lastColumn="0" w:noHBand="0" w:noVBand="1"/>
      </w:tblPr>
      <w:tblGrid>
        <w:gridCol w:w="3936"/>
        <w:gridCol w:w="7053"/>
      </w:tblGrid>
      <w:tr w:rsidR="00C724CA" w:rsidTr="00C724CA">
        <w:tc>
          <w:tcPr>
            <w:tcW w:w="3936" w:type="dxa"/>
          </w:tcPr>
          <w:p w:rsidR="00C724CA" w:rsidRDefault="00C724CA" w:rsidP="00C724CA">
            <w:pPr>
              <w:rPr>
                <w:rFonts w:ascii="Arial" w:hAnsi="Arial" w:cs="Arial"/>
                <w:b/>
                <w:bCs/>
                <w:sz w:val="32"/>
                <w:szCs w:val="32"/>
                <w:u w:val="single"/>
              </w:rPr>
            </w:pPr>
            <w:r w:rsidRPr="004832C8">
              <w:rPr>
                <w:rFonts w:ascii="Arial" w:hAnsi="Arial" w:cs="Arial"/>
                <w:lang w:val="en"/>
              </w:rPr>
              <w:t>Self-employment and Universal Credit</w:t>
            </w:r>
          </w:p>
        </w:tc>
        <w:tc>
          <w:tcPr>
            <w:tcW w:w="7053" w:type="dxa"/>
          </w:tcPr>
          <w:p w:rsidR="00C724CA" w:rsidRDefault="00A853C6" w:rsidP="00C724CA">
            <w:pPr>
              <w:rPr>
                <w:rFonts w:ascii="Arial" w:hAnsi="Arial" w:cs="Arial"/>
                <w:b/>
                <w:bCs/>
                <w:sz w:val="32"/>
                <w:szCs w:val="32"/>
                <w:u w:val="single"/>
              </w:rPr>
            </w:pPr>
            <w:hyperlink r:id="rId22" w:history="1">
              <w:r w:rsidR="00C724CA" w:rsidRPr="00CF0C65">
                <w:rPr>
                  <w:rStyle w:val="Hyperlink"/>
                  <w:rFonts w:ascii="Arial" w:hAnsi="Arial" w:cs="Arial"/>
                  <w:bCs/>
                </w:rPr>
                <w:t>https://www.gov.uk/self-employment-and-universal-credit</w:t>
              </w:r>
            </w:hyperlink>
          </w:p>
        </w:tc>
      </w:tr>
      <w:tr w:rsidR="00C724CA" w:rsidTr="00C724CA">
        <w:tc>
          <w:tcPr>
            <w:tcW w:w="3936" w:type="dxa"/>
          </w:tcPr>
          <w:p w:rsidR="00C724CA" w:rsidRDefault="00C724CA" w:rsidP="00C724CA">
            <w:pPr>
              <w:rPr>
                <w:rFonts w:ascii="Arial" w:hAnsi="Arial" w:cs="Arial"/>
                <w:b/>
                <w:bCs/>
                <w:sz w:val="32"/>
                <w:szCs w:val="32"/>
                <w:u w:val="single"/>
              </w:rPr>
            </w:pPr>
            <w:r w:rsidRPr="004832C8">
              <w:rPr>
                <w:rFonts w:ascii="Arial" w:hAnsi="Arial" w:cs="Arial"/>
                <w:bCs/>
              </w:rPr>
              <w:t>Housing /Rent</w:t>
            </w:r>
            <w:r>
              <w:rPr>
                <w:rFonts w:ascii="Arial" w:hAnsi="Arial" w:cs="Arial"/>
                <w:bCs/>
              </w:rPr>
              <w:tab/>
            </w:r>
          </w:p>
        </w:tc>
        <w:tc>
          <w:tcPr>
            <w:tcW w:w="7053" w:type="dxa"/>
          </w:tcPr>
          <w:p w:rsidR="00C724CA" w:rsidRPr="00C724CA" w:rsidRDefault="00A853C6" w:rsidP="00C724CA">
            <w:pPr>
              <w:rPr>
                <w:rFonts w:ascii="Arial" w:hAnsi="Arial" w:cs="Arial"/>
                <w:bCs/>
                <w:color w:val="0000FF"/>
                <w:u w:val="single"/>
              </w:rPr>
            </w:pPr>
            <w:hyperlink r:id="rId23" w:history="1">
              <w:r w:rsidR="00C724CA" w:rsidRPr="004832C8">
                <w:rPr>
                  <w:rStyle w:val="Hyperlink"/>
                  <w:rFonts w:ascii="Arial" w:hAnsi="Arial" w:cs="Arial"/>
                  <w:bCs/>
                </w:rPr>
                <w:t>https://www.gov.uk/housing-and-universal-credit</w:t>
              </w:r>
            </w:hyperlink>
          </w:p>
        </w:tc>
      </w:tr>
      <w:tr w:rsidR="00C724CA" w:rsidTr="00C724CA">
        <w:tc>
          <w:tcPr>
            <w:tcW w:w="3936" w:type="dxa"/>
          </w:tcPr>
          <w:p w:rsidR="00C724CA" w:rsidRDefault="00C724CA" w:rsidP="00C724CA">
            <w:pPr>
              <w:rPr>
                <w:rFonts w:ascii="Arial" w:hAnsi="Arial" w:cs="Arial"/>
              </w:rPr>
            </w:pPr>
            <w:r w:rsidRPr="004832C8">
              <w:rPr>
                <w:rFonts w:ascii="Arial" w:hAnsi="Arial" w:cs="Arial"/>
              </w:rPr>
              <w:t xml:space="preserve">Coronavirus (Covid-19) advice </w:t>
            </w:r>
          </w:p>
          <w:p w:rsidR="00C724CA" w:rsidRDefault="00C724CA" w:rsidP="00C724CA">
            <w:pPr>
              <w:rPr>
                <w:rFonts w:ascii="Arial" w:hAnsi="Arial" w:cs="Arial"/>
                <w:b/>
                <w:bCs/>
                <w:sz w:val="32"/>
                <w:szCs w:val="32"/>
                <w:u w:val="single"/>
              </w:rPr>
            </w:pPr>
            <w:r w:rsidRPr="004832C8">
              <w:rPr>
                <w:rFonts w:ascii="Arial" w:hAnsi="Arial" w:cs="Arial"/>
              </w:rPr>
              <w:t>and Information</w:t>
            </w:r>
          </w:p>
        </w:tc>
        <w:tc>
          <w:tcPr>
            <w:tcW w:w="7053" w:type="dxa"/>
          </w:tcPr>
          <w:p w:rsidR="00C724CA" w:rsidRPr="00C724CA" w:rsidRDefault="00A853C6" w:rsidP="00C724CA">
            <w:pPr>
              <w:rPr>
                <w:rFonts w:ascii="Arial" w:hAnsi="Arial" w:cs="Arial"/>
                <w:color w:val="0000FF"/>
                <w:u w:val="single"/>
              </w:rPr>
            </w:pPr>
            <w:hyperlink r:id="rId24" w:history="1">
              <w:r w:rsidR="00C724CA" w:rsidRPr="004832C8">
                <w:rPr>
                  <w:rStyle w:val="Hyperlink"/>
                  <w:rFonts w:ascii="Arial" w:hAnsi="Arial" w:cs="Arial"/>
                </w:rPr>
                <w:t>https://www.bradford.gov.uk/health/health-advice-and-support/coronavirus-covid-19-advice/</w:t>
              </w:r>
            </w:hyperlink>
          </w:p>
        </w:tc>
      </w:tr>
      <w:tr w:rsidR="00C724CA" w:rsidTr="00C724CA">
        <w:tc>
          <w:tcPr>
            <w:tcW w:w="3936" w:type="dxa"/>
          </w:tcPr>
          <w:p w:rsidR="00C724CA" w:rsidRPr="00C724CA" w:rsidRDefault="00C724CA" w:rsidP="00C724CA">
            <w:pPr>
              <w:rPr>
                <w:rFonts w:ascii="Arial" w:hAnsi="Arial" w:cs="Arial"/>
                <w:bCs/>
              </w:rPr>
            </w:pPr>
            <w:r w:rsidRPr="00C724CA">
              <w:rPr>
                <w:rFonts w:ascii="Arial" w:hAnsi="Arial" w:cs="Arial"/>
                <w:bCs/>
              </w:rPr>
              <w:t>NHS Coronavirus (Covid 19) Overview</w:t>
            </w:r>
          </w:p>
        </w:tc>
        <w:tc>
          <w:tcPr>
            <w:tcW w:w="7053" w:type="dxa"/>
          </w:tcPr>
          <w:p w:rsidR="00C724CA" w:rsidRPr="00C724CA" w:rsidRDefault="00A853C6" w:rsidP="00C724CA">
            <w:pPr>
              <w:rPr>
                <w:color w:val="1F497D"/>
              </w:rPr>
            </w:pPr>
            <w:hyperlink r:id="rId25" w:history="1">
              <w:r w:rsidR="00C724CA">
                <w:rPr>
                  <w:rStyle w:val="Hyperlink"/>
                </w:rPr>
                <w:t>https://www.nhs.uk/conditions/coronavirus-covid-19/</w:t>
              </w:r>
            </w:hyperlink>
          </w:p>
        </w:tc>
      </w:tr>
    </w:tbl>
    <w:p w:rsidR="005A2E6E" w:rsidRDefault="005A2E6E" w:rsidP="00B008B8">
      <w:pPr>
        <w:rPr>
          <w:rFonts w:asciiTheme="minorHAnsi" w:hAnsiTheme="minorHAnsi"/>
          <w:b/>
          <w:bCs/>
          <w:sz w:val="30"/>
          <w:szCs w:val="30"/>
        </w:rPr>
      </w:pPr>
    </w:p>
    <w:sectPr w:rsidR="005A2E6E" w:rsidSect="005A2E6E">
      <w:pgSz w:w="11906" w:h="16838"/>
      <w:pgMar w:top="568" w:right="566"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A648A"/>
    <w:multiLevelType w:val="hybridMultilevel"/>
    <w:tmpl w:val="B0AA1BC2"/>
    <w:lvl w:ilvl="0" w:tplc="255C832C">
      <w:start w:val="1"/>
      <w:numFmt w:val="bullet"/>
      <w:lvlText w:val=""/>
      <w:lvlJc w:val="left"/>
      <w:pPr>
        <w:tabs>
          <w:tab w:val="num" w:pos="720"/>
        </w:tabs>
        <w:ind w:left="720" w:hanging="360"/>
      </w:pPr>
      <w:rPr>
        <w:rFonts w:ascii="Wingdings" w:hAnsi="Wingdings" w:hint="default"/>
      </w:rPr>
    </w:lvl>
    <w:lvl w:ilvl="1" w:tplc="97EA5D12" w:tentative="1">
      <w:start w:val="1"/>
      <w:numFmt w:val="bullet"/>
      <w:lvlText w:val=""/>
      <w:lvlJc w:val="left"/>
      <w:pPr>
        <w:tabs>
          <w:tab w:val="num" w:pos="1440"/>
        </w:tabs>
        <w:ind w:left="1440" w:hanging="360"/>
      </w:pPr>
      <w:rPr>
        <w:rFonts w:ascii="Wingdings" w:hAnsi="Wingdings" w:hint="default"/>
      </w:rPr>
    </w:lvl>
    <w:lvl w:ilvl="2" w:tplc="F1C4756E" w:tentative="1">
      <w:start w:val="1"/>
      <w:numFmt w:val="bullet"/>
      <w:lvlText w:val=""/>
      <w:lvlJc w:val="left"/>
      <w:pPr>
        <w:tabs>
          <w:tab w:val="num" w:pos="2160"/>
        </w:tabs>
        <w:ind w:left="2160" w:hanging="360"/>
      </w:pPr>
      <w:rPr>
        <w:rFonts w:ascii="Wingdings" w:hAnsi="Wingdings" w:hint="default"/>
      </w:rPr>
    </w:lvl>
    <w:lvl w:ilvl="3" w:tplc="9E549AF0" w:tentative="1">
      <w:start w:val="1"/>
      <w:numFmt w:val="bullet"/>
      <w:lvlText w:val=""/>
      <w:lvlJc w:val="left"/>
      <w:pPr>
        <w:tabs>
          <w:tab w:val="num" w:pos="2880"/>
        </w:tabs>
        <w:ind w:left="2880" w:hanging="360"/>
      </w:pPr>
      <w:rPr>
        <w:rFonts w:ascii="Wingdings" w:hAnsi="Wingdings" w:hint="default"/>
      </w:rPr>
    </w:lvl>
    <w:lvl w:ilvl="4" w:tplc="9A0EB514" w:tentative="1">
      <w:start w:val="1"/>
      <w:numFmt w:val="bullet"/>
      <w:lvlText w:val=""/>
      <w:lvlJc w:val="left"/>
      <w:pPr>
        <w:tabs>
          <w:tab w:val="num" w:pos="3600"/>
        </w:tabs>
        <w:ind w:left="3600" w:hanging="360"/>
      </w:pPr>
      <w:rPr>
        <w:rFonts w:ascii="Wingdings" w:hAnsi="Wingdings" w:hint="default"/>
      </w:rPr>
    </w:lvl>
    <w:lvl w:ilvl="5" w:tplc="2D405382" w:tentative="1">
      <w:start w:val="1"/>
      <w:numFmt w:val="bullet"/>
      <w:lvlText w:val=""/>
      <w:lvlJc w:val="left"/>
      <w:pPr>
        <w:tabs>
          <w:tab w:val="num" w:pos="4320"/>
        </w:tabs>
        <w:ind w:left="4320" w:hanging="360"/>
      </w:pPr>
      <w:rPr>
        <w:rFonts w:ascii="Wingdings" w:hAnsi="Wingdings" w:hint="default"/>
      </w:rPr>
    </w:lvl>
    <w:lvl w:ilvl="6" w:tplc="36AE164C" w:tentative="1">
      <w:start w:val="1"/>
      <w:numFmt w:val="bullet"/>
      <w:lvlText w:val=""/>
      <w:lvlJc w:val="left"/>
      <w:pPr>
        <w:tabs>
          <w:tab w:val="num" w:pos="5040"/>
        </w:tabs>
        <w:ind w:left="5040" w:hanging="360"/>
      </w:pPr>
      <w:rPr>
        <w:rFonts w:ascii="Wingdings" w:hAnsi="Wingdings" w:hint="default"/>
      </w:rPr>
    </w:lvl>
    <w:lvl w:ilvl="7" w:tplc="A7DAEB54" w:tentative="1">
      <w:start w:val="1"/>
      <w:numFmt w:val="bullet"/>
      <w:lvlText w:val=""/>
      <w:lvlJc w:val="left"/>
      <w:pPr>
        <w:tabs>
          <w:tab w:val="num" w:pos="5760"/>
        </w:tabs>
        <w:ind w:left="5760" w:hanging="360"/>
      </w:pPr>
      <w:rPr>
        <w:rFonts w:ascii="Wingdings" w:hAnsi="Wingdings" w:hint="default"/>
      </w:rPr>
    </w:lvl>
    <w:lvl w:ilvl="8" w:tplc="B722306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53"/>
    <w:rsid w:val="00047778"/>
    <w:rsid w:val="00157F53"/>
    <w:rsid w:val="0017051D"/>
    <w:rsid w:val="0020213A"/>
    <w:rsid w:val="00213F26"/>
    <w:rsid w:val="00255F9B"/>
    <w:rsid w:val="00266BD4"/>
    <w:rsid w:val="002B0C19"/>
    <w:rsid w:val="004832C8"/>
    <w:rsid w:val="004E4A4F"/>
    <w:rsid w:val="00582324"/>
    <w:rsid w:val="005A2E6E"/>
    <w:rsid w:val="00627A95"/>
    <w:rsid w:val="00713570"/>
    <w:rsid w:val="00782C5F"/>
    <w:rsid w:val="008606A7"/>
    <w:rsid w:val="00A17B0D"/>
    <w:rsid w:val="00A853C6"/>
    <w:rsid w:val="00B008B8"/>
    <w:rsid w:val="00B21EE7"/>
    <w:rsid w:val="00C724CA"/>
    <w:rsid w:val="00D87E4D"/>
    <w:rsid w:val="00E653CA"/>
    <w:rsid w:val="00ED0D2E"/>
    <w:rsid w:val="00F03D64"/>
    <w:rsid w:val="00FE034C"/>
    <w:rsid w:val="00FE26BD"/>
    <w:rsid w:val="00FF1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5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F53"/>
    <w:rPr>
      <w:color w:val="0000FF"/>
      <w:u w:val="single"/>
    </w:rPr>
  </w:style>
  <w:style w:type="paragraph" w:styleId="BalloonText">
    <w:name w:val="Balloon Text"/>
    <w:basedOn w:val="Normal"/>
    <w:link w:val="BalloonTextChar"/>
    <w:uiPriority w:val="99"/>
    <w:semiHidden/>
    <w:unhideWhenUsed/>
    <w:rsid w:val="00FF1625"/>
    <w:rPr>
      <w:rFonts w:ascii="Tahoma" w:hAnsi="Tahoma" w:cs="Tahoma"/>
      <w:sz w:val="16"/>
      <w:szCs w:val="16"/>
    </w:rPr>
  </w:style>
  <w:style w:type="character" w:customStyle="1" w:styleId="BalloonTextChar">
    <w:name w:val="Balloon Text Char"/>
    <w:basedOn w:val="DefaultParagraphFont"/>
    <w:link w:val="BalloonText"/>
    <w:uiPriority w:val="99"/>
    <w:semiHidden/>
    <w:rsid w:val="00FF1625"/>
    <w:rPr>
      <w:rFonts w:ascii="Tahoma" w:hAnsi="Tahoma" w:cs="Tahoma"/>
      <w:sz w:val="16"/>
      <w:szCs w:val="16"/>
    </w:rPr>
  </w:style>
  <w:style w:type="character" w:styleId="FollowedHyperlink">
    <w:name w:val="FollowedHyperlink"/>
    <w:basedOn w:val="DefaultParagraphFont"/>
    <w:uiPriority w:val="99"/>
    <w:semiHidden/>
    <w:unhideWhenUsed/>
    <w:rsid w:val="004832C8"/>
    <w:rPr>
      <w:color w:val="800080" w:themeColor="followedHyperlink"/>
      <w:u w:val="single"/>
    </w:rPr>
  </w:style>
  <w:style w:type="table" w:styleId="TableGrid">
    <w:name w:val="Table Grid"/>
    <w:basedOn w:val="TableNormal"/>
    <w:uiPriority w:val="59"/>
    <w:rsid w:val="00483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5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F53"/>
    <w:rPr>
      <w:color w:val="0000FF"/>
      <w:u w:val="single"/>
    </w:rPr>
  </w:style>
  <w:style w:type="paragraph" w:styleId="BalloonText">
    <w:name w:val="Balloon Text"/>
    <w:basedOn w:val="Normal"/>
    <w:link w:val="BalloonTextChar"/>
    <w:uiPriority w:val="99"/>
    <w:semiHidden/>
    <w:unhideWhenUsed/>
    <w:rsid w:val="00FF1625"/>
    <w:rPr>
      <w:rFonts w:ascii="Tahoma" w:hAnsi="Tahoma" w:cs="Tahoma"/>
      <w:sz w:val="16"/>
      <w:szCs w:val="16"/>
    </w:rPr>
  </w:style>
  <w:style w:type="character" w:customStyle="1" w:styleId="BalloonTextChar">
    <w:name w:val="Balloon Text Char"/>
    <w:basedOn w:val="DefaultParagraphFont"/>
    <w:link w:val="BalloonText"/>
    <w:uiPriority w:val="99"/>
    <w:semiHidden/>
    <w:rsid w:val="00FF1625"/>
    <w:rPr>
      <w:rFonts w:ascii="Tahoma" w:hAnsi="Tahoma" w:cs="Tahoma"/>
      <w:sz w:val="16"/>
      <w:szCs w:val="16"/>
    </w:rPr>
  </w:style>
  <w:style w:type="character" w:styleId="FollowedHyperlink">
    <w:name w:val="FollowedHyperlink"/>
    <w:basedOn w:val="DefaultParagraphFont"/>
    <w:uiPriority w:val="99"/>
    <w:semiHidden/>
    <w:unhideWhenUsed/>
    <w:rsid w:val="004832C8"/>
    <w:rPr>
      <w:color w:val="800080" w:themeColor="followedHyperlink"/>
      <w:u w:val="single"/>
    </w:rPr>
  </w:style>
  <w:style w:type="table" w:styleId="TableGrid">
    <w:name w:val="Table Grid"/>
    <w:basedOn w:val="TableNormal"/>
    <w:uiPriority w:val="59"/>
    <w:rsid w:val="00483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470705">
      <w:bodyDiv w:val="1"/>
      <w:marLeft w:val="0"/>
      <w:marRight w:val="0"/>
      <w:marTop w:val="0"/>
      <w:marBottom w:val="0"/>
      <w:divBdr>
        <w:top w:val="none" w:sz="0" w:space="0" w:color="auto"/>
        <w:left w:val="none" w:sz="0" w:space="0" w:color="auto"/>
        <w:bottom w:val="none" w:sz="0" w:space="0" w:color="auto"/>
        <w:right w:val="none" w:sz="0" w:space="0" w:color="auto"/>
      </w:divBdr>
    </w:div>
    <w:div w:id="541331669">
      <w:bodyDiv w:val="1"/>
      <w:marLeft w:val="0"/>
      <w:marRight w:val="0"/>
      <w:marTop w:val="0"/>
      <w:marBottom w:val="0"/>
      <w:divBdr>
        <w:top w:val="none" w:sz="0" w:space="0" w:color="auto"/>
        <w:left w:val="none" w:sz="0" w:space="0" w:color="auto"/>
        <w:bottom w:val="none" w:sz="0" w:space="0" w:color="auto"/>
        <w:right w:val="none" w:sz="0" w:space="0" w:color="auto"/>
      </w:divBdr>
    </w:div>
    <w:div w:id="635451532">
      <w:bodyDiv w:val="1"/>
      <w:marLeft w:val="0"/>
      <w:marRight w:val="0"/>
      <w:marTop w:val="0"/>
      <w:marBottom w:val="0"/>
      <w:divBdr>
        <w:top w:val="none" w:sz="0" w:space="0" w:color="auto"/>
        <w:left w:val="none" w:sz="0" w:space="0" w:color="auto"/>
        <w:bottom w:val="none" w:sz="0" w:space="0" w:color="auto"/>
        <w:right w:val="none" w:sz="0" w:space="0" w:color="auto"/>
      </w:divBdr>
      <w:divsChild>
        <w:div w:id="371269160">
          <w:marLeft w:val="0"/>
          <w:marRight w:val="0"/>
          <w:marTop w:val="96"/>
          <w:marBottom w:val="120"/>
          <w:divBdr>
            <w:top w:val="none" w:sz="0" w:space="0" w:color="auto"/>
            <w:left w:val="none" w:sz="0" w:space="0" w:color="auto"/>
            <w:bottom w:val="none" w:sz="0" w:space="0" w:color="auto"/>
            <w:right w:val="none" w:sz="0" w:space="0" w:color="auto"/>
          </w:divBdr>
        </w:div>
        <w:div w:id="1941254908">
          <w:marLeft w:val="0"/>
          <w:marRight w:val="0"/>
          <w:marTop w:val="96"/>
          <w:marBottom w:val="120"/>
          <w:divBdr>
            <w:top w:val="none" w:sz="0" w:space="0" w:color="auto"/>
            <w:left w:val="none" w:sz="0" w:space="0" w:color="auto"/>
            <w:bottom w:val="none" w:sz="0" w:space="0" w:color="auto"/>
            <w:right w:val="none" w:sz="0" w:space="0" w:color="auto"/>
          </w:divBdr>
        </w:div>
        <w:div w:id="746339770">
          <w:marLeft w:val="0"/>
          <w:marRight w:val="0"/>
          <w:marTop w:val="96"/>
          <w:marBottom w:val="120"/>
          <w:divBdr>
            <w:top w:val="none" w:sz="0" w:space="0" w:color="auto"/>
            <w:left w:val="none" w:sz="0" w:space="0" w:color="auto"/>
            <w:bottom w:val="none" w:sz="0" w:space="0" w:color="auto"/>
            <w:right w:val="none" w:sz="0" w:space="0" w:color="auto"/>
          </w:divBdr>
        </w:div>
        <w:div w:id="1157459535">
          <w:marLeft w:val="0"/>
          <w:marRight w:val="0"/>
          <w:marTop w:val="96"/>
          <w:marBottom w:val="120"/>
          <w:divBdr>
            <w:top w:val="none" w:sz="0" w:space="0" w:color="auto"/>
            <w:left w:val="none" w:sz="0" w:space="0" w:color="auto"/>
            <w:bottom w:val="none" w:sz="0" w:space="0" w:color="auto"/>
            <w:right w:val="none" w:sz="0" w:space="0" w:color="auto"/>
          </w:divBdr>
        </w:div>
        <w:div w:id="1491023168">
          <w:marLeft w:val="0"/>
          <w:marRight w:val="0"/>
          <w:marTop w:val="96"/>
          <w:marBottom w:val="120"/>
          <w:divBdr>
            <w:top w:val="none" w:sz="0" w:space="0" w:color="auto"/>
            <w:left w:val="none" w:sz="0" w:space="0" w:color="auto"/>
            <w:bottom w:val="none" w:sz="0" w:space="0" w:color="auto"/>
            <w:right w:val="none" w:sz="0" w:space="0" w:color="auto"/>
          </w:divBdr>
        </w:div>
        <w:div w:id="1278370879">
          <w:marLeft w:val="0"/>
          <w:marRight w:val="0"/>
          <w:marTop w:val="96"/>
          <w:marBottom w:val="120"/>
          <w:divBdr>
            <w:top w:val="none" w:sz="0" w:space="0" w:color="auto"/>
            <w:left w:val="none" w:sz="0" w:space="0" w:color="auto"/>
            <w:bottom w:val="none" w:sz="0" w:space="0" w:color="auto"/>
            <w:right w:val="none" w:sz="0" w:space="0" w:color="auto"/>
          </w:divBdr>
        </w:div>
        <w:div w:id="1003775785">
          <w:marLeft w:val="0"/>
          <w:marRight w:val="0"/>
          <w:marTop w:val="96"/>
          <w:marBottom w:val="120"/>
          <w:divBdr>
            <w:top w:val="none" w:sz="0" w:space="0" w:color="auto"/>
            <w:left w:val="none" w:sz="0" w:space="0" w:color="auto"/>
            <w:bottom w:val="none" w:sz="0" w:space="0" w:color="auto"/>
            <w:right w:val="none" w:sz="0" w:space="0" w:color="auto"/>
          </w:divBdr>
        </w:div>
        <w:div w:id="269246432">
          <w:marLeft w:val="0"/>
          <w:marRight w:val="0"/>
          <w:marTop w:val="96"/>
          <w:marBottom w:val="120"/>
          <w:divBdr>
            <w:top w:val="none" w:sz="0" w:space="0" w:color="auto"/>
            <w:left w:val="none" w:sz="0" w:space="0" w:color="auto"/>
            <w:bottom w:val="none" w:sz="0" w:space="0" w:color="auto"/>
            <w:right w:val="none" w:sz="0" w:space="0" w:color="auto"/>
          </w:divBdr>
        </w:div>
      </w:divsChild>
    </w:div>
    <w:div w:id="1113330093">
      <w:bodyDiv w:val="1"/>
      <w:marLeft w:val="0"/>
      <w:marRight w:val="0"/>
      <w:marTop w:val="0"/>
      <w:marBottom w:val="0"/>
      <w:divBdr>
        <w:top w:val="none" w:sz="0" w:space="0" w:color="auto"/>
        <w:left w:val="none" w:sz="0" w:space="0" w:color="auto"/>
        <w:bottom w:val="none" w:sz="0" w:space="0" w:color="auto"/>
        <w:right w:val="none" w:sz="0" w:space="0" w:color="auto"/>
      </w:divBdr>
    </w:div>
    <w:div w:id="1236472311">
      <w:bodyDiv w:val="1"/>
      <w:marLeft w:val="0"/>
      <w:marRight w:val="0"/>
      <w:marTop w:val="0"/>
      <w:marBottom w:val="0"/>
      <w:divBdr>
        <w:top w:val="none" w:sz="0" w:space="0" w:color="auto"/>
        <w:left w:val="none" w:sz="0" w:space="0" w:color="auto"/>
        <w:bottom w:val="none" w:sz="0" w:space="0" w:color="auto"/>
        <w:right w:val="none" w:sz="0" w:space="0" w:color="auto"/>
      </w:divBdr>
    </w:div>
    <w:div w:id="1410810500">
      <w:bodyDiv w:val="1"/>
      <w:marLeft w:val="0"/>
      <w:marRight w:val="0"/>
      <w:marTop w:val="0"/>
      <w:marBottom w:val="0"/>
      <w:divBdr>
        <w:top w:val="none" w:sz="0" w:space="0" w:color="auto"/>
        <w:left w:val="none" w:sz="0" w:space="0" w:color="auto"/>
        <w:bottom w:val="none" w:sz="0" w:space="0" w:color="auto"/>
        <w:right w:val="none" w:sz="0" w:space="0" w:color="auto"/>
      </w:divBdr>
    </w:div>
    <w:div w:id="1442917244">
      <w:bodyDiv w:val="1"/>
      <w:marLeft w:val="0"/>
      <w:marRight w:val="0"/>
      <w:marTop w:val="0"/>
      <w:marBottom w:val="0"/>
      <w:divBdr>
        <w:top w:val="none" w:sz="0" w:space="0" w:color="auto"/>
        <w:left w:val="none" w:sz="0" w:space="0" w:color="auto"/>
        <w:bottom w:val="none" w:sz="0" w:space="0" w:color="auto"/>
        <w:right w:val="none" w:sz="0" w:space="0" w:color="auto"/>
      </w:divBdr>
    </w:div>
    <w:div w:id="1540121090">
      <w:bodyDiv w:val="1"/>
      <w:marLeft w:val="0"/>
      <w:marRight w:val="0"/>
      <w:marTop w:val="0"/>
      <w:marBottom w:val="0"/>
      <w:divBdr>
        <w:top w:val="none" w:sz="0" w:space="0" w:color="auto"/>
        <w:left w:val="none" w:sz="0" w:space="0" w:color="auto"/>
        <w:bottom w:val="none" w:sz="0" w:space="0" w:color="auto"/>
        <w:right w:val="none" w:sz="0" w:space="0" w:color="auto"/>
      </w:divBdr>
    </w:div>
    <w:div w:id="1551377525">
      <w:bodyDiv w:val="1"/>
      <w:marLeft w:val="0"/>
      <w:marRight w:val="0"/>
      <w:marTop w:val="0"/>
      <w:marBottom w:val="0"/>
      <w:divBdr>
        <w:top w:val="none" w:sz="0" w:space="0" w:color="auto"/>
        <w:left w:val="none" w:sz="0" w:space="0" w:color="auto"/>
        <w:bottom w:val="none" w:sz="0" w:space="0" w:color="auto"/>
        <w:right w:val="none" w:sz="0" w:space="0" w:color="auto"/>
      </w:divBdr>
    </w:div>
    <w:div w:id="1590652191">
      <w:bodyDiv w:val="1"/>
      <w:marLeft w:val="0"/>
      <w:marRight w:val="0"/>
      <w:marTop w:val="0"/>
      <w:marBottom w:val="0"/>
      <w:divBdr>
        <w:top w:val="none" w:sz="0" w:space="0" w:color="auto"/>
        <w:left w:val="none" w:sz="0" w:space="0" w:color="auto"/>
        <w:bottom w:val="none" w:sz="0" w:space="0" w:color="auto"/>
        <w:right w:val="none" w:sz="0" w:space="0" w:color="auto"/>
      </w:divBdr>
    </w:div>
    <w:div w:id="1834493593">
      <w:bodyDiv w:val="1"/>
      <w:marLeft w:val="0"/>
      <w:marRight w:val="0"/>
      <w:marTop w:val="0"/>
      <w:marBottom w:val="0"/>
      <w:divBdr>
        <w:top w:val="none" w:sz="0" w:space="0" w:color="auto"/>
        <w:left w:val="none" w:sz="0" w:space="0" w:color="auto"/>
        <w:bottom w:val="none" w:sz="0" w:space="0" w:color="auto"/>
        <w:right w:val="none" w:sz="0" w:space="0" w:color="auto"/>
      </w:divBdr>
    </w:div>
    <w:div w:id="204328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mums.com/support/netmums-parenting-course" TargetMode="External"/><Relationship Id="rId13" Type="http://schemas.openxmlformats.org/officeDocument/2006/relationships/hyperlink" Target="https://henry.org.uk/" TargetMode="External"/><Relationship Id="rId18" Type="http://schemas.openxmlformats.org/officeDocument/2006/relationships/hyperlink" Target="https://www.nhs.uk/conditions/generalised-anxiety-disord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hs.uk/conditions/suicide/" TargetMode="External"/><Relationship Id="rId7" Type="http://schemas.openxmlformats.org/officeDocument/2006/relationships/hyperlink" Target="http://www.freedomprogramme.co.uk/online.php" TargetMode="External"/><Relationship Id="rId12" Type="http://schemas.openxmlformats.org/officeDocument/2006/relationships/hyperlink" Target="https://paceuk.info/for-parents/" TargetMode="External"/><Relationship Id="rId17" Type="http://schemas.openxmlformats.org/officeDocument/2006/relationships/hyperlink" Target="https://www.nhs.uk/conditions/self-harm/" TargetMode="External"/><Relationship Id="rId25" Type="http://schemas.openxmlformats.org/officeDocument/2006/relationships/hyperlink" Target="https://www.nhs.uk/conditions/coronavirus-covid-19/" TargetMode="External"/><Relationship Id="rId2" Type="http://schemas.openxmlformats.org/officeDocument/2006/relationships/numbering" Target="numbering.xml"/><Relationship Id="rId16" Type="http://schemas.openxmlformats.org/officeDocument/2006/relationships/hyperlink" Target="https://www.nhs.uk/conditions/generalised-anxiety-disorder/" TargetMode="External"/><Relationship Id="rId20" Type="http://schemas.openxmlformats.org/officeDocument/2006/relationships/hyperlink" Target="https://www.nhs.uk/conditions/self-har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spark.org.uk/relationship-support-parents-families/free-parenting-resources/" TargetMode="External"/><Relationship Id="rId24" Type="http://schemas.openxmlformats.org/officeDocument/2006/relationships/hyperlink" Target="https://www.bradford.gov.uk/health/health-advice-and-support/coronavirus-covid-19-advice/" TargetMode="External"/><Relationship Id="rId5" Type="http://schemas.openxmlformats.org/officeDocument/2006/relationships/settings" Target="settings.xml"/><Relationship Id="rId15" Type="http://schemas.openxmlformats.org/officeDocument/2006/relationships/hyperlink" Target="https://www.nhs.uk/conditions/stress-anxiety-depression/understanding-stress/" TargetMode="External"/><Relationship Id="rId23" Type="http://schemas.openxmlformats.org/officeDocument/2006/relationships/hyperlink" Target="https://www.gov.uk/housing-and-universal-credit" TargetMode="External"/><Relationship Id="rId10" Type="http://schemas.openxmlformats.org/officeDocument/2006/relationships/hyperlink" Target="https://www.handinhandparenting.org/free-downloads/" TargetMode="External"/><Relationship Id="rId19" Type="http://schemas.openxmlformats.org/officeDocument/2006/relationships/hyperlink" Target="https://www.nhs.uk/conditions/clinical-depression/" TargetMode="External"/><Relationship Id="rId4" Type="http://schemas.microsoft.com/office/2007/relationships/stylesWithEffects" Target="stylesWithEffects.xml"/><Relationship Id="rId9" Type="http://schemas.openxmlformats.org/officeDocument/2006/relationships/hyperlink" Target="https://familylinks.org.uk/parents" TargetMode="External"/><Relationship Id="rId14" Type="http://schemas.openxmlformats.org/officeDocument/2006/relationships/image" Target="media/image1.jpeg"/><Relationship Id="rId22" Type="http://schemas.openxmlformats.org/officeDocument/2006/relationships/hyperlink" Target="https://www.gov.uk/self-employment-and-universal-credi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09B9D-62F3-4CCD-A221-975DCEB0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1130</Words>
  <Characters>6447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Downey</dc:creator>
  <cp:lastModifiedBy>Lyndsey Wright</cp:lastModifiedBy>
  <cp:revision>2</cp:revision>
  <cp:lastPrinted>2020-03-20T11:03:00Z</cp:lastPrinted>
  <dcterms:created xsi:type="dcterms:W3CDTF">2020-03-20T14:33:00Z</dcterms:created>
  <dcterms:modified xsi:type="dcterms:W3CDTF">2020-03-20T14:33:00Z</dcterms:modified>
</cp:coreProperties>
</file>