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46" w:rsidRDefault="003370F0" w:rsidP="00FC088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-292100</wp:posOffset>
                </wp:positionV>
                <wp:extent cx="4000500" cy="4889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370F0" w:rsidRPr="003370F0" w:rsidRDefault="003370F0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Long Term Plan</w:t>
                            </w:r>
                          </w:p>
                          <w:p w:rsidR="003370F0" w:rsidRPr="003370F0" w:rsidRDefault="003370F0" w:rsidP="003370F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3370F0">
                              <w:rPr>
                                <w:b/>
                                <w:sz w:val="24"/>
                              </w:rP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6pt;margin-top:-23pt;width:315pt;height:3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" fillcolor="white [3201]" stroked="f" strokeweight=".5pt">
                <v:textbox>
                  <w:txbxContent>
                    <w:p w:rsidR="003370F0" w:rsidRPr="003370F0" w:rsidRDefault="003370F0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Long Term Plan</w:t>
                      </w:r>
                    </w:p>
                    <w:p w:rsidR="003370F0" w:rsidRPr="003370F0" w:rsidRDefault="003370F0" w:rsidP="003370F0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3370F0">
                        <w:rPr>
                          <w:b/>
                          <w:sz w:val="24"/>
                        </w:rP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912D4C">
        <w:rPr>
          <w:rFonts w:ascii="Comic Sans MS" w:hAnsi="Comic Sans MS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9086850</wp:posOffset>
            </wp:positionH>
            <wp:positionV relativeFrom="paragraph">
              <wp:posOffset>-370840</wp:posOffset>
            </wp:positionV>
            <wp:extent cx="958850" cy="958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arnville Logo rgb - screen 500x5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E2F" w:rsidRDefault="003370F0" w:rsidP="00FC0884">
      <w:pPr>
        <w:pStyle w:val="NoSpacing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125095</wp:posOffset>
                </wp:positionV>
                <wp:extent cx="9283700" cy="6350"/>
                <wp:effectExtent l="0" t="19050" r="50800" b="508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3700" cy="635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8443C9"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5pt,9.85pt" to="709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" strokecolor="#7030a0" strokeweight="4.5pt">
                <v:stroke joinstyle="miter"/>
              </v:line>
            </w:pict>
          </mc:Fallback>
        </mc:AlternateContent>
      </w: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:rsidR="00450D3F" w:rsidRDefault="00450D3F" w:rsidP="00450D3F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642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2483"/>
        <w:gridCol w:w="77"/>
        <w:gridCol w:w="25"/>
        <w:gridCol w:w="2536"/>
        <w:gridCol w:w="2637"/>
        <w:gridCol w:w="77"/>
        <w:gridCol w:w="78"/>
        <w:gridCol w:w="2638"/>
        <w:gridCol w:w="2378"/>
        <w:gridCol w:w="104"/>
        <w:gridCol w:w="133"/>
        <w:gridCol w:w="2352"/>
      </w:tblGrid>
      <w:tr w:rsidR="00D15D5A" w:rsidRPr="00FC0884" w:rsidTr="00D15D5A">
        <w:trPr>
          <w:trHeight w:val="579"/>
        </w:trPr>
        <w:tc>
          <w:tcPr>
            <w:tcW w:w="16423" w:type="dxa"/>
            <w:gridSpan w:val="13"/>
            <w:shd w:val="clear" w:color="auto" w:fill="E2EFD9" w:themeFill="accent6" w:themeFillTint="33"/>
          </w:tcPr>
          <w:p w:rsidR="00D15D5A" w:rsidRDefault="00D15D5A" w:rsidP="00D15D5A">
            <w:pPr>
              <w:pStyle w:val="NoSpacing"/>
              <w:jc w:val="center"/>
              <w:rPr>
                <w:rFonts w:cstheme="minorHAnsi"/>
                <w:sz w:val="48"/>
              </w:rPr>
            </w:pPr>
            <w:r>
              <w:rPr>
                <w:rFonts w:cstheme="minorHAnsi"/>
                <w:sz w:val="48"/>
              </w:rPr>
              <w:t xml:space="preserve">Year 5 </w:t>
            </w:r>
            <w:r w:rsidRPr="00E3301D">
              <w:rPr>
                <w:rFonts w:cstheme="minorHAnsi"/>
                <w:sz w:val="48"/>
              </w:rPr>
              <w:t>Curriculum Overview</w:t>
            </w:r>
          </w:p>
          <w:p w:rsidR="00FD643F" w:rsidRPr="00E3301D" w:rsidRDefault="00FD643F" w:rsidP="00D15D5A">
            <w:pPr>
              <w:pStyle w:val="NoSpacing"/>
              <w:jc w:val="center"/>
              <w:rPr>
                <w:rFonts w:cstheme="minorHAnsi"/>
              </w:rPr>
            </w:pPr>
          </w:p>
        </w:tc>
      </w:tr>
      <w:tr w:rsidR="00D15D5A" w:rsidRPr="00FC0884" w:rsidTr="00D15D5A">
        <w:trPr>
          <w:trHeight w:val="548"/>
        </w:trPr>
        <w:tc>
          <w:tcPr>
            <w:tcW w:w="905" w:type="dxa"/>
            <w:shd w:val="clear" w:color="auto" w:fill="E0CFF9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3" w:type="dxa"/>
            <w:shd w:val="clear" w:color="auto" w:fill="C5E0B3" w:themeFill="accent6" w:themeFillTint="66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Autumn 1</w:t>
            </w:r>
          </w:p>
        </w:tc>
        <w:tc>
          <w:tcPr>
            <w:tcW w:w="2638" w:type="dxa"/>
            <w:gridSpan w:val="3"/>
            <w:shd w:val="clear" w:color="auto" w:fill="C5E0B3" w:themeFill="accent6" w:themeFillTint="66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Autumn 2</w:t>
            </w:r>
          </w:p>
        </w:tc>
        <w:tc>
          <w:tcPr>
            <w:tcW w:w="2792" w:type="dxa"/>
            <w:gridSpan w:val="3"/>
            <w:shd w:val="clear" w:color="auto" w:fill="C5E0B3" w:themeFill="accent6" w:themeFillTint="66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Spring 1</w:t>
            </w:r>
          </w:p>
        </w:tc>
        <w:tc>
          <w:tcPr>
            <w:tcW w:w="2638" w:type="dxa"/>
            <w:shd w:val="clear" w:color="auto" w:fill="C5E0B3" w:themeFill="accent6" w:themeFillTint="66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Spring 2</w:t>
            </w:r>
          </w:p>
        </w:tc>
        <w:tc>
          <w:tcPr>
            <w:tcW w:w="2615" w:type="dxa"/>
            <w:gridSpan w:val="3"/>
            <w:shd w:val="clear" w:color="auto" w:fill="C5E0B3" w:themeFill="accent6" w:themeFillTint="66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Summer 1</w:t>
            </w:r>
          </w:p>
        </w:tc>
        <w:tc>
          <w:tcPr>
            <w:tcW w:w="2350" w:type="dxa"/>
            <w:shd w:val="clear" w:color="auto" w:fill="C5E0B3" w:themeFill="accent6" w:themeFillTint="66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Summer 2</w:t>
            </w:r>
          </w:p>
        </w:tc>
      </w:tr>
      <w:tr w:rsidR="00D15D5A" w:rsidRPr="00FC0884" w:rsidTr="00D15D5A">
        <w:trPr>
          <w:cantSplit/>
          <w:trHeight w:val="1785"/>
        </w:trPr>
        <w:tc>
          <w:tcPr>
            <w:tcW w:w="905" w:type="dxa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Theme</w:t>
            </w:r>
          </w:p>
        </w:tc>
        <w:tc>
          <w:tcPr>
            <w:tcW w:w="5121" w:type="dxa"/>
            <w:gridSpan w:val="4"/>
            <w:vAlign w:val="center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Space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430" w:type="dxa"/>
            <w:gridSpan w:val="4"/>
            <w:vAlign w:val="center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It’s all Greek to me!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Going to Peel Park (geography)</w:t>
            </w:r>
          </w:p>
        </w:tc>
        <w:tc>
          <w:tcPr>
            <w:tcW w:w="4965" w:type="dxa"/>
            <w:gridSpan w:val="4"/>
            <w:vAlign w:val="center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Around the world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Going to Hepworth Gallery/YSP and Bolton Abbey</w:t>
            </w:r>
          </w:p>
        </w:tc>
      </w:tr>
      <w:tr w:rsidR="00D15D5A" w:rsidRPr="00FC0884" w:rsidTr="00D15D5A">
        <w:trPr>
          <w:cantSplit/>
          <w:trHeight w:val="1493"/>
        </w:trPr>
        <w:tc>
          <w:tcPr>
            <w:tcW w:w="905" w:type="dxa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English</w:t>
            </w:r>
          </w:p>
        </w:tc>
        <w:tc>
          <w:tcPr>
            <w:tcW w:w="2560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Genre /Texts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‘Hidden Figures’ by Margot Lee Shetterly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1</w:t>
            </w:r>
            <w:r w:rsidRPr="00D15D5A">
              <w:rPr>
                <w:rFonts w:ascii="Calibri" w:hAnsi="Calibri" w:cs="Calibri"/>
                <w:vertAlign w:val="superscript"/>
              </w:rPr>
              <w:t>st</w:t>
            </w:r>
            <w:r w:rsidRPr="00D15D5A">
              <w:rPr>
                <w:rFonts w:ascii="Calibri" w:hAnsi="Calibri" w:cs="Calibri"/>
              </w:rPr>
              <w:t xml:space="preserve"> person diary entry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Newspaper Report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561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Genre /Texts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‘Hidden Figures’ by Margot Lee Shetterly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Character description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Persuasive letter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4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Genre/ Texts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Narrative: Adventure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 xml:space="preserve">Text- Theseus and </w:t>
            </w:r>
            <w:proofErr w:type="spellStart"/>
            <w:r w:rsidRPr="00D15D5A">
              <w:rPr>
                <w:rFonts w:ascii="Calibri" w:hAnsi="Calibri" w:cs="Calibri"/>
              </w:rPr>
              <w:t>Minatour</w:t>
            </w:r>
            <w:proofErr w:type="spellEnd"/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Recount- a diary entry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Text- Beast of the Olympus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 xml:space="preserve">Text </w:t>
            </w:r>
            <w:proofErr w:type="spellStart"/>
            <w:r w:rsidRPr="00D15D5A">
              <w:rPr>
                <w:rFonts w:ascii="Calibri" w:hAnsi="Calibri" w:cs="Calibri"/>
              </w:rPr>
              <w:t>heseus</w:t>
            </w:r>
            <w:proofErr w:type="spellEnd"/>
            <w:r w:rsidRPr="00D15D5A">
              <w:rPr>
                <w:rFonts w:ascii="Calibri" w:hAnsi="Calibri" w:cs="Calibri"/>
              </w:rPr>
              <w:t xml:space="preserve"> and </w:t>
            </w:r>
            <w:proofErr w:type="spellStart"/>
            <w:r w:rsidRPr="00D15D5A">
              <w:rPr>
                <w:rFonts w:ascii="Calibri" w:hAnsi="Calibri" w:cs="Calibri"/>
              </w:rPr>
              <w:t>Minatour</w:t>
            </w:r>
            <w:proofErr w:type="spellEnd"/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Beast of the Olympus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715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Research Ancient Greek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Information text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Text- Percy Jackson and the lightening thief</w:t>
            </w: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Genre/ Texts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Journey to the River Sea – Eva Ibbotson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A River - Marc Martin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Genre -Tourist brochure- Austrian mountains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Barbara Hepworth – Review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Text- Wild – by Emily Hughes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 xml:space="preserve">The camping trip- Jennifer </w:t>
            </w:r>
            <w:proofErr w:type="spellStart"/>
            <w:proofErr w:type="gramStart"/>
            <w:r w:rsidRPr="00D15D5A">
              <w:rPr>
                <w:rFonts w:ascii="Calibri" w:hAnsi="Calibri" w:cs="Calibri"/>
              </w:rPr>
              <w:t>K.Mann</w:t>
            </w:r>
            <w:proofErr w:type="spellEnd"/>
            <w:proofErr w:type="gramEnd"/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Non-fiction text outdoors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Narrative-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Poem about outdoors.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Text -Non</w:t>
            </w:r>
            <w:r w:rsidR="00FD643F">
              <w:rPr>
                <w:rFonts w:ascii="Calibri" w:hAnsi="Calibri" w:cs="Calibri"/>
              </w:rPr>
              <w:t>-</w:t>
            </w:r>
            <w:r w:rsidRPr="00D15D5A">
              <w:rPr>
                <w:rFonts w:ascii="Calibri" w:hAnsi="Calibri" w:cs="Calibri"/>
              </w:rPr>
              <w:t>fiction linked to topic.</w:t>
            </w:r>
          </w:p>
        </w:tc>
      </w:tr>
      <w:tr w:rsidR="00D15D5A" w:rsidRPr="00FC0884" w:rsidTr="00D15D5A">
        <w:trPr>
          <w:cantSplit/>
          <w:trHeight w:val="946"/>
        </w:trPr>
        <w:tc>
          <w:tcPr>
            <w:tcW w:w="905" w:type="dxa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lastRenderedPageBreak/>
              <w:t>Maths</w:t>
            </w:r>
          </w:p>
        </w:tc>
        <w:tc>
          <w:tcPr>
            <w:tcW w:w="5121" w:type="dxa"/>
            <w:gridSpan w:val="4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Domains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Number: Place value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Number: Addition and subtraction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Statistics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Number: Multiplication and division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Measurement: Perimeter and Area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5430" w:type="dxa"/>
            <w:gridSpan w:val="4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Domains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Number: Multiplication and division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Fractions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Number and decimals and percentages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4965" w:type="dxa"/>
            <w:gridSpan w:val="4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Domains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Number: decimals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Geometry- properties of shapes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Geometry: Position and direction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Measurement: Converting units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Measurement: Volume</w:t>
            </w:r>
          </w:p>
        </w:tc>
      </w:tr>
      <w:tr w:rsidR="00D15D5A" w:rsidRPr="00FC0884" w:rsidTr="00D15D5A">
        <w:trPr>
          <w:cantSplit/>
          <w:trHeight w:val="946"/>
        </w:trPr>
        <w:tc>
          <w:tcPr>
            <w:tcW w:w="905" w:type="dxa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Science</w:t>
            </w:r>
          </w:p>
        </w:tc>
        <w:tc>
          <w:tcPr>
            <w:tcW w:w="2483" w:type="dxa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Earth and Space</w:t>
            </w:r>
          </w:p>
        </w:tc>
        <w:tc>
          <w:tcPr>
            <w:tcW w:w="2638" w:type="dxa"/>
            <w:gridSpan w:val="3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Forces</w:t>
            </w:r>
          </w:p>
        </w:tc>
        <w:tc>
          <w:tcPr>
            <w:tcW w:w="2637" w:type="dxa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Properties and Changes of Materials (links to space also?)</w:t>
            </w:r>
          </w:p>
        </w:tc>
        <w:tc>
          <w:tcPr>
            <w:tcW w:w="2793" w:type="dxa"/>
            <w:gridSpan w:val="3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Living things and their habitats</w:t>
            </w: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Living things and their habitats</w:t>
            </w: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Animals, including humans (PSHE links to puberty)</w:t>
            </w:r>
          </w:p>
        </w:tc>
      </w:tr>
      <w:tr w:rsidR="00D15D5A" w:rsidRPr="00FC0884" w:rsidTr="00D15D5A">
        <w:trPr>
          <w:cantSplit/>
          <w:trHeight w:val="946"/>
        </w:trPr>
        <w:tc>
          <w:tcPr>
            <w:tcW w:w="905" w:type="dxa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Art</w:t>
            </w:r>
          </w:p>
        </w:tc>
        <w:tc>
          <w:tcPr>
            <w:tcW w:w="2483" w:type="dxa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D15D5A">
              <w:rPr>
                <w:rFonts w:ascii="Calibri" w:hAnsi="Calibri" w:cs="Calibri"/>
                <w:b/>
                <w:u w:val="single"/>
              </w:rPr>
              <w:t>Famous Artist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Frida Kahlo – Self Expression and Self Portraits</w:t>
            </w:r>
          </w:p>
        </w:tc>
        <w:tc>
          <w:tcPr>
            <w:tcW w:w="2638" w:type="dxa"/>
            <w:gridSpan w:val="3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Windrush art – Frank Bowling. Exploring technique (paint) and influences.</w:t>
            </w:r>
          </w:p>
        </w:tc>
        <w:tc>
          <w:tcPr>
            <w:tcW w:w="2637" w:type="dxa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  <w:b/>
                <w:u w:val="single"/>
              </w:rPr>
              <w:t>Objects and Meanings</w:t>
            </w:r>
            <w:r w:rsidRPr="00D15D5A">
              <w:rPr>
                <w:rFonts w:ascii="Calibri" w:hAnsi="Calibri" w:cs="Calibri"/>
              </w:rPr>
              <w:t xml:space="preserve"> (still life) explore collage and texture – using materials</w:t>
            </w:r>
          </w:p>
        </w:tc>
        <w:tc>
          <w:tcPr>
            <w:tcW w:w="2793" w:type="dxa"/>
            <w:gridSpan w:val="3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Sculpting Vases out of model clay – Greek Vases</w:t>
            </w: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D15D5A">
              <w:rPr>
                <w:rFonts w:ascii="Calibri" w:hAnsi="Calibri" w:cs="Calibri"/>
                <w:b/>
                <w:u w:val="single"/>
              </w:rPr>
              <w:t>3D Mediums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BARBARA HEPWORTH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</w:tc>
      </w:tr>
      <w:tr w:rsidR="00D15D5A" w:rsidRPr="00FC0884" w:rsidTr="00D15D5A">
        <w:trPr>
          <w:cantSplit/>
          <w:trHeight w:val="1029"/>
        </w:trPr>
        <w:tc>
          <w:tcPr>
            <w:tcW w:w="905" w:type="dxa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D.T.</w:t>
            </w:r>
          </w:p>
        </w:tc>
        <w:tc>
          <w:tcPr>
            <w:tcW w:w="2483" w:type="dxa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Make your own facemasks - Challenge</w:t>
            </w:r>
          </w:p>
        </w:tc>
        <w:tc>
          <w:tcPr>
            <w:tcW w:w="2638" w:type="dxa"/>
            <w:gridSpan w:val="3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637" w:type="dxa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Pulleys, gears and levers – Greek War Trojan Horse and Chariots</w:t>
            </w:r>
          </w:p>
        </w:tc>
        <w:tc>
          <w:tcPr>
            <w:tcW w:w="2793" w:type="dxa"/>
            <w:gridSpan w:val="3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Cooking and Nutrition using food grown in school. (Seasonal foods)</w:t>
            </w:r>
          </w:p>
        </w:tc>
      </w:tr>
      <w:tr w:rsidR="00D15D5A" w:rsidRPr="00FC0884" w:rsidTr="00D15D5A">
        <w:trPr>
          <w:cantSplit/>
          <w:trHeight w:val="1475"/>
        </w:trPr>
        <w:tc>
          <w:tcPr>
            <w:tcW w:w="905" w:type="dxa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Geography</w:t>
            </w:r>
          </w:p>
        </w:tc>
        <w:tc>
          <w:tcPr>
            <w:tcW w:w="2483" w:type="dxa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Locational knowledge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(cover all through maps, satellite etc – earth from above/space)</w:t>
            </w:r>
          </w:p>
        </w:tc>
        <w:tc>
          <w:tcPr>
            <w:tcW w:w="2638" w:type="dxa"/>
            <w:gridSpan w:val="3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637" w:type="dxa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Geographical skills and fieldwork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  <w:i/>
              </w:rPr>
              <w:t>Mapping and navigating our local area, visit to Peel park, Bradford.</w:t>
            </w:r>
          </w:p>
        </w:tc>
        <w:tc>
          <w:tcPr>
            <w:tcW w:w="2793" w:type="dxa"/>
            <w:gridSpan w:val="3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Human and physical geography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Rivers and mountains of the world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Including Global trade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local (hill walks) Yorkshire 3 peaks and mountains in Austria (Vienna class link)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comparing and how they are different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Human and Physical Geography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Bolton Abbey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(RIVER WALK)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D15D5A" w:rsidRPr="00FC0884" w:rsidTr="00D15D5A">
        <w:trPr>
          <w:cantSplit/>
          <w:trHeight w:val="946"/>
        </w:trPr>
        <w:tc>
          <w:tcPr>
            <w:tcW w:w="905" w:type="dxa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History</w:t>
            </w:r>
          </w:p>
        </w:tc>
        <w:tc>
          <w:tcPr>
            <w:tcW w:w="2483" w:type="dxa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From there to here (Windrush, GB)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638" w:type="dxa"/>
            <w:gridSpan w:val="3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From there to here (Windrush, GB)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637" w:type="dxa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Ancient Greece</w:t>
            </w:r>
          </w:p>
        </w:tc>
        <w:tc>
          <w:tcPr>
            <w:tcW w:w="2793" w:type="dxa"/>
            <w:gridSpan w:val="3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Ancient Greece</w:t>
            </w: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D15D5A" w:rsidRPr="00FC0884" w:rsidTr="00D15D5A">
        <w:trPr>
          <w:cantSplit/>
          <w:trHeight w:val="946"/>
        </w:trPr>
        <w:tc>
          <w:tcPr>
            <w:tcW w:w="905" w:type="dxa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lastRenderedPageBreak/>
              <w:t>Computing</w:t>
            </w:r>
          </w:p>
        </w:tc>
        <w:tc>
          <w:tcPr>
            <w:tcW w:w="2483" w:type="dxa"/>
            <w:vAlign w:val="center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hyperlink r:id="rId9" w:history="1">
              <w:r w:rsidRPr="00D15D5A">
                <w:rPr>
                  <w:rFonts w:ascii="Calibri" w:hAnsi="Calibri" w:cs="Calibri"/>
                  <w:b/>
                  <w:color w:val="000000"/>
                  <w:u w:val="single"/>
                  <w:lang w:eastAsia="en-GB"/>
                </w:rPr>
                <w:t>CS21</w:t>
              </w:r>
            </w:hyperlink>
            <w:r w:rsidRPr="00D15D5A">
              <w:rPr>
                <w:rFonts w:ascii="Calibri" w:hAnsi="Calibri" w:cs="Calibri"/>
                <w:lang w:eastAsia="en-GB"/>
              </w:rPr>
              <w:t> Solve problems by decomposing them into smaller parts.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hyperlink r:id="rId10" w:history="1">
              <w:r w:rsidRPr="00D15D5A">
                <w:rPr>
                  <w:rFonts w:ascii="Calibri" w:hAnsi="Calibri" w:cs="Calibri"/>
                  <w:b/>
                  <w:color w:val="000000"/>
                  <w:u w:val="single"/>
                  <w:lang w:eastAsia="en-GB"/>
                </w:rPr>
                <w:t>ES19</w:t>
              </w:r>
            </w:hyperlink>
            <w:r w:rsidRPr="00D15D5A">
              <w:rPr>
                <w:rFonts w:ascii="Calibri" w:hAnsi="Calibri" w:cs="Calibri"/>
                <w:lang w:eastAsia="en-GB"/>
              </w:rPr>
              <w:t> Understand the terms plagiarism and copyright and be aware of the implications of copying and sharing content without permission.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  <w:hyperlink r:id="rId11" w:history="1">
              <w:r w:rsidRPr="00D15D5A">
                <w:rPr>
                  <w:rFonts w:ascii="Calibri" w:hAnsi="Calibri" w:cs="Calibri"/>
                  <w:b/>
                  <w:color w:val="000000"/>
                  <w:u w:val="single"/>
                  <w:lang w:eastAsia="en-GB"/>
                </w:rPr>
                <w:t>IL13</w:t>
              </w:r>
            </w:hyperlink>
            <w:r w:rsidRPr="00D15D5A">
              <w:rPr>
                <w:rFonts w:ascii="Calibri" w:hAnsi="Calibri" w:cs="Calibri"/>
                <w:lang w:eastAsia="en-GB"/>
              </w:rPr>
              <w:t> Interpret and validate information from a range of online sources.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638" w:type="dxa"/>
            <w:gridSpan w:val="3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  <w:hyperlink r:id="rId12" w:history="1">
              <w:r w:rsidRPr="00D15D5A">
                <w:rPr>
                  <w:rFonts w:ascii="Calibri" w:hAnsi="Calibri" w:cs="Calibri"/>
                  <w:b/>
                  <w:color w:val="000000"/>
                  <w:u w:val="single"/>
                  <w:lang w:eastAsia="en-GB"/>
                </w:rPr>
                <w:t>CS22</w:t>
              </w:r>
            </w:hyperlink>
            <w:r w:rsidRPr="00D15D5A">
              <w:rPr>
                <w:rFonts w:ascii="Calibri" w:hAnsi="Calibri" w:cs="Calibri"/>
                <w:b/>
                <w:lang w:eastAsia="en-GB"/>
              </w:rPr>
              <w:t> </w:t>
            </w:r>
            <w:r w:rsidRPr="00D15D5A">
              <w:rPr>
                <w:rFonts w:ascii="Calibri" w:hAnsi="Calibri" w:cs="Calibri"/>
                <w:lang w:eastAsia="en-GB"/>
              </w:rPr>
              <w:t xml:space="preserve">Convert lines of code into everyday language and vice versa. – to do </w:t>
            </w:r>
            <w:proofErr w:type="spellStart"/>
            <w:r w:rsidRPr="00D15D5A">
              <w:rPr>
                <w:rFonts w:ascii="Calibri" w:hAnsi="Calibri" w:cs="Calibri"/>
                <w:lang w:eastAsia="en-GB"/>
              </w:rPr>
              <w:t>aut</w:t>
            </w:r>
            <w:proofErr w:type="spellEnd"/>
            <w:r w:rsidRPr="00D15D5A">
              <w:rPr>
                <w:rFonts w:ascii="Calibri" w:hAnsi="Calibri" w:cs="Calibri"/>
                <w:lang w:eastAsia="en-GB"/>
              </w:rPr>
              <w:t xml:space="preserve"> 2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hyperlink r:id="rId13" w:history="1">
              <w:r w:rsidRPr="00D15D5A">
                <w:rPr>
                  <w:rFonts w:ascii="Calibri" w:hAnsi="Calibri" w:cs="Calibri"/>
                  <w:b/>
                  <w:color w:val="000000"/>
                  <w:u w:val="single"/>
                  <w:lang w:eastAsia="en-GB"/>
                </w:rPr>
                <w:t>IL14</w:t>
              </w:r>
            </w:hyperlink>
            <w:r w:rsidRPr="00D15D5A">
              <w:rPr>
                <w:rFonts w:ascii="Calibri" w:hAnsi="Calibri" w:cs="Calibri"/>
                <w:lang w:eastAsia="en-GB"/>
              </w:rPr>
              <w:t> Recognise that the Internet may contain material that is irrelevant, bias, implausible and inappropriate.</w:t>
            </w:r>
          </w:p>
        </w:tc>
        <w:tc>
          <w:tcPr>
            <w:tcW w:w="2637" w:type="dxa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hyperlink r:id="rId14" w:history="1">
              <w:r w:rsidRPr="00D15D5A">
                <w:rPr>
                  <w:rFonts w:ascii="Calibri" w:hAnsi="Calibri" w:cs="Calibri"/>
                  <w:b/>
                  <w:color w:val="000000"/>
                  <w:u w:val="single"/>
                  <w:lang w:eastAsia="en-GB"/>
                </w:rPr>
                <w:t>CS23</w:t>
              </w:r>
            </w:hyperlink>
            <w:r w:rsidRPr="00D15D5A">
              <w:rPr>
                <w:rFonts w:ascii="Calibri" w:hAnsi="Calibri" w:cs="Calibri"/>
                <w:b/>
                <w:lang w:eastAsia="en-GB"/>
              </w:rPr>
              <w:t> </w:t>
            </w:r>
            <w:r w:rsidRPr="00D15D5A">
              <w:rPr>
                <w:rFonts w:ascii="Calibri" w:hAnsi="Calibri" w:cs="Calibri"/>
                <w:lang w:eastAsia="en-GB"/>
              </w:rPr>
              <w:t>Understand and use variables.</w:t>
            </w:r>
          </w:p>
        </w:tc>
        <w:tc>
          <w:tcPr>
            <w:tcW w:w="2793" w:type="dxa"/>
            <w:gridSpan w:val="3"/>
            <w:vAlign w:val="center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  <w:hyperlink r:id="rId15" w:history="1">
              <w:r w:rsidRPr="00D15D5A">
                <w:rPr>
                  <w:rFonts w:ascii="Calibri" w:hAnsi="Calibri" w:cs="Calibri"/>
                  <w:b/>
                  <w:color w:val="000000"/>
                  <w:u w:val="single"/>
                  <w:lang w:eastAsia="en-GB"/>
                </w:rPr>
                <w:t>CS24</w:t>
              </w:r>
            </w:hyperlink>
            <w:r w:rsidRPr="00D15D5A">
              <w:rPr>
                <w:rFonts w:ascii="Calibri" w:hAnsi="Calibri" w:cs="Calibri"/>
                <w:lang w:eastAsia="en-GB"/>
              </w:rPr>
              <w:t> Use selection in programming to create a game aimed at an audience.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  <w:hyperlink r:id="rId16" w:history="1">
              <w:r w:rsidRPr="00D15D5A">
                <w:rPr>
                  <w:rFonts w:ascii="Calibri" w:hAnsi="Calibri" w:cs="Calibri"/>
                  <w:b/>
                  <w:color w:val="000000"/>
                  <w:lang w:eastAsia="en-GB"/>
                </w:rPr>
                <w:t>DH17</w:t>
              </w:r>
            </w:hyperlink>
            <w:r w:rsidRPr="00D15D5A">
              <w:rPr>
                <w:rFonts w:ascii="Calibri" w:hAnsi="Calibri" w:cs="Calibri"/>
                <w:lang w:eastAsia="en-GB"/>
              </w:rPr>
              <w:t> Use technology to search and sift through large amounts of different types of information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b/>
              </w:rPr>
            </w:pPr>
            <w:hyperlink r:id="rId17" w:history="1">
              <w:r w:rsidRPr="00D15D5A">
                <w:rPr>
                  <w:rFonts w:ascii="Calibri" w:hAnsi="Calibri" w:cs="Calibri"/>
                  <w:b/>
                  <w:color w:val="000000"/>
                  <w:u w:val="single"/>
                  <w:lang w:eastAsia="en-GB"/>
                </w:rPr>
                <w:t>M26</w:t>
              </w:r>
            </w:hyperlink>
            <w:r w:rsidRPr="00D15D5A">
              <w:rPr>
                <w:rFonts w:ascii="Calibri" w:hAnsi="Calibri" w:cs="Calibri"/>
                <w:lang w:eastAsia="en-GB"/>
              </w:rPr>
              <w:t> Create simple 3D graphics using a CAD application</w:t>
            </w: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  <w:hyperlink r:id="rId18" w:history="1">
              <w:r w:rsidRPr="00D15D5A">
                <w:rPr>
                  <w:rFonts w:ascii="Calibri" w:hAnsi="Calibri" w:cs="Calibri"/>
                  <w:b/>
                  <w:color w:val="000000"/>
                  <w:u w:val="single"/>
                  <w:lang w:eastAsia="en-GB"/>
                </w:rPr>
                <w:t>CS25</w:t>
              </w:r>
            </w:hyperlink>
            <w:r w:rsidRPr="00D15D5A">
              <w:rPr>
                <w:rFonts w:ascii="Calibri" w:hAnsi="Calibri" w:cs="Calibri"/>
                <w:lang w:eastAsia="en-GB"/>
              </w:rPr>
              <w:t> To become familiar with inputs and outputs and create programs using them to control or simulate physical systems.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  <w:hyperlink r:id="rId19" w:history="1">
              <w:r w:rsidRPr="00D15D5A">
                <w:rPr>
                  <w:rFonts w:ascii="Calibri" w:hAnsi="Calibri" w:cs="Calibri"/>
                  <w:b/>
                  <w:color w:val="000000"/>
                  <w:lang w:eastAsia="en-GB"/>
                </w:rPr>
                <w:t>DH18</w:t>
              </w:r>
            </w:hyperlink>
            <w:r w:rsidRPr="00D15D5A">
              <w:rPr>
                <w:rFonts w:ascii="Calibri" w:hAnsi="Calibri" w:cs="Calibri"/>
                <w:lang w:eastAsia="en-GB"/>
              </w:rPr>
              <w:t> Use a range of calculations and functions in a spreadsheet.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hyperlink r:id="rId20" w:history="1">
              <w:r w:rsidRPr="00D15D5A">
                <w:rPr>
                  <w:rFonts w:ascii="Calibri" w:eastAsia="Times New Roman" w:hAnsi="Calibri" w:cs="Calibri"/>
                  <w:b/>
                  <w:bCs/>
                  <w:color w:val="000000"/>
                  <w:u w:val="single"/>
                  <w:lang w:eastAsia="en-GB"/>
                </w:rPr>
                <w:t>M27</w:t>
              </w:r>
            </w:hyperlink>
            <w:r w:rsidRPr="00D15D5A">
              <w:rPr>
                <w:rFonts w:ascii="Calibri" w:eastAsia="Times New Roman" w:hAnsi="Calibri" w:cs="Calibri"/>
                <w:bCs/>
                <w:lang w:eastAsia="en-GB"/>
              </w:rPr>
              <w:t> Plan, create and edit an animation, film, slideshow or presentation, then reflect on its efficacy.</w:t>
            </w:r>
          </w:p>
          <w:p w:rsidR="00D15D5A" w:rsidRPr="00D15D5A" w:rsidRDefault="00D15D5A" w:rsidP="00D15D5A">
            <w:pPr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  <w:hyperlink r:id="rId21" w:history="1">
              <w:r w:rsidRPr="00D15D5A">
                <w:rPr>
                  <w:rFonts w:ascii="Calibri" w:eastAsia="Times New Roman" w:hAnsi="Calibri" w:cs="Calibri"/>
                  <w:b/>
                  <w:bCs/>
                  <w:color w:val="000000"/>
                  <w:u w:val="single"/>
                  <w:lang w:eastAsia="en-GB"/>
                </w:rPr>
                <w:t>M28</w:t>
              </w:r>
            </w:hyperlink>
            <w:r w:rsidRPr="00D15D5A">
              <w:rPr>
                <w:rFonts w:ascii="Calibri" w:eastAsia="Times New Roman" w:hAnsi="Calibri" w:cs="Calibri"/>
                <w:bCs/>
                <w:lang w:eastAsia="en-GB"/>
              </w:rPr>
              <w:t> Source, edit and refine music and sound for a given audience or project.</w:t>
            </w:r>
          </w:p>
          <w:p w:rsidR="00D15D5A" w:rsidRPr="00D15D5A" w:rsidRDefault="00D15D5A" w:rsidP="00D15D5A">
            <w:pPr>
              <w:jc w:val="center"/>
              <w:rPr>
                <w:rFonts w:ascii="Calibri" w:eastAsia="Times New Roman" w:hAnsi="Calibri" w:cs="Calibri"/>
                <w:bCs/>
                <w:lang w:eastAsia="en-GB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ES22 Describe the causes and consequences of online bullying and discuss behaviours and strategies to prevent and stop online bullying.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hyperlink r:id="rId22" w:history="1">
              <w:r w:rsidRPr="00D15D5A">
                <w:rPr>
                  <w:rFonts w:ascii="Calibri" w:hAnsi="Calibri" w:cs="Calibri"/>
                  <w:b/>
                  <w:color w:val="000000"/>
                  <w:u w:val="single"/>
                  <w:lang w:eastAsia="en-GB"/>
                </w:rPr>
                <w:t>IL15</w:t>
              </w:r>
            </w:hyperlink>
            <w:r w:rsidRPr="00D15D5A">
              <w:rPr>
                <w:rFonts w:ascii="Calibri" w:hAnsi="Calibri" w:cs="Calibri"/>
                <w:b/>
                <w:lang w:eastAsia="en-GB"/>
              </w:rPr>
              <w:t> </w:t>
            </w:r>
            <w:r w:rsidRPr="00D15D5A">
              <w:rPr>
                <w:rFonts w:ascii="Calibri" w:hAnsi="Calibri" w:cs="Calibri"/>
                <w:lang w:eastAsia="en-GB"/>
              </w:rPr>
              <w:t xml:space="preserve">Search for and save differing types of media </w:t>
            </w:r>
            <w:r w:rsidRPr="00D15D5A">
              <w:rPr>
                <w:rFonts w:ascii="Calibri" w:hAnsi="Calibri" w:cs="Calibri"/>
                <w:lang w:eastAsia="en-GB"/>
              </w:rPr>
              <w:lastRenderedPageBreak/>
              <w:t>using search engine functions.</w:t>
            </w: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  <w:hyperlink r:id="rId23" w:history="1">
              <w:r w:rsidRPr="00D15D5A">
                <w:rPr>
                  <w:rFonts w:ascii="Calibri" w:hAnsi="Calibri" w:cs="Calibri"/>
                  <w:b/>
                  <w:color w:val="000000"/>
                  <w:u w:val="single"/>
                  <w:lang w:eastAsia="en-GB"/>
                </w:rPr>
                <w:t>CS26</w:t>
              </w:r>
            </w:hyperlink>
            <w:r w:rsidRPr="00D15D5A">
              <w:rPr>
                <w:rFonts w:ascii="Calibri" w:hAnsi="Calibri" w:cs="Calibri"/>
                <w:b/>
                <w:lang w:eastAsia="en-GB"/>
              </w:rPr>
              <w:t> </w:t>
            </w:r>
            <w:r w:rsidRPr="00D15D5A">
              <w:rPr>
                <w:rFonts w:ascii="Calibri" w:hAnsi="Calibri" w:cs="Calibri"/>
                <w:lang w:eastAsia="en-GB"/>
              </w:rPr>
              <w:t>Understand what networks (including the internet) are and how they are used to transfer information.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  <w:hyperlink r:id="rId24" w:history="1">
              <w:r w:rsidRPr="00D15D5A">
                <w:rPr>
                  <w:rFonts w:ascii="Calibri" w:hAnsi="Calibri" w:cs="Calibri"/>
                  <w:b/>
                  <w:color w:val="000000"/>
                  <w:u w:val="single"/>
                  <w:lang w:eastAsia="en-GB"/>
                </w:rPr>
                <w:t>M25</w:t>
              </w:r>
            </w:hyperlink>
            <w:r w:rsidRPr="00D15D5A">
              <w:rPr>
                <w:rFonts w:ascii="Calibri" w:hAnsi="Calibri" w:cs="Calibri"/>
                <w:lang w:eastAsia="en-GB"/>
              </w:rPr>
              <w:t> Create and amend a range of 2D graphic representations using appropriate applications.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  <w:hyperlink r:id="rId25" w:history="1">
              <w:r w:rsidRPr="00D15D5A">
                <w:rPr>
                  <w:rFonts w:ascii="Calibri" w:hAnsi="Calibri" w:cs="Calibri"/>
                  <w:b/>
                  <w:color w:val="000000"/>
                  <w:u w:val="single"/>
                  <w:lang w:eastAsia="en-GB"/>
                </w:rPr>
                <w:t>M29</w:t>
              </w:r>
            </w:hyperlink>
            <w:r w:rsidRPr="00D15D5A">
              <w:rPr>
                <w:rFonts w:ascii="Calibri" w:hAnsi="Calibri" w:cs="Calibri"/>
                <w:lang w:eastAsia="en-GB"/>
              </w:rPr>
              <w:t> Develop criteria for evaluating theirs and others work.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lang w:eastAsia="en-GB"/>
              </w:rPr>
            </w:pP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</w:tc>
      </w:tr>
      <w:tr w:rsidR="00D15D5A" w:rsidRPr="00FC0884" w:rsidTr="00D15D5A">
        <w:trPr>
          <w:cantSplit/>
          <w:trHeight w:val="1169"/>
        </w:trPr>
        <w:tc>
          <w:tcPr>
            <w:tcW w:w="905" w:type="dxa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Spanish</w:t>
            </w:r>
          </w:p>
        </w:tc>
        <w:tc>
          <w:tcPr>
            <w:tcW w:w="2483" w:type="dxa"/>
            <w:vAlign w:val="center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 w:rsidRPr="00D15D5A">
              <w:rPr>
                <w:rFonts w:ascii="Calibri" w:hAnsi="Calibri" w:cs="Calibri"/>
                <w:i/>
                <w:color w:val="FF0000"/>
              </w:rPr>
              <w:t>“La Tomatina” Festival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</w:rPr>
              <w:t>Recap basic words and phrases</w:t>
            </w:r>
          </w:p>
        </w:tc>
        <w:tc>
          <w:tcPr>
            <w:tcW w:w="2638" w:type="dxa"/>
            <w:gridSpan w:val="3"/>
            <w:vAlign w:val="center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 xml:space="preserve">Directional </w:t>
            </w:r>
            <w:proofErr w:type="spellStart"/>
            <w:r w:rsidRPr="00D15D5A">
              <w:rPr>
                <w:rFonts w:ascii="Calibri" w:hAnsi="Calibri" w:cs="Calibri"/>
              </w:rPr>
              <w:t>lang</w:t>
            </w:r>
            <w:proofErr w:type="spellEnd"/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proofErr w:type="spellStart"/>
            <w:r w:rsidRPr="00D15D5A">
              <w:rPr>
                <w:rFonts w:ascii="Calibri" w:hAnsi="Calibri" w:cs="Calibri"/>
              </w:rPr>
              <w:t>uage</w:t>
            </w:r>
            <w:proofErr w:type="spellEnd"/>
            <w:r w:rsidRPr="00D15D5A">
              <w:rPr>
                <w:rFonts w:ascii="Calibri" w:hAnsi="Calibri" w:cs="Calibri"/>
              </w:rPr>
              <w:t xml:space="preserve"> – </w:t>
            </w:r>
            <w:proofErr w:type="spellStart"/>
            <w:r w:rsidRPr="00D15D5A">
              <w:rPr>
                <w:rFonts w:ascii="Calibri" w:hAnsi="Calibri" w:cs="Calibri"/>
              </w:rPr>
              <w:t>geog</w:t>
            </w:r>
            <w:proofErr w:type="spellEnd"/>
            <w:r w:rsidRPr="00D15D5A">
              <w:rPr>
                <w:rFonts w:ascii="Calibri" w:hAnsi="Calibri" w:cs="Calibri"/>
              </w:rPr>
              <w:t xml:space="preserve"> link</w:t>
            </w:r>
          </w:p>
        </w:tc>
        <w:tc>
          <w:tcPr>
            <w:tcW w:w="2637" w:type="dxa"/>
            <w:vAlign w:val="center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Natural world</w:t>
            </w:r>
          </w:p>
        </w:tc>
        <w:tc>
          <w:tcPr>
            <w:tcW w:w="2793" w:type="dxa"/>
            <w:gridSpan w:val="3"/>
            <w:vAlign w:val="center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 w:rsidRPr="00D15D5A">
              <w:rPr>
                <w:rFonts w:ascii="Calibri" w:hAnsi="Calibri" w:cs="Calibri"/>
                <w:lang w:eastAsia="en-GB"/>
              </w:rPr>
              <w:t>.</w:t>
            </w:r>
            <w:r w:rsidRPr="00D15D5A">
              <w:rPr>
                <w:rFonts w:ascii="Calibri" w:hAnsi="Calibri" w:cs="Calibri"/>
                <w:i/>
                <w:color w:val="FF0000"/>
              </w:rPr>
              <w:t xml:space="preserve"> Las </w:t>
            </w:r>
            <w:proofErr w:type="spellStart"/>
            <w:r w:rsidRPr="00D15D5A">
              <w:rPr>
                <w:rFonts w:ascii="Calibri" w:hAnsi="Calibri" w:cs="Calibri"/>
                <w:i/>
                <w:color w:val="FF0000"/>
              </w:rPr>
              <w:t>Fallas</w:t>
            </w:r>
            <w:proofErr w:type="spellEnd"/>
            <w:r w:rsidRPr="00D15D5A">
              <w:rPr>
                <w:rFonts w:ascii="Calibri" w:hAnsi="Calibri" w:cs="Calibri"/>
                <w:i/>
                <w:color w:val="FF0000"/>
              </w:rPr>
              <w:t xml:space="preserve"> Festival - Valencia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</w:rPr>
              <w:t>Food and Entertainment</w:t>
            </w:r>
          </w:p>
        </w:tc>
        <w:tc>
          <w:tcPr>
            <w:tcW w:w="2482" w:type="dxa"/>
            <w:gridSpan w:val="2"/>
            <w:vAlign w:val="center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Animals and pets</w:t>
            </w:r>
          </w:p>
        </w:tc>
        <w:tc>
          <w:tcPr>
            <w:tcW w:w="2482" w:type="dxa"/>
            <w:gridSpan w:val="2"/>
            <w:vAlign w:val="center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Our bodies</w:t>
            </w:r>
          </w:p>
        </w:tc>
      </w:tr>
      <w:tr w:rsidR="00D15D5A" w:rsidRPr="00FC0884" w:rsidTr="00D15D5A">
        <w:trPr>
          <w:cantSplit/>
          <w:trHeight w:val="1169"/>
        </w:trPr>
        <w:tc>
          <w:tcPr>
            <w:tcW w:w="905" w:type="dxa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PE</w:t>
            </w:r>
          </w:p>
        </w:tc>
        <w:tc>
          <w:tcPr>
            <w:tcW w:w="2483" w:type="dxa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Team building</w:t>
            </w:r>
          </w:p>
        </w:tc>
        <w:tc>
          <w:tcPr>
            <w:tcW w:w="2638" w:type="dxa"/>
            <w:gridSpan w:val="3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Dance</w:t>
            </w:r>
          </w:p>
        </w:tc>
        <w:tc>
          <w:tcPr>
            <w:tcW w:w="2637" w:type="dxa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</w:rPr>
              <w:t>Gymnastic</w:t>
            </w:r>
          </w:p>
        </w:tc>
        <w:tc>
          <w:tcPr>
            <w:tcW w:w="2793" w:type="dxa"/>
            <w:gridSpan w:val="3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Multi Skills</w:t>
            </w: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Rounders</w:t>
            </w: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Athletics</w:t>
            </w:r>
          </w:p>
        </w:tc>
      </w:tr>
      <w:tr w:rsidR="00D15D5A" w:rsidRPr="00FC0884" w:rsidTr="00D15D5A">
        <w:trPr>
          <w:cantSplit/>
          <w:trHeight w:val="1169"/>
        </w:trPr>
        <w:tc>
          <w:tcPr>
            <w:tcW w:w="905" w:type="dxa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PSHE</w:t>
            </w:r>
          </w:p>
        </w:tc>
        <w:tc>
          <w:tcPr>
            <w:tcW w:w="2483" w:type="dxa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Zones of Regulations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Being M</w:t>
            </w:r>
            <w:r w:rsidR="00FD643F">
              <w:rPr>
                <w:rFonts w:ascii="Calibri" w:hAnsi="Calibri" w:cs="Calibri"/>
              </w:rPr>
              <w:t xml:space="preserve">e </w:t>
            </w:r>
            <w:bookmarkStart w:id="0" w:name="_GoBack"/>
            <w:bookmarkEnd w:id="0"/>
            <w:r w:rsidRPr="00D15D5A">
              <w:rPr>
                <w:rFonts w:ascii="Calibri" w:hAnsi="Calibri" w:cs="Calibri"/>
              </w:rPr>
              <w:t>in My world</w:t>
            </w:r>
          </w:p>
        </w:tc>
        <w:tc>
          <w:tcPr>
            <w:tcW w:w="2638" w:type="dxa"/>
            <w:gridSpan w:val="3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Celebrating difference</w:t>
            </w:r>
          </w:p>
        </w:tc>
        <w:tc>
          <w:tcPr>
            <w:tcW w:w="2637" w:type="dxa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Dreams and Goals</w:t>
            </w:r>
          </w:p>
        </w:tc>
        <w:tc>
          <w:tcPr>
            <w:tcW w:w="2793" w:type="dxa"/>
            <w:gridSpan w:val="3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Healthy Me</w:t>
            </w: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Relationships</w:t>
            </w: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Changing Bodies</w:t>
            </w:r>
          </w:p>
        </w:tc>
      </w:tr>
      <w:tr w:rsidR="00D15D5A" w:rsidRPr="00FC0884" w:rsidTr="00D15D5A">
        <w:trPr>
          <w:cantSplit/>
          <w:trHeight w:val="1169"/>
        </w:trPr>
        <w:tc>
          <w:tcPr>
            <w:tcW w:w="905" w:type="dxa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Music</w:t>
            </w:r>
          </w:p>
        </w:tc>
        <w:tc>
          <w:tcPr>
            <w:tcW w:w="2483" w:type="dxa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Charanga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Space Music – Holst’s The Planets</w:t>
            </w:r>
          </w:p>
        </w:tc>
        <w:tc>
          <w:tcPr>
            <w:tcW w:w="2638" w:type="dxa"/>
            <w:gridSpan w:val="3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</w:rPr>
              <w:t>Singing - learning harmony – Traditional Christmas songs.</w:t>
            </w:r>
          </w:p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37" w:type="dxa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93" w:type="dxa"/>
            <w:gridSpan w:val="3"/>
          </w:tcPr>
          <w:p w:rsidR="00D15D5A" w:rsidRPr="00D15D5A" w:rsidRDefault="00D15D5A" w:rsidP="00D15D5A">
            <w:pPr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‘Heroes of Troy’ and different genres of music.</w:t>
            </w: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2" w:type="dxa"/>
            <w:gridSpan w:val="2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D15D5A" w:rsidRPr="00FC0884" w:rsidTr="00D15D5A">
        <w:trPr>
          <w:cantSplit/>
          <w:trHeight w:val="550"/>
        </w:trPr>
        <w:tc>
          <w:tcPr>
            <w:tcW w:w="905" w:type="dxa"/>
            <w:vMerge w:val="restart"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D15D5A">
              <w:rPr>
                <w:rFonts w:ascii="Calibri" w:hAnsi="Calibri" w:cs="Calibri"/>
                <w:b/>
              </w:rPr>
              <w:t>RE</w:t>
            </w:r>
          </w:p>
        </w:tc>
        <w:tc>
          <w:tcPr>
            <w:tcW w:w="5121" w:type="dxa"/>
            <w:gridSpan w:val="4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Why are there different beliefs about God?</w:t>
            </w:r>
          </w:p>
        </w:tc>
        <w:tc>
          <w:tcPr>
            <w:tcW w:w="5430" w:type="dxa"/>
            <w:gridSpan w:val="4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Why are certain people, places and times sacred?</w:t>
            </w:r>
          </w:p>
        </w:tc>
        <w:tc>
          <w:tcPr>
            <w:tcW w:w="4965" w:type="dxa"/>
            <w:gridSpan w:val="4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Why do people need to express their beliefs?</w:t>
            </w:r>
          </w:p>
        </w:tc>
      </w:tr>
      <w:tr w:rsidR="00D15D5A" w:rsidRPr="00FC0884" w:rsidTr="00D15D5A">
        <w:trPr>
          <w:cantSplit/>
          <w:trHeight w:val="1312"/>
        </w:trPr>
        <w:tc>
          <w:tcPr>
            <w:tcW w:w="905" w:type="dxa"/>
            <w:vMerge/>
            <w:shd w:val="clear" w:color="auto" w:fill="E0CFF9"/>
            <w:textDirection w:val="btLr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5" w:type="dxa"/>
            <w:gridSpan w:val="3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Islam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What is the best way for a Muslim to show commitment to God?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536" w:type="dxa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Christmas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Do Christmas celebrations help Christians understand who Jesus was and why he was born?</w:t>
            </w:r>
          </w:p>
        </w:tc>
        <w:tc>
          <w:tcPr>
            <w:tcW w:w="2637" w:type="dxa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Easter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Is forgiveness always possible for Christians?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793" w:type="dxa"/>
            <w:gridSpan w:val="3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Judaism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How special is the relationship Jews have with God?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378" w:type="dxa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Sikhism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How far would a Sikh go for his or her religion?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6" w:type="dxa"/>
            <w:gridSpan w:val="3"/>
          </w:tcPr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Symbolism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D15D5A">
              <w:rPr>
                <w:rFonts w:ascii="Calibri" w:hAnsi="Calibri" w:cs="Calibri"/>
              </w:rPr>
              <w:t>How do different religions use symbols?</w:t>
            </w:r>
          </w:p>
          <w:p w:rsidR="00D15D5A" w:rsidRPr="00D15D5A" w:rsidRDefault="00D15D5A" w:rsidP="00D15D5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:rsidR="00D15D5A" w:rsidRPr="00951812" w:rsidRDefault="00D15D5A" w:rsidP="00D15D5A">
      <w:pPr>
        <w:pStyle w:val="NoSpacing"/>
        <w:rPr>
          <w:rFonts w:ascii="Comic Sans MS" w:hAnsi="Comic Sans MS"/>
          <w:sz w:val="16"/>
          <w:szCs w:val="16"/>
        </w:rPr>
      </w:pPr>
    </w:p>
    <w:p w:rsidR="00D15D5A" w:rsidRPr="00951812" w:rsidRDefault="00D15D5A" w:rsidP="00D15D5A">
      <w:pPr>
        <w:pStyle w:val="NoSpacing"/>
        <w:rPr>
          <w:rFonts w:ascii="Comic Sans MS" w:hAnsi="Comic Sans MS"/>
          <w:sz w:val="16"/>
          <w:szCs w:val="16"/>
        </w:rPr>
      </w:pPr>
    </w:p>
    <w:p w:rsidR="00450D3F" w:rsidRPr="00951812" w:rsidRDefault="00450D3F" w:rsidP="00450D3F">
      <w:pPr>
        <w:pStyle w:val="NoSpacing"/>
        <w:rPr>
          <w:rFonts w:ascii="Comic Sans MS" w:hAnsi="Comic Sans MS"/>
          <w:sz w:val="16"/>
          <w:szCs w:val="16"/>
        </w:rPr>
      </w:pPr>
    </w:p>
    <w:p w:rsidR="00450D3F" w:rsidRPr="00951812" w:rsidRDefault="00450D3F" w:rsidP="00450D3F">
      <w:pPr>
        <w:pStyle w:val="NoSpacing"/>
        <w:rPr>
          <w:rFonts w:ascii="Comic Sans MS" w:hAnsi="Comic Sans MS"/>
          <w:sz w:val="16"/>
          <w:szCs w:val="16"/>
        </w:rPr>
      </w:pPr>
    </w:p>
    <w:p w:rsidR="00450D3F" w:rsidRDefault="00450D3F" w:rsidP="00450D3F"/>
    <w:p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sectPr w:rsidR="00697946" w:rsidRPr="00FC0884" w:rsidSect="00912D4C">
      <w:foot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D4C" w:rsidRDefault="00912D4C" w:rsidP="00912D4C">
      <w:pPr>
        <w:spacing w:after="0" w:line="240" w:lineRule="auto"/>
      </w:pPr>
      <w:r>
        <w:separator/>
      </w:r>
    </w:p>
  </w:endnote>
  <w:endnote w:type="continuationSeparator" w:id="0">
    <w:p w:rsidR="00912D4C" w:rsidRDefault="00912D4C" w:rsidP="0091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4C" w:rsidRDefault="00912D4C">
    <w:pPr>
      <w:pStyle w:val="Footer"/>
    </w:pPr>
    <w:r>
      <w:rPr>
        <w:rFonts w:ascii="Comic Sans MS" w:hAnsi="Comic Sans MS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12813017" wp14:editId="011EACEA">
          <wp:simplePos x="0" y="0"/>
          <wp:positionH relativeFrom="margin">
            <wp:posOffset>9194800</wp:posOffset>
          </wp:positionH>
          <wp:positionV relativeFrom="paragraph">
            <wp:posOffset>-368300</wp:posOffset>
          </wp:positionV>
          <wp:extent cx="958850" cy="958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arnville Logo rgb - screen 500x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58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-184150</wp:posOffset>
          </wp:positionH>
          <wp:positionV relativeFrom="paragraph">
            <wp:posOffset>26035</wp:posOffset>
          </wp:positionV>
          <wp:extent cx="1642806" cy="509270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urtur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613" cy="5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D4C" w:rsidRDefault="00912D4C" w:rsidP="00912D4C">
      <w:pPr>
        <w:spacing w:after="0" w:line="240" w:lineRule="auto"/>
      </w:pPr>
      <w:r>
        <w:separator/>
      </w:r>
    </w:p>
  </w:footnote>
  <w:footnote w:type="continuationSeparator" w:id="0">
    <w:p w:rsidR="00912D4C" w:rsidRDefault="00912D4C" w:rsidP="00912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E2"/>
    <w:rsid w:val="00014475"/>
    <w:rsid w:val="00035BB6"/>
    <w:rsid w:val="00041DDD"/>
    <w:rsid w:val="00041EDF"/>
    <w:rsid w:val="000531F8"/>
    <w:rsid w:val="00057D53"/>
    <w:rsid w:val="00086027"/>
    <w:rsid w:val="00091D20"/>
    <w:rsid w:val="000B4816"/>
    <w:rsid w:val="000C147B"/>
    <w:rsid w:val="000E05E9"/>
    <w:rsid w:val="001058EE"/>
    <w:rsid w:val="00121242"/>
    <w:rsid w:val="00132052"/>
    <w:rsid w:val="00136EAF"/>
    <w:rsid w:val="00141056"/>
    <w:rsid w:val="00146043"/>
    <w:rsid w:val="0017727F"/>
    <w:rsid w:val="001876B1"/>
    <w:rsid w:val="001B1280"/>
    <w:rsid w:val="001B4AB6"/>
    <w:rsid w:val="001F04F9"/>
    <w:rsid w:val="001F20B3"/>
    <w:rsid w:val="00217116"/>
    <w:rsid w:val="00221441"/>
    <w:rsid w:val="002219C0"/>
    <w:rsid w:val="002266D2"/>
    <w:rsid w:val="002424BF"/>
    <w:rsid w:val="002B33B7"/>
    <w:rsid w:val="00301385"/>
    <w:rsid w:val="003105F3"/>
    <w:rsid w:val="003370F0"/>
    <w:rsid w:val="0034188D"/>
    <w:rsid w:val="003540C2"/>
    <w:rsid w:val="0037533E"/>
    <w:rsid w:val="00380E87"/>
    <w:rsid w:val="003C4394"/>
    <w:rsid w:val="003F0DAD"/>
    <w:rsid w:val="0043535D"/>
    <w:rsid w:val="00450D3F"/>
    <w:rsid w:val="00461B1F"/>
    <w:rsid w:val="00472889"/>
    <w:rsid w:val="0048416B"/>
    <w:rsid w:val="004A6B87"/>
    <w:rsid w:val="004E0244"/>
    <w:rsid w:val="004F0DE2"/>
    <w:rsid w:val="005102C7"/>
    <w:rsid w:val="0051106A"/>
    <w:rsid w:val="00512EFD"/>
    <w:rsid w:val="005371E0"/>
    <w:rsid w:val="005450DF"/>
    <w:rsid w:val="00575731"/>
    <w:rsid w:val="005815D7"/>
    <w:rsid w:val="005D5AEF"/>
    <w:rsid w:val="005D6C13"/>
    <w:rsid w:val="005E757D"/>
    <w:rsid w:val="00602C90"/>
    <w:rsid w:val="00625586"/>
    <w:rsid w:val="00630614"/>
    <w:rsid w:val="00633ACB"/>
    <w:rsid w:val="00640B51"/>
    <w:rsid w:val="00644BF5"/>
    <w:rsid w:val="00651ADA"/>
    <w:rsid w:val="0066059C"/>
    <w:rsid w:val="00671363"/>
    <w:rsid w:val="00675333"/>
    <w:rsid w:val="00697946"/>
    <w:rsid w:val="006A35DF"/>
    <w:rsid w:val="006A52F4"/>
    <w:rsid w:val="006B1EF6"/>
    <w:rsid w:val="006B3866"/>
    <w:rsid w:val="006C0228"/>
    <w:rsid w:val="006C494E"/>
    <w:rsid w:val="006D68CD"/>
    <w:rsid w:val="006F6FA1"/>
    <w:rsid w:val="00726881"/>
    <w:rsid w:val="007352EE"/>
    <w:rsid w:val="007816D8"/>
    <w:rsid w:val="00786870"/>
    <w:rsid w:val="007A0E66"/>
    <w:rsid w:val="007B1C24"/>
    <w:rsid w:val="007B346B"/>
    <w:rsid w:val="007B4D00"/>
    <w:rsid w:val="007B5F6E"/>
    <w:rsid w:val="007D1D8B"/>
    <w:rsid w:val="007D5388"/>
    <w:rsid w:val="007E44C6"/>
    <w:rsid w:val="007F3E2F"/>
    <w:rsid w:val="00845666"/>
    <w:rsid w:val="00870490"/>
    <w:rsid w:val="008806AB"/>
    <w:rsid w:val="0088196D"/>
    <w:rsid w:val="0089063D"/>
    <w:rsid w:val="008951C1"/>
    <w:rsid w:val="008B3F91"/>
    <w:rsid w:val="008C6CDD"/>
    <w:rsid w:val="008E6EA9"/>
    <w:rsid w:val="009127E2"/>
    <w:rsid w:val="00912D4C"/>
    <w:rsid w:val="009302B2"/>
    <w:rsid w:val="0094712E"/>
    <w:rsid w:val="00951812"/>
    <w:rsid w:val="00955EAE"/>
    <w:rsid w:val="00960B5B"/>
    <w:rsid w:val="009B7D84"/>
    <w:rsid w:val="009C21CA"/>
    <w:rsid w:val="009C62A5"/>
    <w:rsid w:val="009D1E87"/>
    <w:rsid w:val="009E05EB"/>
    <w:rsid w:val="009F2A14"/>
    <w:rsid w:val="00A03BF0"/>
    <w:rsid w:val="00A3014A"/>
    <w:rsid w:val="00A579E7"/>
    <w:rsid w:val="00A702E0"/>
    <w:rsid w:val="00AA35F1"/>
    <w:rsid w:val="00AB1C71"/>
    <w:rsid w:val="00AD41C9"/>
    <w:rsid w:val="00B41C71"/>
    <w:rsid w:val="00B529D0"/>
    <w:rsid w:val="00B65F9B"/>
    <w:rsid w:val="00B86B79"/>
    <w:rsid w:val="00BA2BE2"/>
    <w:rsid w:val="00BC74C6"/>
    <w:rsid w:val="00BD4A54"/>
    <w:rsid w:val="00BD5322"/>
    <w:rsid w:val="00BF3F99"/>
    <w:rsid w:val="00C02006"/>
    <w:rsid w:val="00C04D22"/>
    <w:rsid w:val="00C1423E"/>
    <w:rsid w:val="00C158EB"/>
    <w:rsid w:val="00C45B82"/>
    <w:rsid w:val="00C87D7E"/>
    <w:rsid w:val="00C930C5"/>
    <w:rsid w:val="00CA3C80"/>
    <w:rsid w:val="00CD1C99"/>
    <w:rsid w:val="00CE020A"/>
    <w:rsid w:val="00CF1E5D"/>
    <w:rsid w:val="00D05658"/>
    <w:rsid w:val="00D15D5A"/>
    <w:rsid w:val="00D4352A"/>
    <w:rsid w:val="00D44477"/>
    <w:rsid w:val="00D72D74"/>
    <w:rsid w:val="00DB0B2E"/>
    <w:rsid w:val="00DB3EDB"/>
    <w:rsid w:val="00DC24C0"/>
    <w:rsid w:val="00DC79A4"/>
    <w:rsid w:val="00DD15B2"/>
    <w:rsid w:val="00DE365D"/>
    <w:rsid w:val="00DE78DF"/>
    <w:rsid w:val="00E14F2D"/>
    <w:rsid w:val="00E3301D"/>
    <w:rsid w:val="00E4673F"/>
    <w:rsid w:val="00E57DE4"/>
    <w:rsid w:val="00E60119"/>
    <w:rsid w:val="00E661C2"/>
    <w:rsid w:val="00E75D02"/>
    <w:rsid w:val="00E768EB"/>
    <w:rsid w:val="00E85B9B"/>
    <w:rsid w:val="00E95CA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B791D"/>
    <w:rsid w:val="00FC0884"/>
    <w:rsid w:val="00FD643F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ADFA11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30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2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icbradford.com/computing-curriculum/resources/information-literacy/search-by/information-literacy?value=IL14" TargetMode="External"/><Relationship Id="rId18" Type="http://schemas.openxmlformats.org/officeDocument/2006/relationships/hyperlink" Target="http://www.ticbradford.com/computing-curriculum/resources/computer-science/search-by/computer-science?value=CS25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ticbradford.com/computing-curriculum/resources/media/search-by/media?value=M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ticbradford.com/computing-curriculum/resources/computer-science/search-by/computer-science?value=CS22" TargetMode="External"/><Relationship Id="rId17" Type="http://schemas.openxmlformats.org/officeDocument/2006/relationships/hyperlink" Target="http://www.ticbradford.com/computing-curriculum/resources/media/search-by/media?value=M26" TargetMode="External"/><Relationship Id="rId25" Type="http://schemas.openxmlformats.org/officeDocument/2006/relationships/hyperlink" Target="http://www.ticbradford.com/computing-curriculum/resources/media/search-by/media?value=M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icbradford.com/computing-curriculum/resources/data-handling/search-by/Data%20Handling?value=DH17" TargetMode="External"/><Relationship Id="rId20" Type="http://schemas.openxmlformats.org/officeDocument/2006/relationships/hyperlink" Target="http://www.ticbradford.com/computing-curriculum/resources/media/search-by/media?value=M2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bradford.com/computing-curriculum/resources/information-literacy/search-by/information-literacy?value=IL13" TargetMode="External"/><Relationship Id="rId24" Type="http://schemas.openxmlformats.org/officeDocument/2006/relationships/hyperlink" Target="http://www.ticbradford.com/computing-curriculum/resources/media/search-by/media?value=M2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icbradford.com/computing-curriculum/resources/computer-science/search-by/computer-science?value=CS24" TargetMode="External"/><Relationship Id="rId23" Type="http://schemas.openxmlformats.org/officeDocument/2006/relationships/hyperlink" Target="http://www.ticbradford.com/computing-curriculum/resources/computer-science/search-by/computer-science?value=CS2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icbradford.com/computing-curriculum/resources/e-safeguarding/search-by/e-safeguarding?value=ES19" TargetMode="External"/><Relationship Id="rId19" Type="http://schemas.openxmlformats.org/officeDocument/2006/relationships/hyperlink" Target="http://www.ticbradford.com/computing-curriculum/resources/data-handling/search-by/Data%20Handling?value=DH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cbradford.com/computing-curriculum/resources/computer-science/search-by/computer-science?value=CS21" TargetMode="External"/><Relationship Id="rId14" Type="http://schemas.openxmlformats.org/officeDocument/2006/relationships/hyperlink" Target="http://www.ticbradford.com/computing-curriculum/resources/computer-science/search-by/computer-science?value=CS23" TargetMode="External"/><Relationship Id="rId22" Type="http://schemas.openxmlformats.org/officeDocument/2006/relationships/hyperlink" Target="http://www.ticbradford.com/computing-curriculum/resources/information-literacy/search-by/information-literacy?value=IL15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E40F-6514-4480-90A1-7E53B4B5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Millie Brook</cp:lastModifiedBy>
  <cp:revision>3</cp:revision>
  <dcterms:created xsi:type="dcterms:W3CDTF">2022-04-21T12:39:00Z</dcterms:created>
  <dcterms:modified xsi:type="dcterms:W3CDTF">2022-04-21T12:41:00Z</dcterms:modified>
</cp:coreProperties>
</file>