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285"/>
        <w:tblW w:w="14997" w:type="dxa"/>
        <w:tblLook w:val="04A0" w:firstRow="1" w:lastRow="0" w:firstColumn="1" w:lastColumn="0" w:noHBand="0" w:noVBand="1"/>
      </w:tblPr>
      <w:tblGrid>
        <w:gridCol w:w="2498"/>
        <w:gridCol w:w="2498"/>
        <w:gridCol w:w="2501"/>
        <w:gridCol w:w="2500"/>
        <w:gridCol w:w="2500"/>
        <w:gridCol w:w="2500"/>
      </w:tblGrid>
      <w:tr w:rsidR="00CD2EDE" w:rsidRPr="007E10F4" w14:paraId="54849A86" w14:textId="77777777" w:rsidTr="00B83499">
        <w:trPr>
          <w:trHeight w:val="464"/>
        </w:trPr>
        <w:tc>
          <w:tcPr>
            <w:tcW w:w="7497" w:type="dxa"/>
            <w:gridSpan w:val="3"/>
            <w:shd w:val="clear" w:color="auto" w:fill="990033"/>
          </w:tcPr>
          <w:p w14:paraId="570E70A1" w14:textId="1E15AF7A" w:rsidR="00CD2EDE" w:rsidRPr="007E10F4" w:rsidRDefault="00CD2EDE" w:rsidP="00CD2EDE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7E10F4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Word reading</w:t>
            </w:r>
          </w:p>
        </w:tc>
        <w:tc>
          <w:tcPr>
            <w:tcW w:w="7500" w:type="dxa"/>
            <w:gridSpan w:val="3"/>
            <w:shd w:val="clear" w:color="auto" w:fill="990033"/>
          </w:tcPr>
          <w:p w14:paraId="706E5A21" w14:textId="46C51288" w:rsidR="00CD2EDE" w:rsidRPr="007E10F4" w:rsidRDefault="00CD2EDE" w:rsidP="00CD2EDE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7E10F4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Comprehension</w:t>
            </w:r>
          </w:p>
        </w:tc>
      </w:tr>
      <w:tr w:rsidR="00CD2EDE" w:rsidRPr="007E10F4" w14:paraId="5EDEF8D4" w14:textId="77777777" w:rsidTr="007E10F4">
        <w:trPr>
          <w:trHeight w:val="499"/>
        </w:trPr>
        <w:tc>
          <w:tcPr>
            <w:tcW w:w="2498" w:type="dxa"/>
          </w:tcPr>
          <w:p w14:paraId="7E28EE4D" w14:textId="31588A34" w:rsidR="00CD2EDE" w:rsidRPr="007E10F4" w:rsidRDefault="00CD2EDE" w:rsidP="00CD2ED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Decoding</w:t>
            </w:r>
          </w:p>
        </w:tc>
        <w:tc>
          <w:tcPr>
            <w:tcW w:w="2498" w:type="dxa"/>
          </w:tcPr>
          <w:p w14:paraId="034B0832" w14:textId="6192AA36" w:rsidR="00CD2EDE" w:rsidRPr="007E10F4" w:rsidRDefault="00CD2EDE" w:rsidP="00CD2ED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By the end of Y</w:t>
            </w:r>
            <w:r w:rsidR="0054144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01" w:type="dxa"/>
          </w:tcPr>
          <w:p w14:paraId="70862254" w14:textId="76A551E3" w:rsidR="00CD2EDE" w:rsidRPr="007E10F4" w:rsidRDefault="00CD2EDE" w:rsidP="00CD2ED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Reading for Pleasure</w:t>
            </w:r>
          </w:p>
        </w:tc>
        <w:tc>
          <w:tcPr>
            <w:tcW w:w="2500" w:type="dxa"/>
          </w:tcPr>
          <w:p w14:paraId="64DFEB40" w14:textId="23F8819F" w:rsidR="00CD2EDE" w:rsidRPr="007E10F4" w:rsidRDefault="00CD2EDE" w:rsidP="00CD2ED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Inference, Prediction, Clarifying, Questioning Summarising</w:t>
            </w:r>
          </w:p>
        </w:tc>
        <w:tc>
          <w:tcPr>
            <w:tcW w:w="2500" w:type="dxa"/>
          </w:tcPr>
          <w:p w14:paraId="7D50D508" w14:textId="14BD2C97" w:rsidR="00CD2EDE" w:rsidRPr="007E10F4" w:rsidRDefault="00CD2EDE" w:rsidP="00CD2ED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Language for effect</w:t>
            </w:r>
          </w:p>
        </w:tc>
        <w:tc>
          <w:tcPr>
            <w:tcW w:w="2500" w:type="dxa"/>
          </w:tcPr>
          <w:p w14:paraId="21098B7E" w14:textId="3E0602F9" w:rsidR="00CD2EDE" w:rsidRPr="007E10F4" w:rsidRDefault="00CD2EDE" w:rsidP="00CD2ED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Themes and conventions</w:t>
            </w:r>
          </w:p>
        </w:tc>
      </w:tr>
      <w:tr w:rsidR="00CD2EDE" w:rsidRPr="007E10F4" w14:paraId="03989E8C" w14:textId="77777777" w:rsidTr="00CD2EDE">
        <w:trPr>
          <w:trHeight w:val="2415"/>
        </w:trPr>
        <w:tc>
          <w:tcPr>
            <w:tcW w:w="2498" w:type="dxa"/>
            <w:vMerge w:val="restart"/>
          </w:tcPr>
          <w:p w14:paraId="5F42DBE5" w14:textId="77777777" w:rsidR="0054144D" w:rsidRPr="007A07C7" w:rsidRDefault="0054144D" w:rsidP="0054144D">
            <w:pPr>
              <w:pStyle w:val="Default"/>
              <w:numPr>
                <w:ilvl w:val="0"/>
                <w:numId w:val="1"/>
              </w:numPr>
              <w:ind w:left="318" w:right="32" w:hanging="283"/>
              <w:rPr>
                <w:rFonts w:asciiTheme="minorHAnsi" w:hAnsiTheme="minorHAnsi" w:cstheme="minorHAnsi"/>
                <w:sz w:val="16"/>
                <w:szCs w:val="16"/>
              </w:rPr>
            </w:pPr>
            <w:r w:rsidRPr="007A07C7">
              <w:rPr>
                <w:rFonts w:asciiTheme="minorHAnsi" w:hAnsiTheme="minorHAnsi" w:cstheme="minorHAnsi"/>
                <w:sz w:val="16"/>
                <w:szCs w:val="16"/>
              </w:rPr>
              <w:t xml:space="preserve">Use their phonic knowledge to decode quickly and accurately (may still need support to read longer unknown words). </w:t>
            </w:r>
          </w:p>
          <w:p w14:paraId="22FACBB7" w14:textId="77777777" w:rsidR="0054144D" w:rsidRPr="007A07C7" w:rsidRDefault="0054144D" w:rsidP="0054144D">
            <w:pPr>
              <w:pStyle w:val="Default"/>
              <w:numPr>
                <w:ilvl w:val="0"/>
                <w:numId w:val="1"/>
              </w:numPr>
              <w:ind w:left="318" w:right="32" w:hanging="283"/>
              <w:rPr>
                <w:rFonts w:asciiTheme="minorHAnsi" w:hAnsiTheme="minorHAnsi" w:cstheme="minorHAnsi"/>
                <w:sz w:val="16"/>
                <w:szCs w:val="16"/>
              </w:rPr>
            </w:pPr>
            <w:r w:rsidRPr="007A07C7">
              <w:rPr>
                <w:rFonts w:asciiTheme="minorHAnsi" w:hAnsiTheme="minorHAnsi" w:cstheme="minorHAnsi"/>
                <w:sz w:val="16"/>
                <w:szCs w:val="16"/>
              </w:rPr>
              <w:t xml:space="preserve">Apply their growing knowledge of root words and prefixes, including in-, im-, il-, ir-, dis-, mis-, un-, re-, sub-, inter-, super-, anti- and auto </w:t>
            </w:r>
          </w:p>
          <w:p w14:paraId="0A65F810" w14:textId="77777777" w:rsidR="0054144D" w:rsidRPr="007A07C7" w:rsidRDefault="0054144D" w:rsidP="0054144D">
            <w:pPr>
              <w:pStyle w:val="Default"/>
              <w:numPr>
                <w:ilvl w:val="0"/>
                <w:numId w:val="1"/>
              </w:numPr>
              <w:ind w:left="318" w:right="32" w:hanging="283"/>
              <w:rPr>
                <w:rFonts w:asciiTheme="minorHAnsi" w:hAnsiTheme="minorHAnsi" w:cstheme="minorHAnsi"/>
                <w:sz w:val="16"/>
                <w:szCs w:val="16"/>
              </w:rPr>
            </w:pPr>
            <w:r w:rsidRPr="007A07C7">
              <w:rPr>
                <w:rFonts w:asciiTheme="minorHAnsi" w:hAnsiTheme="minorHAnsi" w:cstheme="minorHAnsi"/>
                <w:sz w:val="16"/>
                <w:szCs w:val="16"/>
              </w:rPr>
              <w:t xml:space="preserve">Apply their growing knowledge of root words and suffixes/word endings, including -ation, -ly, -ous, -ture, -sure, - sion, -tion, -ssion and -cian, to begin to read aloud.* </w:t>
            </w:r>
          </w:p>
          <w:p w14:paraId="2AFCBE20" w14:textId="04EA235B" w:rsidR="00CD2EDE" w:rsidRPr="0054144D" w:rsidRDefault="0054144D" w:rsidP="0054144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4144D">
              <w:rPr>
                <w:rFonts w:cstheme="minorHAnsi"/>
                <w:sz w:val="16"/>
                <w:szCs w:val="16"/>
              </w:rPr>
              <w:t>Begin to read the Year 3 and 4 common exception words, noting unusual correspondences</w:t>
            </w:r>
          </w:p>
        </w:tc>
        <w:tc>
          <w:tcPr>
            <w:tcW w:w="2498" w:type="dxa"/>
            <w:vMerge w:val="restart"/>
          </w:tcPr>
          <w:p w14:paraId="0FECB8CF" w14:textId="77777777" w:rsidR="00CD2EDE" w:rsidRDefault="00CE56F1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Book Bands: </w:t>
            </w:r>
          </w:p>
          <w:p w14:paraId="07C76396" w14:textId="77777777" w:rsidR="00CE56F1" w:rsidRDefault="00CE56F1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C3F163F" w14:textId="77777777" w:rsidR="00CE56F1" w:rsidRDefault="00CE56F1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Lime: Y3 Developing </w:t>
            </w:r>
          </w:p>
          <w:p w14:paraId="4E53612C" w14:textId="77777777" w:rsidR="00CE56F1" w:rsidRDefault="00CE56F1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Copper: Y3 secure</w:t>
            </w:r>
          </w:p>
          <w:p w14:paraId="29970245" w14:textId="77777777" w:rsidR="00CE56F1" w:rsidRDefault="00CE56F1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Topaz: Y3 GDS</w:t>
            </w:r>
          </w:p>
          <w:p w14:paraId="03625381" w14:textId="77777777" w:rsidR="00CE56F1" w:rsidRDefault="00CE56F1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2A656F1" w14:textId="77777777" w:rsidR="00CE56F1" w:rsidRDefault="00CE56F1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D219A5" w14:textId="77777777" w:rsidR="00CE56F1" w:rsidRDefault="00CE56F1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WPM: 110- EXS</w:t>
            </w:r>
          </w:p>
          <w:p w14:paraId="3D1694B0" w14:textId="0E9E32DD" w:rsidR="00CE56F1" w:rsidRPr="007E10F4" w:rsidRDefault="00CE56F1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138- GDS</w:t>
            </w:r>
          </w:p>
        </w:tc>
        <w:tc>
          <w:tcPr>
            <w:tcW w:w="2501" w:type="dxa"/>
            <w:vMerge w:val="restart"/>
          </w:tcPr>
          <w:p w14:paraId="3399C710" w14:textId="77777777" w:rsidR="0054144D" w:rsidRDefault="0054144D" w:rsidP="00660EB3">
            <w:r>
              <w:t xml:space="preserve">Read for a range of purposes independently. Choose appropriate texts with support. </w:t>
            </w:r>
          </w:p>
          <w:p w14:paraId="38CE8D8A" w14:textId="77777777" w:rsidR="0054144D" w:rsidRDefault="0054144D" w:rsidP="00660EB3"/>
          <w:p w14:paraId="25FAD55A" w14:textId="42C04349" w:rsidR="0054144D" w:rsidRDefault="0054144D" w:rsidP="00660EB3">
            <w:r>
              <w:t>Demonstrate engagement with reading: -reading for sustained periods of time - complete books</w:t>
            </w:r>
          </w:p>
          <w:p w14:paraId="4302F57E" w14:textId="77777777" w:rsidR="0054144D" w:rsidRDefault="0054144D" w:rsidP="00660EB3">
            <w:r>
              <w:t xml:space="preserve"> - engaging actively in book discussion</w:t>
            </w:r>
          </w:p>
          <w:p w14:paraId="2652ED38" w14:textId="6390BD6F" w:rsidR="00CD2EDE" w:rsidRPr="007E10F4" w:rsidRDefault="0054144D" w:rsidP="00660EB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t xml:space="preserve"> - respond to reading in a written form.</w:t>
            </w:r>
          </w:p>
        </w:tc>
        <w:tc>
          <w:tcPr>
            <w:tcW w:w="2500" w:type="dxa"/>
          </w:tcPr>
          <w:p w14:paraId="6C7BC870" w14:textId="30A5CB41" w:rsidR="0054144D" w:rsidRDefault="0054144D" w:rsidP="0054144D">
            <w:pPr>
              <w:pStyle w:val="Default"/>
              <w:ind w:right="3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Infer: </w:t>
            </w:r>
            <w:r w:rsidRPr="007A07C7">
              <w:rPr>
                <w:rFonts w:asciiTheme="minorHAnsi" w:hAnsiTheme="minorHAnsi" w:cstheme="minorHAnsi"/>
                <w:sz w:val="16"/>
                <w:szCs w:val="16"/>
              </w:rPr>
              <w:t xml:space="preserve">Make inferences about characters’ feelings, thoughts and motives from their stated actions. Begin to justify them by referencing a specific point in the text. </w:t>
            </w:r>
          </w:p>
          <w:p w14:paraId="5AC871D0" w14:textId="77777777" w:rsidR="0054144D" w:rsidRPr="007A07C7" w:rsidRDefault="0054144D" w:rsidP="0054144D">
            <w:pPr>
              <w:pStyle w:val="Default"/>
              <w:ind w:right="32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663498B" w14:textId="63C552C4" w:rsidR="00CD2EDE" w:rsidRPr="00660EB3" w:rsidRDefault="0054144D" w:rsidP="0054144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A07C7">
              <w:rPr>
                <w:rFonts w:cstheme="minorHAnsi"/>
                <w:sz w:val="16"/>
                <w:szCs w:val="16"/>
              </w:rPr>
              <w:t>Identify themes and conventions in a range of books</w:t>
            </w:r>
          </w:p>
        </w:tc>
        <w:tc>
          <w:tcPr>
            <w:tcW w:w="2500" w:type="dxa"/>
            <w:vMerge w:val="restart"/>
          </w:tcPr>
          <w:p w14:paraId="0CD792BD" w14:textId="77777777" w:rsidR="0054144D" w:rsidRDefault="0054144D" w:rsidP="007E10F4">
            <w:r>
              <w:t xml:space="preserve">Identify language, structural and presentational features of texts and discuss how they contribute to the meaning.  </w:t>
            </w:r>
          </w:p>
          <w:p w14:paraId="394DA75F" w14:textId="77777777" w:rsidR="0054144D" w:rsidRDefault="0054144D" w:rsidP="007E10F4"/>
          <w:p w14:paraId="6341F955" w14:textId="77777777" w:rsidR="0054144D" w:rsidRDefault="0054144D" w:rsidP="007E10F4">
            <w:r>
              <w:t xml:space="preserve">Discuss words and phrases that engage the reader. </w:t>
            </w:r>
          </w:p>
          <w:p w14:paraId="2DC33C34" w14:textId="77777777" w:rsidR="0054144D" w:rsidRDefault="0054144D" w:rsidP="007E10F4"/>
          <w:p w14:paraId="3A094F49" w14:textId="7507227E" w:rsidR="00CD2EDE" w:rsidRPr="007E10F4" w:rsidRDefault="0054144D" w:rsidP="007E10F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t>Give extended explanations of the impact of language choices on meaning.</w:t>
            </w:r>
          </w:p>
        </w:tc>
        <w:tc>
          <w:tcPr>
            <w:tcW w:w="2500" w:type="dxa"/>
            <w:vMerge w:val="restart"/>
          </w:tcPr>
          <w:p w14:paraId="585DFAC0" w14:textId="77777777" w:rsidR="0054144D" w:rsidRDefault="0054144D" w:rsidP="007E10F4">
            <w:r>
              <w:t xml:space="preserve">Begin to make connections between texts. </w:t>
            </w:r>
          </w:p>
          <w:p w14:paraId="70349FA7" w14:textId="77777777" w:rsidR="0054144D" w:rsidRDefault="0054144D" w:rsidP="007E10F4"/>
          <w:p w14:paraId="31231B59" w14:textId="77777777" w:rsidR="0054144D" w:rsidRDefault="0054144D" w:rsidP="007E10F4">
            <w:r>
              <w:t xml:space="preserve">Begin to identify simple common themes in texts e.g. good vs evil, use of magical devices. </w:t>
            </w:r>
          </w:p>
          <w:p w14:paraId="79A0BEE3" w14:textId="77777777" w:rsidR="0054144D" w:rsidRDefault="0054144D" w:rsidP="007E10F4"/>
          <w:p w14:paraId="64146ADE" w14:textId="77777777" w:rsidR="0054144D" w:rsidRDefault="0054144D" w:rsidP="007E10F4">
            <w:r>
              <w:t xml:space="preserve">Begin to identify conventions of different types of writing. </w:t>
            </w:r>
          </w:p>
          <w:p w14:paraId="12EDA6EF" w14:textId="77777777" w:rsidR="0054144D" w:rsidRDefault="0054144D" w:rsidP="007E10F4"/>
          <w:p w14:paraId="5B3051BA" w14:textId="77777777" w:rsidR="0054144D" w:rsidRDefault="0054144D" w:rsidP="007E10F4"/>
          <w:p w14:paraId="12336BAE" w14:textId="4229DDD7" w:rsidR="00CD2EDE" w:rsidRPr="007E10F4" w:rsidRDefault="0054144D" w:rsidP="007E10F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t>Comment on the use of conventions in different types of writing.</w:t>
            </w:r>
          </w:p>
        </w:tc>
      </w:tr>
      <w:tr w:rsidR="00CD2EDE" w:rsidRPr="007E10F4" w14:paraId="746CD482" w14:textId="77777777" w:rsidTr="00CD2EDE">
        <w:trPr>
          <w:trHeight w:val="1343"/>
        </w:trPr>
        <w:tc>
          <w:tcPr>
            <w:tcW w:w="2498" w:type="dxa"/>
            <w:vMerge/>
          </w:tcPr>
          <w:p w14:paraId="20A925B8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98" w:type="dxa"/>
            <w:vMerge/>
          </w:tcPr>
          <w:p w14:paraId="1418CFAD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1" w:type="dxa"/>
            <w:vMerge/>
          </w:tcPr>
          <w:p w14:paraId="16E3CC6F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</w:tcPr>
          <w:p w14:paraId="3C2674B9" w14:textId="1EEA6706" w:rsidR="00CD2EDE" w:rsidRPr="00660EB3" w:rsidRDefault="0054144D" w:rsidP="00CD2E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 xml:space="preserve">Predict: </w:t>
            </w:r>
            <w:r w:rsidRPr="007A07C7">
              <w:rPr>
                <w:rFonts w:cstheme="minorHAnsi"/>
                <w:sz w:val="16"/>
                <w:szCs w:val="16"/>
              </w:rPr>
              <w:t>Predict what might happen from details stated and implied – make predictions about characters’ actions and look for evidence</w:t>
            </w:r>
          </w:p>
        </w:tc>
        <w:tc>
          <w:tcPr>
            <w:tcW w:w="2500" w:type="dxa"/>
            <w:vMerge/>
          </w:tcPr>
          <w:p w14:paraId="2A58B21A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  <w:vMerge/>
          </w:tcPr>
          <w:p w14:paraId="27B56192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D2EDE" w:rsidRPr="007E10F4" w14:paraId="513BE3B4" w14:textId="77777777" w:rsidTr="00CD2EDE">
        <w:trPr>
          <w:trHeight w:val="668"/>
        </w:trPr>
        <w:tc>
          <w:tcPr>
            <w:tcW w:w="2498" w:type="dxa"/>
            <w:vMerge/>
          </w:tcPr>
          <w:p w14:paraId="5DFA7F89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98" w:type="dxa"/>
            <w:vMerge/>
          </w:tcPr>
          <w:p w14:paraId="6DFB861B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1" w:type="dxa"/>
            <w:vMerge/>
          </w:tcPr>
          <w:p w14:paraId="6554A3C1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</w:tcPr>
          <w:p w14:paraId="7B1B1D51" w14:textId="23F5DEA2" w:rsidR="00CD2EDE" w:rsidRPr="00660EB3" w:rsidRDefault="0054144D" w:rsidP="00CD2E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t>Clarify: use dictionaries to check the meanings of words they have read.</w:t>
            </w:r>
          </w:p>
        </w:tc>
        <w:tc>
          <w:tcPr>
            <w:tcW w:w="2500" w:type="dxa"/>
            <w:vMerge/>
          </w:tcPr>
          <w:p w14:paraId="5A40B671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  <w:vMerge/>
          </w:tcPr>
          <w:p w14:paraId="7FA3FD5D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D2EDE" w:rsidRPr="007E10F4" w14:paraId="6B3F3907" w14:textId="77777777" w:rsidTr="00CD2EDE">
        <w:trPr>
          <w:trHeight w:val="1208"/>
        </w:trPr>
        <w:tc>
          <w:tcPr>
            <w:tcW w:w="2498" w:type="dxa"/>
            <w:vMerge/>
          </w:tcPr>
          <w:p w14:paraId="58A7F627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98" w:type="dxa"/>
            <w:vMerge/>
          </w:tcPr>
          <w:p w14:paraId="3E9B2D61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1" w:type="dxa"/>
            <w:vMerge/>
          </w:tcPr>
          <w:p w14:paraId="6228CA16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</w:tcPr>
          <w:p w14:paraId="51DDA4C1" w14:textId="25EB2CFF" w:rsidR="00CD2EDE" w:rsidRPr="00660EB3" w:rsidRDefault="0054144D" w:rsidP="00CD2E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t>Question - ask and answer questions to improve understanding of a text.</w:t>
            </w:r>
          </w:p>
        </w:tc>
        <w:tc>
          <w:tcPr>
            <w:tcW w:w="2500" w:type="dxa"/>
            <w:vMerge/>
          </w:tcPr>
          <w:p w14:paraId="3F065622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  <w:vMerge/>
          </w:tcPr>
          <w:p w14:paraId="71231DE8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D2EDE" w:rsidRPr="007E10F4" w14:paraId="6C91C3C1" w14:textId="77777777" w:rsidTr="00CD2EDE">
        <w:trPr>
          <w:trHeight w:val="1207"/>
        </w:trPr>
        <w:tc>
          <w:tcPr>
            <w:tcW w:w="2498" w:type="dxa"/>
            <w:vMerge/>
          </w:tcPr>
          <w:p w14:paraId="2EAF2048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98" w:type="dxa"/>
            <w:vMerge/>
          </w:tcPr>
          <w:p w14:paraId="0F763AB5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1" w:type="dxa"/>
            <w:vMerge/>
          </w:tcPr>
          <w:p w14:paraId="45B6EF58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</w:tcPr>
          <w:p w14:paraId="1608E8A6" w14:textId="0372EEBB" w:rsidR="00CD2EDE" w:rsidRPr="00660EB3" w:rsidRDefault="0054144D" w:rsidP="00CD2E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 xml:space="preserve">Summarise: </w:t>
            </w:r>
            <w:r w:rsidRPr="007A07C7">
              <w:rPr>
                <w:rFonts w:cstheme="minorHAnsi"/>
                <w:sz w:val="16"/>
                <w:szCs w:val="16"/>
              </w:rPr>
              <w:t>Identify main ideas from within a text, chapter or passage and summarise these</w:t>
            </w:r>
          </w:p>
        </w:tc>
        <w:tc>
          <w:tcPr>
            <w:tcW w:w="2500" w:type="dxa"/>
            <w:vMerge/>
          </w:tcPr>
          <w:p w14:paraId="6ED1EE6F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  <w:vMerge/>
          </w:tcPr>
          <w:p w14:paraId="06B51921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790E44B" w14:textId="77777777" w:rsidR="003154A2" w:rsidRPr="007E10F4" w:rsidRDefault="003154A2">
      <w:pPr>
        <w:rPr>
          <w:rFonts w:asciiTheme="majorHAnsi" w:hAnsiTheme="majorHAnsi" w:cstheme="majorHAnsi"/>
          <w:sz w:val="18"/>
          <w:szCs w:val="18"/>
        </w:rPr>
      </w:pPr>
    </w:p>
    <w:sectPr w:rsidR="003154A2" w:rsidRPr="007E10F4" w:rsidSect="00CD2EDE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0A224" w14:textId="77777777" w:rsidR="00C33D21" w:rsidRDefault="00C33D21" w:rsidP="007E10F4">
      <w:pPr>
        <w:spacing w:after="0" w:line="240" w:lineRule="auto"/>
      </w:pPr>
      <w:r>
        <w:separator/>
      </w:r>
    </w:p>
  </w:endnote>
  <w:endnote w:type="continuationSeparator" w:id="0">
    <w:p w14:paraId="3467DBF2" w14:textId="77777777" w:rsidR="00C33D21" w:rsidRDefault="00C33D21" w:rsidP="007E1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68605" w14:textId="77777777" w:rsidR="00C33D21" w:rsidRDefault="00C33D21" w:rsidP="007E10F4">
      <w:pPr>
        <w:spacing w:after="0" w:line="240" w:lineRule="auto"/>
      </w:pPr>
      <w:r>
        <w:separator/>
      </w:r>
    </w:p>
  </w:footnote>
  <w:footnote w:type="continuationSeparator" w:id="0">
    <w:p w14:paraId="635C73A9" w14:textId="77777777" w:rsidR="00C33D21" w:rsidRDefault="00C33D21" w:rsidP="007E1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47B4" w14:textId="5B7586B8" w:rsidR="007E10F4" w:rsidRDefault="00B8349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E142D3" wp14:editId="2BF4CFB6">
          <wp:simplePos x="0" y="0"/>
          <wp:positionH relativeFrom="column">
            <wp:posOffset>7991475</wp:posOffset>
          </wp:positionH>
          <wp:positionV relativeFrom="paragraph">
            <wp:posOffset>-211455</wp:posOffset>
          </wp:positionV>
          <wp:extent cx="1524000" cy="374974"/>
          <wp:effectExtent l="0" t="0" r="0" b="0"/>
          <wp:wrapNone/>
          <wp:docPr id="150940877" name="Picture 2" descr="Ferndale Prim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rndale Prima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74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10F4">
      <w:t xml:space="preserve">Year </w:t>
    </w:r>
    <w:r w:rsidR="0054144D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80C23"/>
    <w:multiLevelType w:val="hybridMultilevel"/>
    <w:tmpl w:val="6E7CE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645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DE"/>
    <w:rsid w:val="003154A2"/>
    <w:rsid w:val="0054144D"/>
    <w:rsid w:val="00660EB3"/>
    <w:rsid w:val="00720930"/>
    <w:rsid w:val="007E10F4"/>
    <w:rsid w:val="0090733E"/>
    <w:rsid w:val="00B83499"/>
    <w:rsid w:val="00C33D21"/>
    <w:rsid w:val="00CD2EDE"/>
    <w:rsid w:val="00C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5E23A"/>
  <w15:chartTrackingRefBased/>
  <w15:docId w15:val="{E0FF4F3B-CE96-4E55-93AB-7C466261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1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0F4"/>
  </w:style>
  <w:style w:type="paragraph" w:styleId="Footer">
    <w:name w:val="footer"/>
    <w:basedOn w:val="Normal"/>
    <w:link w:val="FooterChar"/>
    <w:uiPriority w:val="99"/>
    <w:unhideWhenUsed/>
    <w:rsid w:val="007E1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0F4"/>
  </w:style>
  <w:style w:type="paragraph" w:customStyle="1" w:styleId="Default">
    <w:name w:val="Default"/>
    <w:rsid w:val="005414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541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2695941DEDA4F95A45521AA2BBBB9" ma:contentTypeVersion="20" ma:contentTypeDescription="Create a new document." ma:contentTypeScope="" ma:versionID="9d4ec5996d14205836fc2097133f28a1">
  <xsd:schema xmlns:xsd="http://www.w3.org/2001/XMLSchema" xmlns:xs="http://www.w3.org/2001/XMLSchema" xmlns:p="http://schemas.microsoft.com/office/2006/metadata/properties" xmlns:ns2="354d4089-e311-4455-b8f3-1304462d1f54" xmlns:ns3="806a4949-9d6c-43bd-be74-c2dfcbd20815" targetNamespace="http://schemas.microsoft.com/office/2006/metadata/properties" ma:root="true" ma:fieldsID="4aa54e2b2d23c3cae4ed369b327871f1" ns2:_="" ns3:_="">
    <xsd:import namespace="354d4089-e311-4455-b8f3-1304462d1f54"/>
    <xsd:import namespace="806a4949-9d6c-43bd-be74-c2dfcbd208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4089-e311-4455-b8f3-1304462d1f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957f2310-4fe3-4383-8f32-44d0383218b0}" ma:internalName="TaxCatchAll" ma:showField="CatchAllData" ma:web="354d4089-e311-4455-b8f3-1304462d1f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a4949-9d6c-43bd-be74-c2dfcbd20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76c48b6-d24c-4130-8c89-adb1fcabe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6a4949-9d6c-43bd-be74-c2dfcbd20815">
      <Terms xmlns="http://schemas.microsoft.com/office/infopath/2007/PartnerControls"/>
    </lcf76f155ced4ddcb4097134ff3c332f>
    <TaxCatchAll xmlns="354d4089-e311-4455-b8f3-1304462d1f54" xsi:nil="true"/>
  </documentManagement>
</p:properties>
</file>

<file path=customXml/itemProps1.xml><?xml version="1.0" encoding="utf-8"?>
<ds:datastoreItem xmlns:ds="http://schemas.openxmlformats.org/officeDocument/2006/customXml" ds:itemID="{1C0CD013-3F30-4D61-8D43-CB3E4D6DF251}"/>
</file>

<file path=customXml/itemProps2.xml><?xml version="1.0" encoding="utf-8"?>
<ds:datastoreItem xmlns:ds="http://schemas.openxmlformats.org/officeDocument/2006/customXml" ds:itemID="{8906EBE2-9A89-4771-9853-E69016310BAE}"/>
</file>

<file path=customXml/itemProps3.xml><?xml version="1.0" encoding="utf-8"?>
<ds:datastoreItem xmlns:ds="http://schemas.openxmlformats.org/officeDocument/2006/customXml" ds:itemID="{D4836481-6E4E-42F3-A789-241AF55EF9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Cross</dc:creator>
  <cp:keywords/>
  <dc:description/>
  <cp:lastModifiedBy>A Cross</cp:lastModifiedBy>
  <cp:revision>3</cp:revision>
  <dcterms:created xsi:type="dcterms:W3CDTF">2023-11-09T13:56:00Z</dcterms:created>
  <dcterms:modified xsi:type="dcterms:W3CDTF">2023-12-01T11:32:00Z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0x0101003FA2695941DEDA4F95A45521AA2BBBB9</vt:lpwstr>
  </property>
</Properties>
</file>