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2A52" w14:textId="0235E8A4" w:rsidR="00651C09" w:rsidRDefault="00867F9A" w:rsidP="00867F9A">
      <w:pPr>
        <w:jc w:val="center"/>
        <w:rPr>
          <w:rFonts w:ascii="Topmarks" w:hAnsi="Topmarks"/>
          <w:b/>
          <w:sz w:val="28"/>
          <w:u w:val="single"/>
        </w:rPr>
      </w:pPr>
      <w:r w:rsidRPr="00651C09">
        <w:rPr>
          <w:rFonts w:ascii="Topmarks" w:hAnsi="Topmarks"/>
          <w:b/>
          <w:sz w:val="28"/>
          <w:u w:val="single"/>
        </w:rPr>
        <w:t>Flowery Field Primary School</w:t>
      </w:r>
      <w:r w:rsidR="00651C09">
        <w:rPr>
          <w:rFonts w:ascii="Topmarks" w:hAnsi="Topmarks"/>
          <w:b/>
          <w:sz w:val="28"/>
          <w:u w:val="single"/>
        </w:rPr>
        <w:t xml:space="preserve"> </w:t>
      </w:r>
      <w:r w:rsidR="00F60FBF">
        <w:rPr>
          <w:rFonts w:ascii="Topmarks" w:hAnsi="Topmarks"/>
          <w:b/>
          <w:sz w:val="28"/>
          <w:u w:val="single"/>
        </w:rPr>
        <w:t>Threshold</w:t>
      </w:r>
      <w:r w:rsidR="00651C09">
        <w:rPr>
          <w:rFonts w:ascii="Topmarks" w:hAnsi="Topmarks"/>
          <w:b/>
          <w:sz w:val="28"/>
          <w:u w:val="single"/>
        </w:rPr>
        <w:t xml:space="preserve"> Concept</w:t>
      </w:r>
      <w:r w:rsidRPr="00651C09">
        <w:rPr>
          <w:rFonts w:ascii="Topmarks" w:hAnsi="Topmarks"/>
          <w:b/>
          <w:sz w:val="28"/>
          <w:u w:val="single"/>
        </w:rPr>
        <w:t xml:space="preserve"> Progression Map</w:t>
      </w:r>
      <w:r w:rsidR="00B74B85" w:rsidRPr="00651C09">
        <w:rPr>
          <w:rFonts w:ascii="Topmarks" w:hAnsi="Topmarks"/>
          <w:b/>
          <w:sz w:val="28"/>
          <w:u w:val="single"/>
        </w:rPr>
        <w:t xml:space="preserve">: </w:t>
      </w:r>
    </w:p>
    <w:p w14:paraId="50D03E71" w14:textId="77777777" w:rsidR="00867F9A" w:rsidRPr="00651C09" w:rsidRDefault="00B74B85" w:rsidP="00867F9A">
      <w:pPr>
        <w:jc w:val="center"/>
        <w:rPr>
          <w:rFonts w:ascii="Topmarks" w:hAnsi="Topmarks"/>
          <w:b/>
          <w:sz w:val="28"/>
          <w:u w:val="single"/>
        </w:rPr>
      </w:pPr>
      <w:r w:rsidRPr="00651C09">
        <w:rPr>
          <w:rFonts w:ascii="Topmarks" w:hAnsi="Topmarks"/>
          <w:b/>
          <w:sz w:val="28"/>
          <w:u w:val="single"/>
        </w:rPr>
        <w:t>Design &amp; Technology</w:t>
      </w:r>
    </w:p>
    <w:p w14:paraId="5FF846CC" w14:textId="77777777" w:rsidR="00B73A48" w:rsidRPr="00651C09" w:rsidRDefault="00EA3B8C" w:rsidP="00867F9A">
      <w:pPr>
        <w:rPr>
          <w:rFonts w:ascii="Topmarks" w:hAnsi="Topmarks" w:cstheme="minorHAnsi"/>
          <w:sz w:val="24"/>
        </w:rPr>
      </w:pPr>
      <w:r w:rsidRPr="00651C09">
        <w:rPr>
          <w:rFonts w:ascii="Topmarks" w:hAnsi="Topmarks"/>
          <w:b/>
          <w:u w:val="single"/>
        </w:rPr>
        <w:t>EYFS</w:t>
      </w:r>
      <w:r w:rsidR="00B73A48" w:rsidRPr="00651C09">
        <w:rPr>
          <w:rFonts w:ascii="Topmarks" w:hAnsi="Topmarks" w:cstheme="minorHAnsi"/>
          <w:sz w:val="24"/>
        </w:rPr>
        <w:t xml:space="preserve"> </w:t>
      </w:r>
    </w:p>
    <w:p w14:paraId="52C0E077" w14:textId="77777777" w:rsidR="00DC5493" w:rsidRPr="00651C09" w:rsidRDefault="00A076C5" w:rsidP="00DC5493">
      <w:pPr>
        <w:spacing w:after="0"/>
        <w:rPr>
          <w:rFonts w:ascii="Topmarks" w:hAnsi="Topmarks" w:cstheme="minorHAnsi"/>
          <w:b/>
          <w:sz w:val="24"/>
          <w:u w:val="single"/>
        </w:rPr>
      </w:pPr>
      <w:r w:rsidRPr="00651C09">
        <w:rPr>
          <w:rFonts w:ascii="Topmarks" w:hAnsi="Topmarks" w:cstheme="minorHAnsi"/>
          <w:b/>
          <w:sz w:val="24"/>
          <w:u w:val="single"/>
        </w:rPr>
        <w:t>Understanding the World</w:t>
      </w:r>
      <w:r w:rsidR="00DC5493" w:rsidRPr="00651C09">
        <w:rPr>
          <w:rFonts w:ascii="Topmarks" w:hAnsi="Topmarks" w:cstheme="minorHAnsi"/>
          <w:b/>
          <w:sz w:val="24"/>
          <w:u w:val="single"/>
        </w:rPr>
        <w:t xml:space="preserve"> </w:t>
      </w:r>
    </w:p>
    <w:p w14:paraId="4C7025B3" w14:textId="77777777" w:rsidR="00DC5493" w:rsidRPr="00651C09" w:rsidRDefault="00DC5493" w:rsidP="00DC5493">
      <w:pPr>
        <w:spacing w:after="0"/>
        <w:rPr>
          <w:rFonts w:ascii="Topmarks" w:hAnsi="Topmarks" w:cstheme="minorHAnsi"/>
          <w:b/>
          <w:sz w:val="24"/>
          <w:u w:val="single"/>
        </w:rPr>
      </w:pPr>
      <w:r w:rsidRPr="00651C09">
        <w:rPr>
          <w:rFonts w:ascii="Topmarks" w:hAnsi="Topmarks" w:cstheme="minorHAnsi"/>
          <w:b/>
          <w:sz w:val="24"/>
          <w:u w:val="single"/>
        </w:rPr>
        <w:t>Nursery:</w:t>
      </w:r>
    </w:p>
    <w:p w14:paraId="05631029" w14:textId="77777777" w:rsidR="00B73A48" w:rsidRPr="00651C09" w:rsidRDefault="00B73A48" w:rsidP="00A076C5">
      <w:pPr>
        <w:tabs>
          <w:tab w:val="left" w:pos="3342"/>
        </w:tabs>
        <w:spacing w:after="0"/>
        <w:rPr>
          <w:rFonts w:ascii="Topmarks" w:hAnsi="Topmarks" w:cstheme="minorHAnsi"/>
          <w:sz w:val="24"/>
        </w:rPr>
      </w:pPr>
      <w:r w:rsidRPr="00651C09">
        <w:rPr>
          <w:rFonts w:ascii="Topmarks" w:hAnsi="Topmarks" w:cstheme="minorHAnsi"/>
          <w:b/>
          <w:sz w:val="24"/>
        </w:rPr>
        <w:t>People, Culture &amp; Communities</w:t>
      </w:r>
    </w:p>
    <w:p w14:paraId="446F96FD" w14:textId="77777777" w:rsidR="00B73A48" w:rsidRPr="00651C09" w:rsidRDefault="00B73A48" w:rsidP="00B73A48">
      <w:pPr>
        <w:tabs>
          <w:tab w:val="left" w:pos="3342"/>
        </w:tabs>
        <w:spacing w:after="0"/>
        <w:rPr>
          <w:rFonts w:ascii="Topmarks" w:hAnsi="Topmarks" w:cstheme="minorHAnsi"/>
          <w:sz w:val="24"/>
        </w:rPr>
      </w:pPr>
      <w:r w:rsidRPr="00651C09">
        <w:rPr>
          <w:rFonts w:ascii="Topmarks" w:hAnsi="Topmarks" w:cstheme="minorHAnsi"/>
          <w:sz w:val="24"/>
        </w:rPr>
        <w:t xml:space="preserve">Explore how things work. </w:t>
      </w:r>
    </w:p>
    <w:p w14:paraId="08003431" w14:textId="77777777" w:rsidR="00B73A48" w:rsidRPr="00651C09" w:rsidRDefault="00B73A48" w:rsidP="00B73A48">
      <w:pPr>
        <w:tabs>
          <w:tab w:val="left" w:pos="3342"/>
        </w:tabs>
        <w:spacing w:after="0"/>
        <w:rPr>
          <w:rFonts w:ascii="Topmarks" w:hAnsi="Topmarks" w:cstheme="minorHAnsi"/>
          <w:b/>
          <w:sz w:val="24"/>
          <w:u w:val="single"/>
        </w:rPr>
      </w:pPr>
      <w:r w:rsidRPr="00651C09">
        <w:rPr>
          <w:rFonts w:ascii="Topmarks" w:hAnsi="Topmarks" w:cstheme="minorHAnsi"/>
          <w:b/>
          <w:sz w:val="24"/>
          <w:u w:val="single"/>
        </w:rPr>
        <w:t>Reception:</w:t>
      </w:r>
    </w:p>
    <w:p w14:paraId="0ADEEBD5" w14:textId="77777777" w:rsidR="00B73A48" w:rsidRPr="00651C09" w:rsidRDefault="00B73A48" w:rsidP="00B73A48">
      <w:pPr>
        <w:tabs>
          <w:tab w:val="left" w:pos="3342"/>
        </w:tabs>
        <w:spacing w:after="0"/>
        <w:rPr>
          <w:rFonts w:ascii="Topmarks" w:hAnsi="Topmarks"/>
        </w:rPr>
      </w:pPr>
      <w:r w:rsidRPr="00651C09">
        <w:rPr>
          <w:rFonts w:ascii="Topmarks" w:hAnsi="Topmarks" w:cstheme="minorHAnsi"/>
          <w:b/>
          <w:sz w:val="24"/>
        </w:rPr>
        <w:t>The Natural World</w:t>
      </w:r>
      <w:r w:rsidRPr="00651C09">
        <w:rPr>
          <w:rFonts w:ascii="Topmarks" w:hAnsi="Topmarks"/>
        </w:rPr>
        <w:t xml:space="preserve"> </w:t>
      </w:r>
    </w:p>
    <w:p w14:paraId="250A0E6A" w14:textId="77777777" w:rsidR="00B73A48" w:rsidRPr="00651C09" w:rsidRDefault="00B73A48" w:rsidP="00B73A48">
      <w:pPr>
        <w:tabs>
          <w:tab w:val="left" w:pos="3342"/>
        </w:tabs>
        <w:spacing w:after="0"/>
        <w:rPr>
          <w:rFonts w:ascii="Topmarks" w:hAnsi="Topmarks"/>
        </w:rPr>
      </w:pPr>
      <w:r w:rsidRPr="00651C09">
        <w:rPr>
          <w:rFonts w:ascii="Topmarks" w:hAnsi="Topmarks"/>
        </w:rPr>
        <w:t>Explore the natural world around them.</w:t>
      </w:r>
    </w:p>
    <w:p w14:paraId="0DD7CFA7" w14:textId="77777777" w:rsidR="00A076C5" w:rsidRPr="00651C09" w:rsidRDefault="00A076C5" w:rsidP="00B73A48">
      <w:pPr>
        <w:tabs>
          <w:tab w:val="left" w:pos="3342"/>
        </w:tabs>
        <w:spacing w:after="0"/>
        <w:rPr>
          <w:rFonts w:ascii="Topmarks" w:hAnsi="Topmarks"/>
        </w:rPr>
      </w:pPr>
    </w:p>
    <w:p w14:paraId="2B45F6A9" w14:textId="77777777" w:rsidR="00A076C5" w:rsidRPr="00651C09" w:rsidRDefault="00A076C5" w:rsidP="00B73A48">
      <w:pPr>
        <w:tabs>
          <w:tab w:val="left" w:pos="3342"/>
        </w:tabs>
        <w:spacing w:after="0"/>
        <w:rPr>
          <w:rFonts w:ascii="Topmarks" w:hAnsi="Topmarks"/>
          <w:b/>
          <w:u w:val="single"/>
        </w:rPr>
      </w:pPr>
      <w:r w:rsidRPr="00651C09">
        <w:rPr>
          <w:rFonts w:ascii="Topmarks" w:hAnsi="Topmarks"/>
          <w:b/>
          <w:u w:val="single"/>
        </w:rPr>
        <w:t>Expressive Arts and Design</w:t>
      </w:r>
    </w:p>
    <w:p w14:paraId="361485B1" w14:textId="77777777" w:rsidR="00DC5493" w:rsidRPr="00651C09" w:rsidRDefault="00DC5493" w:rsidP="00B73A48">
      <w:pPr>
        <w:tabs>
          <w:tab w:val="left" w:pos="3342"/>
        </w:tabs>
        <w:spacing w:after="0"/>
        <w:rPr>
          <w:rFonts w:ascii="Topmarks" w:hAnsi="Topmarks"/>
          <w:b/>
          <w:u w:val="single"/>
        </w:rPr>
      </w:pPr>
      <w:r w:rsidRPr="00651C09">
        <w:rPr>
          <w:rFonts w:ascii="Topmarks" w:hAnsi="Topmarks"/>
          <w:b/>
          <w:u w:val="single"/>
        </w:rPr>
        <w:t>Nursery</w:t>
      </w:r>
    </w:p>
    <w:p w14:paraId="4C59980A" w14:textId="77777777" w:rsidR="00DC5493" w:rsidRPr="00651C09" w:rsidRDefault="00A076C5" w:rsidP="00DC5493">
      <w:pPr>
        <w:spacing w:after="0"/>
        <w:rPr>
          <w:rFonts w:ascii="Topmarks" w:hAnsi="Topmarks"/>
        </w:rPr>
      </w:pPr>
      <w:r w:rsidRPr="00651C09">
        <w:rPr>
          <w:rFonts w:ascii="Topmarks" w:hAnsi="Topmarks" w:cstheme="minorHAnsi"/>
          <w:b/>
          <w:sz w:val="24"/>
        </w:rPr>
        <w:t>Creating with Materials</w:t>
      </w:r>
      <w:r w:rsidR="00DC5493" w:rsidRPr="00651C09">
        <w:rPr>
          <w:rFonts w:ascii="Topmarks" w:hAnsi="Topmarks"/>
        </w:rPr>
        <w:t xml:space="preserve"> </w:t>
      </w:r>
    </w:p>
    <w:p w14:paraId="242A8F13" w14:textId="77777777" w:rsidR="00DC5493" w:rsidRPr="00651C09" w:rsidRDefault="00DC5493" w:rsidP="00DC5493">
      <w:pPr>
        <w:spacing w:after="0"/>
        <w:rPr>
          <w:rFonts w:ascii="Topmarks" w:hAnsi="Topmarks"/>
        </w:rPr>
      </w:pPr>
      <w:r w:rsidRPr="00651C09">
        <w:rPr>
          <w:rFonts w:ascii="Topmarks" w:hAnsi="Topmarks"/>
        </w:rPr>
        <w:t xml:space="preserve">Explore different materials freely, in order to develop their ideas about how to use them and what to make. </w:t>
      </w:r>
    </w:p>
    <w:p w14:paraId="0FBFA4C5" w14:textId="77777777" w:rsidR="00DC5493" w:rsidRPr="00651C09" w:rsidRDefault="00DC5493" w:rsidP="00DC5493">
      <w:pPr>
        <w:spacing w:after="0"/>
        <w:rPr>
          <w:rFonts w:ascii="Topmarks" w:hAnsi="Topmarks"/>
        </w:rPr>
      </w:pPr>
      <w:r w:rsidRPr="00651C09">
        <w:rPr>
          <w:rFonts w:ascii="Topmarks" w:hAnsi="Topmarks"/>
        </w:rPr>
        <w:t>Develop their own ideas and then decide which materials to use to express them.</w:t>
      </w:r>
    </w:p>
    <w:p w14:paraId="4620DD60" w14:textId="77777777" w:rsidR="00DC5493" w:rsidRPr="00651C09" w:rsidRDefault="00DC5493" w:rsidP="00DC5493">
      <w:pPr>
        <w:spacing w:after="0"/>
        <w:rPr>
          <w:rFonts w:ascii="Topmarks" w:hAnsi="Topmarks"/>
        </w:rPr>
      </w:pPr>
      <w:r w:rsidRPr="00651C09">
        <w:rPr>
          <w:rFonts w:ascii="Topmarks" w:hAnsi="Topmarks"/>
        </w:rPr>
        <w:t xml:space="preserve">Join different materials and explore different textures. </w:t>
      </w:r>
    </w:p>
    <w:p w14:paraId="75D99479" w14:textId="77777777" w:rsidR="00DC5493" w:rsidRPr="00651C09" w:rsidRDefault="00DC5493" w:rsidP="00DC5493">
      <w:pPr>
        <w:spacing w:after="0"/>
        <w:rPr>
          <w:rFonts w:ascii="Topmarks" w:hAnsi="Topmarks"/>
        </w:rPr>
      </w:pPr>
      <w:r w:rsidRPr="00651C09">
        <w:rPr>
          <w:rFonts w:ascii="Topmarks" w:hAnsi="Topmarks"/>
        </w:rPr>
        <w:t xml:space="preserve">Create closed shapes with continuous lines, and begin to use these shapes to represent objects. </w:t>
      </w:r>
    </w:p>
    <w:p w14:paraId="3721D5AD" w14:textId="77777777" w:rsidR="00DC5493" w:rsidRPr="00651C09" w:rsidRDefault="00DC5493" w:rsidP="00DC5493">
      <w:pPr>
        <w:rPr>
          <w:rFonts w:ascii="Topmarks" w:hAnsi="Topmarks"/>
        </w:rPr>
      </w:pPr>
      <w:r w:rsidRPr="00651C09">
        <w:rPr>
          <w:rFonts w:ascii="Topmarks" w:hAnsi="Topmarks"/>
        </w:rPr>
        <w:t xml:space="preserve">Draw with increasing complexity and detail, such as representing a face with a circle and including details. </w:t>
      </w:r>
    </w:p>
    <w:p w14:paraId="280F2118" w14:textId="77777777" w:rsidR="00DC5493" w:rsidRPr="00651C09" w:rsidRDefault="00DC5493" w:rsidP="00DC5493">
      <w:pPr>
        <w:tabs>
          <w:tab w:val="left" w:pos="3452"/>
        </w:tabs>
        <w:spacing w:after="0"/>
        <w:rPr>
          <w:rFonts w:ascii="Topmarks" w:hAnsi="Topmarks"/>
        </w:rPr>
      </w:pPr>
      <w:r w:rsidRPr="00651C09">
        <w:rPr>
          <w:rFonts w:ascii="Topmarks" w:hAnsi="Topmarks"/>
          <w:b/>
          <w:u w:val="single"/>
        </w:rPr>
        <w:t>Reception</w:t>
      </w:r>
      <w:r w:rsidRPr="00651C09">
        <w:rPr>
          <w:rFonts w:ascii="Topmarks" w:hAnsi="Topmarks"/>
        </w:rPr>
        <w:t xml:space="preserve"> </w:t>
      </w:r>
      <w:r w:rsidR="002F4B1B" w:rsidRPr="00651C09">
        <w:rPr>
          <w:rFonts w:ascii="Topmarks" w:hAnsi="Topmarks"/>
        </w:rPr>
        <w:t>(no statements relating to DT in Creating with Materials)</w:t>
      </w:r>
    </w:p>
    <w:p w14:paraId="677567FD" w14:textId="77777777" w:rsidR="002F4B1B" w:rsidRPr="00651C09" w:rsidRDefault="002F4B1B" w:rsidP="002F4B1B">
      <w:pPr>
        <w:spacing w:after="0"/>
        <w:rPr>
          <w:rFonts w:ascii="Topmarks" w:hAnsi="Topmarks"/>
          <w:sz w:val="24"/>
        </w:rPr>
      </w:pPr>
      <w:r w:rsidRPr="00651C09">
        <w:rPr>
          <w:rFonts w:ascii="Topmarks" w:hAnsi="Topmarks" w:cstheme="minorHAnsi"/>
          <w:b/>
          <w:sz w:val="24"/>
        </w:rPr>
        <w:t>Creating with Materials</w:t>
      </w:r>
      <w:r w:rsidRPr="00651C09">
        <w:rPr>
          <w:rFonts w:ascii="Topmarks" w:hAnsi="Topmarks"/>
        </w:rPr>
        <w:t xml:space="preserve"> </w:t>
      </w:r>
      <w:r w:rsidRPr="00651C09">
        <w:rPr>
          <w:rFonts w:ascii="Topmarks" w:hAnsi="Topmarks"/>
          <w:b/>
          <w:sz w:val="24"/>
        </w:rPr>
        <w:t>ELG</w:t>
      </w:r>
      <w:r w:rsidRPr="00651C09">
        <w:rPr>
          <w:rFonts w:ascii="Topmarks" w:hAnsi="Topmarks"/>
          <w:sz w:val="24"/>
        </w:rPr>
        <w:t xml:space="preserve"> </w:t>
      </w:r>
    </w:p>
    <w:p w14:paraId="1E233FAF" w14:textId="77777777" w:rsidR="002F4B1B" w:rsidRPr="00651C09" w:rsidRDefault="002F4B1B" w:rsidP="002F4B1B">
      <w:pPr>
        <w:spacing w:after="0"/>
        <w:rPr>
          <w:rFonts w:ascii="Topmarks" w:hAnsi="Topmarks"/>
        </w:rPr>
      </w:pPr>
      <w:r w:rsidRPr="00651C09">
        <w:rPr>
          <w:rFonts w:ascii="Topmarks" w:hAnsi="Topmarks"/>
        </w:rPr>
        <w:t xml:space="preserve">Safely use and explore a variety of materials, tools and techniques, experimenting with colour, design, texture, form and function. </w:t>
      </w:r>
    </w:p>
    <w:p w14:paraId="494EF032" w14:textId="77777777" w:rsidR="002F4B1B" w:rsidRPr="00651C09" w:rsidRDefault="002F4B1B" w:rsidP="002F4B1B">
      <w:pPr>
        <w:tabs>
          <w:tab w:val="left" w:pos="3342"/>
        </w:tabs>
        <w:rPr>
          <w:rFonts w:ascii="Topmarks" w:hAnsi="Topmarks"/>
        </w:rPr>
      </w:pPr>
      <w:r w:rsidRPr="00651C09">
        <w:rPr>
          <w:rFonts w:ascii="Topmarks" w:hAnsi="Topmarks"/>
        </w:rPr>
        <w:t>Share their creations, explaining the process they have used. Make use of props and materials when role-playing characters in narratives and stories.</w:t>
      </w:r>
    </w:p>
    <w:p w14:paraId="74617CE9" w14:textId="77777777" w:rsidR="00EA3B8C" w:rsidRPr="00651C09" w:rsidRDefault="00EA3B8C" w:rsidP="00EA3B8C">
      <w:p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lastRenderedPageBreak/>
        <w:t xml:space="preserve">Through a variety of creative and practical activities delivered through an enabling environment and with engaging adults, children should be able to explore design, technology and the creation of structures or props to support independent learning. </w:t>
      </w:r>
    </w:p>
    <w:p w14:paraId="5B01F32D" w14:textId="77777777" w:rsidR="00AA14AD" w:rsidRPr="00651C09" w:rsidRDefault="009A12C0" w:rsidP="00EA3B8C">
      <w:p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Explore how things work: Investigate and play with mechanical equipment such as wind-up toys, </w:t>
      </w:r>
      <w:r w:rsidR="007461BF" w:rsidRPr="00651C09">
        <w:rPr>
          <w:rFonts w:ascii="Topmarks" w:hAnsi="Topmarks" w:cs="Arial"/>
          <w:color w:val="000000"/>
        </w:rPr>
        <w:t>pulleys, sets of cogs and pegs with boards.</w:t>
      </w:r>
      <w:r w:rsidR="00927B9F" w:rsidRPr="00651C09">
        <w:rPr>
          <w:rFonts w:ascii="Topmarks" w:hAnsi="Topmarks" w:cs="Arial"/>
          <w:color w:val="000000"/>
        </w:rPr>
        <w:t xml:space="preserve"> </w:t>
      </w:r>
      <w:r w:rsidR="00FC0CBB" w:rsidRPr="00651C09">
        <w:rPr>
          <w:rFonts w:ascii="Topmarks" w:hAnsi="Topmarks" w:cs="Arial"/>
          <w:color w:val="000000"/>
        </w:rPr>
        <w:t>UW</w:t>
      </w:r>
    </w:p>
    <w:p w14:paraId="74DADAFD" w14:textId="77777777" w:rsidR="009A12C0" w:rsidRPr="00651C09" w:rsidRDefault="00AA14AD" w:rsidP="00EA3B8C">
      <w:p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Develop their own ideas and decide which materials to use to express them. Join different materials and explore different textures. </w:t>
      </w:r>
      <w:r w:rsidR="00FC0CBB" w:rsidRPr="00651C09">
        <w:rPr>
          <w:rFonts w:ascii="Topmarks" w:hAnsi="Topmarks" w:cs="Arial"/>
          <w:color w:val="000000"/>
        </w:rPr>
        <w:t>EAD</w:t>
      </w:r>
    </w:p>
    <w:p w14:paraId="0B100D5B" w14:textId="77777777" w:rsidR="00FC0CBB" w:rsidRPr="00651C09" w:rsidRDefault="00FC0CBB" w:rsidP="00EA3B8C">
      <w:pPr>
        <w:autoSpaceDE w:val="0"/>
        <w:autoSpaceDN w:val="0"/>
        <w:adjustRightInd w:val="0"/>
        <w:spacing w:after="240" w:line="240" w:lineRule="auto"/>
        <w:rPr>
          <w:rFonts w:ascii="Topmarks" w:hAnsi="Topmarks" w:cs="Arial"/>
          <w:color w:val="000000"/>
        </w:rPr>
      </w:pPr>
    </w:p>
    <w:p w14:paraId="01DD0FD7" w14:textId="77777777" w:rsidR="00867F9A" w:rsidRPr="00651C09" w:rsidRDefault="00867F9A" w:rsidP="00867F9A">
      <w:pPr>
        <w:rPr>
          <w:rFonts w:ascii="Topmarks" w:hAnsi="Topmarks"/>
          <w:b/>
          <w:u w:val="single"/>
        </w:rPr>
      </w:pPr>
      <w:r w:rsidRPr="00651C09">
        <w:rPr>
          <w:rFonts w:ascii="Topmarks" w:hAnsi="Topmarks"/>
          <w:b/>
          <w:u w:val="single"/>
        </w:rPr>
        <w:t>Key Stage 1</w:t>
      </w:r>
      <w:r w:rsidR="00481F00" w:rsidRPr="00651C09">
        <w:rPr>
          <w:rFonts w:ascii="Topmarks" w:hAnsi="Topmarks"/>
          <w:b/>
          <w:u w:val="single"/>
        </w:rPr>
        <w:t xml:space="preserve"> and 2</w:t>
      </w:r>
      <w:r w:rsidRPr="00651C09">
        <w:rPr>
          <w:rFonts w:ascii="Topmarks" w:hAnsi="Topmarks"/>
          <w:b/>
          <w:u w:val="single"/>
        </w:rPr>
        <w:t xml:space="preserve"> National Curriculum</w:t>
      </w:r>
    </w:p>
    <w:p w14:paraId="18B54BED" w14:textId="77777777" w:rsidR="00BF096D" w:rsidRPr="00651C09" w:rsidRDefault="00BF096D" w:rsidP="00BF096D">
      <w:p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7E2E8C00" w14:textId="77777777" w:rsidR="00BF096D" w:rsidRPr="00651C09" w:rsidRDefault="00BF096D" w:rsidP="00BF096D">
      <w:pPr>
        <w:autoSpaceDE w:val="0"/>
        <w:autoSpaceDN w:val="0"/>
        <w:adjustRightInd w:val="0"/>
        <w:spacing w:after="0" w:line="240" w:lineRule="auto"/>
        <w:rPr>
          <w:rFonts w:ascii="Topmarks" w:hAnsi="Topmarks" w:cs="Arial"/>
          <w:color w:val="000000"/>
        </w:rPr>
      </w:pPr>
    </w:p>
    <w:p w14:paraId="5ABDE917" w14:textId="77777777" w:rsidR="00DB79B4" w:rsidRPr="00651C09" w:rsidRDefault="00867F9A" w:rsidP="00DB79B4">
      <w:pPr>
        <w:rPr>
          <w:rFonts w:ascii="Topmarks" w:hAnsi="Topmarks"/>
          <w:b/>
          <w:u w:val="single"/>
        </w:rPr>
      </w:pPr>
      <w:r w:rsidRPr="00651C09">
        <w:rPr>
          <w:rFonts w:ascii="Topmarks" w:hAnsi="Topmarks"/>
          <w:b/>
          <w:u w:val="single"/>
        </w:rPr>
        <w:t>Intent</w:t>
      </w:r>
    </w:p>
    <w:p w14:paraId="42A3F265" w14:textId="77777777" w:rsidR="00DB79B4" w:rsidRPr="00651C09" w:rsidRDefault="00DB79B4" w:rsidP="00DB79B4">
      <w:pPr>
        <w:rPr>
          <w:rFonts w:ascii="Topmarks" w:hAnsi="Topmarks"/>
        </w:rPr>
      </w:pPr>
      <w:r w:rsidRPr="00651C09">
        <w:rPr>
          <w:rFonts w:ascii="Topmarks" w:hAnsi="Topmarks"/>
        </w:rPr>
        <w:t>We of</w:t>
      </w:r>
      <w:r w:rsidR="00041B30" w:rsidRPr="00651C09">
        <w:rPr>
          <w:rFonts w:ascii="Topmarks" w:hAnsi="Topmarks"/>
        </w:rPr>
        <w:t>fer a high-quality Design and Technology</w:t>
      </w:r>
      <w:r w:rsidRPr="00651C09">
        <w:rPr>
          <w:rFonts w:ascii="Topmarks" w:hAnsi="Topmarks"/>
        </w:rPr>
        <w:t xml:space="preserve"> education that engages, inspires and challenges pupils, equipping them with the knowledge and skills to </w:t>
      </w:r>
      <w:r w:rsidR="006965D6" w:rsidRPr="00651C09">
        <w:rPr>
          <w:rFonts w:ascii="Topmarks" w:hAnsi="Topmarks"/>
        </w:rPr>
        <w:t>effectively investigate, design, create and critique a variety of creations of their own and of others</w:t>
      </w:r>
      <w:r w:rsidRPr="00651C09">
        <w:rPr>
          <w:rFonts w:ascii="Topmarks" w:hAnsi="Topmarks"/>
        </w:rPr>
        <w:t xml:space="preserve">. </w:t>
      </w:r>
    </w:p>
    <w:p w14:paraId="2696DAC5" w14:textId="77777777" w:rsidR="00DB79B4" w:rsidRPr="00651C09" w:rsidRDefault="00DB79B4" w:rsidP="00DB79B4">
      <w:pPr>
        <w:rPr>
          <w:rFonts w:ascii="Topmarks" w:hAnsi="Topmarks"/>
        </w:rPr>
      </w:pPr>
      <w:r w:rsidRPr="00651C09">
        <w:rPr>
          <w:rFonts w:ascii="Topmarks" w:hAnsi="Topmarks"/>
        </w:rPr>
        <w:t>As pupils progress, we support our pupils to think critically and develop a more rigorous</w:t>
      </w:r>
      <w:r w:rsidR="006965D6" w:rsidRPr="00651C09">
        <w:rPr>
          <w:rFonts w:ascii="Topmarks" w:hAnsi="Topmarks"/>
        </w:rPr>
        <w:t xml:space="preserve"> understanding of Design and Technology</w:t>
      </w:r>
      <w:r w:rsidRPr="00651C09">
        <w:rPr>
          <w:rFonts w:ascii="Topmarks" w:hAnsi="Topmarks"/>
        </w:rPr>
        <w:t xml:space="preserve">. </w:t>
      </w:r>
    </w:p>
    <w:p w14:paraId="04537563" w14:textId="77777777" w:rsidR="006965D6" w:rsidRPr="00651C09" w:rsidRDefault="00DB79B4" w:rsidP="00DB79B4">
      <w:pPr>
        <w:rPr>
          <w:rFonts w:ascii="Topmarks" w:hAnsi="Topmarks"/>
        </w:rPr>
      </w:pPr>
      <w:r w:rsidRPr="00651C09">
        <w:rPr>
          <w:rFonts w:ascii="Topmarks" w:hAnsi="Topmarks"/>
        </w:rPr>
        <w:t>Our curriculum offer ensures children:</w:t>
      </w:r>
    </w:p>
    <w:p w14:paraId="10CB04D3" w14:textId="77777777" w:rsidR="00DB79B4" w:rsidRPr="00651C09" w:rsidRDefault="006965D6" w:rsidP="00DB79B4">
      <w:pPr>
        <w:rPr>
          <w:rFonts w:ascii="Topmarks" w:hAnsi="Topmarks"/>
        </w:rPr>
      </w:pPr>
      <w:r w:rsidRPr="00651C09">
        <w:rPr>
          <w:rFonts w:ascii="Topmarks" w:hAnsi="Topmarks"/>
          <w:b/>
        </w:rPr>
        <w:t>Investigate</w:t>
      </w:r>
      <w:r w:rsidR="00020CC4" w:rsidRPr="00651C09">
        <w:rPr>
          <w:rFonts w:ascii="Topmarks" w:hAnsi="Topmarks"/>
        </w:rPr>
        <w:t xml:space="preserve">: </w:t>
      </w:r>
      <w:r w:rsidR="00DB79B4" w:rsidRPr="00651C09">
        <w:rPr>
          <w:rFonts w:ascii="Topmarks" w:hAnsi="Topmarks"/>
        </w:rPr>
        <w:t xml:space="preserve"> </w:t>
      </w:r>
      <w:r w:rsidR="002A72FB" w:rsidRPr="00651C09">
        <w:rPr>
          <w:rFonts w:ascii="Topmarks" w:hAnsi="Topmarks"/>
        </w:rPr>
        <w:t xml:space="preserve">research </w:t>
      </w:r>
      <w:r w:rsidRPr="00651C09">
        <w:rPr>
          <w:rFonts w:ascii="Topmarks" w:hAnsi="Topmarks"/>
        </w:rPr>
        <w:t>successful designs and the needs of their audience.</w:t>
      </w:r>
    </w:p>
    <w:p w14:paraId="5784CC6C" w14:textId="77777777" w:rsidR="002A72FB" w:rsidRPr="00651C09" w:rsidRDefault="006965D6" w:rsidP="00DB79B4">
      <w:pPr>
        <w:rPr>
          <w:rFonts w:ascii="Topmarks" w:hAnsi="Topmarks"/>
        </w:rPr>
      </w:pPr>
      <w:r w:rsidRPr="00651C09">
        <w:rPr>
          <w:rFonts w:ascii="Topmarks" w:hAnsi="Topmarks"/>
          <w:b/>
        </w:rPr>
        <w:t>Design:</w:t>
      </w:r>
      <w:r w:rsidRPr="00651C09">
        <w:rPr>
          <w:rFonts w:ascii="Topmarks" w:hAnsi="Topmarks"/>
          <w:b/>
          <w:color w:val="FF0000"/>
        </w:rPr>
        <w:t xml:space="preserve"> </w:t>
      </w:r>
      <w:r w:rsidR="002A72FB" w:rsidRPr="00651C09">
        <w:rPr>
          <w:rFonts w:ascii="Topmarks" w:hAnsi="Topmarks"/>
        </w:rPr>
        <w:t>research and generate drawings and models that communicate their ideas for their audience.</w:t>
      </w:r>
    </w:p>
    <w:p w14:paraId="1CA326CD" w14:textId="77777777" w:rsidR="005633A9" w:rsidRPr="00651C09" w:rsidRDefault="002A72FB" w:rsidP="00DB79B4">
      <w:pPr>
        <w:rPr>
          <w:rFonts w:ascii="Topmarks" w:hAnsi="Topmarks"/>
        </w:rPr>
      </w:pPr>
      <w:r w:rsidRPr="00651C09">
        <w:rPr>
          <w:rFonts w:ascii="Topmarks" w:hAnsi="Topmarks"/>
          <w:b/>
        </w:rPr>
        <w:t>Make</w:t>
      </w:r>
      <w:r w:rsidRPr="00651C09">
        <w:rPr>
          <w:rFonts w:ascii="Topmarks" w:hAnsi="Topmarks"/>
        </w:rPr>
        <w:t>: select from a range of tools</w:t>
      </w:r>
      <w:r w:rsidR="005633A9" w:rsidRPr="00651C09">
        <w:rPr>
          <w:rFonts w:ascii="Topmarks" w:hAnsi="Topmarks"/>
        </w:rPr>
        <w:t>, materials and techniques</w:t>
      </w:r>
      <w:r w:rsidRPr="00651C09">
        <w:rPr>
          <w:rFonts w:ascii="Topmarks" w:hAnsi="Topmarks"/>
        </w:rPr>
        <w:t xml:space="preserve"> </w:t>
      </w:r>
      <w:r w:rsidR="005633A9" w:rsidRPr="00651C09">
        <w:rPr>
          <w:rFonts w:ascii="Topmarks" w:hAnsi="Topmarks"/>
        </w:rPr>
        <w:t>to produce their product from their design.</w:t>
      </w:r>
    </w:p>
    <w:p w14:paraId="3A14389A" w14:textId="23374654" w:rsidR="00DB79B4" w:rsidRDefault="002C0D9E" w:rsidP="00DB79B4">
      <w:pPr>
        <w:rPr>
          <w:rFonts w:ascii="Topmarks" w:hAnsi="Topmarks"/>
        </w:rPr>
      </w:pPr>
      <w:r>
        <w:rPr>
          <w:rFonts w:ascii="Topmarks" w:hAnsi="Topmarks"/>
          <w:b/>
        </w:rPr>
        <w:t>Evaluate</w:t>
      </w:r>
      <w:r w:rsidR="00020CC4" w:rsidRPr="00651C09">
        <w:rPr>
          <w:rFonts w:ascii="Topmarks" w:hAnsi="Topmarks"/>
          <w:color w:val="FF0000"/>
        </w:rPr>
        <w:t>:</w:t>
      </w:r>
      <w:r w:rsidR="00DB79B4" w:rsidRPr="00651C09">
        <w:rPr>
          <w:rFonts w:ascii="Topmarks" w:hAnsi="Topmarks"/>
          <w:color w:val="FF0000"/>
        </w:rPr>
        <w:t xml:space="preserve"> </w:t>
      </w:r>
      <w:r w:rsidR="00DB79B4" w:rsidRPr="00651C09">
        <w:rPr>
          <w:rFonts w:ascii="Topmarks" w:hAnsi="Topmarks"/>
        </w:rPr>
        <w:t xml:space="preserve"> analyse </w:t>
      </w:r>
      <w:r w:rsidR="005633A9" w:rsidRPr="00651C09">
        <w:rPr>
          <w:rFonts w:ascii="Topmarks" w:hAnsi="Topmarks"/>
        </w:rPr>
        <w:t>their product against its intended use and/or the needs of their audience</w:t>
      </w:r>
      <w:r w:rsidR="00DB79B4" w:rsidRPr="00651C09">
        <w:rPr>
          <w:rFonts w:ascii="Topmarks" w:hAnsi="Topmarks"/>
        </w:rPr>
        <w:t xml:space="preserve"> </w:t>
      </w:r>
    </w:p>
    <w:p w14:paraId="0C40A9A5" w14:textId="6ABF9EB7" w:rsidR="00A7473D" w:rsidRPr="006D7981" w:rsidRDefault="007F7BF0" w:rsidP="00DB79B4">
      <w:pPr>
        <w:rPr>
          <w:rFonts w:ascii="Topmarks" w:hAnsi="Topmarks"/>
          <w:b/>
          <w:bCs/>
        </w:rPr>
      </w:pPr>
      <w:r w:rsidRPr="006D7981">
        <w:rPr>
          <w:rFonts w:ascii="Topmarks" w:hAnsi="Topmarks"/>
          <w:b/>
          <w:bCs/>
        </w:rPr>
        <w:lastRenderedPageBreak/>
        <w:t>T</w:t>
      </w:r>
      <w:r w:rsidRPr="006D7981">
        <w:rPr>
          <w:rFonts w:ascii="Topmarks" w:hAnsi="Topmarks"/>
          <w:b/>
          <w:bCs/>
        </w:rPr>
        <w:t>echnical knowledge and understanding</w:t>
      </w:r>
      <w:r w:rsidRPr="006D7981">
        <w:rPr>
          <w:rFonts w:ascii="Topmarks" w:hAnsi="Topmarks"/>
          <w:b/>
          <w:bCs/>
        </w:rPr>
        <w:t xml:space="preserve">- </w:t>
      </w:r>
      <w:r w:rsidR="00682565" w:rsidRPr="006D7981">
        <w:rPr>
          <w:rFonts w:ascii="Topmarks" w:hAnsi="Topmarks"/>
        </w:rPr>
        <w:t>explicit focus t</w:t>
      </w:r>
      <w:r w:rsidR="003E7279" w:rsidRPr="006D7981">
        <w:rPr>
          <w:rFonts w:ascii="Topmarks" w:hAnsi="Topmarks"/>
        </w:rPr>
        <w:t>eaching</w:t>
      </w:r>
      <w:r w:rsidR="00682565" w:rsidRPr="006D7981">
        <w:rPr>
          <w:rFonts w:ascii="Topmarks" w:hAnsi="Topmarks"/>
        </w:rPr>
        <w:t xml:space="preserve"> of skills needed to complete </w:t>
      </w:r>
      <w:r w:rsidR="003E7279" w:rsidRPr="006D7981">
        <w:rPr>
          <w:rFonts w:ascii="Topmarks" w:hAnsi="Topmarks"/>
        </w:rPr>
        <w:t xml:space="preserve">design </w:t>
      </w:r>
      <w:r w:rsidR="00840FF5" w:rsidRPr="006D7981">
        <w:rPr>
          <w:rFonts w:ascii="Topmarks" w:hAnsi="Topmarks"/>
        </w:rPr>
        <w:t>brief.</w:t>
      </w:r>
    </w:p>
    <w:p w14:paraId="34CC3347" w14:textId="77777777" w:rsidR="00651C09" w:rsidRDefault="00651C09" w:rsidP="00867F9A">
      <w:pPr>
        <w:rPr>
          <w:rFonts w:ascii="Topmarks" w:hAnsi="Topmarks"/>
          <w:b/>
          <w:u w:val="single"/>
        </w:rPr>
      </w:pPr>
    </w:p>
    <w:p w14:paraId="18D801A3" w14:textId="77777777" w:rsidR="004C7B6A" w:rsidRPr="00651C09" w:rsidRDefault="004C7B6A" w:rsidP="00867F9A">
      <w:pPr>
        <w:rPr>
          <w:rFonts w:ascii="Topmarks" w:hAnsi="Topmarks"/>
          <w:b/>
          <w:u w:val="single"/>
        </w:rPr>
      </w:pPr>
      <w:r w:rsidRPr="00651C09">
        <w:rPr>
          <w:rFonts w:ascii="Topmarks" w:hAnsi="Topmarks"/>
          <w:b/>
          <w:u w:val="single"/>
        </w:rPr>
        <w:t>Implementation</w:t>
      </w:r>
    </w:p>
    <w:p w14:paraId="31C391B3" w14:textId="77777777" w:rsidR="00282168" w:rsidRPr="00651C09" w:rsidRDefault="00282168" w:rsidP="00627390">
      <w:p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At Flowery Field, when designing and making, pupils should be taught to: </w:t>
      </w:r>
    </w:p>
    <w:p w14:paraId="36B93E72" w14:textId="77777777" w:rsidR="00282168" w:rsidRPr="00651C09" w:rsidRDefault="00627390" w:rsidP="00282168">
      <w:pPr>
        <w:autoSpaceDE w:val="0"/>
        <w:autoSpaceDN w:val="0"/>
        <w:adjustRightInd w:val="0"/>
        <w:spacing w:before="240" w:after="60" w:line="240" w:lineRule="auto"/>
        <w:rPr>
          <w:rFonts w:ascii="Topmarks" w:hAnsi="Topmarks" w:cs="Arial"/>
          <w:b/>
          <w:bCs/>
          <w:color w:val="000000"/>
        </w:rPr>
      </w:pPr>
      <w:r w:rsidRPr="00651C09">
        <w:rPr>
          <w:rFonts w:ascii="Topmarks" w:hAnsi="Topmarks" w:cs="Arial"/>
          <w:b/>
          <w:bCs/>
          <w:color w:val="000000"/>
        </w:rPr>
        <w:t xml:space="preserve">Investigate &amp; </w:t>
      </w:r>
      <w:r w:rsidR="00282168" w:rsidRPr="00651C09">
        <w:rPr>
          <w:rFonts w:ascii="Topmarks" w:hAnsi="Topmarks" w:cs="Arial"/>
          <w:b/>
          <w:bCs/>
          <w:color w:val="000000"/>
        </w:rPr>
        <w:t xml:space="preserve">Design </w:t>
      </w:r>
    </w:p>
    <w:p w14:paraId="7B9D5AA6" w14:textId="77777777" w:rsidR="00041B30" w:rsidRPr="00651C09" w:rsidRDefault="00041B30" w:rsidP="00041B30">
      <w:pPr>
        <w:autoSpaceDE w:val="0"/>
        <w:autoSpaceDN w:val="0"/>
        <w:adjustRightInd w:val="0"/>
        <w:spacing w:after="0" w:line="240" w:lineRule="auto"/>
        <w:rPr>
          <w:rFonts w:ascii="Topmarks" w:hAnsi="Topmarks" w:cs="Wingdings"/>
          <w:color w:val="000000"/>
        </w:rPr>
      </w:pPr>
    </w:p>
    <w:p w14:paraId="5EAB9E32" w14:textId="77777777" w:rsidR="00041B30" w:rsidRPr="00651C09" w:rsidRDefault="00041B30" w:rsidP="004350D6">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understand where food comes from. </w:t>
      </w:r>
    </w:p>
    <w:p w14:paraId="78E0C2CC" w14:textId="77777777" w:rsidR="00282168" w:rsidRPr="00651C09" w:rsidRDefault="00282168" w:rsidP="004350D6">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design purposeful, functional, appealing products for themselves and other users based on design criteria </w:t>
      </w:r>
    </w:p>
    <w:p w14:paraId="619DF5C2" w14:textId="77777777" w:rsidR="00282168" w:rsidRPr="00651C09" w:rsidRDefault="00282168" w:rsidP="004350D6">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generate, develop, model and communicate their ideas through talking, drawing, templates, mock-ups and, where appropriate, information and communication technology </w:t>
      </w:r>
    </w:p>
    <w:p w14:paraId="03E9F1D1" w14:textId="77777777" w:rsidR="00282168" w:rsidRPr="00651C09" w:rsidRDefault="00282168" w:rsidP="004350D6">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use research and develop design criteria to inform the design of innovative, functional, appealing products that are fit for purpose</w:t>
      </w:r>
      <w:r w:rsidR="00D02293" w:rsidRPr="00651C09">
        <w:rPr>
          <w:rFonts w:ascii="Topmarks" w:hAnsi="Topmarks" w:cs="Arial"/>
          <w:color w:val="000000"/>
        </w:rPr>
        <w:t>, aimed</w:t>
      </w:r>
      <w:r w:rsidRPr="00651C09">
        <w:rPr>
          <w:rFonts w:ascii="Topmarks" w:hAnsi="Topmarks" w:cs="Arial"/>
          <w:color w:val="000000"/>
        </w:rPr>
        <w:t xml:space="preserve"> at particular individuals or groups </w:t>
      </w:r>
    </w:p>
    <w:p w14:paraId="40EE8657" w14:textId="77777777" w:rsidR="00041B30" w:rsidRPr="00651C09" w:rsidRDefault="00282168" w:rsidP="004350D6">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generate, develop, model and communicate their ideas through discussion, annotated sketches, cross-sectional and exploded diagrams, prototypes, pattern pieces and computer-aided design </w:t>
      </w:r>
    </w:p>
    <w:p w14:paraId="19A47FEA" w14:textId="77777777" w:rsidR="00041B30" w:rsidRPr="00651C09" w:rsidRDefault="00041B30" w:rsidP="004350D6">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understand and apply the principles of a healthy and varied diet </w:t>
      </w:r>
    </w:p>
    <w:p w14:paraId="56CBF259" w14:textId="77777777" w:rsidR="00041B30" w:rsidRPr="00651C09" w:rsidRDefault="00041B30" w:rsidP="004350D6">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understand seasonality, and know where and how a variety of ingredients are grown, reared, caught and processed. </w:t>
      </w:r>
    </w:p>
    <w:p w14:paraId="691D1EF7" w14:textId="77777777" w:rsidR="00EE29B4" w:rsidRPr="00651C09" w:rsidRDefault="00EE29B4" w:rsidP="00EE29B4">
      <w:pPr>
        <w:autoSpaceDE w:val="0"/>
        <w:autoSpaceDN w:val="0"/>
        <w:adjustRightInd w:val="0"/>
        <w:spacing w:before="240" w:after="60" w:line="240" w:lineRule="auto"/>
        <w:ind w:left="360"/>
        <w:rPr>
          <w:rFonts w:ascii="Topmarks" w:hAnsi="Topmarks" w:cs="Arial"/>
          <w:b/>
          <w:bCs/>
          <w:color w:val="000000"/>
        </w:rPr>
      </w:pPr>
    </w:p>
    <w:p w14:paraId="1D39D362" w14:textId="77777777" w:rsidR="00282168" w:rsidRPr="00651C09" w:rsidRDefault="00282168" w:rsidP="00EE29B4">
      <w:pPr>
        <w:autoSpaceDE w:val="0"/>
        <w:autoSpaceDN w:val="0"/>
        <w:adjustRightInd w:val="0"/>
        <w:spacing w:before="240" w:after="60" w:line="240" w:lineRule="auto"/>
        <w:ind w:left="360"/>
        <w:rPr>
          <w:rFonts w:ascii="Topmarks" w:hAnsi="Topmarks" w:cs="Arial"/>
          <w:b/>
          <w:bCs/>
          <w:color w:val="000000"/>
        </w:rPr>
      </w:pPr>
      <w:r w:rsidRPr="00651C09">
        <w:rPr>
          <w:rFonts w:ascii="Topmarks" w:hAnsi="Topmarks" w:cs="Arial"/>
          <w:b/>
          <w:bCs/>
          <w:color w:val="000000"/>
        </w:rPr>
        <w:t>Create</w:t>
      </w:r>
    </w:p>
    <w:p w14:paraId="4E6F0E6C" w14:textId="77777777" w:rsidR="00041B30" w:rsidRPr="00651C09" w:rsidRDefault="00041B30" w:rsidP="00041B30">
      <w:pPr>
        <w:autoSpaceDE w:val="0"/>
        <w:autoSpaceDN w:val="0"/>
        <w:adjustRightInd w:val="0"/>
        <w:spacing w:after="0" w:line="240" w:lineRule="auto"/>
        <w:rPr>
          <w:rFonts w:ascii="Topmarks" w:hAnsi="Topmarks" w:cs="Wingdings"/>
          <w:color w:val="000000"/>
        </w:rPr>
      </w:pPr>
    </w:p>
    <w:p w14:paraId="15892B71" w14:textId="77777777" w:rsidR="00041B30" w:rsidRPr="00651C09" w:rsidRDefault="00041B30"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use the basic principles of a healthy and varied diet to prepare dishes </w:t>
      </w:r>
    </w:p>
    <w:p w14:paraId="4A54383C" w14:textId="77777777" w:rsidR="00282168" w:rsidRPr="00651C09" w:rsidRDefault="00282168"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select from and use a range of tools and equipment to perform practical tasks [for example, cutting, shaping, joining and finishing] </w:t>
      </w:r>
    </w:p>
    <w:p w14:paraId="1BFE39C1" w14:textId="77777777" w:rsidR="00282168" w:rsidRPr="00651C09" w:rsidRDefault="00282168" w:rsidP="00EE29B4">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select from and use a wide range of materials and components, including construction materials, textiles and ingredients, according to their characteristics </w:t>
      </w:r>
    </w:p>
    <w:p w14:paraId="02FA606F" w14:textId="77777777" w:rsidR="00282168" w:rsidRPr="00651C09" w:rsidRDefault="00282168"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buil</w:t>
      </w:r>
      <w:r w:rsidR="00EE29B4" w:rsidRPr="00651C09">
        <w:rPr>
          <w:rFonts w:ascii="Topmarks" w:hAnsi="Topmarks" w:cs="Arial"/>
          <w:color w:val="000000"/>
        </w:rPr>
        <w:t>d</w:t>
      </w:r>
      <w:r w:rsidRPr="00651C09">
        <w:rPr>
          <w:rFonts w:ascii="Topmarks" w:hAnsi="Topmarks" w:cs="Arial"/>
          <w:color w:val="000000"/>
        </w:rPr>
        <w:t xml:space="preserve"> structures, exploring how they can be made stronger, stiffer and more stable </w:t>
      </w:r>
    </w:p>
    <w:p w14:paraId="5A522218" w14:textId="77777777" w:rsidR="00282168" w:rsidRPr="00651C09" w:rsidRDefault="00282168" w:rsidP="00EE29B4">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explore and use mechanisms [for example, levers, sliders, wheels and axles], in their products. </w:t>
      </w:r>
    </w:p>
    <w:p w14:paraId="1BF2CD29" w14:textId="77777777" w:rsidR="00282168" w:rsidRPr="00651C09" w:rsidRDefault="00282168"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lastRenderedPageBreak/>
        <w:t xml:space="preserve">select from and use a wider range of tools and equipment to perform practical tasks [for example, cutting, shaping, joining and finishing], accurately </w:t>
      </w:r>
    </w:p>
    <w:p w14:paraId="4CB57197" w14:textId="77777777" w:rsidR="00041B30" w:rsidRPr="00651C09" w:rsidRDefault="00282168" w:rsidP="00EE29B4">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select from and use a wider range of materials and components, including construction materials, textiles and ingredients, according to their functional properties and aesthetic qualities </w:t>
      </w:r>
    </w:p>
    <w:p w14:paraId="67D38392" w14:textId="77777777" w:rsidR="00041B30" w:rsidRPr="00651C09" w:rsidRDefault="00041B30"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apply their understanding of how to strengthen, stiffen and reinforce more complex structures </w:t>
      </w:r>
    </w:p>
    <w:p w14:paraId="386B7073" w14:textId="77777777" w:rsidR="00041B30" w:rsidRPr="00651C09" w:rsidRDefault="00041B30"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understand and use mechanical systems in their products [for example, gears, pulleys, cams, levers and linkages] </w:t>
      </w:r>
    </w:p>
    <w:p w14:paraId="0CC5C1A6" w14:textId="77777777" w:rsidR="00041B30" w:rsidRPr="00651C09" w:rsidRDefault="00041B30"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understand and use electrical systems in their products [for example, series circuits incorporating switches, bulbs, buzzers and motors] </w:t>
      </w:r>
    </w:p>
    <w:p w14:paraId="19A2B6ED" w14:textId="77777777" w:rsidR="00041B30" w:rsidRPr="00651C09" w:rsidRDefault="00041B30" w:rsidP="00EE29B4">
      <w:pPr>
        <w:pStyle w:val="ListParagraph"/>
        <w:numPr>
          <w:ilvl w:val="0"/>
          <w:numId w:val="16"/>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apply their understanding of computing to program, monitor and control their products. </w:t>
      </w:r>
    </w:p>
    <w:p w14:paraId="12506FBA" w14:textId="77777777" w:rsidR="00041B30" w:rsidRPr="00651C09" w:rsidRDefault="00041B30" w:rsidP="00EE29B4">
      <w:pPr>
        <w:pStyle w:val="ListParagraph"/>
        <w:numPr>
          <w:ilvl w:val="0"/>
          <w:numId w:val="16"/>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prepare and cook a variety of predominantly savoury dishes using a range of cooking techniques </w:t>
      </w:r>
    </w:p>
    <w:p w14:paraId="32DAECF1" w14:textId="77777777" w:rsidR="005633A9" w:rsidRPr="00651C09" w:rsidRDefault="005633A9" w:rsidP="005633A9">
      <w:pPr>
        <w:autoSpaceDE w:val="0"/>
        <w:autoSpaceDN w:val="0"/>
        <w:adjustRightInd w:val="0"/>
        <w:spacing w:after="120" w:line="240" w:lineRule="auto"/>
        <w:ind w:left="357" w:hanging="358"/>
        <w:rPr>
          <w:rFonts w:ascii="Topmarks" w:hAnsi="Topmarks" w:cs="Arial"/>
          <w:color w:val="000000"/>
          <w:sz w:val="23"/>
          <w:szCs w:val="23"/>
        </w:rPr>
      </w:pPr>
    </w:p>
    <w:p w14:paraId="13C0A023" w14:textId="4BF27A1B" w:rsidR="00282168" w:rsidRPr="00651C09" w:rsidRDefault="00840FF5" w:rsidP="00282168">
      <w:pPr>
        <w:autoSpaceDE w:val="0"/>
        <w:autoSpaceDN w:val="0"/>
        <w:adjustRightInd w:val="0"/>
        <w:spacing w:before="240" w:after="60" w:line="240" w:lineRule="auto"/>
        <w:rPr>
          <w:rFonts w:ascii="Topmarks" w:hAnsi="Topmarks" w:cs="Arial"/>
          <w:color w:val="000000"/>
        </w:rPr>
      </w:pPr>
      <w:r>
        <w:rPr>
          <w:rFonts w:ascii="Topmarks" w:hAnsi="Topmarks" w:cs="Arial"/>
          <w:b/>
          <w:bCs/>
          <w:color w:val="000000"/>
        </w:rPr>
        <w:t>Evaluate</w:t>
      </w:r>
    </w:p>
    <w:p w14:paraId="5FCC163C" w14:textId="77777777" w:rsidR="00282168" w:rsidRPr="00651C09" w:rsidRDefault="00282168" w:rsidP="00EE29B4">
      <w:pPr>
        <w:pStyle w:val="ListParagraph"/>
        <w:numPr>
          <w:ilvl w:val="0"/>
          <w:numId w:val="17"/>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explore and evaluate a range of existing products </w:t>
      </w:r>
    </w:p>
    <w:p w14:paraId="337DEC7D" w14:textId="77777777" w:rsidR="00041B30" w:rsidRPr="00651C09" w:rsidRDefault="00282168" w:rsidP="00EE29B4">
      <w:pPr>
        <w:pStyle w:val="ListParagraph"/>
        <w:numPr>
          <w:ilvl w:val="0"/>
          <w:numId w:val="17"/>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evaluate their ideas and p</w:t>
      </w:r>
      <w:r w:rsidR="00041B30" w:rsidRPr="00651C09">
        <w:rPr>
          <w:rFonts w:ascii="Topmarks" w:hAnsi="Topmarks" w:cs="Arial"/>
          <w:color w:val="000000"/>
        </w:rPr>
        <w:t>roducts against design criteria</w:t>
      </w:r>
    </w:p>
    <w:p w14:paraId="00E65872" w14:textId="77777777" w:rsidR="00041B30" w:rsidRPr="00651C09" w:rsidRDefault="00041B30" w:rsidP="00EE29B4">
      <w:pPr>
        <w:pStyle w:val="ListParagraph"/>
        <w:numPr>
          <w:ilvl w:val="0"/>
          <w:numId w:val="17"/>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investigate and analyse a range of existing products </w:t>
      </w:r>
    </w:p>
    <w:p w14:paraId="1FDBC982" w14:textId="77777777" w:rsidR="00041B30" w:rsidRPr="00651C09" w:rsidRDefault="00041B30" w:rsidP="00EE29B4">
      <w:pPr>
        <w:pStyle w:val="ListParagraph"/>
        <w:numPr>
          <w:ilvl w:val="0"/>
          <w:numId w:val="17"/>
        </w:numPr>
        <w:autoSpaceDE w:val="0"/>
        <w:autoSpaceDN w:val="0"/>
        <w:adjustRightInd w:val="0"/>
        <w:spacing w:after="120" w:line="240" w:lineRule="auto"/>
        <w:rPr>
          <w:rFonts w:ascii="Topmarks" w:hAnsi="Topmarks" w:cs="Arial"/>
          <w:color w:val="000000"/>
        </w:rPr>
      </w:pPr>
      <w:r w:rsidRPr="00651C09">
        <w:rPr>
          <w:rFonts w:ascii="Topmarks" w:hAnsi="Topmarks" w:cs="Arial"/>
          <w:color w:val="000000"/>
        </w:rPr>
        <w:t xml:space="preserve">evaluate their ideas and products against their own design criteria and consider the views of others to improve their work </w:t>
      </w:r>
    </w:p>
    <w:p w14:paraId="4DCE4DA1" w14:textId="77777777" w:rsidR="00041B30" w:rsidRPr="00651C09" w:rsidRDefault="00041B30" w:rsidP="00EE29B4">
      <w:pPr>
        <w:pStyle w:val="ListParagraph"/>
        <w:numPr>
          <w:ilvl w:val="0"/>
          <w:numId w:val="17"/>
        </w:numPr>
        <w:autoSpaceDE w:val="0"/>
        <w:autoSpaceDN w:val="0"/>
        <w:adjustRightInd w:val="0"/>
        <w:spacing w:after="240" w:line="240" w:lineRule="auto"/>
        <w:rPr>
          <w:rFonts w:ascii="Topmarks" w:hAnsi="Topmarks" w:cs="Arial"/>
          <w:color w:val="000000"/>
        </w:rPr>
      </w:pPr>
      <w:r w:rsidRPr="00651C09">
        <w:rPr>
          <w:rFonts w:ascii="Topmarks" w:hAnsi="Topmarks" w:cs="Arial"/>
          <w:color w:val="000000"/>
        </w:rPr>
        <w:t xml:space="preserve">understand how key events and individuals in design and technology have helped shape the world </w:t>
      </w:r>
    </w:p>
    <w:p w14:paraId="7E84F0D0" w14:textId="77777777" w:rsidR="00627390" w:rsidRPr="00651C09" w:rsidRDefault="00627390" w:rsidP="00282168">
      <w:pPr>
        <w:autoSpaceDE w:val="0"/>
        <w:autoSpaceDN w:val="0"/>
        <w:adjustRightInd w:val="0"/>
        <w:spacing w:after="240" w:line="240" w:lineRule="auto"/>
        <w:ind w:left="357" w:hanging="358"/>
        <w:rPr>
          <w:rFonts w:ascii="Topmarks" w:hAnsi="Topmarks" w:cs="Arial"/>
          <w:color w:val="000000"/>
          <w:sz w:val="23"/>
          <w:szCs w:val="23"/>
        </w:rPr>
      </w:pPr>
    </w:p>
    <w:p w14:paraId="4D17637B" w14:textId="77777777" w:rsidR="00867F9A" w:rsidRPr="00651C09" w:rsidRDefault="00867F9A" w:rsidP="00867F9A">
      <w:pPr>
        <w:rPr>
          <w:rFonts w:ascii="Topmarks" w:hAnsi="Topmarks"/>
          <w:b/>
          <w:u w:val="single"/>
        </w:rPr>
      </w:pPr>
      <w:r w:rsidRPr="00651C09">
        <w:rPr>
          <w:rFonts w:ascii="Topmarks" w:hAnsi="Topmarks"/>
          <w:b/>
          <w:u w:val="single"/>
        </w:rPr>
        <w:t>Impact</w:t>
      </w:r>
    </w:p>
    <w:p w14:paraId="155052B5" w14:textId="77777777" w:rsidR="00DB79B4" w:rsidRPr="00651C09" w:rsidRDefault="00867F9A" w:rsidP="00867F9A">
      <w:pPr>
        <w:rPr>
          <w:rFonts w:ascii="Topmarks" w:hAnsi="Topmarks"/>
        </w:rPr>
      </w:pPr>
      <w:r w:rsidRPr="00651C09">
        <w:rPr>
          <w:rFonts w:ascii="Topmarks" w:hAnsi="Topmarks"/>
        </w:rPr>
        <w:t xml:space="preserve">The </w:t>
      </w:r>
      <w:r w:rsidR="005633A9" w:rsidRPr="00651C09">
        <w:rPr>
          <w:rFonts w:ascii="Topmarks" w:hAnsi="Topmarks"/>
        </w:rPr>
        <w:t>Design and Technology</w:t>
      </w:r>
      <w:r w:rsidRPr="00651C09">
        <w:rPr>
          <w:rFonts w:ascii="Topmarks" w:hAnsi="Topmarks"/>
        </w:rPr>
        <w:t xml:space="preserve"> team, which comprises a member from each phase, will monitor the study of </w:t>
      </w:r>
      <w:r w:rsidR="0031655C" w:rsidRPr="00651C09">
        <w:rPr>
          <w:rFonts w:ascii="Topmarks" w:hAnsi="Topmarks"/>
        </w:rPr>
        <w:t>the subject</w:t>
      </w:r>
      <w:r w:rsidR="00F63B42" w:rsidRPr="00651C09">
        <w:rPr>
          <w:rFonts w:ascii="Topmarks" w:hAnsi="Topmarks"/>
        </w:rPr>
        <w:t xml:space="preserve"> </w:t>
      </w:r>
      <w:r w:rsidRPr="00651C09">
        <w:rPr>
          <w:rFonts w:ascii="Topmarks" w:hAnsi="Topmarks"/>
        </w:rPr>
        <w:t xml:space="preserve">(as part of the school’s monitoring cycle) using a range of strategies. </w:t>
      </w:r>
      <w:r w:rsidR="0031655C" w:rsidRPr="00651C09">
        <w:rPr>
          <w:rFonts w:ascii="Topmarks" w:hAnsi="Topmarks"/>
        </w:rPr>
        <w:t xml:space="preserve">Lesson walkthroughs will take place at agreed times, looking </w:t>
      </w:r>
      <w:r w:rsidRPr="00651C09">
        <w:rPr>
          <w:rFonts w:ascii="Topmarks" w:hAnsi="Topmarks"/>
        </w:rPr>
        <w:t xml:space="preserve">for evidence </w:t>
      </w:r>
      <w:r w:rsidR="00F63B42" w:rsidRPr="00651C09">
        <w:rPr>
          <w:rFonts w:ascii="Topmarks" w:hAnsi="Topmarks"/>
        </w:rPr>
        <w:t xml:space="preserve">of the concepts below and </w:t>
      </w:r>
      <w:r w:rsidRPr="00651C09">
        <w:rPr>
          <w:rFonts w:ascii="Topmarks" w:hAnsi="Topmarks"/>
        </w:rPr>
        <w:t>reference them with the objectives for the year group. These are then matched to ensure complete coverage.</w:t>
      </w:r>
    </w:p>
    <w:p w14:paraId="4581A83E" w14:textId="77777777" w:rsidR="00DB79B4" w:rsidRPr="00651C09" w:rsidRDefault="00DB79B4" w:rsidP="00867F9A">
      <w:pPr>
        <w:rPr>
          <w:rFonts w:ascii="Topmarks" w:hAnsi="Topmarks"/>
        </w:rPr>
      </w:pPr>
    </w:p>
    <w:p w14:paraId="1A203F19" w14:textId="77777777" w:rsidR="00566528" w:rsidRPr="00651C09" w:rsidRDefault="00566528">
      <w:pPr>
        <w:rPr>
          <w:rFonts w:ascii="Topmarks" w:hAnsi="Topmarks"/>
        </w:rPr>
      </w:pPr>
      <w:r w:rsidRPr="00651C09">
        <w:rPr>
          <w:rFonts w:ascii="Topmarks" w:hAnsi="Topmarks"/>
        </w:rPr>
        <w:br w:type="page"/>
      </w:r>
    </w:p>
    <w:tbl>
      <w:tblPr>
        <w:tblStyle w:val="TableGrid"/>
        <w:tblW w:w="0" w:type="auto"/>
        <w:tblInd w:w="-998" w:type="dxa"/>
        <w:tblLook w:val="04A0" w:firstRow="1" w:lastRow="0" w:firstColumn="1" w:lastColumn="0" w:noHBand="0" w:noVBand="1"/>
      </w:tblPr>
      <w:tblGrid>
        <w:gridCol w:w="2555"/>
        <w:gridCol w:w="2209"/>
        <w:gridCol w:w="1954"/>
        <w:gridCol w:w="2099"/>
        <w:gridCol w:w="1971"/>
        <w:gridCol w:w="2122"/>
        <w:gridCol w:w="2036"/>
      </w:tblGrid>
      <w:tr w:rsidR="00DB79B4" w:rsidRPr="00651C09" w14:paraId="34FE738F" w14:textId="77777777" w:rsidTr="008D38BD">
        <w:tc>
          <w:tcPr>
            <w:tcW w:w="14946" w:type="dxa"/>
            <w:gridSpan w:val="7"/>
            <w:shd w:val="clear" w:color="auto" w:fill="00B0F0"/>
          </w:tcPr>
          <w:p w14:paraId="62215D20" w14:textId="77777777" w:rsidR="00DB79B4" w:rsidRPr="00651C09" w:rsidRDefault="00200902" w:rsidP="008D38BD">
            <w:pPr>
              <w:jc w:val="center"/>
              <w:rPr>
                <w:rFonts w:ascii="Topmarks" w:hAnsi="Topmarks" w:cstheme="minorHAnsi"/>
                <w:b/>
                <w:sz w:val="18"/>
                <w:szCs w:val="36"/>
              </w:rPr>
            </w:pPr>
            <w:r w:rsidRPr="00651C09">
              <w:rPr>
                <w:rFonts w:ascii="Topmarks" w:hAnsi="Topmarks" w:cstheme="minorHAnsi"/>
                <w:b/>
                <w:sz w:val="24"/>
                <w:szCs w:val="36"/>
              </w:rPr>
              <w:lastRenderedPageBreak/>
              <w:t>Investigate</w:t>
            </w:r>
            <w:r w:rsidR="00282168" w:rsidRPr="00651C09">
              <w:rPr>
                <w:rFonts w:ascii="Topmarks" w:hAnsi="Topmarks" w:cstheme="minorHAnsi"/>
                <w:b/>
                <w:sz w:val="24"/>
                <w:szCs w:val="36"/>
              </w:rPr>
              <w:t xml:space="preserve">  &amp; Design</w:t>
            </w:r>
          </w:p>
        </w:tc>
      </w:tr>
      <w:tr w:rsidR="00220771" w:rsidRPr="00651C09" w14:paraId="384EAF84" w14:textId="77777777" w:rsidTr="00220771">
        <w:tc>
          <w:tcPr>
            <w:tcW w:w="2555" w:type="dxa"/>
          </w:tcPr>
          <w:p w14:paraId="20A4141C" w14:textId="77777777" w:rsidR="00DB79B4" w:rsidRPr="00651C09" w:rsidRDefault="00EA3B8C" w:rsidP="008D38BD">
            <w:pPr>
              <w:rPr>
                <w:rFonts w:ascii="Topmarks" w:hAnsi="Topmarks" w:cstheme="minorHAnsi"/>
                <w:sz w:val="28"/>
                <w:szCs w:val="36"/>
              </w:rPr>
            </w:pPr>
            <w:r w:rsidRPr="00651C09">
              <w:rPr>
                <w:rFonts w:ascii="Topmarks" w:hAnsi="Topmarks" w:cstheme="minorHAnsi"/>
                <w:sz w:val="28"/>
                <w:szCs w:val="36"/>
              </w:rPr>
              <w:t>EYFS</w:t>
            </w:r>
          </w:p>
        </w:tc>
        <w:tc>
          <w:tcPr>
            <w:tcW w:w="2209" w:type="dxa"/>
            <w:shd w:val="clear" w:color="auto" w:fill="E7E6E6" w:themeFill="background2"/>
          </w:tcPr>
          <w:p w14:paraId="51A443DF"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Y1</w:t>
            </w:r>
          </w:p>
        </w:tc>
        <w:tc>
          <w:tcPr>
            <w:tcW w:w="1954" w:type="dxa"/>
            <w:shd w:val="clear" w:color="auto" w:fill="5B9BD5" w:themeFill="accent1"/>
          </w:tcPr>
          <w:p w14:paraId="25CCA9B7"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Y2</w:t>
            </w:r>
          </w:p>
        </w:tc>
        <w:tc>
          <w:tcPr>
            <w:tcW w:w="2099" w:type="dxa"/>
            <w:shd w:val="clear" w:color="auto" w:fill="00B0F0"/>
          </w:tcPr>
          <w:p w14:paraId="379793F1"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Y3</w:t>
            </w:r>
          </w:p>
        </w:tc>
        <w:tc>
          <w:tcPr>
            <w:tcW w:w="1971" w:type="dxa"/>
            <w:shd w:val="clear" w:color="auto" w:fill="0070C0"/>
          </w:tcPr>
          <w:p w14:paraId="4D1362CF"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Y4</w:t>
            </w:r>
          </w:p>
        </w:tc>
        <w:tc>
          <w:tcPr>
            <w:tcW w:w="2122" w:type="dxa"/>
            <w:shd w:val="clear" w:color="auto" w:fill="0070C0"/>
          </w:tcPr>
          <w:p w14:paraId="7BC28C5E"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Y5</w:t>
            </w:r>
          </w:p>
        </w:tc>
        <w:tc>
          <w:tcPr>
            <w:tcW w:w="2036" w:type="dxa"/>
            <w:shd w:val="clear" w:color="auto" w:fill="FF0000"/>
          </w:tcPr>
          <w:p w14:paraId="718FE4F0"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Y6</w:t>
            </w:r>
          </w:p>
        </w:tc>
      </w:tr>
      <w:tr w:rsidR="00D02293" w:rsidRPr="00651C09" w14:paraId="1AE982F0" w14:textId="77777777" w:rsidTr="00566528">
        <w:tc>
          <w:tcPr>
            <w:tcW w:w="2555" w:type="dxa"/>
          </w:tcPr>
          <w:p w14:paraId="3DB03D2F" w14:textId="77777777" w:rsidR="00EA3B8C" w:rsidRPr="00651C09" w:rsidRDefault="00EA3B8C" w:rsidP="008D38BD">
            <w:pPr>
              <w:rPr>
                <w:rFonts w:ascii="Topmarks" w:hAnsi="Topmarks"/>
                <w:b/>
                <w:sz w:val="18"/>
                <w:szCs w:val="18"/>
              </w:rPr>
            </w:pPr>
            <w:r w:rsidRPr="00651C09">
              <w:rPr>
                <w:rFonts w:ascii="Topmarks" w:hAnsi="Topmarks"/>
                <w:b/>
                <w:sz w:val="18"/>
                <w:szCs w:val="18"/>
              </w:rPr>
              <w:t>New ELG</w:t>
            </w:r>
            <w:r w:rsidR="0049715D" w:rsidRPr="00651C09">
              <w:rPr>
                <w:rFonts w:ascii="Topmarks" w:hAnsi="Topmarks"/>
                <w:b/>
                <w:sz w:val="18"/>
                <w:szCs w:val="18"/>
              </w:rPr>
              <w:t xml:space="preserve"> *Link to EAD</w:t>
            </w:r>
          </w:p>
          <w:p w14:paraId="2D2812EF" w14:textId="77777777" w:rsidR="00EA3B8C" w:rsidRPr="00651C09" w:rsidRDefault="00EA3B8C" w:rsidP="0049715D">
            <w:pPr>
              <w:rPr>
                <w:rFonts w:ascii="Topmarks" w:hAnsi="Topmarks"/>
                <w:sz w:val="20"/>
                <w:szCs w:val="36"/>
              </w:rPr>
            </w:pPr>
            <w:r w:rsidRPr="00651C09">
              <w:rPr>
                <w:rFonts w:ascii="Topmarks" w:hAnsi="Topmarks"/>
                <w:sz w:val="18"/>
                <w:szCs w:val="18"/>
              </w:rPr>
              <w:t xml:space="preserve">Safely use and explore a variety of materials, tools and techniques, experimenting with colour, design, texture, form and function. </w:t>
            </w:r>
          </w:p>
        </w:tc>
        <w:tc>
          <w:tcPr>
            <w:tcW w:w="4163" w:type="dxa"/>
            <w:gridSpan w:val="2"/>
          </w:tcPr>
          <w:p w14:paraId="756B3303" w14:textId="77777777" w:rsidR="00DB79B4" w:rsidRPr="00651C09" w:rsidRDefault="00EE29B4" w:rsidP="00EE29B4">
            <w:pPr>
              <w:pStyle w:val="TableParagraph"/>
              <w:spacing w:before="23"/>
              <w:ind w:left="0"/>
              <w:rPr>
                <w:rFonts w:ascii="Topmarks" w:hAnsi="Topmarks" w:cstheme="minorHAnsi"/>
                <w:b/>
                <w:sz w:val="18"/>
              </w:rPr>
            </w:pPr>
            <w:r w:rsidRPr="00651C09">
              <w:rPr>
                <w:rFonts w:ascii="Topmarks" w:hAnsi="Topmarks" w:cstheme="minorHAnsi"/>
                <w:b/>
                <w:color w:val="1C1C1C"/>
                <w:sz w:val="18"/>
              </w:rPr>
              <w:t xml:space="preserve">KS1 </w:t>
            </w:r>
            <w:r w:rsidR="00DB79B4" w:rsidRPr="00651C09">
              <w:rPr>
                <w:rFonts w:ascii="Topmarks" w:hAnsi="Topmarks" w:cstheme="minorHAnsi"/>
                <w:b/>
                <w:color w:val="1C1C1C"/>
                <w:sz w:val="18"/>
              </w:rPr>
              <w:t>National Curriculum</w:t>
            </w:r>
          </w:p>
          <w:p w14:paraId="2C90F247" w14:textId="77777777" w:rsidR="00DB79B4" w:rsidRPr="00651C09" w:rsidRDefault="00713051" w:rsidP="00041D35">
            <w:pPr>
              <w:rPr>
                <w:rFonts w:ascii="Topmarks" w:hAnsi="Topmarks" w:cstheme="minorHAnsi"/>
                <w:sz w:val="18"/>
                <w:szCs w:val="36"/>
              </w:rPr>
            </w:pPr>
            <w:r w:rsidRPr="00651C09">
              <w:rPr>
                <w:rFonts w:ascii="Topmarks" w:hAnsi="Topmarks"/>
                <w:sz w:val="18"/>
                <w:szCs w:val="16"/>
              </w:rPr>
              <w:t xml:space="preserve">Through a variety of creative and practical activities, pupils should be taught the knowledge, understanding and skills needed to engage in an iterative process of designing. </w:t>
            </w:r>
          </w:p>
        </w:tc>
        <w:tc>
          <w:tcPr>
            <w:tcW w:w="4070" w:type="dxa"/>
            <w:gridSpan w:val="2"/>
          </w:tcPr>
          <w:p w14:paraId="4FAB4EC1" w14:textId="77777777" w:rsidR="00BE2652" w:rsidRPr="00651C09" w:rsidRDefault="00126C4A" w:rsidP="00BE2652">
            <w:pPr>
              <w:pStyle w:val="TableParagraph"/>
              <w:spacing w:before="23"/>
              <w:ind w:left="0"/>
              <w:rPr>
                <w:rFonts w:ascii="Topmarks" w:hAnsi="Topmarks" w:cstheme="minorHAnsi"/>
                <w:b/>
                <w:color w:val="1C1C1C"/>
                <w:sz w:val="18"/>
              </w:rPr>
            </w:pPr>
            <w:r w:rsidRPr="00651C09">
              <w:rPr>
                <w:rFonts w:ascii="Topmarks" w:hAnsi="Topmarks" w:cstheme="minorHAnsi"/>
                <w:b/>
                <w:color w:val="1C1C1C"/>
                <w:sz w:val="18"/>
              </w:rPr>
              <w:t>K</w:t>
            </w:r>
            <w:r w:rsidR="00EE29B4" w:rsidRPr="00651C09">
              <w:rPr>
                <w:rFonts w:ascii="Topmarks" w:hAnsi="Topmarks" w:cstheme="minorHAnsi"/>
                <w:b/>
                <w:color w:val="1C1C1C"/>
                <w:sz w:val="18"/>
              </w:rPr>
              <w:t xml:space="preserve">S2 </w:t>
            </w:r>
            <w:r w:rsidR="00DB79B4" w:rsidRPr="00651C09">
              <w:rPr>
                <w:rFonts w:ascii="Topmarks" w:hAnsi="Topmarks" w:cstheme="minorHAnsi"/>
                <w:b/>
                <w:color w:val="1C1C1C"/>
                <w:sz w:val="18"/>
              </w:rPr>
              <w:t>National Curriculum</w:t>
            </w:r>
          </w:p>
          <w:p w14:paraId="79F92E75" w14:textId="77777777" w:rsidR="00DB79B4" w:rsidRPr="00651C09" w:rsidRDefault="00041D35" w:rsidP="00041D35">
            <w:pPr>
              <w:pStyle w:val="TableParagraph"/>
              <w:spacing w:before="23"/>
              <w:ind w:left="0"/>
              <w:rPr>
                <w:rFonts w:ascii="Topmarks" w:hAnsi="Topmarks" w:cstheme="minorHAnsi"/>
                <w:sz w:val="18"/>
                <w:szCs w:val="16"/>
              </w:rPr>
            </w:pPr>
            <w:r w:rsidRPr="00651C09">
              <w:rPr>
                <w:rFonts w:ascii="Topmarks" w:hAnsi="Topmarks"/>
                <w:sz w:val="18"/>
                <w:szCs w:val="16"/>
              </w:rPr>
              <w:t xml:space="preserve">Through a variety of creative and practical activities, pupils should be taught the knowledge, understanding and skills needed to engage in an iterative process of designing. </w:t>
            </w:r>
          </w:p>
        </w:tc>
        <w:tc>
          <w:tcPr>
            <w:tcW w:w="4158" w:type="dxa"/>
            <w:gridSpan w:val="2"/>
          </w:tcPr>
          <w:p w14:paraId="6778315E" w14:textId="77777777" w:rsidR="00945363" w:rsidRPr="00651C09" w:rsidRDefault="00EE29B4" w:rsidP="00945363">
            <w:pPr>
              <w:pStyle w:val="TableParagraph"/>
              <w:spacing w:before="23"/>
              <w:ind w:left="0"/>
              <w:rPr>
                <w:rFonts w:ascii="Topmarks" w:hAnsi="Topmarks" w:cstheme="minorHAnsi"/>
                <w:b/>
                <w:color w:val="1C1C1C"/>
                <w:sz w:val="18"/>
              </w:rPr>
            </w:pPr>
            <w:r w:rsidRPr="00651C09">
              <w:rPr>
                <w:rFonts w:ascii="Topmarks" w:hAnsi="Topmarks" w:cstheme="minorHAnsi"/>
                <w:b/>
                <w:color w:val="1C1C1C"/>
                <w:sz w:val="18"/>
              </w:rPr>
              <w:t xml:space="preserve">KS2 </w:t>
            </w:r>
            <w:r w:rsidR="00DB79B4" w:rsidRPr="00651C09">
              <w:rPr>
                <w:rFonts w:ascii="Topmarks" w:hAnsi="Topmarks" w:cstheme="minorHAnsi"/>
                <w:b/>
                <w:color w:val="1C1C1C"/>
                <w:sz w:val="18"/>
              </w:rPr>
              <w:t>National Curriculum</w:t>
            </w:r>
          </w:p>
          <w:p w14:paraId="090ACE86" w14:textId="77777777" w:rsidR="00AB6920" w:rsidRPr="00651C09" w:rsidRDefault="00AB6920" w:rsidP="00945363">
            <w:pPr>
              <w:pStyle w:val="TableParagraph"/>
              <w:spacing w:before="23"/>
              <w:ind w:left="0"/>
              <w:rPr>
                <w:rFonts w:ascii="Topmarks" w:hAnsi="Topmarks" w:cstheme="minorHAnsi"/>
                <w:b/>
                <w:color w:val="1C1C1C"/>
                <w:sz w:val="18"/>
                <w:szCs w:val="16"/>
              </w:rPr>
            </w:pPr>
            <w:r w:rsidRPr="00651C09">
              <w:rPr>
                <w:rFonts w:ascii="Topmarks" w:hAnsi="Topmarks" w:cstheme="minorHAnsi"/>
                <w:sz w:val="18"/>
                <w:szCs w:val="20"/>
              </w:rPr>
              <w:t xml:space="preserve"> </w:t>
            </w:r>
            <w:r w:rsidR="00041D35" w:rsidRPr="00651C09">
              <w:rPr>
                <w:rFonts w:ascii="Topmarks" w:hAnsi="Topmarks"/>
                <w:sz w:val="18"/>
                <w:szCs w:val="16"/>
              </w:rPr>
              <w:t>Through a variety of creative and practical activities, pupils should be taught the knowledge, understanding and skills needed to engage in an iterative process of designing.</w:t>
            </w:r>
          </w:p>
          <w:p w14:paraId="7EA1A951" w14:textId="77777777" w:rsidR="00DB79B4" w:rsidRPr="00651C09" w:rsidRDefault="00DB79B4" w:rsidP="008D38BD">
            <w:pPr>
              <w:rPr>
                <w:rFonts w:ascii="Topmarks" w:hAnsi="Topmarks" w:cstheme="minorHAnsi"/>
                <w:sz w:val="18"/>
                <w:szCs w:val="36"/>
              </w:rPr>
            </w:pPr>
          </w:p>
        </w:tc>
      </w:tr>
      <w:tr w:rsidR="00D02293" w:rsidRPr="00651C09" w14:paraId="4208EA97" w14:textId="77777777" w:rsidTr="00C9498E">
        <w:tc>
          <w:tcPr>
            <w:tcW w:w="2555" w:type="dxa"/>
          </w:tcPr>
          <w:p w14:paraId="0B50E411" w14:textId="77777777" w:rsidR="00386842" w:rsidRPr="00651C09" w:rsidRDefault="00386842" w:rsidP="00386842">
            <w:pPr>
              <w:rPr>
                <w:rFonts w:ascii="Topmarks" w:hAnsi="Topmarks"/>
                <w:sz w:val="16"/>
                <w:szCs w:val="18"/>
              </w:rPr>
            </w:pPr>
            <w:r w:rsidRPr="00651C09">
              <w:rPr>
                <w:rFonts w:ascii="Topmarks" w:hAnsi="Topmarks"/>
                <w:sz w:val="16"/>
                <w:szCs w:val="18"/>
              </w:rPr>
              <w:t>Children can:</w:t>
            </w:r>
          </w:p>
          <w:p w14:paraId="394A2077" w14:textId="77777777" w:rsidR="00386842" w:rsidRPr="00651C09" w:rsidRDefault="00386842" w:rsidP="00386842">
            <w:pPr>
              <w:rPr>
                <w:rFonts w:ascii="Topmarks" w:hAnsi="Topmarks"/>
                <w:sz w:val="16"/>
                <w:szCs w:val="18"/>
              </w:rPr>
            </w:pPr>
          </w:p>
          <w:p w14:paraId="6BCC4939" w14:textId="77777777" w:rsidR="00386842" w:rsidRPr="00651C09" w:rsidRDefault="00386842" w:rsidP="00386842">
            <w:pPr>
              <w:rPr>
                <w:rFonts w:ascii="Topmarks" w:hAnsi="Topmarks"/>
                <w:sz w:val="16"/>
                <w:szCs w:val="18"/>
              </w:rPr>
            </w:pPr>
          </w:p>
          <w:p w14:paraId="1722014D" w14:textId="77777777" w:rsidR="00386842" w:rsidRPr="00651C09" w:rsidRDefault="00EA3B8C" w:rsidP="00386842">
            <w:pPr>
              <w:rPr>
                <w:rFonts w:ascii="Topmarks" w:hAnsi="Topmarks"/>
                <w:sz w:val="16"/>
                <w:szCs w:val="18"/>
              </w:rPr>
            </w:pPr>
            <w:r w:rsidRPr="00651C09">
              <w:rPr>
                <w:rFonts w:ascii="Topmarks" w:hAnsi="Topmarks"/>
                <w:sz w:val="16"/>
                <w:szCs w:val="18"/>
              </w:rPr>
              <w:t>In nursery;</w:t>
            </w:r>
          </w:p>
          <w:p w14:paraId="0E98A88A" w14:textId="77777777" w:rsidR="00EA3B8C" w:rsidRPr="00651C09" w:rsidRDefault="0049715D" w:rsidP="0049715D">
            <w:pPr>
              <w:pStyle w:val="ListParagraph"/>
              <w:numPr>
                <w:ilvl w:val="0"/>
                <w:numId w:val="20"/>
              </w:numPr>
              <w:rPr>
                <w:rFonts w:ascii="Topmarks" w:hAnsi="Topmarks"/>
                <w:sz w:val="16"/>
                <w:szCs w:val="18"/>
              </w:rPr>
            </w:pPr>
            <w:r w:rsidRPr="00651C09">
              <w:rPr>
                <w:rFonts w:ascii="Topmarks" w:hAnsi="Topmarks"/>
                <w:sz w:val="16"/>
                <w:szCs w:val="18"/>
              </w:rPr>
              <w:t>use various construction materials</w:t>
            </w:r>
          </w:p>
          <w:p w14:paraId="11866724" w14:textId="77777777" w:rsidR="0049715D" w:rsidRPr="00651C09" w:rsidRDefault="0049715D" w:rsidP="0049715D">
            <w:pPr>
              <w:pStyle w:val="ListParagraph"/>
              <w:numPr>
                <w:ilvl w:val="0"/>
                <w:numId w:val="20"/>
              </w:numPr>
              <w:rPr>
                <w:rFonts w:ascii="Topmarks" w:hAnsi="Topmarks"/>
                <w:sz w:val="16"/>
                <w:szCs w:val="18"/>
              </w:rPr>
            </w:pPr>
            <w:r w:rsidRPr="00651C09">
              <w:rPr>
                <w:rFonts w:ascii="Topmarks" w:hAnsi="Topmarks"/>
                <w:sz w:val="16"/>
                <w:szCs w:val="18"/>
              </w:rPr>
              <w:t xml:space="preserve">begin to construct, stack blocks vertically and horizontally, making enclosures and creating spaces. </w:t>
            </w:r>
          </w:p>
          <w:p w14:paraId="6C2F7B9C" w14:textId="77777777" w:rsidR="0049715D" w:rsidRPr="00651C09" w:rsidRDefault="0049715D" w:rsidP="0049715D">
            <w:pPr>
              <w:pStyle w:val="ListParagraph"/>
              <w:numPr>
                <w:ilvl w:val="0"/>
                <w:numId w:val="20"/>
              </w:numPr>
              <w:rPr>
                <w:rFonts w:ascii="Topmarks" w:hAnsi="Topmarks"/>
                <w:sz w:val="16"/>
                <w:szCs w:val="18"/>
              </w:rPr>
            </w:pPr>
            <w:r w:rsidRPr="00651C09">
              <w:rPr>
                <w:rFonts w:ascii="Topmarks" w:hAnsi="Topmarks"/>
                <w:sz w:val="16"/>
                <w:szCs w:val="18"/>
              </w:rPr>
              <w:t>Join construction pieces together to build and balance</w:t>
            </w:r>
          </w:p>
          <w:p w14:paraId="74A5FDF7" w14:textId="77777777" w:rsidR="0049715D" w:rsidRPr="00651C09" w:rsidRDefault="0049715D" w:rsidP="0049715D">
            <w:pPr>
              <w:pStyle w:val="ListParagraph"/>
              <w:numPr>
                <w:ilvl w:val="0"/>
                <w:numId w:val="20"/>
              </w:numPr>
              <w:rPr>
                <w:rFonts w:ascii="Topmarks" w:hAnsi="Topmarks"/>
                <w:sz w:val="16"/>
                <w:szCs w:val="18"/>
              </w:rPr>
            </w:pPr>
            <w:r w:rsidRPr="00651C09">
              <w:rPr>
                <w:rFonts w:ascii="Topmarks" w:hAnsi="Topmarks"/>
                <w:sz w:val="16"/>
                <w:szCs w:val="18"/>
              </w:rPr>
              <w:t>Realise tools can be used for a purpose</w:t>
            </w:r>
          </w:p>
          <w:p w14:paraId="1F0CD4F5" w14:textId="77777777" w:rsidR="0049715D" w:rsidRPr="00651C09" w:rsidRDefault="0049715D" w:rsidP="0049715D">
            <w:pPr>
              <w:pStyle w:val="ListParagraph"/>
              <w:numPr>
                <w:ilvl w:val="0"/>
                <w:numId w:val="20"/>
              </w:numPr>
              <w:rPr>
                <w:rFonts w:ascii="Topmarks" w:hAnsi="Topmarks"/>
                <w:sz w:val="16"/>
                <w:szCs w:val="18"/>
              </w:rPr>
            </w:pPr>
            <w:r w:rsidRPr="00651C09">
              <w:rPr>
                <w:rFonts w:ascii="Topmarks" w:hAnsi="Topmarks"/>
                <w:sz w:val="16"/>
                <w:szCs w:val="18"/>
              </w:rPr>
              <w:t>Uses available resources to create props to support role play</w:t>
            </w:r>
          </w:p>
          <w:p w14:paraId="4A5287F4" w14:textId="77777777" w:rsidR="00932178" w:rsidRPr="00651C09" w:rsidRDefault="00932178" w:rsidP="00932178">
            <w:pPr>
              <w:rPr>
                <w:rFonts w:ascii="Topmarks" w:hAnsi="Topmarks"/>
                <w:sz w:val="16"/>
                <w:szCs w:val="18"/>
              </w:rPr>
            </w:pPr>
            <w:r w:rsidRPr="00651C09">
              <w:rPr>
                <w:rFonts w:ascii="Topmarks" w:hAnsi="Topmarks"/>
                <w:sz w:val="16"/>
                <w:szCs w:val="18"/>
              </w:rPr>
              <w:t>In reception;</w:t>
            </w:r>
          </w:p>
          <w:p w14:paraId="5B368A62"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Understand the different media can be combined to create new effects</w:t>
            </w:r>
          </w:p>
          <w:p w14:paraId="5667BD46"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Construct with a purpose in mind, using a variety of resources</w:t>
            </w:r>
          </w:p>
          <w:p w14:paraId="64D500F1"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lastRenderedPageBreak/>
              <w:t>Use simple tools and techniques competently and appropriately</w:t>
            </w:r>
          </w:p>
          <w:p w14:paraId="5A920793"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Select appropriate resources  and adapt work where necessary</w:t>
            </w:r>
          </w:p>
          <w:p w14:paraId="2F396D11"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Select tools and techniques needed to shape, assemble and join materials they are using</w:t>
            </w:r>
          </w:p>
        </w:tc>
        <w:tc>
          <w:tcPr>
            <w:tcW w:w="2209" w:type="dxa"/>
            <w:shd w:val="clear" w:color="auto" w:fill="E7E6E6" w:themeFill="background2"/>
          </w:tcPr>
          <w:p w14:paraId="4919F6C6" w14:textId="77777777" w:rsidR="00386842" w:rsidRPr="00651C09" w:rsidRDefault="000953AB" w:rsidP="00304180">
            <w:pPr>
              <w:ind w:left="103"/>
              <w:rPr>
                <w:rFonts w:ascii="Topmarks" w:hAnsi="Topmarks" w:cstheme="minorHAnsi"/>
                <w:sz w:val="16"/>
                <w:szCs w:val="18"/>
              </w:rPr>
            </w:pPr>
            <w:r w:rsidRPr="00651C09">
              <w:rPr>
                <w:rFonts w:ascii="Topmarks" w:hAnsi="Topmarks" w:cstheme="minorHAnsi"/>
                <w:sz w:val="16"/>
                <w:szCs w:val="18"/>
              </w:rPr>
              <w:lastRenderedPageBreak/>
              <w:t>Clarify their ideas through discussion</w:t>
            </w:r>
          </w:p>
          <w:p w14:paraId="041CDC5B" w14:textId="77777777" w:rsidR="00304180" w:rsidRPr="00651C09" w:rsidRDefault="00304180" w:rsidP="00304180">
            <w:pPr>
              <w:ind w:left="103"/>
              <w:rPr>
                <w:rFonts w:ascii="Topmarks" w:hAnsi="Topmarks" w:cstheme="minorHAnsi"/>
                <w:sz w:val="16"/>
                <w:szCs w:val="18"/>
              </w:rPr>
            </w:pPr>
          </w:p>
          <w:p w14:paraId="623E3B0A" w14:textId="77777777" w:rsidR="000953AB" w:rsidRPr="00651C09" w:rsidRDefault="000953AB" w:rsidP="00304180">
            <w:pPr>
              <w:ind w:left="103"/>
              <w:rPr>
                <w:rFonts w:ascii="Topmarks" w:hAnsi="Topmarks" w:cstheme="minorHAnsi"/>
                <w:sz w:val="16"/>
                <w:szCs w:val="18"/>
              </w:rPr>
            </w:pPr>
            <w:r w:rsidRPr="00651C09">
              <w:rPr>
                <w:rFonts w:ascii="Topmarks" w:hAnsi="Topmarks" w:cstheme="minorHAnsi"/>
                <w:sz w:val="16"/>
                <w:szCs w:val="18"/>
              </w:rPr>
              <w:t>Develop ideas by shaping, assembling and re</w:t>
            </w:r>
            <w:r w:rsidR="002F0A60" w:rsidRPr="00651C09">
              <w:rPr>
                <w:rFonts w:ascii="Topmarks" w:hAnsi="Topmarks" w:cstheme="minorHAnsi"/>
                <w:sz w:val="16"/>
                <w:szCs w:val="18"/>
              </w:rPr>
              <w:t>arranging materials and componen</w:t>
            </w:r>
            <w:r w:rsidRPr="00651C09">
              <w:rPr>
                <w:rFonts w:ascii="Topmarks" w:hAnsi="Topmarks" w:cstheme="minorHAnsi"/>
                <w:sz w:val="16"/>
                <w:szCs w:val="18"/>
              </w:rPr>
              <w:t>ts</w:t>
            </w:r>
          </w:p>
          <w:p w14:paraId="086BE061" w14:textId="77777777" w:rsidR="00304180" w:rsidRPr="00651C09" w:rsidRDefault="00304180" w:rsidP="00304180">
            <w:pPr>
              <w:ind w:left="103"/>
              <w:rPr>
                <w:rFonts w:ascii="Topmarks" w:hAnsi="Topmarks" w:cstheme="minorHAnsi"/>
                <w:sz w:val="16"/>
                <w:szCs w:val="18"/>
              </w:rPr>
            </w:pPr>
          </w:p>
          <w:p w14:paraId="2D8B9260" w14:textId="77777777" w:rsidR="000953AB" w:rsidRPr="00651C09" w:rsidRDefault="000953AB" w:rsidP="00304180">
            <w:pPr>
              <w:ind w:left="103"/>
              <w:rPr>
                <w:rFonts w:ascii="Topmarks" w:hAnsi="Topmarks" w:cstheme="minorHAnsi"/>
                <w:sz w:val="16"/>
                <w:szCs w:val="18"/>
              </w:rPr>
            </w:pPr>
            <w:r w:rsidRPr="00651C09">
              <w:rPr>
                <w:rFonts w:ascii="Topmarks" w:hAnsi="Topmarks" w:cstheme="minorHAnsi"/>
                <w:sz w:val="16"/>
                <w:szCs w:val="18"/>
              </w:rPr>
              <w:t>Draw on their own experience to generate ideas</w:t>
            </w:r>
          </w:p>
          <w:p w14:paraId="5E7B3BFF" w14:textId="77777777" w:rsidR="000953AB" w:rsidRPr="00651C09" w:rsidRDefault="000953AB" w:rsidP="00304180">
            <w:pPr>
              <w:ind w:left="103"/>
              <w:rPr>
                <w:rFonts w:ascii="Topmarks" w:hAnsi="Topmarks" w:cstheme="minorHAnsi"/>
                <w:sz w:val="16"/>
                <w:szCs w:val="18"/>
              </w:rPr>
            </w:pPr>
          </w:p>
          <w:p w14:paraId="38B99EA6" w14:textId="77777777" w:rsidR="000953AB" w:rsidRPr="00651C09" w:rsidRDefault="000953AB" w:rsidP="00304180">
            <w:pPr>
              <w:ind w:left="103"/>
              <w:rPr>
                <w:rFonts w:ascii="Topmarks" w:hAnsi="Topmarks" w:cstheme="minorHAnsi"/>
                <w:sz w:val="16"/>
                <w:szCs w:val="18"/>
              </w:rPr>
            </w:pPr>
            <w:r w:rsidRPr="00651C09">
              <w:rPr>
                <w:rFonts w:ascii="Topmarks" w:hAnsi="Topmarks" w:cstheme="minorHAnsi"/>
                <w:sz w:val="16"/>
                <w:szCs w:val="18"/>
              </w:rPr>
              <w:t>Develop their ideas using freehand drawings</w:t>
            </w:r>
          </w:p>
          <w:p w14:paraId="44080731" w14:textId="77777777" w:rsidR="000953AB" w:rsidRPr="00651C09" w:rsidRDefault="000953AB" w:rsidP="000953AB">
            <w:pPr>
              <w:rPr>
                <w:rFonts w:ascii="Topmarks" w:hAnsi="Topmarks" w:cstheme="minorHAnsi"/>
                <w:sz w:val="16"/>
                <w:szCs w:val="18"/>
              </w:rPr>
            </w:pPr>
          </w:p>
          <w:p w14:paraId="0308C82F" w14:textId="77777777" w:rsidR="000953AB" w:rsidRPr="00651C09" w:rsidRDefault="000953AB" w:rsidP="000953AB">
            <w:pPr>
              <w:rPr>
                <w:rFonts w:ascii="Topmarks" w:hAnsi="Topmarks" w:cstheme="minorHAnsi"/>
                <w:sz w:val="16"/>
                <w:szCs w:val="18"/>
              </w:rPr>
            </w:pPr>
          </w:p>
          <w:p w14:paraId="02F45D56" w14:textId="77777777" w:rsidR="00386842" w:rsidRPr="00651C09" w:rsidRDefault="00386842" w:rsidP="00386842">
            <w:pPr>
              <w:rPr>
                <w:rFonts w:ascii="Topmarks" w:hAnsi="Topmarks" w:cstheme="minorHAnsi"/>
                <w:sz w:val="16"/>
              </w:rPr>
            </w:pPr>
            <w:r w:rsidRPr="00651C09">
              <w:rPr>
                <w:rFonts w:ascii="Topmarks" w:hAnsi="Topmarks" w:cstheme="minorHAnsi"/>
                <w:sz w:val="16"/>
                <w:szCs w:val="18"/>
              </w:rPr>
              <w:t xml:space="preserve"> </w:t>
            </w:r>
          </w:p>
        </w:tc>
        <w:tc>
          <w:tcPr>
            <w:tcW w:w="1954" w:type="dxa"/>
            <w:shd w:val="clear" w:color="auto" w:fill="5B9BD5" w:themeFill="accent1"/>
          </w:tcPr>
          <w:p w14:paraId="73AD70CD" w14:textId="77777777" w:rsidR="002F0A60" w:rsidRPr="00651C09" w:rsidRDefault="002F0A60" w:rsidP="00304180">
            <w:pPr>
              <w:ind w:left="144"/>
              <w:rPr>
                <w:rFonts w:ascii="Topmarks" w:hAnsi="Topmarks" w:cstheme="minorHAnsi"/>
                <w:sz w:val="16"/>
                <w:szCs w:val="18"/>
              </w:rPr>
            </w:pPr>
            <w:r w:rsidRPr="00651C09">
              <w:rPr>
                <w:rFonts w:ascii="Topmarks" w:hAnsi="Topmarks" w:cstheme="minorHAnsi"/>
                <w:sz w:val="16"/>
                <w:szCs w:val="18"/>
              </w:rPr>
              <w:t>Investigate the way products meet their purpose</w:t>
            </w:r>
          </w:p>
          <w:p w14:paraId="5FCD6107" w14:textId="77777777" w:rsidR="00304180" w:rsidRPr="00651C09" w:rsidRDefault="00304180" w:rsidP="00304180">
            <w:pPr>
              <w:ind w:left="144"/>
              <w:rPr>
                <w:rFonts w:ascii="Topmarks" w:hAnsi="Topmarks" w:cstheme="minorHAnsi"/>
                <w:sz w:val="16"/>
                <w:szCs w:val="18"/>
              </w:rPr>
            </w:pPr>
          </w:p>
          <w:p w14:paraId="651025C7" w14:textId="77777777" w:rsidR="000A7867" w:rsidRPr="00651C09" w:rsidRDefault="000A7867" w:rsidP="00304180">
            <w:pPr>
              <w:ind w:left="144"/>
              <w:rPr>
                <w:rFonts w:ascii="Topmarks" w:hAnsi="Topmarks" w:cstheme="minorHAnsi"/>
                <w:sz w:val="16"/>
                <w:szCs w:val="18"/>
              </w:rPr>
            </w:pPr>
            <w:r w:rsidRPr="00651C09">
              <w:rPr>
                <w:rFonts w:ascii="Topmarks" w:hAnsi="Topmarks" w:cstheme="minorHAnsi"/>
                <w:sz w:val="16"/>
                <w:szCs w:val="18"/>
              </w:rPr>
              <w:t>Use drawings to help their techniques</w:t>
            </w:r>
          </w:p>
          <w:p w14:paraId="37863423" w14:textId="77777777" w:rsidR="00304180" w:rsidRPr="00651C09" w:rsidRDefault="00304180" w:rsidP="00304180">
            <w:pPr>
              <w:ind w:left="144"/>
              <w:rPr>
                <w:rFonts w:ascii="Topmarks" w:hAnsi="Topmarks" w:cstheme="minorHAnsi"/>
                <w:sz w:val="16"/>
                <w:szCs w:val="18"/>
              </w:rPr>
            </w:pPr>
          </w:p>
          <w:p w14:paraId="328AEB52" w14:textId="77777777" w:rsidR="00386842" w:rsidRPr="00651C09" w:rsidRDefault="000A7867" w:rsidP="00304180">
            <w:pPr>
              <w:ind w:left="144"/>
              <w:rPr>
                <w:rFonts w:ascii="Topmarks" w:hAnsi="Topmarks" w:cstheme="minorHAnsi"/>
                <w:sz w:val="16"/>
                <w:szCs w:val="18"/>
              </w:rPr>
            </w:pPr>
            <w:r w:rsidRPr="00651C09">
              <w:rPr>
                <w:rFonts w:ascii="Topmarks" w:hAnsi="Topmarks" w:cstheme="minorHAnsi"/>
                <w:sz w:val="16"/>
                <w:szCs w:val="18"/>
              </w:rPr>
              <w:t>Give a description to others of how their model will be made</w:t>
            </w:r>
          </w:p>
          <w:p w14:paraId="16728301" w14:textId="77777777" w:rsidR="00304180" w:rsidRPr="00651C09" w:rsidRDefault="00304180" w:rsidP="00304180">
            <w:pPr>
              <w:ind w:left="144"/>
              <w:rPr>
                <w:rFonts w:ascii="Topmarks" w:hAnsi="Topmarks" w:cstheme="minorHAnsi"/>
                <w:sz w:val="16"/>
                <w:szCs w:val="18"/>
              </w:rPr>
            </w:pPr>
          </w:p>
          <w:p w14:paraId="42188B84" w14:textId="77777777" w:rsidR="00386842" w:rsidRPr="00651C09" w:rsidRDefault="000A7867" w:rsidP="00304180">
            <w:pPr>
              <w:ind w:left="144"/>
              <w:rPr>
                <w:rFonts w:ascii="Topmarks" w:hAnsi="Topmarks" w:cstheme="minorHAnsi"/>
                <w:sz w:val="16"/>
                <w:szCs w:val="18"/>
              </w:rPr>
            </w:pPr>
            <w:r w:rsidRPr="00651C09">
              <w:rPr>
                <w:rFonts w:ascii="Topmarks" w:hAnsi="Topmarks" w:cstheme="minorHAnsi"/>
                <w:sz w:val="16"/>
                <w:szCs w:val="18"/>
              </w:rPr>
              <w:t>Make suggestions about how they should proceed</w:t>
            </w:r>
          </w:p>
          <w:p w14:paraId="42AD0BBD" w14:textId="77777777" w:rsidR="000A7867" w:rsidRPr="00651C09" w:rsidRDefault="000A7867" w:rsidP="00304180">
            <w:pPr>
              <w:ind w:left="144"/>
              <w:rPr>
                <w:rFonts w:ascii="Topmarks" w:hAnsi="Topmarks" w:cstheme="minorHAnsi"/>
                <w:sz w:val="16"/>
                <w:szCs w:val="18"/>
              </w:rPr>
            </w:pPr>
            <w:r w:rsidRPr="00651C09">
              <w:rPr>
                <w:rFonts w:ascii="Topmarks" w:hAnsi="Topmarks" w:cstheme="minorHAnsi"/>
                <w:sz w:val="16"/>
                <w:szCs w:val="18"/>
              </w:rPr>
              <w:t xml:space="preserve">Consider design ideas as they develop </w:t>
            </w:r>
          </w:p>
          <w:p w14:paraId="03A821C3" w14:textId="77777777" w:rsidR="00304180" w:rsidRPr="00651C09" w:rsidRDefault="00304180" w:rsidP="00304180">
            <w:pPr>
              <w:ind w:left="144"/>
              <w:rPr>
                <w:rFonts w:ascii="Topmarks" w:hAnsi="Topmarks" w:cstheme="minorHAnsi"/>
                <w:sz w:val="16"/>
                <w:szCs w:val="18"/>
              </w:rPr>
            </w:pPr>
          </w:p>
          <w:p w14:paraId="6423EFFB" w14:textId="77777777" w:rsidR="000A7867" w:rsidRPr="00651C09" w:rsidRDefault="000A7867" w:rsidP="00932178">
            <w:pPr>
              <w:ind w:left="144"/>
              <w:rPr>
                <w:rFonts w:ascii="Topmarks" w:hAnsi="Topmarks" w:cstheme="minorHAnsi"/>
                <w:sz w:val="16"/>
                <w:szCs w:val="18"/>
              </w:rPr>
            </w:pPr>
            <w:r w:rsidRPr="00651C09">
              <w:rPr>
                <w:rFonts w:ascii="Topmarks" w:hAnsi="Topmarks" w:cstheme="minorHAnsi"/>
                <w:sz w:val="16"/>
                <w:szCs w:val="18"/>
              </w:rPr>
              <w:t>Identify strengths and weaknesse</w:t>
            </w:r>
            <w:r w:rsidR="0029096B">
              <w:rPr>
                <w:rFonts w:ascii="Topmarks" w:hAnsi="Topmarks" w:cstheme="minorHAnsi"/>
                <w:sz w:val="16"/>
                <w:szCs w:val="18"/>
              </w:rPr>
              <w:t>s</w:t>
            </w:r>
            <w:r w:rsidR="00932178" w:rsidRPr="00651C09">
              <w:rPr>
                <w:rFonts w:ascii="Topmarks" w:hAnsi="Topmarks" w:cstheme="minorHAnsi"/>
                <w:sz w:val="16"/>
                <w:szCs w:val="18"/>
              </w:rPr>
              <w:t xml:space="preserve"> </w:t>
            </w:r>
          </w:p>
          <w:p w14:paraId="51BA6E96" w14:textId="77777777" w:rsidR="00386842" w:rsidRPr="00651C09" w:rsidRDefault="00386842" w:rsidP="00386842">
            <w:pPr>
              <w:rPr>
                <w:rFonts w:ascii="Topmarks" w:hAnsi="Topmarks"/>
                <w:color w:val="1C1C1C"/>
                <w:sz w:val="16"/>
                <w:szCs w:val="18"/>
              </w:rPr>
            </w:pPr>
          </w:p>
          <w:p w14:paraId="78315ABD" w14:textId="77777777" w:rsidR="00386842" w:rsidRPr="00651C09" w:rsidRDefault="00386842" w:rsidP="00386842">
            <w:pPr>
              <w:rPr>
                <w:rFonts w:ascii="Topmarks" w:hAnsi="Topmarks" w:cstheme="minorHAnsi"/>
                <w:sz w:val="16"/>
                <w:szCs w:val="18"/>
              </w:rPr>
            </w:pPr>
          </w:p>
        </w:tc>
        <w:tc>
          <w:tcPr>
            <w:tcW w:w="2099" w:type="dxa"/>
            <w:shd w:val="clear" w:color="auto" w:fill="00B0F0"/>
          </w:tcPr>
          <w:p w14:paraId="1872F43B" w14:textId="77777777" w:rsidR="002F0A60" w:rsidRPr="00651C09" w:rsidRDefault="00651C09" w:rsidP="00304180">
            <w:pPr>
              <w:ind w:left="28"/>
              <w:rPr>
                <w:rFonts w:ascii="Topmarks" w:hAnsi="Topmarks" w:cstheme="minorHAnsi"/>
                <w:color w:val="1C1C1C"/>
                <w:sz w:val="16"/>
                <w:szCs w:val="18"/>
              </w:rPr>
            </w:pPr>
            <w:r>
              <w:rPr>
                <w:rFonts w:ascii="Topmarks" w:hAnsi="Topmarks" w:cstheme="minorHAnsi"/>
                <w:color w:val="1C1C1C"/>
                <w:sz w:val="16"/>
                <w:szCs w:val="18"/>
              </w:rPr>
              <w:t>Consider the effective</w:t>
            </w:r>
            <w:r w:rsidR="002F0A60" w:rsidRPr="00651C09">
              <w:rPr>
                <w:rFonts w:ascii="Topmarks" w:hAnsi="Topmarks" w:cstheme="minorHAnsi"/>
                <w:color w:val="1C1C1C"/>
                <w:sz w:val="16"/>
                <w:szCs w:val="18"/>
              </w:rPr>
              <w:t>ness of available products.</w:t>
            </w:r>
          </w:p>
          <w:p w14:paraId="0D1040BF" w14:textId="77777777" w:rsidR="00304180" w:rsidRPr="00651C09" w:rsidRDefault="00304180" w:rsidP="00304180">
            <w:pPr>
              <w:ind w:left="28"/>
              <w:rPr>
                <w:rFonts w:ascii="Topmarks" w:hAnsi="Topmarks" w:cstheme="minorHAnsi"/>
                <w:color w:val="1C1C1C"/>
                <w:sz w:val="16"/>
                <w:szCs w:val="18"/>
              </w:rPr>
            </w:pPr>
          </w:p>
          <w:p w14:paraId="43909389" w14:textId="77777777" w:rsidR="00922628" w:rsidRPr="00651C09" w:rsidRDefault="00E13143" w:rsidP="00304180">
            <w:pPr>
              <w:ind w:left="28"/>
              <w:rPr>
                <w:rFonts w:ascii="Topmarks" w:hAnsi="Topmarks" w:cstheme="minorHAnsi"/>
                <w:color w:val="1C1C1C"/>
                <w:sz w:val="16"/>
                <w:szCs w:val="18"/>
              </w:rPr>
            </w:pPr>
            <w:r w:rsidRPr="00651C09">
              <w:rPr>
                <w:rFonts w:ascii="Topmarks" w:hAnsi="Topmarks" w:cstheme="minorHAnsi"/>
                <w:color w:val="1C1C1C"/>
                <w:sz w:val="16"/>
                <w:szCs w:val="18"/>
              </w:rPr>
              <w:t>Generate ideas considering the users and purposes for which they are designing</w:t>
            </w:r>
          </w:p>
          <w:p w14:paraId="1C78D8CC" w14:textId="77777777" w:rsidR="00304180" w:rsidRPr="00651C09" w:rsidRDefault="00304180" w:rsidP="00304180">
            <w:pPr>
              <w:ind w:left="28"/>
              <w:rPr>
                <w:rFonts w:ascii="Topmarks" w:hAnsi="Topmarks" w:cstheme="minorHAnsi"/>
                <w:color w:val="1C1C1C"/>
                <w:sz w:val="16"/>
                <w:szCs w:val="18"/>
              </w:rPr>
            </w:pPr>
          </w:p>
          <w:p w14:paraId="6321BE68" w14:textId="77777777" w:rsidR="00E13143" w:rsidRPr="00651C09" w:rsidRDefault="00E13143" w:rsidP="00304180">
            <w:pPr>
              <w:ind w:left="28"/>
              <w:rPr>
                <w:rFonts w:ascii="Topmarks" w:hAnsi="Topmarks" w:cstheme="minorHAnsi"/>
                <w:color w:val="1C1C1C"/>
                <w:sz w:val="16"/>
                <w:szCs w:val="18"/>
              </w:rPr>
            </w:pPr>
            <w:r w:rsidRPr="00651C09">
              <w:rPr>
                <w:rFonts w:ascii="Topmarks" w:hAnsi="Topmarks" w:cstheme="minorHAnsi"/>
                <w:color w:val="1C1C1C"/>
                <w:sz w:val="16"/>
                <w:szCs w:val="18"/>
              </w:rPr>
              <w:t xml:space="preserve">Develop a clear idea of what needs to be done, </w:t>
            </w:r>
            <w:r w:rsidR="00744585" w:rsidRPr="00651C09">
              <w:rPr>
                <w:rFonts w:ascii="Topmarks" w:hAnsi="Topmarks" w:cstheme="minorHAnsi"/>
                <w:color w:val="1C1C1C"/>
                <w:sz w:val="16"/>
                <w:szCs w:val="18"/>
              </w:rPr>
              <w:t>planning use of materials, equipment and processes and suggesting alternative methods of proceeding.</w:t>
            </w:r>
          </w:p>
          <w:p w14:paraId="209293BE" w14:textId="77777777" w:rsidR="00304180" w:rsidRPr="00651C09" w:rsidRDefault="00304180" w:rsidP="00304180">
            <w:pPr>
              <w:ind w:left="28"/>
              <w:rPr>
                <w:rFonts w:ascii="Topmarks" w:hAnsi="Topmarks" w:cstheme="minorHAnsi"/>
                <w:color w:val="1C1C1C"/>
                <w:sz w:val="16"/>
                <w:szCs w:val="18"/>
              </w:rPr>
            </w:pPr>
          </w:p>
          <w:p w14:paraId="323AB272" w14:textId="77777777" w:rsidR="00744585" w:rsidRPr="00651C09" w:rsidRDefault="00744585" w:rsidP="00304180">
            <w:pPr>
              <w:ind w:left="28"/>
              <w:rPr>
                <w:rFonts w:ascii="Topmarks" w:hAnsi="Topmarks" w:cstheme="minorHAnsi"/>
                <w:color w:val="1C1C1C"/>
                <w:sz w:val="16"/>
                <w:szCs w:val="18"/>
              </w:rPr>
            </w:pPr>
            <w:r w:rsidRPr="00651C09">
              <w:rPr>
                <w:rFonts w:ascii="Topmarks" w:hAnsi="Topmarks" w:cstheme="minorHAnsi"/>
                <w:color w:val="1C1C1C"/>
                <w:sz w:val="16"/>
                <w:szCs w:val="18"/>
              </w:rPr>
              <w:t>To gather information independently and use it in their designing.</w:t>
            </w:r>
          </w:p>
          <w:p w14:paraId="10DC91C3" w14:textId="77777777" w:rsidR="00304180" w:rsidRPr="00651C09" w:rsidRDefault="00304180" w:rsidP="00304180">
            <w:pPr>
              <w:ind w:left="28"/>
              <w:rPr>
                <w:rFonts w:ascii="Topmarks" w:hAnsi="Topmarks" w:cstheme="minorHAnsi"/>
                <w:color w:val="1C1C1C"/>
                <w:sz w:val="16"/>
                <w:szCs w:val="18"/>
              </w:rPr>
            </w:pPr>
          </w:p>
          <w:p w14:paraId="78D0B137" w14:textId="77777777" w:rsidR="00744585" w:rsidRPr="00651C09" w:rsidRDefault="002F0A60" w:rsidP="00304180">
            <w:pPr>
              <w:ind w:left="28"/>
              <w:rPr>
                <w:rFonts w:ascii="Topmarks" w:hAnsi="Topmarks" w:cstheme="minorHAnsi"/>
                <w:color w:val="1C1C1C"/>
                <w:sz w:val="16"/>
                <w:szCs w:val="18"/>
              </w:rPr>
            </w:pPr>
            <w:r w:rsidRPr="00651C09">
              <w:rPr>
                <w:rFonts w:ascii="Topmarks" w:hAnsi="Topmarks" w:cstheme="minorHAnsi"/>
                <w:color w:val="1C1C1C"/>
                <w:sz w:val="16"/>
                <w:szCs w:val="18"/>
              </w:rPr>
              <w:t>Investiga</w:t>
            </w:r>
            <w:r w:rsidR="00744585" w:rsidRPr="00651C09">
              <w:rPr>
                <w:rFonts w:ascii="Topmarks" w:hAnsi="Topmarks" w:cstheme="minorHAnsi"/>
                <w:color w:val="1C1C1C"/>
                <w:sz w:val="16"/>
                <w:szCs w:val="18"/>
              </w:rPr>
              <w:t>te and disassemble relevant products designed for the same purpose.</w:t>
            </w:r>
          </w:p>
          <w:p w14:paraId="792B80D7" w14:textId="77777777" w:rsidR="00744585" w:rsidRPr="00651C09" w:rsidRDefault="00744585" w:rsidP="00304180">
            <w:pPr>
              <w:ind w:left="28"/>
              <w:rPr>
                <w:rFonts w:ascii="Topmarks" w:hAnsi="Topmarks" w:cstheme="minorHAnsi"/>
                <w:color w:val="1C1C1C"/>
                <w:sz w:val="16"/>
                <w:szCs w:val="18"/>
              </w:rPr>
            </w:pPr>
          </w:p>
          <w:p w14:paraId="14FAADAC" w14:textId="77777777" w:rsidR="00744585" w:rsidRPr="00651C09" w:rsidRDefault="00744585" w:rsidP="00304180">
            <w:pPr>
              <w:rPr>
                <w:rFonts w:ascii="Topmarks" w:hAnsi="Topmarks" w:cstheme="minorHAnsi"/>
                <w:color w:val="1C1C1C"/>
                <w:sz w:val="16"/>
                <w:szCs w:val="18"/>
              </w:rPr>
            </w:pPr>
          </w:p>
          <w:p w14:paraId="6FE552CF" w14:textId="77777777" w:rsidR="00386842" w:rsidRPr="00651C09" w:rsidRDefault="00386842" w:rsidP="00304180">
            <w:pPr>
              <w:rPr>
                <w:rFonts w:ascii="Topmarks" w:hAnsi="Topmarks" w:cstheme="minorHAnsi"/>
                <w:sz w:val="16"/>
                <w:szCs w:val="18"/>
                <w:highlight w:val="yellow"/>
              </w:rPr>
            </w:pPr>
          </w:p>
        </w:tc>
        <w:tc>
          <w:tcPr>
            <w:tcW w:w="1971" w:type="dxa"/>
            <w:shd w:val="clear" w:color="auto" w:fill="2E74B5" w:themeFill="accent1" w:themeFillShade="BF"/>
          </w:tcPr>
          <w:p w14:paraId="4BA6B94C" w14:textId="77777777" w:rsidR="002F0A60" w:rsidRPr="00651C09" w:rsidRDefault="002F0A60" w:rsidP="00304180">
            <w:pPr>
              <w:ind w:left="28"/>
              <w:rPr>
                <w:rFonts w:ascii="Topmarks" w:hAnsi="Topmarks" w:cstheme="minorHAnsi"/>
                <w:color w:val="1C1C1C"/>
                <w:sz w:val="16"/>
                <w:szCs w:val="18"/>
              </w:rPr>
            </w:pPr>
            <w:r w:rsidRPr="00651C09">
              <w:rPr>
                <w:rFonts w:ascii="Topmarks" w:hAnsi="Topmarks" w:cstheme="minorHAnsi"/>
                <w:color w:val="1C1C1C"/>
                <w:sz w:val="16"/>
                <w:szCs w:val="18"/>
              </w:rPr>
              <w:t xml:space="preserve">Investigate how products function, e.g., components, mechanisms and suitability </w:t>
            </w:r>
          </w:p>
          <w:p w14:paraId="561F7A3D" w14:textId="77777777" w:rsidR="00304180" w:rsidRPr="00651C09" w:rsidRDefault="00304180" w:rsidP="00304180">
            <w:pPr>
              <w:ind w:left="28"/>
              <w:rPr>
                <w:rFonts w:ascii="Topmarks" w:hAnsi="Topmarks" w:cstheme="minorHAnsi"/>
                <w:color w:val="1C1C1C"/>
                <w:sz w:val="16"/>
                <w:szCs w:val="18"/>
              </w:rPr>
            </w:pPr>
          </w:p>
          <w:p w14:paraId="10A16A01" w14:textId="77777777" w:rsidR="00386842" w:rsidRPr="00651C09" w:rsidRDefault="00744585" w:rsidP="00304180">
            <w:pPr>
              <w:ind w:left="39"/>
              <w:rPr>
                <w:rFonts w:ascii="Topmarks" w:hAnsi="Topmarks" w:cstheme="minorHAnsi"/>
                <w:color w:val="1C1C1C"/>
                <w:sz w:val="16"/>
                <w:szCs w:val="18"/>
              </w:rPr>
            </w:pPr>
            <w:r w:rsidRPr="00651C09">
              <w:rPr>
                <w:rFonts w:ascii="Topmarks" w:hAnsi="Topmarks" w:cstheme="minorHAnsi"/>
                <w:color w:val="1C1C1C"/>
                <w:sz w:val="16"/>
                <w:szCs w:val="18"/>
              </w:rPr>
              <w:t>Generate id</w:t>
            </w:r>
            <w:r w:rsidR="002F0A60" w:rsidRPr="00651C09">
              <w:rPr>
                <w:rFonts w:ascii="Topmarks" w:hAnsi="Topmarks" w:cstheme="minorHAnsi"/>
                <w:color w:val="1C1C1C"/>
                <w:sz w:val="16"/>
                <w:szCs w:val="18"/>
              </w:rPr>
              <w:t>eas considering the users and pu</w:t>
            </w:r>
            <w:r w:rsidRPr="00651C09">
              <w:rPr>
                <w:rFonts w:ascii="Topmarks" w:hAnsi="Topmarks" w:cstheme="minorHAnsi"/>
                <w:color w:val="1C1C1C"/>
                <w:sz w:val="16"/>
                <w:szCs w:val="18"/>
              </w:rPr>
              <w:t>rposes for which they are designing.</w:t>
            </w:r>
          </w:p>
          <w:p w14:paraId="1B6C54CC" w14:textId="77777777" w:rsidR="00744585" w:rsidRPr="00651C09" w:rsidRDefault="00744585" w:rsidP="00304180">
            <w:pPr>
              <w:ind w:left="39"/>
              <w:rPr>
                <w:rFonts w:ascii="Topmarks" w:hAnsi="Topmarks" w:cstheme="minorHAnsi"/>
                <w:color w:val="1C1C1C"/>
                <w:sz w:val="16"/>
                <w:szCs w:val="18"/>
              </w:rPr>
            </w:pPr>
          </w:p>
          <w:p w14:paraId="25FDE4F0" w14:textId="77777777" w:rsidR="00744585" w:rsidRPr="00651C09" w:rsidRDefault="00744585" w:rsidP="00304180">
            <w:pPr>
              <w:ind w:left="39"/>
              <w:rPr>
                <w:rFonts w:ascii="Topmarks" w:hAnsi="Topmarks"/>
                <w:sz w:val="16"/>
              </w:rPr>
            </w:pPr>
            <w:r w:rsidRPr="00651C09">
              <w:rPr>
                <w:rFonts w:ascii="Topmarks" w:hAnsi="Topmarks" w:cstheme="minorHAnsi"/>
                <w:color w:val="1C1C1C"/>
                <w:sz w:val="16"/>
                <w:szCs w:val="18"/>
              </w:rPr>
              <w:t xml:space="preserve">Explore and develop </w:t>
            </w:r>
            <w:r w:rsidR="00AC0924" w:rsidRPr="00651C09">
              <w:rPr>
                <w:rFonts w:ascii="Topmarks" w:hAnsi="Topmarks" w:cstheme="minorHAnsi"/>
                <w:color w:val="1C1C1C"/>
                <w:sz w:val="16"/>
                <w:szCs w:val="18"/>
              </w:rPr>
              <w:t xml:space="preserve">and communicate aspects of their design proposals by modelling their ideas in a variety of ways (e.g. </w:t>
            </w:r>
            <w:proofErr w:type="spellStart"/>
            <w:r w:rsidR="0029096B">
              <w:rPr>
                <w:rFonts w:ascii="Topmarks" w:hAnsi="Topmarks" w:cstheme="minorHAnsi"/>
                <w:color w:val="1C1C1C"/>
                <w:sz w:val="16"/>
                <w:szCs w:val="18"/>
              </w:rPr>
              <w:t>P</w:t>
            </w:r>
            <w:r w:rsidR="00AC0924" w:rsidRPr="00651C09">
              <w:rPr>
                <w:rFonts w:ascii="Topmarks" w:hAnsi="Topmarks" w:cstheme="minorHAnsi"/>
                <w:color w:val="1C1C1C"/>
                <w:sz w:val="16"/>
                <w:szCs w:val="18"/>
              </w:rPr>
              <w:t>owerpoint</w:t>
            </w:r>
            <w:proofErr w:type="spellEnd"/>
            <w:r w:rsidR="00AC0924" w:rsidRPr="00651C09">
              <w:rPr>
                <w:rFonts w:ascii="Topmarks" w:hAnsi="Topmarks" w:cstheme="minorHAnsi"/>
                <w:color w:val="1C1C1C"/>
                <w:sz w:val="16"/>
                <w:szCs w:val="18"/>
              </w:rPr>
              <w:t>, drawing, much up model, pictures, photographs)</w:t>
            </w:r>
          </w:p>
          <w:p w14:paraId="184481F6" w14:textId="77777777" w:rsidR="00386842" w:rsidRPr="00651C09" w:rsidRDefault="00386842" w:rsidP="00304180">
            <w:pPr>
              <w:pStyle w:val="TableParagraph"/>
              <w:tabs>
                <w:tab w:val="left" w:pos="443"/>
                <w:tab w:val="left" w:pos="444"/>
              </w:tabs>
              <w:spacing w:before="57" w:line="237" w:lineRule="auto"/>
              <w:ind w:left="0" w:right="110"/>
              <w:rPr>
                <w:rFonts w:ascii="Topmarks" w:hAnsi="Topmarks" w:cstheme="minorHAnsi"/>
                <w:sz w:val="16"/>
                <w:szCs w:val="18"/>
                <w:highlight w:val="yellow"/>
              </w:rPr>
            </w:pPr>
          </w:p>
        </w:tc>
        <w:tc>
          <w:tcPr>
            <w:tcW w:w="2122" w:type="dxa"/>
            <w:shd w:val="clear" w:color="auto" w:fill="0070C0"/>
          </w:tcPr>
          <w:p w14:paraId="173A8BBE" w14:textId="77777777" w:rsidR="00AC0924" w:rsidRPr="00651C09" w:rsidRDefault="00AC0924" w:rsidP="00AC0924">
            <w:pPr>
              <w:rPr>
                <w:rFonts w:ascii="Topmarks" w:hAnsi="Topmarks" w:cstheme="minorHAnsi"/>
                <w:color w:val="1C1C1C"/>
                <w:sz w:val="16"/>
                <w:szCs w:val="18"/>
              </w:rPr>
            </w:pPr>
            <w:r w:rsidRPr="00651C09">
              <w:rPr>
                <w:rFonts w:ascii="Topmarks" w:hAnsi="Topmarks" w:cstheme="minorHAnsi"/>
                <w:color w:val="1C1C1C"/>
                <w:sz w:val="16"/>
                <w:szCs w:val="18"/>
              </w:rPr>
              <w:t>Generate ideas considering the users and purposes for which they are designing.</w:t>
            </w:r>
          </w:p>
          <w:p w14:paraId="3C0FB58A" w14:textId="77777777" w:rsidR="00386842" w:rsidRPr="00651C09" w:rsidRDefault="00386842" w:rsidP="00AC0924">
            <w:pPr>
              <w:rPr>
                <w:rFonts w:ascii="Topmarks" w:hAnsi="Topmarks" w:cstheme="minorHAnsi"/>
                <w:sz w:val="16"/>
                <w:szCs w:val="18"/>
                <w:highlight w:val="yellow"/>
              </w:rPr>
            </w:pPr>
          </w:p>
          <w:p w14:paraId="41B44DD8" w14:textId="77777777" w:rsidR="00AC0924" w:rsidRPr="00651C09" w:rsidRDefault="006C0D1A" w:rsidP="00AC0924">
            <w:pPr>
              <w:rPr>
                <w:rFonts w:ascii="Topmarks" w:hAnsi="Topmarks" w:cstheme="minorHAnsi"/>
                <w:sz w:val="16"/>
                <w:szCs w:val="18"/>
              </w:rPr>
            </w:pPr>
            <w:r w:rsidRPr="00651C09">
              <w:rPr>
                <w:rFonts w:ascii="Topmarks" w:hAnsi="Topmarks" w:cstheme="minorHAnsi"/>
                <w:sz w:val="16"/>
                <w:szCs w:val="18"/>
              </w:rPr>
              <w:t>Clarify their idea develop criteria for designing and suggest way forward.</w:t>
            </w:r>
          </w:p>
          <w:p w14:paraId="3D1B21B9" w14:textId="77777777" w:rsidR="006C0D1A" w:rsidRPr="00651C09" w:rsidRDefault="006C0D1A" w:rsidP="00AC0924">
            <w:pPr>
              <w:rPr>
                <w:rFonts w:ascii="Topmarks" w:hAnsi="Topmarks" w:cstheme="minorHAnsi"/>
                <w:sz w:val="16"/>
                <w:szCs w:val="18"/>
              </w:rPr>
            </w:pPr>
          </w:p>
          <w:p w14:paraId="54E99045" w14:textId="77777777" w:rsidR="006C0D1A" w:rsidRPr="00651C09" w:rsidRDefault="006C0D1A" w:rsidP="00AC0924">
            <w:pPr>
              <w:rPr>
                <w:rFonts w:ascii="Topmarks" w:hAnsi="Topmarks" w:cstheme="minorHAnsi"/>
                <w:sz w:val="16"/>
                <w:szCs w:val="18"/>
              </w:rPr>
            </w:pPr>
            <w:r w:rsidRPr="00651C09">
              <w:rPr>
                <w:rFonts w:ascii="Topmarks" w:hAnsi="Topmarks" w:cstheme="minorHAnsi"/>
                <w:sz w:val="16"/>
                <w:szCs w:val="18"/>
              </w:rPr>
              <w:t xml:space="preserve">Consider appearance, function and </w:t>
            </w:r>
            <w:proofErr w:type="spellStart"/>
            <w:r w:rsidRPr="00651C09">
              <w:rPr>
                <w:rFonts w:ascii="Topmarks" w:hAnsi="Topmarks" w:cstheme="minorHAnsi"/>
                <w:sz w:val="16"/>
                <w:szCs w:val="18"/>
              </w:rPr>
              <w:t>reliabiulity</w:t>
            </w:r>
            <w:proofErr w:type="spellEnd"/>
            <w:r w:rsidRPr="00651C09">
              <w:rPr>
                <w:rFonts w:ascii="Topmarks" w:hAnsi="Topmarks" w:cstheme="minorHAnsi"/>
                <w:sz w:val="16"/>
                <w:szCs w:val="18"/>
              </w:rPr>
              <w:t>.</w:t>
            </w:r>
          </w:p>
          <w:p w14:paraId="1F508DA5" w14:textId="77777777" w:rsidR="006C0D1A" w:rsidRPr="00651C09" w:rsidRDefault="006C0D1A" w:rsidP="00AC0924">
            <w:pPr>
              <w:rPr>
                <w:rFonts w:ascii="Topmarks" w:hAnsi="Topmarks" w:cstheme="minorHAnsi"/>
                <w:sz w:val="16"/>
                <w:szCs w:val="18"/>
                <w:highlight w:val="yellow"/>
              </w:rPr>
            </w:pPr>
          </w:p>
          <w:p w14:paraId="7056BFF7" w14:textId="77777777" w:rsidR="006C0D1A" w:rsidRPr="00651C09" w:rsidRDefault="006C0D1A" w:rsidP="00AC0924">
            <w:pPr>
              <w:rPr>
                <w:rFonts w:ascii="Topmarks" w:hAnsi="Topmarks" w:cstheme="minorHAnsi"/>
                <w:sz w:val="16"/>
                <w:szCs w:val="18"/>
                <w:highlight w:val="yellow"/>
              </w:rPr>
            </w:pPr>
          </w:p>
        </w:tc>
        <w:tc>
          <w:tcPr>
            <w:tcW w:w="2036" w:type="dxa"/>
            <w:shd w:val="clear" w:color="auto" w:fill="FF0000"/>
          </w:tcPr>
          <w:p w14:paraId="4B0F5C71" w14:textId="77777777" w:rsidR="002F0A60" w:rsidRPr="00651C09" w:rsidRDefault="002F0A60" w:rsidP="00386842">
            <w:pPr>
              <w:rPr>
                <w:rFonts w:ascii="Topmarks" w:hAnsi="Topmarks"/>
                <w:sz w:val="16"/>
              </w:rPr>
            </w:pPr>
            <w:r w:rsidRPr="00651C09">
              <w:rPr>
                <w:rFonts w:ascii="Topmarks" w:hAnsi="Topmarks"/>
                <w:sz w:val="16"/>
              </w:rPr>
              <w:t>Criticise the products; suitability, materials, mechanisms and purpose. .</w:t>
            </w:r>
          </w:p>
          <w:p w14:paraId="275A42AE" w14:textId="77777777" w:rsidR="002F0A60" w:rsidRPr="00651C09" w:rsidRDefault="002F0A60" w:rsidP="00386842">
            <w:pPr>
              <w:rPr>
                <w:rFonts w:ascii="Topmarks" w:hAnsi="Topmarks"/>
                <w:sz w:val="16"/>
              </w:rPr>
            </w:pPr>
          </w:p>
          <w:p w14:paraId="4CBCC8B4" w14:textId="77777777" w:rsidR="00386842" w:rsidRPr="00651C09" w:rsidRDefault="008C6469" w:rsidP="00386842">
            <w:pPr>
              <w:rPr>
                <w:rFonts w:ascii="Topmarks" w:hAnsi="Topmarks"/>
                <w:sz w:val="16"/>
              </w:rPr>
            </w:pPr>
            <w:r w:rsidRPr="00651C09">
              <w:rPr>
                <w:rFonts w:ascii="Topmarks" w:hAnsi="Topmarks"/>
                <w:sz w:val="16"/>
              </w:rPr>
              <w:t>Use information source to assist in their planning.</w:t>
            </w:r>
          </w:p>
          <w:p w14:paraId="016C83C7" w14:textId="77777777" w:rsidR="008C6469" w:rsidRPr="00651C09" w:rsidRDefault="008C6469" w:rsidP="00386842">
            <w:pPr>
              <w:rPr>
                <w:rFonts w:ascii="Topmarks" w:hAnsi="Topmarks"/>
                <w:sz w:val="16"/>
              </w:rPr>
            </w:pPr>
          </w:p>
          <w:p w14:paraId="3B08095D" w14:textId="77777777" w:rsidR="008C6469" w:rsidRPr="00651C09" w:rsidRDefault="008C6469" w:rsidP="00386842">
            <w:pPr>
              <w:rPr>
                <w:rFonts w:ascii="Topmarks" w:hAnsi="Topmarks"/>
                <w:sz w:val="16"/>
              </w:rPr>
            </w:pPr>
            <w:r w:rsidRPr="00651C09">
              <w:rPr>
                <w:rFonts w:ascii="Topmarks" w:hAnsi="Topmarks"/>
                <w:sz w:val="16"/>
              </w:rPr>
              <w:t xml:space="preserve">Consider appearance </w:t>
            </w:r>
            <w:proofErr w:type="spellStart"/>
            <w:r w:rsidRPr="00651C09">
              <w:rPr>
                <w:rFonts w:ascii="Topmarks" w:hAnsi="Topmarks"/>
                <w:sz w:val="16"/>
              </w:rPr>
              <w:t>appearance</w:t>
            </w:r>
            <w:proofErr w:type="spellEnd"/>
            <w:r w:rsidRPr="00651C09">
              <w:rPr>
                <w:rFonts w:ascii="Topmarks" w:hAnsi="Topmarks"/>
                <w:sz w:val="16"/>
              </w:rPr>
              <w:t>, function and reliability in their design.</w:t>
            </w:r>
          </w:p>
          <w:p w14:paraId="3E5C04BC" w14:textId="77777777" w:rsidR="008C6469" w:rsidRPr="00651C09" w:rsidRDefault="008C6469" w:rsidP="00386842">
            <w:pPr>
              <w:rPr>
                <w:rFonts w:ascii="Topmarks" w:hAnsi="Topmarks"/>
                <w:sz w:val="16"/>
              </w:rPr>
            </w:pPr>
          </w:p>
          <w:p w14:paraId="6B2E7E54" w14:textId="77777777" w:rsidR="008C6469" w:rsidRPr="00651C09" w:rsidRDefault="008C6469" w:rsidP="00386842">
            <w:pPr>
              <w:rPr>
                <w:rFonts w:ascii="Topmarks" w:hAnsi="Topmarks" w:cstheme="minorHAnsi"/>
                <w:color w:val="1C1C1C"/>
                <w:sz w:val="16"/>
                <w:szCs w:val="18"/>
              </w:rPr>
            </w:pPr>
            <w:r w:rsidRPr="00651C09">
              <w:rPr>
                <w:rFonts w:ascii="Topmarks" w:hAnsi="Topmarks"/>
                <w:sz w:val="16"/>
              </w:rPr>
              <w:t xml:space="preserve">Clarify ideas, identify criteria for design and way forward. </w:t>
            </w:r>
          </w:p>
          <w:p w14:paraId="71B15B24" w14:textId="77777777" w:rsidR="00386842" w:rsidRPr="00651C09" w:rsidRDefault="00386842" w:rsidP="00386842">
            <w:pPr>
              <w:rPr>
                <w:rFonts w:ascii="Topmarks" w:hAnsi="Topmarks" w:cstheme="minorHAnsi"/>
                <w:color w:val="1C1C1C"/>
                <w:sz w:val="16"/>
                <w:szCs w:val="18"/>
                <w:highlight w:val="yellow"/>
              </w:rPr>
            </w:pPr>
          </w:p>
          <w:p w14:paraId="3C027362" w14:textId="77777777" w:rsidR="00386842" w:rsidRPr="00651C09" w:rsidRDefault="00386842" w:rsidP="00386842">
            <w:pPr>
              <w:rPr>
                <w:rFonts w:ascii="Topmarks" w:hAnsi="Topmarks"/>
                <w:sz w:val="16"/>
                <w:highlight w:val="yellow"/>
              </w:rPr>
            </w:pPr>
          </w:p>
          <w:p w14:paraId="45114174" w14:textId="77777777" w:rsidR="00386842" w:rsidRPr="00651C09" w:rsidRDefault="00386842" w:rsidP="00386842">
            <w:pPr>
              <w:pStyle w:val="TableParagraph"/>
              <w:tabs>
                <w:tab w:val="left" w:pos="443"/>
                <w:tab w:val="left" w:pos="444"/>
              </w:tabs>
              <w:spacing w:before="57" w:line="237" w:lineRule="auto"/>
              <w:ind w:left="0" w:right="110"/>
              <w:rPr>
                <w:rFonts w:ascii="Topmarks" w:hAnsi="Topmarks" w:cstheme="minorHAnsi"/>
                <w:sz w:val="16"/>
                <w:szCs w:val="18"/>
                <w:highlight w:val="yellow"/>
              </w:rPr>
            </w:pPr>
          </w:p>
        </w:tc>
      </w:tr>
    </w:tbl>
    <w:p w14:paraId="6B1C6876" w14:textId="77777777" w:rsidR="00566528" w:rsidRPr="00651C09" w:rsidRDefault="00566528">
      <w:pPr>
        <w:rPr>
          <w:rFonts w:ascii="Topmarks" w:hAnsi="Topmarks"/>
        </w:rPr>
      </w:pPr>
      <w:r w:rsidRPr="00651C09">
        <w:rPr>
          <w:rFonts w:ascii="Topmarks" w:hAnsi="Topmarks"/>
        </w:rPr>
        <w:br w:type="page"/>
      </w:r>
    </w:p>
    <w:tbl>
      <w:tblPr>
        <w:tblStyle w:val="TableGrid"/>
        <w:tblW w:w="0" w:type="auto"/>
        <w:tblInd w:w="-998" w:type="dxa"/>
        <w:tblLook w:val="04A0" w:firstRow="1" w:lastRow="0" w:firstColumn="1" w:lastColumn="0" w:noHBand="0" w:noVBand="1"/>
      </w:tblPr>
      <w:tblGrid>
        <w:gridCol w:w="2555"/>
        <w:gridCol w:w="2209"/>
        <w:gridCol w:w="1954"/>
        <w:gridCol w:w="2099"/>
        <w:gridCol w:w="1971"/>
        <w:gridCol w:w="2122"/>
        <w:gridCol w:w="2036"/>
      </w:tblGrid>
      <w:tr w:rsidR="00DB79B4" w:rsidRPr="00651C09" w14:paraId="2BCC3027" w14:textId="77777777" w:rsidTr="008D38BD">
        <w:tc>
          <w:tcPr>
            <w:tcW w:w="14946" w:type="dxa"/>
            <w:gridSpan w:val="7"/>
            <w:shd w:val="clear" w:color="auto" w:fill="FF0000"/>
          </w:tcPr>
          <w:p w14:paraId="3BE06D41" w14:textId="77777777" w:rsidR="00DB79B4" w:rsidRPr="00651C09" w:rsidRDefault="00282168" w:rsidP="00944F14">
            <w:pPr>
              <w:jc w:val="center"/>
              <w:rPr>
                <w:rFonts w:ascii="Topmarks" w:hAnsi="Topmarks" w:cstheme="minorHAnsi"/>
                <w:b/>
                <w:sz w:val="16"/>
                <w:szCs w:val="18"/>
              </w:rPr>
            </w:pPr>
            <w:r w:rsidRPr="00651C09">
              <w:rPr>
                <w:rFonts w:ascii="Topmarks" w:hAnsi="Topmarks" w:cstheme="minorHAnsi"/>
                <w:b/>
                <w:sz w:val="24"/>
                <w:szCs w:val="18"/>
              </w:rPr>
              <w:lastRenderedPageBreak/>
              <w:t>Make</w:t>
            </w:r>
          </w:p>
        </w:tc>
      </w:tr>
      <w:tr w:rsidR="00304180" w:rsidRPr="00651C09" w14:paraId="45378630" w14:textId="77777777" w:rsidTr="00E877B4">
        <w:tc>
          <w:tcPr>
            <w:tcW w:w="2555" w:type="dxa"/>
          </w:tcPr>
          <w:p w14:paraId="53602454" w14:textId="77777777" w:rsidR="00DB79B4" w:rsidRPr="00651C09" w:rsidRDefault="00DB79B4" w:rsidP="008D38BD">
            <w:pPr>
              <w:rPr>
                <w:rFonts w:ascii="Topmarks" w:hAnsi="Topmarks" w:cstheme="minorHAnsi"/>
                <w:sz w:val="28"/>
                <w:szCs w:val="36"/>
              </w:rPr>
            </w:pPr>
          </w:p>
        </w:tc>
        <w:tc>
          <w:tcPr>
            <w:tcW w:w="2209" w:type="dxa"/>
            <w:shd w:val="clear" w:color="auto" w:fill="E7E6E6" w:themeFill="background2"/>
          </w:tcPr>
          <w:p w14:paraId="2A5E9464"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Y1</w:t>
            </w:r>
          </w:p>
        </w:tc>
        <w:tc>
          <w:tcPr>
            <w:tcW w:w="1954" w:type="dxa"/>
            <w:shd w:val="clear" w:color="auto" w:fill="5B9BD5" w:themeFill="accent1"/>
          </w:tcPr>
          <w:p w14:paraId="096F8D0F"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Y2</w:t>
            </w:r>
          </w:p>
        </w:tc>
        <w:tc>
          <w:tcPr>
            <w:tcW w:w="2099" w:type="dxa"/>
            <w:shd w:val="clear" w:color="auto" w:fill="00B0F0"/>
          </w:tcPr>
          <w:p w14:paraId="17832BEE"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Y3</w:t>
            </w:r>
          </w:p>
        </w:tc>
        <w:tc>
          <w:tcPr>
            <w:tcW w:w="1971" w:type="dxa"/>
            <w:shd w:val="clear" w:color="auto" w:fill="4472C4" w:themeFill="accent5"/>
          </w:tcPr>
          <w:p w14:paraId="1E38F4C6"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Y4</w:t>
            </w:r>
          </w:p>
        </w:tc>
        <w:tc>
          <w:tcPr>
            <w:tcW w:w="2122" w:type="dxa"/>
            <w:shd w:val="clear" w:color="auto" w:fill="0070C0"/>
          </w:tcPr>
          <w:p w14:paraId="0A1302F6"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Y5</w:t>
            </w:r>
          </w:p>
        </w:tc>
        <w:tc>
          <w:tcPr>
            <w:tcW w:w="2036" w:type="dxa"/>
            <w:shd w:val="clear" w:color="auto" w:fill="FF0000"/>
          </w:tcPr>
          <w:p w14:paraId="16653F3B" w14:textId="77777777" w:rsidR="00DB79B4" w:rsidRPr="00651C09" w:rsidRDefault="00DB79B4" w:rsidP="008D38BD">
            <w:pPr>
              <w:rPr>
                <w:rFonts w:ascii="Topmarks" w:hAnsi="Topmarks" w:cstheme="minorHAnsi"/>
                <w:b/>
                <w:szCs w:val="36"/>
              </w:rPr>
            </w:pPr>
            <w:r w:rsidRPr="00651C09">
              <w:rPr>
                <w:rFonts w:ascii="Topmarks" w:hAnsi="Topmarks" w:cstheme="minorHAnsi"/>
                <w:b/>
                <w:szCs w:val="36"/>
              </w:rPr>
              <w:t>Y6</w:t>
            </w:r>
          </w:p>
        </w:tc>
      </w:tr>
      <w:tr w:rsidR="00D02293" w:rsidRPr="00651C09" w14:paraId="1A7E4E5C" w14:textId="77777777" w:rsidTr="00566528">
        <w:tc>
          <w:tcPr>
            <w:tcW w:w="2555" w:type="dxa"/>
          </w:tcPr>
          <w:p w14:paraId="7E23AB69" w14:textId="77777777" w:rsidR="0049715D" w:rsidRPr="00651C09" w:rsidRDefault="0049715D" w:rsidP="0049715D">
            <w:pPr>
              <w:rPr>
                <w:rFonts w:ascii="Topmarks" w:hAnsi="Topmarks"/>
                <w:b/>
                <w:sz w:val="18"/>
                <w:szCs w:val="18"/>
              </w:rPr>
            </w:pPr>
            <w:r w:rsidRPr="00651C09">
              <w:rPr>
                <w:rFonts w:ascii="Topmarks" w:hAnsi="Topmarks"/>
                <w:b/>
                <w:sz w:val="18"/>
                <w:szCs w:val="18"/>
              </w:rPr>
              <w:t>New ELG *Link to EAD</w:t>
            </w:r>
          </w:p>
          <w:p w14:paraId="3973E264" w14:textId="77777777" w:rsidR="00E96E5D" w:rsidRPr="00651C09" w:rsidRDefault="0049715D" w:rsidP="0049715D">
            <w:pPr>
              <w:rPr>
                <w:rFonts w:ascii="Topmarks" w:hAnsi="Topmarks" w:cstheme="minorHAnsi"/>
                <w:sz w:val="20"/>
                <w:szCs w:val="36"/>
              </w:rPr>
            </w:pPr>
            <w:r w:rsidRPr="00651C09">
              <w:rPr>
                <w:rFonts w:ascii="Topmarks" w:hAnsi="Topmarks"/>
                <w:sz w:val="18"/>
                <w:szCs w:val="18"/>
              </w:rPr>
              <w:t>Safely use and explore a variety of materials, tools and techniques, experimenting with colour, design, texture, form and function. Make use of props and materials when role playing characters in narratives and stories.</w:t>
            </w:r>
          </w:p>
        </w:tc>
        <w:tc>
          <w:tcPr>
            <w:tcW w:w="4163" w:type="dxa"/>
            <w:gridSpan w:val="2"/>
          </w:tcPr>
          <w:p w14:paraId="2DC0EAEC" w14:textId="77777777" w:rsidR="00E96E5D" w:rsidRPr="00651C09" w:rsidRDefault="00566528" w:rsidP="00E96E5D">
            <w:pPr>
              <w:rPr>
                <w:rFonts w:ascii="Topmarks" w:hAnsi="Topmarks"/>
                <w:b/>
                <w:sz w:val="18"/>
                <w:szCs w:val="18"/>
              </w:rPr>
            </w:pPr>
            <w:r w:rsidRPr="00651C09">
              <w:rPr>
                <w:rFonts w:ascii="Topmarks" w:hAnsi="Topmarks"/>
                <w:b/>
                <w:sz w:val="18"/>
                <w:szCs w:val="18"/>
              </w:rPr>
              <w:t xml:space="preserve">KS1 </w:t>
            </w:r>
            <w:r w:rsidR="00E96E5D" w:rsidRPr="00651C09">
              <w:rPr>
                <w:rFonts w:ascii="Topmarks" w:hAnsi="Topmarks"/>
                <w:b/>
                <w:sz w:val="18"/>
                <w:szCs w:val="18"/>
              </w:rPr>
              <w:t>National Curriculum</w:t>
            </w:r>
          </w:p>
          <w:p w14:paraId="5D013C58" w14:textId="77777777" w:rsidR="00E96E5D" w:rsidRPr="00651C09" w:rsidRDefault="00713051" w:rsidP="00041D35">
            <w:pPr>
              <w:rPr>
                <w:rFonts w:ascii="Topmarks" w:hAnsi="Topmarks"/>
                <w:sz w:val="18"/>
                <w:szCs w:val="18"/>
              </w:rPr>
            </w:pPr>
            <w:r w:rsidRPr="00651C09">
              <w:rPr>
                <w:rFonts w:ascii="Topmarks" w:hAnsi="Topmarks"/>
                <w:sz w:val="18"/>
                <w:szCs w:val="18"/>
              </w:rPr>
              <w:t>Through a variety of creative and practical activities, pupils should be taught the knowledge, understanding and skills needed to eng</w:t>
            </w:r>
            <w:r w:rsidR="00421926" w:rsidRPr="00651C09">
              <w:rPr>
                <w:rFonts w:ascii="Topmarks" w:hAnsi="Topmarks"/>
                <w:sz w:val="18"/>
                <w:szCs w:val="18"/>
              </w:rPr>
              <w:t xml:space="preserve">age in an iterative process of </w:t>
            </w:r>
            <w:r w:rsidRPr="00651C09">
              <w:rPr>
                <w:rFonts w:ascii="Topmarks" w:hAnsi="Topmarks"/>
                <w:sz w:val="18"/>
                <w:szCs w:val="18"/>
              </w:rPr>
              <w:t xml:space="preserve">making. </w:t>
            </w:r>
          </w:p>
        </w:tc>
        <w:tc>
          <w:tcPr>
            <w:tcW w:w="4070" w:type="dxa"/>
            <w:gridSpan w:val="2"/>
          </w:tcPr>
          <w:p w14:paraId="1374E94B" w14:textId="77777777" w:rsidR="00E96E5D" w:rsidRPr="00651C09" w:rsidRDefault="00566528" w:rsidP="00E96E5D">
            <w:pPr>
              <w:rPr>
                <w:rFonts w:ascii="Topmarks" w:hAnsi="Topmarks"/>
                <w:b/>
                <w:sz w:val="18"/>
                <w:szCs w:val="18"/>
              </w:rPr>
            </w:pPr>
            <w:r w:rsidRPr="00651C09">
              <w:rPr>
                <w:rFonts w:ascii="Topmarks" w:hAnsi="Topmarks"/>
                <w:b/>
                <w:sz w:val="18"/>
                <w:szCs w:val="18"/>
              </w:rPr>
              <w:t xml:space="preserve">KS2 </w:t>
            </w:r>
            <w:r w:rsidR="00E96E5D" w:rsidRPr="00651C09">
              <w:rPr>
                <w:rFonts w:ascii="Topmarks" w:hAnsi="Topmarks"/>
                <w:b/>
                <w:sz w:val="18"/>
                <w:szCs w:val="18"/>
              </w:rPr>
              <w:t>National Curriculum</w:t>
            </w:r>
          </w:p>
          <w:p w14:paraId="07269640" w14:textId="77777777" w:rsidR="00421926" w:rsidRPr="00651C09" w:rsidRDefault="006B15B6" w:rsidP="00421926">
            <w:pPr>
              <w:rPr>
                <w:rFonts w:ascii="Topmarks" w:hAnsi="Topmarks"/>
                <w:sz w:val="18"/>
                <w:szCs w:val="18"/>
              </w:rPr>
            </w:pPr>
            <w:r w:rsidRPr="00651C09">
              <w:rPr>
                <w:rFonts w:ascii="Topmarks" w:hAnsi="Topmarks"/>
                <w:sz w:val="18"/>
                <w:szCs w:val="18"/>
              </w:rPr>
              <w:t>Through a variety of creative and practical activities, pupils should be taught the knowledge, understanding and skills needed to engage in an iterative process of making.</w:t>
            </w:r>
          </w:p>
          <w:p w14:paraId="6E5ECAF9" w14:textId="77777777" w:rsidR="00421926" w:rsidRPr="00651C09" w:rsidRDefault="00421926" w:rsidP="00421926">
            <w:pPr>
              <w:rPr>
                <w:rFonts w:ascii="Topmarks" w:hAnsi="Topmarks"/>
                <w:sz w:val="18"/>
                <w:szCs w:val="18"/>
              </w:rPr>
            </w:pPr>
          </w:p>
          <w:p w14:paraId="459D955D" w14:textId="77777777" w:rsidR="00E96E5D" w:rsidRPr="00651C09" w:rsidRDefault="00421926" w:rsidP="00421926">
            <w:pPr>
              <w:rPr>
                <w:rFonts w:ascii="Topmarks" w:hAnsi="Topmarks"/>
                <w:b/>
                <w:sz w:val="18"/>
                <w:szCs w:val="18"/>
              </w:rPr>
            </w:pPr>
            <w:r w:rsidRPr="00651C09">
              <w:rPr>
                <w:rFonts w:ascii="Topmarks" w:hAnsi="Topmarks"/>
                <w:sz w:val="18"/>
                <w:szCs w:val="18"/>
              </w:rPr>
              <w:t>C</w:t>
            </w:r>
            <w:r w:rsidR="00E96E5D" w:rsidRPr="00651C09">
              <w:rPr>
                <w:rFonts w:ascii="Topmarks" w:hAnsi="Topmarks" w:cstheme="minorHAnsi"/>
                <w:sz w:val="18"/>
                <w:szCs w:val="18"/>
              </w:rPr>
              <w:t xml:space="preserve">reate sketch books to record their observations and use them to review and revisit ideas </w:t>
            </w:r>
          </w:p>
          <w:p w14:paraId="4977E1A2" w14:textId="77777777" w:rsidR="00E96E5D" w:rsidRPr="00651C09" w:rsidRDefault="00421926" w:rsidP="00421926">
            <w:pPr>
              <w:pStyle w:val="blbodytext"/>
              <w:textAlignment w:val="baseline"/>
              <w:rPr>
                <w:rFonts w:ascii="Topmarks" w:hAnsi="Topmarks" w:cstheme="minorHAnsi"/>
                <w:sz w:val="18"/>
                <w:szCs w:val="18"/>
              </w:rPr>
            </w:pPr>
            <w:r w:rsidRPr="00651C09">
              <w:rPr>
                <w:rFonts w:ascii="Topmarks" w:hAnsi="Topmarks" w:cstheme="minorHAnsi"/>
                <w:sz w:val="18"/>
                <w:szCs w:val="18"/>
              </w:rPr>
              <w:t>I</w:t>
            </w:r>
            <w:r w:rsidR="00E96E5D" w:rsidRPr="00651C09">
              <w:rPr>
                <w:rFonts w:ascii="Topmarks" w:hAnsi="Topmarks" w:cstheme="minorHAnsi"/>
                <w:sz w:val="18"/>
                <w:szCs w:val="18"/>
              </w:rPr>
              <w:t xml:space="preserve">mprove their mastery of art and design techniques, including drawing, painting and sculpture with a range of materials [for example, pencil, charcoal, paint, clay] </w:t>
            </w:r>
          </w:p>
        </w:tc>
        <w:tc>
          <w:tcPr>
            <w:tcW w:w="4158" w:type="dxa"/>
            <w:gridSpan w:val="2"/>
          </w:tcPr>
          <w:p w14:paraId="1717DD52" w14:textId="77777777" w:rsidR="00E96E5D" w:rsidRPr="00651C09" w:rsidRDefault="00566528" w:rsidP="00E96E5D">
            <w:pPr>
              <w:rPr>
                <w:rFonts w:ascii="Topmarks" w:hAnsi="Topmarks"/>
                <w:b/>
                <w:sz w:val="18"/>
                <w:szCs w:val="18"/>
              </w:rPr>
            </w:pPr>
            <w:r w:rsidRPr="00651C09">
              <w:rPr>
                <w:rFonts w:ascii="Topmarks" w:hAnsi="Topmarks"/>
                <w:b/>
                <w:sz w:val="18"/>
                <w:szCs w:val="18"/>
              </w:rPr>
              <w:t xml:space="preserve">KS2 </w:t>
            </w:r>
            <w:r w:rsidR="00E96E5D" w:rsidRPr="00651C09">
              <w:rPr>
                <w:rFonts w:ascii="Topmarks" w:hAnsi="Topmarks"/>
                <w:b/>
                <w:sz w:val="18"/>
                <w:szCs w:val="18"/>
              </w:rPr>
              <w:t>National Curriculum</w:t>
            </w:r>
          </w:p>
          <w:p w14:paraId="0992419F" w14:textId="77777777" w:rsidR="006B15B6" w:rsidRPr="00651C09" w:rsidRDefault="006B15B6" w:rsidP="00E96E5D">
            <w:pPr>
              <w:rPr>
                <w:rFonts w:ascii="Topmarks" w:hAnsi="Topmarks"/>
                <w:b/>
                <w:sz w:val="18"/>
                <w:szCs w:val="18"/>
              </w:rPr>
            </w:pPr>
            <w:r w:rsidRPr="00651C09">
              <w:rPr>
                <w:rFonts w:ascii="Topmarks" w:hAnsi="Topmarks"/>
                <w:sz w:val="18"/>
                <w:szCs w:val="18"/>
              </w:rPr>
              <w:t>Through a variety of creative and practical activities, pupils should be taught the knowledge, understanding and skills needed to engage in an iterative process of making.</w:t>
            </w:r>
          </w:p>
          <w:p w14:paraId="4AEC3865" w14:textId="77777777" w:rsidR="00E96E5D" w:rsidRPr="00651C09" w:rsidRDefault="00421926" w:rsidP="00E96E5D">
            <w:pPr>
              <w:pStyle w:val="blbodytext"/>
              <w:textAlignment w:val="baseline"/>
              <w:rPr>
                <w:rFonts w:ascii="Topmarks" w:hAnsi="Topmarks" w:cstheme="minorHAnsi"/>
                <w:sz w:val="18"/>
                <w:szCs w:val="18"/>
              </w:rPr>
            </w:pPr>
            <w:r w:rsidRPr="00651C09">
              <w:rPr>
                <w:rFonts w:ascii="Topmarks" w:hAnsi="Topmarks" w:cstheme="minorHAnsi"/>
                <w:sz w:val="18"/>
                <w:szCs w:val="18"/>
              </w:rPr>
              <w:t>C</w:t>
            </w:r>
            <w:r w:rsidR="00E96E5D" w:rsidRPr="00651C09">
              <w:rPr>
                <w:rFonts w:ascii="Topmarks" w:hAnsi="Topmarks" w:cstheme="minorHAnsi"/>
                <w:sz w:val="18"/>
                <w:szCs w:val="18"/>
              </w:rPr>
              <w:t xml:space="preserve">reate sketch books to record their observations and use them to review and revisit ideas </w:t>
            </w:r>
          </w:p>
          <w:p w14:paraId="633C470B" w14:textId="77777777" w:rsidR="00E96E5D" w:rsidRPr="00651C09" w:rsidRDefault="00421926" w:rsidP="00566528">
            <w:pPr>
              <w:pStyle w:val="blbodytext"/>
              <w:textAlignment w:val="baseline"/>
              <w:rPr>
                <w:rFonts w:ascii="Topmarks" w:hAnsi="Topmarks" w:cstheme="minorHAnsi"/>
                <w:sz w:val="18"/>
                <w:szCs w:val="18"/>
              </w:rPr>
            </w:pPr>
            <w:r w:rsidRPr="00651C09">
              <w:rPr>
                <w:rFonts w:ascii="Topmarks" w:hAnsi="Topmarks" w:cstheme="minorHAnsi"/>
                <w:sz w:val="18"/>
                <w:szCs w:val="18"/>
              </w:rPr>
              <w:t>I</w:t>
            </w:r>
            <w:r w:rsidR="00E96E5D" w:rsidRPr="00651C09">
              <w:rPr>
                <w:rFonts w:ascii="Topmarks" w:hAnsi="Topmarks" w:cstheme="minorHAnsi"/>
                <w:sz w:val="18"/>
                <w:szCs w:val="18"/>
              </w:rPr>
              <w:t xml:space="preserve">mprove their mastery of art and design techniques, including drawing, painting and sculpture with a range of materials [for example, pencil, charcoal, paint, clay] </w:t>
            </w:r>
          </w:p>
        </w:tc>
      </w:tr>
      <w:tr w:rsidR="00304180" w:rsidRPr="00651C09" w14:paraId="44419187" w14:textId="77777777" w:rsidTr="00E877B4">
        <w:tc>
          <w:tcPr>
            <w:tcW w:w="2555" w:type="dxa"/>
          </w:tcPr>
          <w:p w14:paraId="7A90DF55" w14:textId="77777777" w:rsidR="00DB79B4" w:rsidRPr="00651C09" w:rsidRDefault="00DB79B4" w:rsidP="008D38BD">
            <w:pPr>
              <w:rPr>
                <w:rFonts w:ascii="Topmarks" w:hAnsi="Topmarks"/>
                <w:sz w:val="15"/>
                <w:szCs w:val="15"/>
              </w:rPr>
            </w:pPr>
            <w:r w:rsidRPr="00651C09">
              <w:rPr>
                <w:rFonts w:ascii="Topmarks" w:hAnsi="Topmarks"/>
                <w:sz w:val="15"/>
                <w:szCs w:val="15"/>
              </w:rPr>
              <w:t>Children can:</w:t>
            </w:r>
          </w:p>
          <w:p w14:paraId="22D4BDC3" w14:textId="77777777" w:rsidR="00DB79B4" w:rsidRPr="00651C09" w:rsidRDefault="00DB79B4" w:rsidP="008D38BD">
            <w:pPr>
              <w:rPr>
                <w:rFonts w:ascii="Topmarks" w:hAnsi="Topmarks"/>
                <w:sz w:val="15"/>
                <w:szCs w:val="15"/>
              </w:rPr>
            </w:pPr>
          </w:p>
          <w:p w14:paraId="56809B4F" w14:textId="77777777" w:rsidR="00932178" w:rsidRPr="00651C09" w:rsidRDefault="00932178" w:rsidP="00932178">
            <w:pPr>
              <w:rPr>
                <w:rFonts w:ascii="Topmarks" w:hAnsi="Topmarks"/>
                <w:sz w:val="16"/>
                <w:szCs w:val="18"/>
              </w:rPr>
            </w:pPr>
            <w:r w:rsidRPr="00651C09">
              <w:rPr>
                <w:rFonts w:ascii="Topmarks" w:hAnsi="Topmarks"/>
                <w:sz w:val="16"/>
                <w:szCs w:val="18"/>
              </w:rPr>
              <w:t>In nursery;</w:t>
            </w:r>
          </w:p>
          <w:p w14:paraId="1ED30BC1" w14:textId="77777777" w:rsidR="00932178" w:rsidRPr="00651C09" w:rsidRDefault="00932178" w:rsidP="00932178">
            <w:pPr>
              <w:pStyle w:val="ListParagraph"/>
              <w:numPr>
                <w:ilvl w:val="0"/>
                <w:numId w:val="20"/>
              </w:numPr>
              <w:rPr>
                <w:rFonts w:ascii="Topmarks" w:hAnsi="Topmarks"/>
                <w:sz w:val="16"/>
                <w:szCs w:val="18"/>
              </w:rPr>
            </w:pPr>
            <w:r w:rsidRPr="00651C09">
              <w:rPr>
                <w:rFonts w:ascii="Topmarks" w:hAnsi="Topmarks"/>
                <w:sz w:val="16"/>
                <w:szCs w:val="18"/>
              </w:rPr>
              <w:t>use various construction materials</w:t>
            </w:r>
          </w:p>
          <w:p w14:paraId="2176ADBA" w14:textId="77777777" w:rsidR="00932178" w:rsidRPr="00651C09" w:rsidRDefault="00932178" w:rsidP="00932178">
            <w:pPr>
              <w:pStyle w:val="ListParagraph"/>
              <w:numPr>
                <w:ilvl w:val="0"/>
                <w:numId w:val="20"/>
              </w:numPr>
              <w:rPr>
                <w:rFonts w:ascii="Topmarks" w:hAnsi="Topmarks"/>
                <w:sz w:val="16"/>
                <w:szCs w:val="18"/>
              </w:rPr>
            </w:pPr>
            <w:r w:rsidRPr="00651C09">
              <w:rPr>
                <w:rFonts w:ascii="Topmarks" w:hAnsi="Topmarks"/>
                <w:sz w:val="16"/>
                <w:szCs w:val="18"/>
              </w:rPr>
              <w:t xml:space="preserve">begin to construct, stack blocks vertically and horizontally, making enclosures and creating spaces. </w:t>
            </w:r>
          </w:p>
          <w:p w14:paraId="60F37E67" w14:textId="77777777" w:rsidR="00932178" w:rsidRPr="00651C09" w:rsidRDefault="00932178" w:rsidP="00932178">
            <w:pPr>
              <w:pStyle w:val="ListParagraph"/>
              <w:numPr>
                <w:ilvl w:val="0"/>
                <w:numId w:val="20"/>
              </w:numPr>
              <w:rPr>
                <w:rFonts w:ascii="Topmarks" w:hAnsi="Topmarks"/>
                <w:sz w:val="16"/>
                <w:szCs w:val="18"/>
              </w:rPr>
            </w:pPr>
            <w:r w:rsidRPr="00651C09">
              <w:rPr>
                <w:rFonts w:ascii="Topmarks" w:hAnsi="Topmarks"/>
                <w:sz w:val="16"/>
                <w:szCs w:val="18"/>
              </w:rPr>
              <w:t>Join construction pieces together to build and balance</w:t>
            </w:r>
          </w:p>
          <w:p w14:paraId="78451A58" w14:textId="77777777" w:rsidR="00932178" w:rsidRPr="00651C09" w:rsidRDefault="00932178" w:rsidP="00932178">
            <w:pPr>
              <w:pStyle w:val="ListParagraph"/>
              <w:numPr>
                <w:ilvl w:val="0"/>
                <w:numId w:val="20"/>
              </w:numPr>
              <w:rPr>
                <w:rFonts w:ascii="Topmarks" w:hAnsi="Topmarks"/>
                <w:sz w:val="16"/>
                <w:szCs w:val="18"/>
              </w:rPr>
            </w:pPr>
            <w:r w:rsidRPr="00651C09">
              <w:rPr>
                <w:rFonts w:ascii="Topmarks" w:hAnsi="Topmarks"/>
                <w:sz w:val="16"/>
                <w:szCs w:val="18"/>
              </w:rPr>
              <w:t>Realise tools can be used for a purpose</w:t>
            </w:r>
          </w:p>
          <w:p w14:paraId="0E109583" w14:textId="77777777" w:rsidR="00932178" w:rsidRPr="00651C09" w:rsidRDefault="00932178" w:rsidP="00932178">
            <w:pPr>
              <w:pStyle w:val="ListParagraph"/>
              <w:numPr>
                <w:ilvl w:val="0"/>
                <w:numId w:val="20"/>
              </w:numPr>
              <w:rPr>
                <w:rFonts w:ascii="Topmarks" w:hAnsi="Topmarks"/>
                <w:sz w:val="16"/>
                <w:szCs w:val="18"/>
              </w:rPr>
            </w:pPr>
            <w:r w:rsidRPr="00651C09">
              <w:rPr>
                <w:rFonts w:ascii="Topmarks" w:hAnsi="Topmarks"/>
                <w:sz w:val="16"/>
                <w:szCs w:val="18"/>
              </w:rPr>
              <w:t>Uses available resources to create props to support role play</w:t>
            </w:r>
          </w:p>
          <w:p w14:paraId="2D4479AA" w14:textId="77777777" w:rsidR="00932178" w:rsidRPr="00651C09" w:rsidRDefault="00932178" w:rsidP="00932178">
            <w:pPr>
              <w:rPr>
                <w:rFonts w:ascii="Topmarks" w:hAnsi="Topmarks"/>
                <w:sz w:val="16"/>
                <w:szCs w:val="18"/>
              </w:rPr>
            </w:pPr>
            <w:r w:rsidRPr="00651C09">
              <w:rPr>
                <w:rFonts w:ascii="Topmarks" w:hAnsi="Topmarks"/>
                <w:sz w:val="16"/>
                <w:szCs w:val="18"/>
              </w:rPr>
              <w:t>In reception;</w:t>
            </w:r>
          </w:p>
          <w:p w14:paraId="36FC35A4"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lastRenderedPageBreak/>
              <w:t>Understand the different media can be combined to create new effects</w:t>
            </w:r>
          </w:p>
          <w:p w14:paraId="04A2A7FA"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Construct with a purpose in mind, using a variety of resources</w:t>
            </w:r>
          </w:p>
          <w:p w14:paraId="6F12DBAA"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Use simple tools and techniques competently and appropriately</w:t>
            </w:r>
          </w:p>
          <w:p w14:paraId="4181EB4A" w14:textId="77777777" w:rsidR="00932178" w:rsidRPr="00651C09" w:rsidRDefault="00932178" w:rsidP="00932178">
            <w:pPr>
              <w:pStyle w:val="ListParagraph"/>
              <w:numPr>
                <w:ilvl w:val="0"/>
                <w:numId w:val="21"/>
              </w:numPr>
              <w:rPr>
                <w:rFonts w:ascii="Topmarks" w:hAnsi="Topmarks"/>
                <w:sz w:val="16"/>
                <w:szCs w:val="18"/>
              </w:rPr>
            </w:pPr>
            <w:r w:rsidRPr="00651C09">
              <w:rPr>
                <w:rFonts w:ascii="Topmarks" w:hAnsi="Topmarks"/>
                <w:sz w:val="16"/>
                <w:szCs w:val="18"/>
              </w:rPr>
              <w:t>Select appropriate resources  and adapt work where necessary</w:t>
            </w:r>
          </w:p>
          <w:p w14:paraId="302C4A54" w14:textId="77777777" w:rsidR="00DB79B4" w:rsidRPr="00651C09" w:rsidRDefault="00932178" w:rsidP="00932178">
            <w:pPr>
              <w:pStyle w:val="ListParagraph"/>
              <w:numPr>
                <w:ilvl w:val="0"/>
                <w:numId w:val="21"/>
              </w:numPr>
              <w:rPr>
                <w:rFonts w:ascii="Topmarks" w:hAnsi="Topmarks"/>
                <w:sz w:val="15"/>
                <w:szCs w:val="15"/>
              </w:rPr>
            </w:pPr>
            <w:r w:rsidRPr="00651C09">
              <w:rPr>
                <w:rFonts w:ascii="Topmarks" w:hAnsi="Topmarks"/>
                <w:sz w:val="16"/>
                <w:szCs w:val="18"/>
              </w:rPr>
              <w:t>Select tools and techniques needed to shape, assemble and join materials they are using</w:t>
            </w:r>
          </w:p>
        </w:tc>
        <w:tc>
          <w:tcPr>
            <w:tcW w:w="2209" w:type="dxa"/>
            <w:shd w:val="clear" w:color="auto" w:fill="E7E6E6" w:themeFill="background2"/>
          </w:tcPr>
          <w:p w14:paraId="2E2C4731" w14:textId="77777777" w:rsidR="00DB79B4" w:rsidRPr="00651C09" w:rsidRDefault="000953AB" w:rsidP="00304180">
            <w:pPr>
              <w:rPr>
                <w:rFonts w:ascii="Topmarks" w:hAnsi="Topmarks"/>
                <w:sz w:val="15"/>
                <w:szCs w:val="15"/>
              </w:rPr>
            </w:pPr>
            <w:r w:rsidRPr="00651C09">
              <w:rPr>
                <w:rFonts w:ascii="Topmarks" w:hAnsi="Topmarks"/>
                <w:sz w:val="15"/>
                <w:szCs w:val="15"/>
              </w:rPr>
              <w:lastRenderedPageBreak/>
              <w:t>Assemble, join and combine materials an</w:t>
            </w:r>
            <w:r w:rsidR="000A7867" w:rsidRPr="00651C09">
              <w:rPr>
                <w:rFonts w:ascii="Topmarks" w:hAnsi="Topmarks"/>
                <w:sz w:val="15"/>
                <w:szCs w:val="15"/>
              </w:rPr>
              <w:t>d componen</w:t>
            </w:r>
            <w:r w:rsidRPr="00651C09">
              <w:rPr>
                <w:rFonts w:ascii="Topmarks" w:hAnsi="Topmarks"/>
                <w:sz w:val="15"/>
                <w:szCs w:val="15"/>
              </w:rPr>
              <w:t>ts</w:t>
            </w:r>
          </w:p>
          <w:p w14:paraId="73B3F1FF" w14:textId="77777777" w:rsidR="00304180" w:rsidRPr="00651C09" w:rsidRDefault="00304180" w:rsidP="00304180">
            <w:pPr>
              <w:rPr>
                <w:rFonts w:ascii="Topmarks" w:hAnsi="Topmarks"/>
                <w:sz w:val="15"/>
                <w:szCs w:val="15"/>
              </w:rPr>
            </w:pPr>
          </w:p>
          <w:p w14:paraId="5957C39D" w14:textId="77777777" w:rsidR="000953AB" w:rsidRPr="00651C09" w:rsidRDefault="000953AB" w:rsidP="00304180">
            <w:pPr>
              <w:rPr>
                <w:rFonts w:ascii="Topmarks" w:hAnsi="Topmarks"/>
                <w:sz w:val="15"/>
                <w:szCs w:val="15"/>
              </w:rPr>
            </w:pPr>
            <w:r w:rsidRPr="00651C09">
              <w:rPr>
                <w:rFonts w:ascii="Topmarks" w:hAnsi="Topmarks"/>
                <w:sz w:val="15"/>
                <w:szCs w:val="15"/>
              </w:rPr>
              <w:t>Apply simple finishing techniques</w:t>
            </w:r>
          </w:p>
          <w:p w14:paraId="16F8412B" w14:textId="77777777" w:rsidR="00304180" w:rsidRPr="00651C09" w:rsidRDefault="00304180" w:rsidP="00304180">
            <w:pPr>
              <w:rPr>
                <w:rFonts w:ascii="Topmarks" w:hAnsi="Topmarks"/>
                <w:sz w:val="15"/>
                <w:szCs w:val="15"/>
              </w:rPr>
            </w:pPr>
          </w:p>
          <w:p w14:paraId="4CE8CE03" w14:textId="77777777" w:rsidR="00236C86" w:rsidRPr="00651C09" w:rsidRDefault="008B6CD4" w:rsidP="00304180">
            <w:pPr>
              <w:rPr>
                <w:rFonts w:ascii="Topmarks" w:hAnsi="Topmarks"/>
                <w:sz w:val="15"/>
                <w:szCs w:val="15"/>
              </w:rPr>
            </w:pPr>
            <w:r w:rsidRPr="00651C09">
              <w:rPr>
                <w:rFonts w:ascii="Topmarks" w:hAnsi="Topmarks"/>
                <w:sz w:val="15"/>
                <w:szCs w:val="15"/>
              </w:rPr>
              <w:t>Produce a structure that can stand independently</w:t>
            </w:r>
          </w:p>
          <w:p w14:paraId="1A341632" w14:textId="77777777" w:rsidR="00304180" w:rsidRPr="00651C09" w:rsidRDefault="00304180" w:rsidP="00304180">
            <w:pPr>
              <w:rPr>
                <w:rFonts w:ascii="Topmarks" w:hAnsi="Topmarks"/>
                <w:sz w:val="15"/>
                <w:szCs w:val="15"/>
              </w:rPr>
            </w:pPr>
          </w:p>
          <w:p w14:paraId="5B442C1E" w14:textId="77777777" w:rsidR="008B6CD4" w:rsidRPr="00651C09" w:rsidRDefault="008B6CD4" w:rsidP="00304180">
            <w:pPr>
              <w:rPr>
                <w:rFonts w:ascii="Topmarks" w:hAnsi="Topmarks"/>
                <w:sz w:val="15"/>
                <w:szCs w:val="15"/>
              </w:rPr>
            </w:pPr>
            <w:r w:rsidRPr="00651C09">
              <w:rPr>
                <w:rFonts w:ascii="Topmarks" w:hAnsi="Topmarks"/>
                <w:sz w:val="15"/>
                <w:szCs w:val="15"/>
              </w:rPr>
              <w:t>Roll, cut and mould materials</w:t>
            </w:r>
          </w:p>
          <w:p w14:paraId="615D5E54" w14:textId="77777777" w:rsidR="00304180" w:rsidRPr="00651C09" w:rsidRDefault="00304180" w:rsidP="00304180">
            <w:pPr>
              <w:rPr>
                <w:rFonts w:ascii="Topmarks" w:hAnsi="Topmarks"/>
                <w:sz w:val="15"/>
                <w:szCs w:val="15"/>
              </w:rPr>
            </w:pPr>
          </w:p>
          <w:p w14:paraId="55F897C7" w14:textId="77777777" w:rsidR="008B6CD4" w:rsidRPr="00651C09" w:rsidRDefault="008B6CD4" w:rsidP="00304180">
            <w:pPr>
              <w:rPr>
                <w:rFonts w:ascii="Topmarks" w:hAnsi="Topmarks"/>
                <w:sz w:val="15"/>
                <w:szCs w:val="15"/>
              </w:rPr>
            </w:pPr>
            <w:r w:rsidRPr="00651C09">
              <w:rPr>
                <w:rFonts w:ascii="Topmarks" w:hAnsi="Topmarks"/>
                <w:sz w:val="15"/>
                <w:szCs w:val="15"/>
              </w:rPr>
              <w:t>Join materials in simple ways</w:t>
            </w:r>
          </w:p>
          <w:p w14:paraId="3CE39046" w14:textId="77777777" w:rsidR="000953AB" w:rsidRPr="00651C09" w:rsidRDefault="000953AB" w:rsidP="000953AB">
            <w:pPr>
              <w:rPr>
                <w:rFonts w:ascii="Topmarks" w:hAnsi="Topmarks"/>
                <w:sz w:val="15"/>
                <w:szCs w:val="15"/>
              </w:rPr>
            </w:pPr>
          </w:p>
          <w:p w14:paraId="0122A540" w14:textId="77777777" w:rsidR="000953AB" w:rsidRPr="00651C09" w:rsidRDefault="000953AB" w:rsidP="000953AB">
            <w:pPr>
              <w:rPr>
                <w:rFonts w:ascii="Topmarks" w:hAnsi="Topmarks"/>
                <w:sz w:val="15"/>
                <w:szCs w:val="15"/>
              </w:rPr>
            </w:pPr>
          </w:p>
        </w:tc>
        <w:tc>
          <w:tcPr>
            <w:tcW w:w="1954" w:type="dxa"/>
            <w:shd w:val="clear" w:color="auto" w:fill="5B9BD5" w:themeFill="accent1"/>
          </w:tcPr>
          <w:p w14:paraId="292A373B" w14:textId="77777777" w:rsidR="000A7867" w:rsidRPr="00651C09" w:rsidRDefault="000A7867" w:rsidP="00304180">
            <w:pPr>
              <w:ind w:left="-65"/>
              <w:rPr>
                <w:rFonts w:ascii="Topmarks" w:hAnsi="Topmarks"/>
                <w:sz w:val="15"/>
                <w:szCs w:val="15"/>
              </w:rPr>
            </w:pPr>
            <w:r w:rsidRPr="00651C09">
              <w:rPr>
                <w:rFonts w:ascii="Topmarks" w:hAnsi="Topmarks"/>
                <w:sz w:val="15"/>
                <w:szCs w:val="15"/>
              </w:rPr>
              <w:t>Assemble, join and combine materials with some precision</w:t>
            </w:r>
          </w:p>
          <w:p w14:paraId="5395A801" w14:textId="77777777" w:rsidR="00304180" w:rsidRPr="00651C09" w:rsidRDefault="00304180" w:rsidP="00304180">
            <w:pPr>
              <w:ind w:left="-65"/>
              <w:rPr>
                <w:rFonts w:ascii="Topmarks" w:hAnsi="Topmarks"/>
                <w:sz w:val="15"/>
                <w:szCs w:val="15"/>
              </w:rPr>
            </w:pPr>
          </w:p>
          <w:p w14:paraId="2F5AFDFA" w14:textId="77777777" w:rsidR="00103D2C" w:rsidRPr="00651C09" w:rsidRDefault="00AC0924" w:rsidP="00304180">
            <w:pPr>
              <w:ind w:left="-65"/>
              <w:rPr>
                <w:rFonts w:ascii="Topmarks" w:hAnsi="Topmarks"/>
                <w:sz w:val="15"/>
                <w:szCs w:val="15"/>
              </w:rPr>
            </w:pPr>
            <w:r w:rsidRPr="00651C09">
              <w:rPr>
                <w:rFonts w:ascii="Topmarks" w:hAnsi="Topmarks"/>
                <w:sz w:val="15"/>
                <w:szCs w:val="15"/>
              </w:rPr>
              <w:t>Measure</w:t>
            </w:r>
            <w:r w:rsidR="000A7867" w:rsidRPr="00651C09">
              <w:rPr>
                <w:rFonts w:ascii="Topmarks" w:hAnsi="Topmarks"/>
                <w:sz w:val="15"/>
                <w:szCs w:val="15"/>
              </w:rPr>
              <w:t>,</w:t>
            </w:r>
            <w:r w:rsidRPr="00651C09">
              <w:rPr>
                <w:rFonts w:ascii="Topmarks" w:hAnsi="Topmarks"/>
                <w:sz w:val="15"/>
                <w:szCs w:val="15"/>
              </w:rPr>
              <w:t xml:space="preserve"> mark out and shap</w:t>
            </w:r>
            <w:r w:rsidR="000A7867" w:rsidRPr="00651C09">
              <w:rPr>
                <w:rFonts w:ascii="Topmarks" w:hAnsi="Topmarks"/>
                <w:sz w:val="15"/>
                <w:szCs w:val="15"/>
              </w:rPr>
              <w:t>e materials</w:t>
            </w:r>
          </w:p>
          <w:p w14:paraId="50CE2641" w14:textId="77777777" w:rsidR="00304180" w:rsidRPr="00651C09" w:rsidRDefault="00304180" w:rsidP="00304180">
            <w:pPr>
              <w:ind w:left="-65"/>
              <w:rPr>
                <w:rFonts w:ascii="Topmarks" w:hAnsi="Topmarks"/>
                <w:sz w:val="15"/>
                <w:szCs w:val="15"/>
              </w:rPr>
            </w:pPr>
          </w:p>
          <w:p w14:paraId="0F9E5B91" w14:textId="77777777" w:rsidR="000A7867" w:rsidRPr="00651C09" w:rsidRDefault="000A7867" w:rsidP="00304180">
            <w:pPr>
              <w:ind w:left="-65"/>
              <w:rPr>
                <w:rFonts w:ascii="Topmarks" w:hAnsi="Topmarks"/>
                <w:sz w:val="15"/>
                <w:szCs w:val="15"/>
              </w:rPr>
            </w:pPr>
            <w:r w:rsidRPr="00651C09">
              <w:rPr>
                <w:rFonts w:ascii="Topmarks" w:hAnsi="Topmarks"/>
                <w:sz w:val="15"/>
                <w:szCs w:val="15"/>
              </w:rPr>
              <w:t>Assemble, join and combine materials</w:t>
            </w:r>
          </w:p>
          <w:p w14:paraId="492B75E2" w14:textId="77777777" w:rsidR="00304180" w:rsidRPr="00651C09" w:rsidRDefault="00304180" w:rsidP="00304180">
            <w:pPr>
              <w:ind w:left="-65"/>
              <w:rPr>
                <w:rFonts w:ascii="Topmarks" w:hAnsi="Topmarks"/>
                <w:sz w:val="15"/>
                <w:szCs w:val="15"/>
              </w:rPr>
            </w:pPr>
          </w:p>
          <w:p w14:paraId="23563F63" w14:textId="4DE40DB1" w:rsidR="008B6CD4" w:rsidRPr="00651C09" w:rsidRDefault="008B6CD4" w:rsidP="00304180">
            <w:pPr>
              <w:ind w:left="-65"/>
              <w:rPr>
                <w:rFonts w:ascii="Topmarks" w:hAnsi="Topmarks"/>
                <w:sz w:val="15"/>
                <w:szCs w:val="15"/>
              </w:rPr>
            </w:pPr>
            <w:r w:rsidRPr="00651C09">
              <w:rPr>
                <w:rFonts w:ascii="Topmarks" w:hAnsi="Topmarks"/>
                <w:sz w:val="15"/>
                <w:szCs w:val="15"/>
              </w:rPr>
              <w:t xml:space="preserve">Produce a product with a mechanism, </w:t>
            </w:r>
            <w:r w:rsidR="00B3782A">
              <w:rPr>
                <w:rFonts w:ascii="Topmarks" w:hAnsi="Topmarks"/>
                <w:sz w:val="15"/>
                <w:szCs w:val="15"/>
              </w:rPr>
              <w:t>hydr</w:t>
            </w:r>
            <w:r w:rsidR="00BD51F3">
              <w:rPr>
                <w:rFonts w:ascii="Topmarks" w:hAnsi="Topmarks"/>
                <w:sz w:val="15"/>
                <w:szCs w:val="15"/>
              </w:rPr>
              <w:t>aulics</w:t>
            </w:r>
          </w:p>
          <w:p w14:paraId="3ECA7C1A" w14:textId="77777777" w:rsidR="00304180" w:rsidRPr="00651C09" w:rsidRDefault="00304180" w:rsidP="00304180">
            <w:pPr>
              <w:ind w:left="-65"/>
              <w:rPr>
                <w:rFonts w:ascii="Topmarks" w:hAnsi="Topmarks"/>
                <w:sz w:val="15"/>
                <w:szCs w:val="15"/>
              </w:rPr>
            </w:pPr>
          </w:p>
          <w:p w14:paraId="7907C1B1" w14:textId="77777777" w:rsidR="008B6CD4" w:rsidRPr="00651C09" w:rsidRDefault="008B6CD4" w:rsidP="00304180">
            <w:pPr>
              <w:ind w:left="-65"/>
              <w:rPr>
                <w:rFonts w:ascii="Topmarks" w:hAnsi="Topmarks"/>
                <w:sz w:val="15"/>
                <w:szCs w:val="15"/>
              </w:rPr>
            </w:pPr>
            <w:r w:rsidRPr="00651C09">
              <w:rPr>
                <w:rFonts w:ascii="Topmarks" w:hAnsi="Topmarks"/>
                <w:sz w:val="15"/>
                <w:szCs w:val="15"/>
              </w:rPr>
              <w:t>Produce a freestanding structure in appropriate materials for the theme</w:t>
            </w:r>
          </w:p>
          <w:p w14:paraId="399E91BF" w14:textId="77777777" w:rsidR="00304180" w:rsidRPr="00651C09" w:rsidRDefault="00304180" w:rsidP="00304180">
            <w:pPr>
              <w:ind w:left="-65"/>
              <w:rPr>
                <w:rFonts w:ascii="Topmarks" w:hAnsi="Topmarks"/>
                <w:sz w:val="15"/>
                <w:szCs w:val="15"/>
              </w:rPr>
            </w:pPr>
          </w:p>
          <w:p w14:paraId="134A1C57" w14:textId="77777777" w:rsidR="008B6CD4" w:rsidRPr="00651C09" w:rsidRDefault="008B6CD4" w:rsidP="00304180">
            <w:pPr>
              <w:ind w:left="-65"/>
              <w:rPr>
                <w:rFonts w:ascii="Topmarks" w:hAnsi="Topmarks"/>
                <w:sz w:val="15"/>
                <w:szCs w:val="15"/>
              </w:rPr>
            </w:pPr>
            <w:r w:rsidRPr="00651C09">
              <w:rPr>
                <w:rFonts w:ascii="Topmarks" w:hAnsi="Topmarks"/>
                <w:sz w:val="15"/>
                <w:szCs w:val="15"/>
              </w:rPr>
              <w:t>Mix, stir and pour food</w:t>
            </w:r>
          </w:p>
          <w:p w14:paraId="1D2DE1D1" w14:textId="77777777" w:rsidR="000A7867" w:rsidRPr="00651C09" w:rsidRDefault="000A7867" w:rsidP="008D38BD">
            <w:pPr>
              <w:rPr>
                <w:rFonts w:ascii="Topmarks" w:hAnsi="Topmarks"/>
                <w:sz w:val="15"/>
                <w:szCs w:val="15"/>
              </w:rPr>
            </w:pPr>
          </w:p>
          <w:p w14:paraId="043CC8D9" w14:textId="77777777" w:rsidR="00DB79B4" w:rsidRPr="00651C09" w:rsidRDefault="00DB79B4" w:rsidP="008D38BD">
            <w:pPr>
              <w:rPr>
                <w:rFonts w:ascii="Topmarks" w:hAnsi="Topmarks"/>
                <w:sz w:val="15"/>
                <w:szCs w:val="15"/>
              </w:rPr>
            </w:pPr>
          </w:p>
          <w:p w14:paraId="2AF1EFF8" w14:textId="77777777" w:rsidR="00DB79B4" w:rsidRPr="00651C09" w:rsidRDefault="00DB79B4" w:rsidP="008D38BD">
            <w:pPr>
              <w:rPr>
                <w:rFonts w:ascii="Topmarks" w:hAnsi="Topmarks"/>
                <w:sz w:val="15"/>
                <w:szCs w:val="15"/>
              </w:rPr>
            </w:pPr>
          </w:p>
          <w:p w14:paraId="1E8FCD58" w14:textId="77777777" w:rsidR="00DB79B4" w:rsidRPr="00651C09" w:rsidRDefault="00DB79B4" w:rsidP="008D38BD">
            <w:pPr>
              <w:rPr>
                <w:rFonts w:ascii="Topmarks" w:hAnsi="Topmarks"/>
                <w:sz w:val="15"/>
                <w:szCs w:val="15"/>
              </w:rPr>
            </w:pPr>
          </w:p>
        </w:tc>
        <w:tc>
          <w:tcPr>
            <w:tcW w:w="2099" w:type="dxa"/>
            <w:shd w:val="clear" w:color="auto" w:fill="00B0F0"/>
          </w:tcPr>
          <w:p w14:paraId="0DC5710E" w14:textId="77777777" w:rsidR="00DB79B4" w:rsidRPr="00651C09" w:rsidRDefault="00744585" w:rsidP="00304180">
            <w:pPr>
              <w:rPr>
                <w:rFonts w:ascii="Topmarks" w:hAnsi="Topmarks"/>
                <w:sz w:val="15"/>
                <w:szCs w:val="15"/>
              </w:rPr>
            </w:pPr>
            <w:r w:rsidRPr="00651C09">
              <w:rPr>
                <w:rFonts w:ascii="Topmarks" w:hAnsi="Topmarks"/>
                <w:sz w:val="15"/>
                <w:szCs w:val="15"/>
              </w:rPr>
              <w:t>Join and combine m</w:t>
            </w:r>
            <w:r w:rsidR="00AC0924" w:rsidRPr="00651C09">
              <w:rPr>
                <w:rFonts w:ascii="Topmarks" w:hAnsi="Topmarks"/>
                <w:sz w:val="15"/>
                <w:szCs w:val="15"/>
              </w:rPr>
              <w:t>aterials in temporary and perma</w:t>
            </w:r>
            <w:r w:rsidRPr="00651C09">
              <w:rPr>
                <w:rFonts w:ascii="Topmarks" w:hAnsi="Topmarks"/>
                <w:sz w:val="15"/>
                <w:szCs w:val="15"/>
              </w:rPr>
              <w:t>nent ways</w:t>
            </w:r>
          </w:p>
          <w:p w14:paraId="6A8ECF85" w14:textId="77777777" w:rsidR="00AC0924" w:rsidRPr="00651C09" w:rsidRDefault="00AC0924" w:rsidP="00304180">
            <w:pPr>
              <w:rPr>
                <w:rFonts w:ascii="Topmarks" w:hAnsi="Topmarks"/>
                <w:sz w:val="15"/>
                <w:szCs w:val="15"/>
              </w:rPr>
            </w:pPr>
          </w:p>
          <w:p w14:paraId="03BC0C51" w14:textId="77777777" w:rsidR="00744585" w:rsidRPr="00651C09" w:rsidRDefault="00744585" w:rsidP="00304180">
            <w:pPr>
              <w:rPr>
                <w:rFonts w:ascii="Topmarks" w:hAnsi="Topmarks"/>
                <w:sz w:val="15"/>
                <w:szCs w:val="15"/>
              </w:rPr>
            </w:pPr>
            <w:r w:rsidRPr="00651C09">
              <w:rPr>
                <w:rFonts w:ascii="Topmarks" w:hAnsi="Topmarks"/>
                <w:sz w:val="15"/>
                <w:szCs w:val="15"/>
              </w:rPr>
              <w:t>Apply additional finishing techniques</w:t>
            </w:r>
          </w:p>
          <w:p w14:paraId="60314196" w14:textId="77777777" w:rsidR="008B6CD4" w:rsidRPr="00651C09" w:rsidRDefault="008B6CD4" w:rsidP="00304180">
            <w:pPr>
              <w:pStyle w:val="ListParagraph"/>
              <w:rPr>
                <w:rFonts w:ascii="Topmarks" w:hAnsi="Topmarks"/>
                <w:sz w:val="15"/>
                <w:szCs w:val="15"/>
              </w:rPr>
            </w:pPr>
          </w:p>
          <w:p w14:paraId="5CAE003E" w14:textId="77777777" w:rsidR="008B6CD4" w:rsidRPr="00651C09" w:rsidRDefault="008B6CD4" w:rsidP="00304180">
            <w:pPr>
              <w:rPr>
                <w:rFonts w:ascii="Topmarks" w:hAnsi="Topmarks"/>
                <w:sz w:val="15"/>
                <w:szCs w:val="15"/>
              </w:rPr>
            </w:pPr>
            <w:r w:rsidRPr="00651C09">
              <w:rPr>
                <w:rFonts w:ascii="Topmarks" w:hAnsi="Topmarks"/>
                <w:sz w:val="15"/>
                <w:szCs w:val="15"/>
              </w:rPr>
              <w:t>Create a solid 2D frame to hold a mechanism/circuit</w:t>
            </w:r>
          </w:p>
          <w:p w14:paraId="1A4C21D1" w14:textId="77777777" w:rsidR="008B6CD4" w:rsidRPr="00651C09" w:rsidRDefault="008B6CD4" w:rsidP="00304180">
            <w:pPr>
              <w:pStyle w:val="ListParagraph"/>
              <w:rPr>
                <w:rFonts w:ascii="Topmarks" w:hAnsi="Topmarks"/>
                <w:sz w:val="15"/>
                <w:szCs w:val="15"/>
              </w:rPr>
            </w:pPr>
          </w:p>
          <w:p w14:paraId="75BA19DA" w14:textId="77777777" w:rsidR="008B6CD4" w:rsidRPr="00651C09" w:rsidRDefault="008B6CD4" w:rsidP="00304180">
            <w:pPr>
              <w:rPr>
                <w:rFonts w:ascii="Topmarks" w:hAnsi="Topmarks"/>
                <w:sz w:val="15"/>
                <w:szCs w:val="15"/>
              </w:rPr>
            </w:pPr>
            <w:r w:rsidRPr="00651C09">
              <w:rPr>
                <w:rFonts w:ascii="Topmarks" w:hAnsi="Topmarks"/>
                <w:sz w:val="15"/>
                <w:szCs w:val="15"/>
              </w:rPr>
              <w:t>Produce a structure that can withheld force or motion</w:t>
            </w:r>
          </w:p>
          <w:p w14:paraId="7F7EB29B" w14:textId="77777777" w:rsidR="008B6CD4" w:rsidRPr="00651C09" w:rsidRDefault="008B6CD4" w:rsidP="00304180">
            <w:pPr>
              <w:pStyle w:val="ListParagraph"/>
              <w:rPr>
                <w:rFonts w:ascii="Topmarks" w:hAnsi="Topmarks"/>
                <w:sz w:val="15"/>
                <w:szCs w:val="15"/>
              </w:rPr>
            </w:pPr>
          </w:p>
          <w:p w14:paraId="3A96F299" w14:textId="77777777" w:rsidR="008B6CD4" w:rsidRPr="00651C09" w:rsidRDefault="008B6CD4" w:rsidP="00304180">
            <w:pPr>
              <w:rPr>
                <w:rFonts w:ascii="Topmarks" w:hAnsi="Topmarks"/>
                <w:sz w:val="15"/>
                <w:szCs w:val="15"/>
              </w:rPr>
            </w:pPr>
            <w:r w:rsidRPr="00651C09">
              <w:rPr>
                <w:rFonts w:ascii="Topmarks" w:hAnsi="Topmarks"/>
                <w:sz w:val="15"/>
                <w:szCs w:val="15"/>
              </w:rPr>
              <w:t>Use boiling or baking to make food produce</w:t>
            </w:r>
          </w:p>
          <w:p w14:paraId="4BE5AF06" w14:textId="77777777" w:rsidR="00744585" w:rsidRPr="00651C09" w:rsidRDefault="00744585" w:rsidP="00944F14">
            <w:pPr>
              <w:rPr>
                <w:rFonts w:ascii="Topmarks" w:hAnsi="Topmarks"/>
                <w:sz w:val="15"/>
                <w:szCs w:val="15"/>
              </w:rPr>
            </w:pPr>
          </w:p>
        </w:tc>
        <w:tc>
          <w:tcPr>
            <w:tcW w:w="1971" w:type="dxa"/>
            <w:shd w:val="clear" w:color="auto" w:fill="4472C4" w:themeFill="accent5"/>
          </w:tcPr>
          <w:p w14:paraId="4578520B" w14:textId="77777777" w:rsidR="0088173E" w:rsidRPr="00651C09" w:rsidRDefault="00AC0924" w:rsidP="00304180">
            <w:pPr>
              <w:ind w:left="36"/>
              <w:rPr>
                <w:rFonts w:ascii="Topmarks" w:hAnsi="Topmarks"/>
                <w:sz w:val="15"/>
                <w:szCs w:val="15"/>
              </w:rPr>
            </w:pPr>
            <w:r w:rsidRPr="00651C09">
              <w:rPr>
                <w:rFonts w:ascii="Topmarks" w:hAnsi="Topmarks"/>
                <w:sz w:val="15"/>
                <w:szCs w:val="15"/>
              </w:rPr>
              <w:t xml:space="preserve">Know the working characteristics of materials are related to how they are used. </w:t>
            </w:r>
          </w:p>
          <w:p w14:paraId="33F05A2C" w14:textId="77777777" w:rsidR="00AC0924" w:rsidRPr="00651C09" w:rsidRDefault="00AC0924" w:rsidP="00304180">
            <w:pPr>
              <w:ind w:left="36"/>
              <w:rPr>
                <w:rFonts w:ascii="Topmarks" w:hAnsi="Topmarks"/>
                <w:sz w:val="15"/>
                <w:szCs w:val="15"/>
              </w:rPr>
            </w:pPr>
          </w:p>
          <w:p w14:paraId="26C00C39" w14:textId="77777777" w:rsidR="00AC0924" w:rsidRPr="00651C09" w:rsidRDefault="00AC0924" w:rsidP="00304180">
            <w:pPr>
              <w:ind w:left="36"/>
              <w:rPr>
                <w:rFonts w:ascii="Topmarks" w:hAnsi="Topmarks"/>
                <w:sz w:val="15"/>
                <w:szCs w:val="15"/>
              </w:rPr>
            </w:pPr>
            <w:r w:rsidRPr="00651C09">
              <w:rPr>
                <w:rFonts w:ascii="Topmarks" w:hAnsi="Topmarks"/>
                <w:sz w:val="15"/>
                <w:szCs w:val="15"/>
              </w:rPr>
              <w:t>Join and combine materials accurately in temporary and permanent ways</w:t>
            </w:r>
          </w:p>
          <w:p w14:paraId="30A1B010" w14:textId="77777777" w:rsidR="00AC0924" w:rsidRPr="00651C09" w:rsidRDefault="00AC0924" w:rsidP="00304180">
            <w:pPr>
              <w:ind w:left="36"/>
              <w:rPr>
                <w:rFonts w:ascii="Topmarks" w:hAnsi="Topmarks"/>
                <w:sz w:val="15"/>
                <w:szCs w:val="15"/>
              </w:rPr>
            </w:pPr>
          </w:p>
          <w:p w14:paraId="45EC28FC" w14:textId="77777777" w:rsidR="00AC0924" w:rsidRPr="00651C09" w:rsidRDefault="00AC0924" w:rsidP="00304180">
            <w:pPr>
              <w:ind w:left="36"/>
              <w:rPr>
                <w:rFonts w:ascii="Topmarks" w:hAnsi="Topmarks"/>
                <w:sz w:val="15"/>
                <w:szCs w:val="15"/>
              </w:rPr>
            </w:pPr>
            <w:r w:rsidRPr="00651C09">
              <w:rPr>
                <w:rFonts w:ascii="Topmarks" w:hAnsi="Topmarks"/>
                <w:sz w:val="15"/>
                <w:szCs w:val="15"/>
              </w:rPr>
              <w:t>Apply additional finishing techniques</w:t>
            </w:r>
          </w:p>
          <w:p w14:paraId="0FED16DA" w14:textId="77777777" w:rsidR="008B6CD4" w:rsidRPr="00651C09" w:rsidRDefault="008B6CD4" w:rsidP="00304180">
            <w:pPr>
              <w:pStyle w:val="ListParagraph"/>
              <w:rPr>
                <w:rFonts w:ascii="Topmarks" w:hAnsi="Topmarks"/>
                <w:sz w:val="15"/>
                <w:szCs w:val="15"/>
              </w:rPr>
            </w:pPr>
          </w:p>
          <w:p w14:paraId="2E21BFD1" w14:textId="77777777" w:rsidR="00297F04" w:rsidRPr="00651C09" w:rsidRDefault="00297F04" w:rsidP="00304180">
            <w:pPr>
              <w:pStyle w:val="ListParagraph"/>
              <w:rPr>
                <w:rFonts w:ascii="Topmarks" w:hAnsi="Topmarks"/>
                <w:sz w:val="15"/>
                <w:szCs w:val="15"/>
              </w:rPr>
            </w:pPr>
          </w:p>
          <w:p w14:paraId="5FC88732" w14:textId="252DC40B" w:rsidR="00297F04" w:rsidRPr="00651C09" w:rsidRDefault="003D5550" w:rsidP="00304180">
            <w:pPr>
              <w:ind w:left="36"/>
              <w:rPr>
                <w:rFonts w:ascii="Topmarks" w:hAnsi="Topmarks"/>
                <w:sz w:val="15"/>
                <w:szCs w:val="15"/>
              </w:rPr>
            </w:pPr>
            <w:r>
              <w:rPr>
                <w:rFonts w:ascii="Topmarks" w:hAnsi="Topmarks"/>
                <w:sz w:val="15"/>
                <w:szCs w:val="15"/>
              </w:rPr>
              <w:t>Combine</w:t>
            </w:r>
            <w:r w:rsidR="00E70087">
              <w:rPr>
                <w:rFonts w:ascii="Topmarks" w:hAnsi="Topmarks"/>
                <w:sz w:val="15"/>
                <w:szCs w:val="15"/>
              </w:rPr>
              <w:t xml:space="preserve">. </w:t>
            </w:r>
            <w:r>
              <w:rPr>
                <w:rFonts w:ascii="Topmarks" w:hAnsi="Topmarks"/>
                <w:sz w:val="15"/>
                <w:szCs w:val="15"/>
              </w:rPr>
              <w:t>c</w:t>
            </w:r>
            <w:r w:rsidR="00E70087">
              <w:rPr>
                <w:rFonts w:ascii="Topmarks" w:hAnsi="Topmarks"/>
                <w:sz w:val="15"/>
                <w:szCs w:val="15"/>
              </w:rPr>
              <w:t xml:space="preserve">ut </w:t>
            </w:r>
            <w:r>
              <w:rPr>
                <w:rFonts w:ascii="Topmarks" w:hAnsi="Topmarks"/>
                <w:sz w:val="15"/>
                <w:szCs w:val="15"/>
              </w:rPr>
              <w:t>grate</w:t>
            </w:r>
            <w:r w:rsidRPr="00651C09">
              <w:rPr>
                <w:rFonts w:ascii="Topmarks" w:hAnsi="Topmarks"/>
                <w:sz w:val="15"/>
                <w:szCs w:val="15"/>
              </w:rPr>
              <w:t xml:space="preserve"> to</w:t>
            </w:r>
            <w:r w:rsidR="00297F04" w:rsidRPr="00651C09">
              <w:rPr>
                <w:rFonts w:ascii="Topmarks" w:hAnsi="Topmarks"/>
                <w:sz w:val="15"/>
                <w:szCs w:val="15"/>
              </w:rPr>
              <w:t xml:space="preserve"> make food produce</w:t>
            </w:r>
          </w:p>
          <w:p w14:paraId="2AF773F0" w14:textId="77777777" w:rsidR="00297F04" w:rsidRPr="00651C09" w:rsidRDefault="00297F04" w:rsidP="00304180">
            <w:pPr>
              <w:pStyle w:val="ListParagraph"/>
              <w:rPr>
                <w:rFonts w:ascii="Topmarks" w:hAnsi="Topmarks"/>
                <w:sz w:val="15"/>
                <w:szCs w:val="15"/>
              </w:rPr>
            </w:pPr>
          </w:p>
          <w:p w14:paraId="722791CE" w14:textId="7EF567FE" w:rsidR="00297F04" w:rsidRPr="00651C09" w:rsidRDefault="00297F04" w:rsidP="00304180">
            <w:pPr>
              <w:ind w:left="36"/>
              <w:rPr>
                <w:rFonts w:ascii="Topmarks" w:hAnsi="Topmarks"/>
                <w:sz w:val="15"/>
                <w:szCs w:val="15"/>
              </w:rPr>
            </w:pPr>
          </w:p>
        </w:tc>
        <w:tc>
          <w:tcPr>
            <w:tcW w:w="2122" w:type="dxa"/>
            <w:shd w:val="clear" w:color="auto" w:fill="0070C0"/>
          </w:tcPr>
          <w:p w14:paraId="731180F2" w14:textId="77777777" w:rsidR="006C0D1A" w:rsidRPr="00651C09" w:rsidRDefault="006C0D1A" w:rsidP="00304180">
            <w:pPr>
              <w:rPr>
                <w:rFonts w:ascii="Topmarks" w:hAnsi="Topmarks"/>
                <w:sz w:val="15"/>
                <w:szCs w:val="15"/>
              </w:rPr>
            </w:pPr>
            <w:r w:rsidRPr="00651C09">
              <w:rPr>
                <w:rFonts w:ascii="Topmarks" w:hAnsi="Topmarks"/>
                <w:sz w:val="15"/>
                <w:szCs w:val="15"/>
              </w:rPr>
              <w:t>Join and combine materials accurately considering whether it needs to be a temporary or permanent fix.</w:t>
            </w:r>
          </w:p>
          <w:p w14:paraId="018CC086" w14:textId="77777777" w:rsidR="00304180" w:rsidRPr="00651C09" w:rsidRDefault="00304180" w:rsidP="00304180">
            <w:pPr>
              <w:rPr>
                <w:rFonts w:ascii="Topmarks" w:hAnsi="Topmarks"/>
                <w:sz w:val="15"/>
                <w:szCs w:val="15"/>
              </w:rPr>
            </w:pPr>
          </w:p>
          <w:p w14:paraId="0FC28ADB" w14:textId="77777777" w:rsidR="00304180" w:rsidRPr="00651C09" w:rsidRDefault="006C0D1A" w:rsidP="00304180">
            <w:pPr>
              <w:rPr>
                <w:rFonts w:ascii="Topmarks" w:hAnsi="Topmarks"/>
                <w:sz w:val="15"/>
                <w:szCs w:val="15"/>
              </w:rPr>
            </w:pPr>
            <w:r w:rsidRPr="00651C09">
              <w:rPr>
                <w:rFonts w:ascii="Topmarks" w:hAnsi="Topmarks"/>
                <w:sz w:val="15"/>
                <w:szCs w:val="15"/>
              </w:rPr>
              <w:t>Accurately measure, mark out and cut and shape materials using appropriate tool.</w:t>
            </w:r>
          </w:p>
          <w:p w14:paraId="3555B38D" w14:textId="77777777" w:rsidR="00304180" w:rsidRPr="00651C09" w:rsidRDefault="00304180" w:rsidP="00304180">
            <w:pPr>
              <w:rPr>
                <w:rFonts w:ascii="Topmarks" w:hAnsi="Topmarks"/>
                <w:sz w:val="15"/>
                <w:szCs w:val="15"/>
              </w:rPr>
            </w:pPr>
          </w:p>
          <w:p w14:paraId="33D5EBD9" w14:textId="77777777" w:rsidR="006C0D1A" w:rsidRPr="00651C09" w:rsidRDefault="00297F04" w:rsidP="00304180">
            <w:pPr>
              <w:rPr>
                <w:rFonts w:ascii="Topmarks" w:hAnsi="Topmarks"/>
                <w:sz w:val="15"/>
                <w:szCs w:val="15"/>
              </w:rPr>
            </w:pPr>
            <w:r w:rsidRPr="00651C09">
              <w:rPr>
                <w:rFonts w:ascii="Topmarks" w:hAnsi="Topmarks"/>
                <w:sz w:val="15"/>
                <w:szCs w:val="15"/>
              </w:rPr>
              <w:t>Produce a 3D structure with a mechanism using gears and electric circuits to create rotation.</w:t>
            </w:r>
          </w:p>
          <w:p w14:paraId="30C5A7D5" w14:textId="77777777" w:rsidR="00304180" w:rsidRPr="00651C09" w:rsidRDefault="00304180" w:rsidP="00304180">
            <w:pPr>
              <w:rPr>
                <w:rFonts w:ascii="Topmarks" w:hAnsi="Topmarks"/>
                <w:sz w:val="15"/>
                <w:szCs w:val="15"/>
              </w:rPr>
            </w:pPr>
          </w:p>
          <w:p w14:paraId="29C456DB" w14:textId="5F260F69" w:rsidR="00297F04" w:rsidRPr="00651C09" w:rsidRDefault="009266AE" w:rsidP="00304180">
            <w:pPr>
              <w:rPr>
                <w:rFonts w:ascii="Topmarks" w:hAnsi="Topmarks"/>
                <w:sz w:val="15"/>
                <w:szCs w:val="15"/>
              </w:rPr>
            </w:pPr>
            <w:r>
              <w:rPr>
                <w:rFonts w:ascii="Topmarks" w:hAnsi="Topmarks"/>
                <w:sz w:val="15"/>
                <w:szCs w:val="15"/>
              </w:rPr>
              <w:t xml:space="preserve">Use mixing, </w:t>
            </w:r>
            <w:r w:rsidR="00102F29">
              <w:rPr>
                <w:rFonts w:ascii="Topmarks" w:hAnsi="Topmarks"/>
                <w:sz w:val="15"/>
                <w:szCs w:val="15"/>
              </w:rPr>
              <w:t>combining</w:t>
            </w:r>
            <w:r w:rsidR="00297F04" w:rsidRPr="00651C09">
              <w:rPr>
                <w:rFonts w:ascii="Topmarks" w:hAnsi="Topmarks"/>
                <w:sz w:val="15"/>
                <w:szCs w:val="15"/>
              </w:rPr>
              <w:t>, boiling and baking to make seasonal food produce</w:t>
            </w:r>
          </w:p>
          <w:p w14:paraId="6C44E1CA" w14:textId="77777777" w:rsidR="00297F04" w:rsidRPr="00651C09" w:rsidRDefault="00297F04" w:rsidP="00297F04">
            <w:pPr>
              <w:rPr>
                <w:rFonts w:ascii="Topmarks" w:hAnsi="Topmarks"/>
                <w:sz w:val="15"/>
                <w:szCs w:val="15"/>
              </w:rPr>
            </w:pPr>
          </w:p>
          <w:p w14:paraId="2996FCDB" w14:textId="77777777" w:rsidR="00297F04" w:rsidRPr="00651C09" w:rsidRDefault="00297F04" w:rsidP="00297F04">
            <w:pPr>
              <w:rPr>
                <w:rFonts w:ascii="Topmarks" w:hAnsi="Topmarks"/>
                <w:sz w:val="15"/>
                <w:szCs w:val="15"/>
              </w:rPr>
            </w:pPr>
          </w:p>
          <w:p w14:paraId="206F202C" w14:textId="77777777" w:rsidR="00AC0924" w:rsidRPr="00651C09" w:rsidRDefault="00AC0924" w:rsidP="00944F14">
            <w:pPr>
              <w:rPr>
                <w:rFonts w:ascii="Topmarks" w:hAnsi="Topmarks"/>
                <w:sz w:val="15"/>
                <w:szCs w:val="15"/>
              </w:rPr>
            </w:pPr>
          </w:p>
          <w:p w14:paraId="6231FDD1" w14:textId="77777777" w:rsidR="00AC0924" w:rsidRPr="00651C09" w:rsidRDefault="00AC0924" w:rsidP="00944F14">
            <w:pPr>
              <w:rPr>
                <w:rFonts w:ascii="Topmarks" w:hAnsi="Topmarks"/>
                <w:sz w:val="15"/>
                <w:szCs w:val="15"/>
              </w:rPr>
            </w:pPr>
          </w:p>
        </w:tc>
        <w:tc>
          <w:tcPr>
            <w:tcW w:w="2036" w:type="dxa"/>
            <w:shd w:val="clear" w:color="auto" w:fill="FF0000"/>
          </w:tcPr>
          <w:p w14:paraId="32E31FDB" w14:textId="77777777" w:rsidR="008C6469" w:rsidRPr="00651C09" w:rsidRDefault="008C6469" w:rsidP="00304180">
            <w:pPr>
              <w:rPr>
                <w:rFonts w:ascii="Topmarks" w:hAnsi="Topmarks"/>
                <w:sz w:val="15"/>
                <w:szCs w:val="15"/>
              </w:rPr>
            </w:pPr>
            <w:r w:rsidRPr="00651C09">
              <w:rPr>
                <w:rFonts w:ascii="Topmarks" w:hAnsi="Topmarks"/>
                <w:sz w:val="15"/>
                <w:szCs w:val="15"/>
              </w:rPr>
              <w:t>Select appropriate tools, materials and techniques</w:t>
            </w:r>
          </w:p>
          <w:p w14:paraId="4E49E1BC" w14:textId="77777777" w:rsidR="00304180" w:rsidRPr="00651C09" w:rsidRDefault="00304180" w:rsidP="00304180">
            <w:pPr>
              <w:ind w:left="360"/>
              <w:rPr>
                <w:rFonts w:ascii="Topmarks" w:hAnsi="Topmarks"/>
                <w:sz w:val="15"/>
                <w:szCs w:val="15"/>
              </w:rPr>
            </w:pPr>
          </w:p>
          <w:p w14:paraId="0365C696" w14:textId="77777777" w:rsidR="008C6469" w:rsidRPr="00651C09" w:rsidRDefault="008C6469" w:rsidP="00304180">
            <w:pPr>
              <w:rPr>
                <w:rFonts w:ascii="Topmarks" w:hAnsi="Topmarks"/>
                <w:sz w:val="15"/>
                <w:szCs w:val="15"/>
              </w:rPr>
            </w:pPr>
            <w:r w:rsidRPr="00651C09">
              <w:rPr>
                <w:rFonts w:ascii="Topmarks" w:hAnsi="Topmarks"/>
                <w:sz w:val="15"/>
                <w:szCs w:val="15"/>
              </w:rPr>
              <w:t>Join and combine materials and compone</w:t>
            </w:r>
            <w:r w:rsidR="00744DF3" w:rsidRPr="00651C09">
              <w:rPr>
                <w:rFonts w:ascii="Topmarks" w:hAnsi="Topmarks"/>
                <w:sz w:val="15"/>
                <w:szCs w:val="15"/>
              </w:rPr>
              <w:t>n</w:t>
            </w:r>
            <w:r w:rsidRPr="00651C09">
              <w:rPr>
                <w:rFonts w:ascii="Topmarks" w:hAnsi="Topmarks"/>
                <w:sz w:val="15"/>
                <w:szCs w:val="15"/>
              </w:rPr>
              <w:t>ts accurately.</w:t>
            </w:r>
          </w:p>
          <w:p w14:paraId="7280216F" w14:textId="77777777" w:rsidR="00304180" w:rsidRPr="00651C09" w:rsidRDefault="00304180" w:rsidP="00304180">
            <w:pPr>
              <w:ind w:left="-114"/>
              <w:rPr>
                <w:rFonts w:ascii="Topmarks" w:hAnsi="Topmarks"/>
                <w:sz w:val="15"/>
                <w:szCs w:val="15"/>
              </w:rPr>
            </w:pPr>
          </w:p>
          <w:p w14:paraId="388FA153" w14:textId="77777777" w:rsidR="008C6469" w:rsidRPr="00651C09" w:rsidRDefault="00304180" w:rsidP="00304180">
            <w:pPr>
              <w:rPr>
                <w:rFonts w:ascii="Topmarks" w:hAnsi="Topmarks"/>
                <w:sz w:val="15"/>
                <w:szCs w:val="15"/>
              </w:rPr>
            </w:pPr>
            <w:r w:rsidRPr="00651C09">
              <w:rPr>
                <w:rFonts w:ascii="Topmarks" w:hAnsi="Topmarks"/>
                <w:sz w:val="15"/>
                <w:szCs w:val="15"/>
              </w:rPr>
              <w:t xml:space="preserve">Measure, make out, cut    </w:t>
            </w:r>
            <w:r w:rsidR="008C6469" w:rsidRPr="00651C09">
              <w:rPr>
                <w:rFonts w:ascii="Topmarks" w:hAnsi="Topmarks"/>
                <w:sz w:val="15"/>
                <w:szCs w:val="15"/>
              </w:rPr>
              <w:t>and shape a range of materials.</w:t>
            </w:r>
          </w:p>
          <w:p w14:paraId="792CCCAF" w14:textId="77777777" w:rsidR="00304180" w:rsidRPr="00651C09" w:rsidRDefault="00304180" w:rsidP="00304180">
            <w:pPr>
              <w:ind w:left="-31"/>
              <w:rPr>
                <w:rFonts w:ascii="Topmarks" w:hAnsi="Topmarks"/>
                <w:sz w:val="15"/>
                <w:szCs w:val="15"/>
              </w:rPr>
            </w:pPr>
          </w:p>
          <w:p w14:paraId="46B5461E" w14:textId="77777777" w:rsidR="008C6469" w:rsidRPr="00651C09" w:rsidRDefault="008C6469" w:rsidP="00304180">
            <w:pPr>
              <w:rPr>
                <w:rFonts w:ascii="Topmarks" w:hAnsi="Topmarks"/>
                <w:sz w:val="15"/>
                <w:szCs w:val="15"/>
              </w:rPr>
            </w:pPr>
            <w:r w:rsidRPr="00651C09">
              <w:rPr>
                <w:rFonts w:ascii="Topmarks" w:hAnsi="Topmarks"/>
                <w:sz w:val="15"/>
                <w:szCs w:val="15"/>
              </w:rPr>
              <w:t>Apply quality finishing techniques to produce a more durable product.</w:t>
            </w:r>
          </w:p>
          <w:p w14:paraId="334FC025" w14:textId="77777777" w:rsidR="00304180" w:rsidRPr="00651C09" w:rsidRDefault="00304180" w:rsidP="00304180">
            <w:pPr>
              <w:ind w:left="11"/>
              <w:rPr>
                <w:rFonts w:ascii="Topmarks" w:hAnsi="Topmarks"/>
                <w:sz w:val="15"/>
                <w:szCs w:val="15"/>
              </w:rPr>
            </w:pPr>
          </w:p>
          <w:p w14:paraId="14FFB9E5" w14:textId="77777777" w:rsidR="00304180" w:rsidRPr="00651C09" w:rsidRDefault="00304180" w:rsidP="00304180">
            <w:pPr>
              <w:ind w:left="11"/>
              <w:rPr>
                <w:rFonts w:ascii="Topmarks" w:hAnsi="Topmarks"/>
                <w:sz w:val="15"/>
                <w:szCs w:val="15"/>
              </w:rPr>
            </w:pPr>
          </w:p>
          <w:p w14:paraId="318B3373" w14:textId="722A01F6" w:rsidR="00297F04" w:rsidRPr="00651C09" w:rsidRDefault="00297F04" w:rsidP="00304180">
            <w:pPr>
              <w:rPr>
                <w:rFonts w:ascii="Topmarks" w:hAnsi="Topmarks"/>
                <w:sz w:val="15"/>
                <w:szCs w:val="15"/>
              </w:rPr>
            </w:pPr>
          </w:p>
        </w:tc>
      </w:tr>
    </w:tbl>
    <w:p w14:paraId="2278BE36" w14:textId="77777777" w:rsidR="00566528" w:rsidRPr="00651C09" w:rsidRDefault="00566528">
      <w:pPr>
        <w:rPr>
          <w:rFonts w:ascii="Topmarks" w:hAnsi="Topmarks"/>
        </w:rPr>
      </w:pPr>
      <w:r w:rsidRPr="00651C09">
        <w:rPr>
          <w:rFonts w:ascii="Topmarks" w:hAnsi="Topmarks"/>
        </w:rPr>
        <w:br w:type="page"/>
      </w:r>
    </w:p>
    <w:tbl>
      <w:tblPr>
        <w:tblStyle w:val="TableGrid"/>
        <w:tblW w:w="0" w:type="auto"/>
        <w:tblInd w:w="-998" w:type="dxa"/>
        <w:tblLook w:val="04A0" w:firstRow="1" w:lastRow="0" w:firstColumn="1" w:lastColumn="0" w:noHBand="0" w:noVBand="1"/>
      </w:tblPr>
      <w:tblGrid>
        <w:gridCol w:w="2555"/>
        <w:gridCol w:w="2209"/>
        <w:gridCol w:w="1954"/>
        <w:gridCol w:w="2099"/>
        <w:gridCol w:w="1971"/>
        <w:gridCol w:w="2122"/>
        <w:gridCol w:w="2036"/>
      </w:tblGrid>
      <w:tr w:rsidR="00DB79B4" w:rsidRPr="00651C09" w14:paraId="03EC5CAE" w14:textId="77777777" w:rsidTr="008D38BD">
        <w:trPr>
          <w:trHeight w:val="455"/>
        </w:trPr>
        <w:tc>
          <w:tcPr>
            <w:tcW w:w="14946" w:type="dxa"/>
            <w:gridSpan w:val="7"/>
            <w:shd w:val="clear" w:color="auto" w:fill="FFC000"/>
          </w:tcPr>
          <w:p w14:paraId="0D25F31D" w14:textId="2096CF7A" w:rsidR="00DB79B4" w:rsidRPr="00651C09" w:rsidRDefault="006D7981" w:rsidP="00162C04">
            <w:pPr>
              <w:jc w:val="center"/>
              <w:rPr>
                <w:rFonts w:ascii="Topmarks" w:hAnsi="Topmarks"/>
                <w:sz w:val="16"/>
                <w:szCs w:val="36"/>
              </w:rPr>
            </w:pPr>
            <w:r>
              <w:rPr>
                <w:rFonts w:ascii="Topmarks" w:hAnsi="Topmarks" w:cstheme="minorHAnsi"/>
                <w:b/>
                <w:bCs/>
                <w:sz w:val="24"/>
                <w:szCs w:val="32"/>
              </w:rPr>
              <w:lastRenderedPageBreak/>
              <w:t>Evaluate</w:t>
            </w:r>
            <w:r w:rsidR="00944F14" w:rsidRPr="00651C09">
              <w:rPr>
                <w:rFonts w:ascii="Topmarks" w:hAnsi="Topmarks" w:cstheme="minorHAnsi"/>
                <w:b/>
                <w:bCs/>
                <w:sz w:val="24"/>
                <w:szCs w:val="32"/>
              </w:rPr>
              <w:t xml:space="preserve"> </w:t>
            </w:r>
          </w:p>
        </w:tc>
      </w:tr>
      <w:tr w:rsidR="00304180" w:rsidRPr="00651C09" w14:paraId="52312499" w14:textId="77777777" w:rsidTr="00304180">
        <w:trPr>
          <w:trHeight w:val="277"/>
        </w:trPr>
        <w:tc>
          <w:tcPr>
            <w:tcW w:w="2555" w:type="dxa"/>
          </w:tcPr>
          <w:p w14:paraId="1DAC3B15" w14:textId="77777777" w:rsidR="005F3384" w:rsidRPr="00651C09" w:rsidRDefault="005F3384" w:rsidP="005F3384">
            <w:pPr>
              <w:rPr>
                <w:rFonts w:ascii="Topmarks" w:hAnsi="Topmarks" w:cstheme="minorHAnsi"/>
                <w:sz w:val="16"/>
                <w:szCs w:val="36"/>
              </w:rPr>
            </w:pPr>
          </w:p>
        </w:tc>
        <w:tc>
          <w:tcPr>
            <w:tcW w:w="2209" w:type="dxa"/>
            <w:shd w:val="clear" w:color="auto" w:fill="E7E6E6" w:themeFill="background2"/>
          </w:tcPr>
          <w:p w14:paraId="73634D1F" w14:textId="77777777" w:rsidR="005F3384" w:rsidRPr="00651C09" w:rsidRDefault="005F3384" w:rsidP="005F3384">
            <w:pPr>
              <w:rPr>
                <w:rFonts w:ascii="Topmarks" w:hAnsi="Topmarks" w:cstheme="minorHAnsi"/>
                <w:b/>
                <w:szCs w:val="36"/>
              </w:rPr>
            </w:pPr>
            <w:r w:rsidRPr="00651C09">
              <w:rPr>
                <w:rFonts w:ascii="Topmarks" w:hAnsi="Topmarks" w:cstheme="minorHAnsi"/>
                <w:b/>
                <w:szCs w:val="36"/>
              </w:rPr>
              <w:t>Y1</w:t>
            </w:r>
          </w:p>
        </w:tc>
        <w:tc>
          <w:tcPr>
            <w:tcW w:w="1954" w:type="dxa"/>
            <w:shd w:val="clear" w:color="auto" w:fill="5B9BD5" w:themeFill="accent1"/>
          </w:tcPr>
          <w:p w14:paraId="43929CD1" w14:textId="77777777" w:rsidR="005F3384" w:rsidRPr="00651C09" w:rsidRDefault="005F3384" w:rsidP="005F3384">
            <w:pPr>
              <w:rPr>
                <w:rFonts w:ascii="Topmarks" w:hAnsi="Topmarks" w:cstheme="minorHAnsi"/>
                <w:b/>
                <w:szCs w:val="36"/>
              </w:rPr>
            </w:pPr>
            <w:r w:rsidRPr="00651C09">
              <w:rPr>
                <w:rFonts w:ascii="Topmarks" w:hAnsi="Topmarks" w:cstheme="minorHAnsi"/>
                <w:b/>
                <w:szCs w:val="36"/>
              </w:rPr>
              <w:t>Y2</w:t>
            </w:r>
          </w:p>
        </w:tc>
        <w:tc>
          <w:tcPr>
            <w:tcW w:w="2099" w:type="dxa"/>
            <w:shd w:val="clear" w:color="auto" w:fill="00B0F0"/>
          </w:tcPr>
          <w:p w14:paraId="6A96CFD2" w14:textId="77777777" w:rsidR="005F3384" w:rsidRPr="00651C09" w:rsidRDefault="005F3384" w:rsidP="005F3384">
            <w:pPr>
              <w:rPr>
                <w:rFonts w:ascii="Topmarks" w:hAnsi="Topmarks" w:cstheme="minorHAnsi"/>
                <w:b/>
                <w:szCs w:val="36"/>
              </w:rPr>
            </w:pPr>
            <w:r w:rsidRPr="00651C09">
              <w:rPr>
                <w:rFonts w:ascii="Topmarks" w:hAnsi="Topmarks" w:cstheme="minorHAnsi"/>
                <w:b/>
                <w:szCs w:val="36"/>
              </w:rPr>
              <w:t>Y3</w:t>
            </w:r>
          </w:p>
        </w:tc>
        <w:tc>
          <w:tcPr>
            <w:tcW w:w="1971" w:type="dxa"/>
            <w:shd w:val="clear" w:color="auto" w:fill="4472C4" w:themeFill="accent5"/>
          </w:tcPr>
          <w:p w14:paraId="36AF9996" w14:textId="77777777" w:rsidR="005F3384" w:rsidRPr="00651C09" w:rsidRDefault="005F3384" w:rsidP="005F3384">
            <w:pPr>
              <w:rPr>
                <w:rFonts w:ascii="Topmarks" w:hAnsi="Topmarks" w:cstheme="minorHAnsi"/>
                <w:b/>
                <w:szCs w:val="36"/>
              </w:rPr>
            </w:pPr>
            <w:r w:rsidRPr="00651C09">
              <w:rPr>
                <w:rFonts w:ascii="Topmarks" w:hAnsi="Topmarks" w:cstheme="minorHAnsi"/>
                <w:b/>
                <w:szCs w:val="36"/>
              </w:rPr>
              <w:t>Y4</w:t>
            </w:r>
          </w:p>
        </w:tc>
        <w:tc>
          <w:tcPr>
            <w:tcW w:w="2122" w:type="dxa"/>
            <w:shd w:val="clear" w:color="auto" w:fill="0070C0"/>
          </w:tcPr>
          <w:p w14:paraId="09A3D15C" w14:textId="77777777" w:rsidR="005F3384" w:rsidRPr="00651C09" w:rsidRDefault="005F3384" w:rsidP="005F3384">
            <w:pPr>
              <w:rPr>
                <w:rFonts w:ascii="Topmarks" w:hAnsi="Topmarks" w:cstheme="minorHAnsi"/>
                <w:b/>
                <w:szCs w:val="36"/>
              </w:rPr>
            </w:pPr>
            <w:r w:rsidRPr="00651C09">
              <w:rPr>
                <w:rFonts w:ascii="Topmarks" w:hAnsi="Topmarks" w:cstheme="minorHAnsi"/>
                <w:b/>
                <w:szCs w:val="36"/>
              </w:rPr>
              <w:t>Y5</w:t>
            </w:r>
          </w:p>
        </w:tc>
        <w:tc>
          <w:tcPr>
            <w:tcW w:w="2036" w:type="dxa"/>
            <w:shd w:val="clear" w:color="auto" w:fill="FF0000"/>
          </w:tcPr>
          <w:p w14:paraId="6CA35CEF" w14:textId="77777777" w:rsidR="005F3384" w:rsidRPr="00651C09" w:rsidRDefault="005F3384" w:rsidP="005F3384">
            <w:pPr>
              <w:rPr>
                <w:rFonts w:ascii="Topmarks" w:hAnsi="Topmarks" w:cstheme="minorHAnsi"/>
                <w:b/>
                <w:szCs w:val="36"/>
              </w:rPr>
            </w:pPr>
            <w:r w:rsidRPr="00651C09">
              <w:rPr>
                <w:rFonts w:ascii="Topmarks" w:hAnsi="Topmarks" w:cstheme="minorHAnsi"/>
                <w:b/>
                <w:szCs w:val="36"/>
              </w:rPr>
              <w:t>Y6</w:t>
            </w:r>
          </w:p>
        </w:tc>
      </w:tr>
      <w:tr w:rsidR="00D02293" w:rsidRPr="00651C09" w14:paraId="6F5F9708" w14:textId="77777777" w:rsidTr="00B74B85">
        <w:trPr>
          <w:trHeight w:val="895"/>
        </w:trPr>
        <w:tc>
          <w:tcPr>
            <w:tcW w:w="2555" w:type="dxa"/>
          </w:tcPr>
          <w:p w14:paraId="4255F173" w14:textId="77777777" w:rsidR="0049715D" w:rsidRPr="00651C09" w:rsidRDefault="0049715D" w:rsidP="0049715D">
            <w:pPr>
              <w:rPr>
                <w:rFonts w:ascii="Topmarks" w:hAnsi="Topmarks"/>
                <w:b/>
                <w:sz w:val="18"/>
                <w:szCs w:val="18"/>
              </w:rPr>
            </w:pPr>
            <w:r w:rsidRPr="00651C09">
              <w:rPr>
                <w:rFonts w:ascii="Topmarks" w:hAnsi="Topmarks"/>
                <w:b/>
                <w:sz w:val="18"/>
                <w:szCs w:val="18"/>
              </w:rPr>
              <w:t>New ELG *Link to EAD</w:t>
            </w:r>
          </w:p>
          <w:p w14:paraId="761CA9E2" w14:textId="77777777" w:rsidR="005F3384" w:rsidRPr="00651C09" w:rsidRDefault="0049715D" w:rsidP="0049715D">
            <w:pPr>
              <w:rPr>
                <w:rFonts w:ascii="Topmarks" w:hAnsi="Topmarks"/>
                <w:sz w:val="16"/>
              </w:rPr>
            </w:pPr>
            <w:r w:rsidRPr="00651C09">
              <w:rPr>
                <w:rFonts w:ascii="Topmarks" w:hAnsi="Topmarks"/>
                <w:sz w:val="18"/>
                <w:szCs w:val="18"/>
              </w:rPr>
              <w:t xml:space="preserve">Share their creations, explaining the process they have used. </w:t>
            </w:r>
          </w:p>
        </w:tc>
        <w:tc>
          <w:tcPr>
            <w:tcW w:w="4163" w:type="dxa"/>
            <w:gridSpan w:val="2"/>
          </w:tcPr>
          <w:p w14:paraId="44AE2C87" w14:textId="77777777" w:rsidR="005F3384" w:rsidRPr="00651C09" w:rsidRDefault="00B74B85" w:rsidP="005F3384">
            <w:pPr>
              <w:rPr>
                <w:rFonts w:ascii="Topmarks" w:hAnsi="Topmarks"/>
                <w:b/>
                <w:sz w:val="16"/>
                <w:szCs w:val="18"/>
              </w:rPr>
            </w:pPr>
            <w:r w:rsidRPr="00651C09">
              <w:rPr>
                <w:rFonts w:ascii="Topmarks" w:hAnsi="Topmarks"/>
                <w:b/>
                <w:sz w:val="16"/>
                <w:szCs w:val="18"/>
              </w:rPr>
              <w:t xml:space="preserve">KS1 </w:t>
            </w:r>
            <w:r w:rsidR="005F3384" w:rsidRPr="00651C09">
              <w:rPr>
                <w:rFonts w:ascii="Topmarks" w:hAnsi="Topmarks"/>
                <w:b/>
                <w:sz w:val="16"/>
                <w:szCs w:val="18"/>
              </w:rPr>
              <w:t>National Curriculum</w:t>
            </w:r>
          </w:p>
          <w:p w14:paraId="68EF0065" w14:textId="77777777" w:rsidR="005F3384" w:rsidRPr="00651C09" w:rsidRDefault="005F3384" w:rsidP="005F3384">
            <w:pPr>
              <w:rPr>
                <w:rFonts w:ascii="Topmarks" w:hAnsi="Topmarks"/>
                <w:sz w:val="16"/>
                <w:szCs w:val="18"/>
              </w:rPr>
            </w:pPr>
          </w:p>
          <w:p w14:paraId="33EF1C3A" w14:textId="77777777" w:rsidR="005F3384" w:rsidRPr="00651C09" w:rsidRDefault="00041D35" w:rsidP="005F3384">
            <w:pPr>
              <w:rPr>
                <w:rFonts w:ascii="Topmarks" w:hAnsi="Topmarks"/>
                <w:sz w:val="16"/>
                <w:szCs w:val="18"/>
              </w:rPr>
            </w:pPr>
            <w:r w:rsidRPr="00651C09">
              <w:rPr>
                <w:rFonts w:ascii="Topmarks" w:hAnsi="Topmarks"/>
                <w:sz w:val="16"/>
                <w:szCs w:val="23"/>
              </w:rPr>
              <w:t>They should  work in a range of relevant contexts</w:t>
            </w:r>
          </w:p>
          <w:p w14:paraId="771AA85F" w14:textId="77777777" w:rsidR="005F3384" w:rsidRPr="00651C09" w:rsidRDefault="005F3384" w:rsidP="005F3384">
            <w:pPr>
              <w:rPr>
                <w:rFonts w:ascii="Topmarks" w:hAnsi="Topmarks"/>
                <w:sz w:val="16"/>
                <w:szCs w:val="18"/>
              </w:rPr>
            </w:pPr>
          </w:p>
          <w:p w14:paraId="54BA3368" w14:textId="77777777" w:rsidR="005F3384" w:rsidRPr="00651C09" w:rsidRDefault="005F3384" w:rsidP="005F3384">
            <w:pPr>
              <w:rPr>
                <w:rFonts w:ascii="Topmarks" w:hAnsi="Topmarks"/>
                <w:sz w:val="16"/>
                <w:szCs w:val="18"/>
              </w:rPr>
            </w:pPr>
          </w:p>
        </w:tc>
        <w:tc>
          <w:tcPr>
            <w:tcW w:w="4070" w:type="dxa"/>
            <w:gridSpan w:val="2"/>
          </w:tcPr>
          <w:p w14:paraId="0652F008" w14:textId="77777777" w:rsidR="005F3384" w:rsidRPr="00651C09" w:rsidRDefault="00B74B85" w:rsidP="005F3384">
            <w:pPr>
              <w:rPr>
                <w:rFonts w:ascii="Topmarks" w:hAnsi="Topmarks"/>
                <w:b/>
                <w:sz w:val="16"/>
              </w:rPr>
            </w:pPr>
            <w:r w:rsidRPr="00651C09">
              <w:rPr>
                <w:rFonts w:ascii="Topmarks" w:hAnsi="Topmarks"/>
                <w:b/>
                <w:sz w:val="16"/>
              </w:rPr>
              <w:t xml:space="preserve">KS2 </w:t>
            </w:r>
            <w:r w:rsidR="005F3384" w:rsidRPr="00651C09">
              <w:rPr>
                <w:rFonts w:ascii="Topmarks" w:hAnsi="Topmarks"/>
                <w:b/>
                <w:sz w:val="16"/>
              </w:rPr>
              <w:t>National Curriculum</w:t>
            </w:r>
          </w:p>
          <w:p w14:paraId="36CF0ED1" w14:textId="77777777" w:rsidR="005F3384" w:rsidRPr="00651C09" w:rsidRDefault="006B15B6" w:rsidP="005F3384">
            <w:pPr>
              <w:pStyle w:val="blbodytext"/>
              <w:textAlignment w:val="baseline"/>
              <w:rPr>
                <w:rFonts w:ascii="Topmarks" w:hAnsi="Topmarks"/>
                <w:sz w:val="16"/>
              </w:rPr>
            </w:pPr>
            <w:r w:rsidRPr="00651C09">
              <w:rPr>
                <w:rFonts w:ascii="Topmarks" w:hAnsi="Topmarks"/>
                <w:sz w:val="16"/>
                <w:szCs w:val="23"/>
              </w:rPr>
              <w:t xml:space="preserve">They should work in a range of relevant contexts </w:t>
            </w:r>
          </w:p>
        </w:tc>
        <w:tc>
          <w:tcPr>
            <w:tcW w:w="4158" w:type="dxa"/>
            <w:gridSpan w:val="2"/>
          </w:tcPr>
          <w:p w14:paraId="40782C56" w14:textId="77777777" w:rsidR="005F3384" w:rsidRPr="00651C09" w:rsidRDefault="00B74B85" w:rsidP="005F3384">
            <w:pPr>
              <w:rPr>
                <w:rFonts w:ascii="Topmarks" w:hAnsi="Topmarks"/>
                <w:b/>
                <w:sz w:val="16"/>
              </w:rPr>
            </w:pPr>
            <w:r w:rsidRPr="00651C09">
              <w:rPr>
                <w:rFonts w:ascii="Topmarks" w:hAnsi="Topmarks"/>
                <w:b/>
                <w:sz w:val="16"/>
              </w:rPr>
              <w:t xml:space="preserve">KS2 </w:t>
            </w:r>
            <w:r w:rsidR="005F3384" w:rsidRPr="00651C09">
              <w:rPr>
                <w:rFonts w:ascii="Topmarks" w:hAnsi="Topmarks"/>
                <w:b/>
                <w:sz w:val="16"/>
              </w:rPr>
              <w:t>National Curriculum</w:t>
            </w:r>
          </w:p>
          <w:p w14:paraId="5D49B2DC" w14:textId="77777777" w:rsidR="005F3384" w:rsidRPr="00651C09" w:rsidRDefault="006B15B6" w:rsidP="00B74B85">
            <w:pPr>
              <w:pStyle w:val="blbodytext"/>
              <w:textAlignment w:val="baseline"/>
              <w:rPr>
                <w:rFonts w:ascii="Topmarks" w:hAnsi="Topmarks" w:cstheme="minorHAnsi"/>
                <w:sz w:val="16"/>
                <w:szCs w:val="20"/>
              </w:rPr>
            </w:pPr>
            <w:r w:rsidRPr="00651C09">
              <w:rPr>
                <w:rFonts w:ascii="Topmarks" w:hAnsi="Topmarks"/>
                <w:sz w:val="16"/>
                <w:szCs w:val="23"/>
              </w:rPr>
              <w:t xml:space="preserve">They should work in a range of relevant contexts </w:t>
            </w:r>
          </w:p>
        </w:tc>
      </w:tr>
      <w:tr w:rsidR="00304180" w:rsidRPr="00651C09" w14:paraId="1AE7863B" w14:textId="77777777" w:rsidTr="00304180">
        <w:trPr>
          <w:trHeight w:val="764"/>
        </w:trPr>
        <w:tc>
          <w:tcPr>
            <w:tcW w:w="2555" w:type="dxa"/>
          </w:tcPr>
          <w:p w14:paraId="41320A70" w14:textId="77777777" w:rsidR="005F3384" w:rsidRPr="00651C09" w:rsidRDefault="005F3384" w:rsidP="005F3384">
            <w:pPr>
              <w:rPr>
                <w:rFonts w:ascii="Topmarks" w:hAnsi="Topmarks" w:cstheme="minorHAnsi"/>
                <w:sz w:val="16"/>
              </w:rPr>
            </w:pPr>
            <w:r w:rsidRPr="00651C09">
              <w:rPr>
                <w:rFonts w:ascii="Topmarks" w:hAnsi="Topmarks" w:cstheme="minorHAnsi"/>
                <w:sz w:val="16"/>
              </w:rPr>
              <w:t xml:space="preserve">Children can: </w:t>
            </w:r>
          </w:p>
          <w:p w14:paraId="37C74055" w14:textId="77777777" w:rsidR="005F3384" w:rsidRPr="00651C09" w:rsidRDefault="005F3384" w:rsidP="005F3384">
            <w:pPr>
              <w:rPr>
                <w:rFonts w:ascii="Topmarks" w:hAnsi="Topmarks" w:cstheme="minorHAnsi"/>
                <w:sz w:val="16"/>
                <w:szCs w:val="18"/>
              </w:rPr>
            </w:pPr>
          </w:p>
        </w:tc>
        <w:tc>
          <w:tcPr>
            <w:tcW w:w="2209" w:type="dxa"/>
            <w:shd w:val="clear" w:color="auto" w:fill="E7E6E6" w:themeFill="background2"/>
          </w:tcPr>
          <w:p w14:paraId="71FBC7F4" w14:textId="77777777" w:rsidR="000953AB" w:rsidRPr="00651C09" w:rsidRDefault="000953AB" w:rsidP="00304180">
            <w:pPr>
              <w:rPr>
                <w:rFonts w:ascii="Topmarks" w:hAnsi="Topmarks" w:cstheme="minorHAnsi"/>
                <w:sz w:val="16"/>
                <w:szCs w:val="18"/>
              </w:rPr>
            </w:pPr>
            <w:r w:rsidRPr="00651C09">
              <w:rPr>
                <w:rFonts w:ascii="Topmarks" w:hAnsi="Topmarks" w:cstheme="minorHAnsi"/>
                <w:sz w:val="16"/>
                <w:szCs w:val="18"/>
              </w:rPr>
              <w:t>E</w:t>
            </w:r>
            <w:r w:rsidR="000021C8" w:rsidRPr="00651C09">
              <w:rPr>
                <w:rFonts w:ascii="Topmarks" w:hAnsi="Topmarks" w:cstheme="minorHAnsi"/>
                <w:sz w:val="16"/>
                <w:szCs w:val="18"/>
              </w:rPr>
              <w:t>va</w:t>
            </w:r>
            <w:r w:rsidRPr="00651C09">
              <w:rPr>
                <w:rFonts w:ascii="Topmarks" w:hAnsi="Topmarks" w:cstheme="minorHAnsi"/>
                <w:sz w:val="16"/>
                <w:szCs w:val="18"/>
              </w:rPr>
              <w:t>luate their products as they develop and identify strengths and weaknesses</w:t>
            </w:r>
          </w:p>
          <w:p w14:paraId="6332DBFE" w14:textId="77777777" w:rsidR="000051C1" w:rsidRPr="00651C09" w:rsidRDefault="000051C1" w:rsidP="000051C1">
            <w:pPr>
              <w:rPr>
                <w:rFonts w:ascii="Topmarks" w:hAnsi="Topmarks" w:cstheme="minorHAnsi"/>
                <w:sz w:val="16"/>
                <w:szCs w:val="18"/>
              </w:rPr>
            </w:pPr>
          </w:p>
          <w:p w14:paraId="312E7EF5" w14:textId="77777777" w:rsidR="00E64F21" w:rsidRPr="00651C09" w:rsidRDefault="00E64F21" w:rsidP="000051C1">
            <w:pPr>
              <w:rPr>
                <w:rFonts w:ascii="Topmarks" w:hAnsi="Topmarks" w:cstheme="minorHAnsi"/>
                <w:sz w:val="16"/>
                <w:szCs w:val="18"/>
              </w:rPr>
            </w:pPr>
            <w:r w:rsidRPr="00651C09">
              <w:rPr>
                <w:rFonts w:ascii="Topmarks" w:hAnsi="Topmarks" w:cstheme="minorHAnsi"/>
                <w:sz w:val="16"/>
                <w:szCs w:val="18"/>
              </w:rPr>
              <w:t>Finish a product.</w:t>
            </w:r>
          </w:p>
          <w:p w14:paraId="5FC9551E" w14:textId="77777777" w:rsidR="005F3384" w:rsidRPr="00651C09" w:rsidRDefault="005F3384" w:rsidP="005F3384">
            <w:pPr>
              <w:rPr>
                <w:rFonts w:ascii="Topmarks" w:hAnsi="Topmarks" w:cstheme="minorHAnsi"/>
                <w:sz w:val="16"/>
              </w:rPr>
            </w:pPr>
          </w:p>
        </w:tc>
        <w:tc>
          <w:tcPr>
            <w:tcW w:w="1954" w:type="dxa"/>
            <w:shd w:val="clear" w:color="auto" w:fill="5B9BD5" w:themeFill="accent1"/>
          </w:tcPr>
          <w:p w14:paraId="49D3511D" w14:textId="77777777" w:rsidR="005F3384" w:rsidRPr="00651C09" w:rsidRDefault="005F3384" w:rsidP="000051C1">
            <w:pPr>
              <w:rPr>
                <w:rFonts w:ascii="Topmarks" w:hAnsi="Topmarks" w:cstheme="minorHAnsi"/>
                <w:sz w:val="16"/>
                <w:szCs w:val="18"/>
              </w:rPr>
            </w:pPr>
            <w:r w:rsidRPr="00651C09">
              <w:rPr>
                <w:rFonts w:ascii="Topmarks" w:hAnsi="Topmarks" w:cstheme="minorHAnsi"/>
                <w:sz w:val="16"/>
                <w:szCs w:val="18"/>
              </w:rPr>
              <w:t>Begin to use self and peer critique to decide how they can improve their work.</w:t>
            </w:r>
          </w:p>
          <w:p w14:paraId="4ADBB0FB" w14:textId="77777777" w:rsidR="000051C1" w:rsidRPr="00651C09" w:rsidRDefault="000051C1" w:rsidP="000051C1">
            <w:pPr>
              <w:rPr>
                <w:rFonts w:ascii="Topmarks" w:hAnsi="Topmarks" w:cstheme="minorHAnsi"/>
                <w:sz w:val="16"/>
                <w:szCs w:val="18"/>
              </w:rPr>
            </w:pPr>
          </w:p>
          <w:p w14:paraId="69217927" w14:textId="77777777" w:rsidR="00E64F21" w:rsidRPr="00651C09" w:rsidRDefault="00E64F21" w:rsidP="000051C1">
            <w:pPr>
              <w:rPr>
                <w:rFonts w:ascii="Topmarks" w:hAnsi="Topmarks" w:cstheme="minorHAnsi"/>
                <w:sz w:val="16"/>
                <w:szCs w:val="18"/>
              </w:rPr>
            </w:pPr>
            <w:r w:rsidRPr="00651C09">
              <w:rPr>
                <w:rFonts w:ascii="Topmarks" w:hAnsi="Topmarks" w:cstheme="minorHAnsi"/>
                <w:sz w:val="16"/>
                <w:szCs w:val="18"/>
              </w:rPr>
              <w:t>Evaluate quality; how well it is made and how well it fits its purpose.</w:t>
            </w:r>
          </w:p>
          <w:p w14:paraId="4431C38E" w14:textId="77777777" w:rsidR="005F3384" w:rsidRPr="00651C09" w:rsidRDefault="005F3384" w:rsidP="005F3384">
            <w:pPr>
              <w:rPr>
                <w:rFonts w:ascii="Topmarks" w:hAnsi="Topmarks" w:cstheme="minorHAnsi"/>
                <w:sz w:val="16"/>
                <w:szCs w:val="18"/>
              </w:rPr>
            </w:pPr>
          </w:p>
          <w:p w14:paraId="4427F820" w14:textId="77777777" w:rsidR="005F3384" w:rsidRPr="00651C09" w:rsidRDefault="005F3384" w:rsidP="005F3384">
            <w:pPr>
              <w:rPr>
                <w:rFonts w:ascii="Topmarks" w:hAnsi="Topmarks"/>
                <w:color w:val="1C1C1C"/>
                <w:sz w:val="16"/>
                <w:szCs w:val="18"/>
              </w:rPr>
            </w:pPr>
          </w:p>
          <w:p w14:paraId="4C66BFC9" w14:textId="77777777" w:rsidR="005F3384" w:rsidRPr="00651C09" w:rsidRDefault="005F3384" w:rsidP="005F3384">
            <w:pPr>
              <w:rPr>
                <w:rFonts w:ascii="Topmarks" w:hAnsi="Topmarks" w:cstheme="minorHAnsi"/>
                <w:sz w:val="16"/>
                <w:szCs w:val="18"/>
              </w:rPr>
            </w:pPr>
          </w:p>
        </w:tc>
        <w:tc>
          <w:tcPr>
            <w:tcW w:w="2099" w:type="dxa"/>
            <w:shd w:val="clear" w:color="auto" w:fill="00B0F0"/>
          </w:tcPr>
          <w:p w14:paraId="1CD86BE5" w14:textId="77777777" w:rsidR="005F3384" w:rsidRPr="00651C09" w:rsidRDefault="005F3384" w:rsidP="000051C1">
            <w:pPr>
              <w:rPr>
                <w:rFonts w:ascii="Topmarks" w:hAnsi="Topmarks" w:cstheme="minorHAnsi"/>
                <w:sz w:val="16"/>
                <w:szCs w:val="18"/>
              </w:rPr>
            </w:pPr>
            <w:r w:rsidRPr="00651C09">
              <w:rPr>
                <w:rFonts w:ascii="Topmarks" w:hAnsi="Topmarks" w:cstheme="minorHAnsi"/>
                <w:sz w:val="16"/>
                <w:szCs w:val="18"/>
              </w:rPr>
              <w:t xml:space="preserve">Use self and peer critique to give suggestions at how to further improve </w:t>
            </w:r>
            <w:r w:rsidR="00744585" w:rsidRPr="00651C09">
              <w:rPr>
                <w:rFonts w:ascii="Topmarks" w:hAnsi="Topmarks" w:cstheme="minorHAnsi"/>
                <w:sz w:val="16"/>
                <w:szCs w:val="18"/>
              </w:rPr>
              <w:t xml:space="preserve">design </w:t>
            </w:r>
            <w:r w:rsidRPr="00651C09">
              <w:rPr>
                <w:rFonts w:ascii="Topmarks" w:hAnsi="Topmarks" w:cstheme="minorHAnsi"/>
                <w:sz w:val="16"/>
                <w:szCs w:val="18"/>
              </w:rPr>
              <w:t xml:space="preserve">work. </w:t>
            </w:r>
          </w:p>
          <w:p w14:paraId="35AFFCEB" w14:textId="77777777" w:rsidR="00744585" w:rsidRPr="00651C09" w:rsidRDefault="00744585" w:rsidP="00D02293">
            <w:pPr>
              <w:ind w:left="451" w:hanging="283"/>
              <w:rPr>
                <w:rFonts w:ascii="Topmarks" w:hAnsi="Topmarks" w:cstheme="minorHAnsi"/>
                <w:sz w:val="16"/>
                <w:szCs w:val="18"/>
              </w:rPr>
            </w:pPr>
          </w:p>
          <w:p w14:paraId="3B869D36" w14:textId="77777777" w:rsidR="000021C8" w:rsidRPr="00651C09" w:rsidRDefault="000021C8" w:rsidP="000051C1">
            <w:pPr>
              <w:rPr>
                <w:rFonts w:ascii="Topmarks" w:hAnsi="Topmarks" w:cstheme="minorHAnsi"/>
                <w:color w:val="1C1C1C"/>
                <w:sz w:val="16"/>
                <w:szCs w:val="18"/>
              </w:rPr>
            </w:pPr>
            <w:r w:rsidRPr="00651C09">
              <w:rPr>
                <w:rFonts w:ascii="Topmarks" w:hAnsi="Topmarks" w:cstheme="minorHAnsi"/>
                <w:color w:val="1C1C1C"/>
                <w:sz w:val="16"/>
                <w:szCs w:val="18"/>
              </w:rPr>
              <w:t>Evaluate product against the planning criteria</w:t>
            </w:r>
          </w:p>
          <w:p w14:paraId="3649F24A" w14:textId="77777777" w:rsidR="00E64F21" w:rsidRPr="00651C09" w:rsidRDefault="00E64F21" w:rsidP="00D02293">
            <w:pPr>
              <w:ind w:left="451" w:hanging="283"/>
              <w:rPr>
                <w:rFonts w:ascii="Topmarks" w:hAnsi="Topmarks" w:cstheme="minorHAnsi"/>
                <w:color w:val="1C1C1C"/>
                <w:sz w:val="16"/>
                <w:szCs w:val="18"/>
              </w:rPr>
            </w:pPr>
          </w:p>
          <w:p w14:paraId="4DE0DA46" w14:textId="77777777" w:rsidR="00E64F21" w:rsidRPr="00651C09" w:rsidRDefault="00E64F21" w:rsidP="000051C1">
            <w:pPr>
              <w:rPr>
                <w:rFonts w:ascii="Topmarks" w:hAnsi="Topmarks" w:cstheme="minorHAnsi"/>
                <w:color w:val="1C1C1C"/>
                <w:sz w:val="16"/>
                <w:szCs w:val="18"/>
              </w:rPr>
            </w:pPr>
            <w:r w:rsidRPr="00651C09">
              <w:rPr>
                <w:rFonts w:ascii="Topmarks" w:hAnsi="Topmarks" w:cstheme="minorHAnsi"/>
                <w:color w:val="1C1C1C"/>
                <w:sz w:val="16"/>
                <w:szCs w:val="18"/>
              </w:rPr>
              <w:t>Discuss how well set out design can affect the final product</w:t>
            </w:r>
          </w:p>
          <w:p w14:paraId="46227DA8" w14:textId="77777777" w:rsidR="005F3384" w:rsidRPr="00651C09" w:rsidRDefault="005F3384" w:rsidP="000021C8">
            <w:pPr>
              <w:rPr>
                <w:rFonts w:ascii="Topmarks" w:hAnsi="Topmarks" w:cstheme="minorHAnsi"/>
                <w:sz w:val="16"/>
                <w:szCs w:val="18"/>
              </w:rPr>
            </w:pPr>
          </w:p>
        </w:tc>
        <w:tc>
          <w:tcPr>
            <w:tcW w:w="1971" w:type="dxa"/>
            <w:shd w:val="clear" w:color="auto" w:fill="4472C4" w:themeFill="accent5"/>
          </w:tcPr>
          <w:p w14:paraId="343B61C9" w14:textId="77777777" w:rsidR="005F3384" w:rsidRPr="00651C09" w:rsidRDefault="005F3384" w:rsidP="000051C1">
            <w:pPr>
              <w:rPr>
                <w:rFonts w:ascii="Topmarks" w:hAnsi="Topmarks" w:cstheme="minorHAnsi"/>
                <w:color w:val="1C1C1C"/>
                <w:sz w:val="16"/>
                <w:szCs w:val="18"/>
              </w:rPr>
            </w:pPr>
            <w:r w:rsidRPr="00651C09">
              <w:rPr>
                <w:rFonts w:ascii="Topmarks" w:hAnsi="Topmarks" w:cstheme="minorHAnsi"/>
                <w:color w:val="1C1C1C"/>
                <w:sz w:val="16"/>
                <w:szCs w:val="18"/>
              </w:rPr>
              <w:t xml:space="preserve">Use self and peer critique to identify what the next steps would be to further improve the </w:t>
            </w:r>
            <w:r w:rsidR="00AC0924" w:rsidRPr="00651C09">
              <w:rPr>
                <w:rFonts w:ascii="Topmarks" w:hAnsi="Topmarks" w:cstheme="minorHAnsi"/>
                <w:color w:val="1C1C1C"/>
                <w:sz w:val="16"/>
                <w:szCs w:val="18"/>
              </w:rPr>
              <w:t>design</w:t>
            </w:r>
            <w:r w:rsidRPr="00651C09">
              <w:rPr>
                <w:rFonts w:ascii="Topmarks" w:hAnsi="Topmarks" w:cstheme="minorHAnsi"/>
                <w:color w:val="1C1C1C"/>
                <w:sz w:val="16"/>
                <w:szCs w:val="18"/>
              </w:rPr>
              <w:t xml:space="preserve">, giving, kind specific and helpful; feedback. </w:t>
            </w:r>
          </w:p>
          <w:p w14:paraId="652327FF" w14:textId="77777777" w:rsidR="00AC0924" w:rsidRPr="00651C09" w:rsidRDefault="00AC0924" w:rsidP="00D02293">
            <w:pPr>
              <w:ind w:left="331" w:hanging="284"/>
              <w:rPr>
                <w:rFonts w:ascii="Topmarks" w:hAnsi="Topmarks" w:cstheme="minorHAnsi"/>
                <w:color w:val="1C1C1C"/>
                <w:sz w:val="16"/>
                <w:szCs w:val="18"/>
              </w:rPr>
            </w:pPr>
          </w:p>
          <w:p w14:paraId="10C24286" w14:textId="77777777" w:rsidR="00AC0924" w:rsidRPr="00651C09" w:rsidRDefault="00AC0924" w:rsidP="000051C1">
            <w:pPr>
              <w:rPr>
                <w:rFonts w:ascii="Topmarks" w:hAnsi="Topmarks" w:cstheme="minorHAnsi"/>
                <w:color w:val="1C1C1C"/>
                <w:sz w:val="16"/>
                <w:szCs w:val="18"/>
              </w:rPr>
            </w:pPr>
            <w:r w:rsidRPr="00651C09">
              <w:rPr>
                <w:rFonts w:ascii="Topmarks" w:hAnsi="Topmarks" w:cstheme="minorHAnsi"/>
                <w:color w:val="1C1C1C"/>
                <w:sz w:val="16"/>
                <w:szCs w:val="18"/>
              </w:rPr>
              <w:t>Evaluate their product suggesting strength</w:t>
            </w:r>
            <w:r w:rsidR="00E64F21" w:rsidRPr="00651C09">
              <w:rPr>
                <w:rFonts w:ascii="Topmarks" w:hAnsi="Topmarks" w:cstheme="minorHAnsi"/>
                <w:color w:val="1C1C1C"/>
                <w:sz w:val="16"/>
                <w:szCs w:val="18"/>
              </w:rPr>
              <w:t xml:space="preserve"> a</w:t>
            </w:r>
            <w:r w:rsidRPr="00651C09">
              <w:rPr>
                <w:rFonts w:ascii="Topmarks" w:hAnsi="Topmarks" w:cstheme="minorHAnsi"/>
                <w:color w:val="1C1C1C"/>
                <w:sz w:val="16"/>
                <w:szCs w:val="18"/>
              </w:rPr>
              <w:t>nd weaknesses; and suggest improvements.</w:t>
            </w:r>
          </w:p>
          <w:p w14:paraId="077EBCD7" w14:textId="77777777" w:rsidR="005F3384" w:rsidRPr="00651C09" w:rsidRDefault="005F3384" w:rsidP="005F3384">
            <w:pPr>
              <w:rPr>
                <w:rFonts w:ascii="Topmarks" w:hAnsi="Topmarks" w:cstheme="minorHAnsi"/>
                <w:color w:val="1C1C1C"/>
                <w:sz w:val="16"/>
                <w:szCs w:val="18"/>
              </w:rPr>
            </w:pPr>
          </w:p>
          <w:p w14:paraId="241F3363" w14:textId="77777777" w:rsidR="00E64F21" w:rsidRPr="00651C09" w:rsidRDefault="00E64F21" w:rsidP="000051C1">
            <w:pPr>
              <w:rPr>
                <w:rFonts w:ascii="Topmarks" w:hAnsi="Topmarks" w:cstheme="minorHAnsi"/>
                <w:color w:val="1C1C1C"/>
                <w:sz w:val="16"/>
                <w:szCs w:val="18"/>
              </w:rPr>
            </w:pPr>
            <w:r w:rsidRPr="00651C09">
              <w:rPr>
                <w:rFonts w:ascii="Topmarks" w:hAnsi="Topmarks" w:cstheme="minorHAnsi"/>
                <w:color w:val="1C1C1C"/>
                <w:sz w:val="16"/>
                <w:szCs w:val="18"/>
              </w:rPr>
              <w:t>Discuss how well set out design can affect the final product</w:t>
            </w:r>
          </w:p>
          <w:p w14:paraId="5C03280B" w14:textId="77777777" w:rsidR="005F3384" w:rsidRPr="00651C09" w:rsidRDefault="005F3384" w:rsidP="00D02293">
            <w:pPr>
              <w:ind w:left="436" w:hanging="284"/>
              <w:rPr>
                <w:rFonts w:ascii="Topmarks" w:hAnsi="Topmarks"/>
                <w:sz w:val="16"/>
              </w:rPr>
            </w:pPr>
          </w:p>
          <w:p w14:paraId="002407FD" w14:textId="77777777" w:rsidR="005F3384" w:rsidRPr="00651C09" w:rsidRDefault="005F3384" w:rsidP="005F3384">
            <w:pPr>
              <w:pStyle w:val="TableParagraph"/>
              <w:tabs>
                <w:tab w:val="left" w:pos="443"/>
                <w:tab w:val="left" w:pos="444"/>
              </w:tabs>
              <w:spacing w:before="57" w:line="237" w:lineRule="auto"/>
              <w:ind w:left="0" w:right="110"/>
              <w:rPr>
                <w:rFonts w:ascii="Topmarks" w:hAnsi="Topmarks" w:cstheme="minorHAnsi"/>
                <w:sz w:val="16"/>
                <w:szCs w:val="18"/>
              </w:rPr>
            </w:pPr>
          </w:p>
        </w:tc>
        <w:tc>
          <w:tcPr>
            <w:tcW w:w="2122" w:type="dxa"/>
            <w:shd w:val="clear" w:color="auto" w:fill="0070C0"/>
          </w:tcPr>
          <w:p w14:paraId="01532E29" w14:textId="77777777" w:rsidR="005F3384" w:rsidRPr="00651C09" w:rsidRDefault="005F3384" w:rsidP="000051C1">
            <w:pPr>
              <w:rPr>
                <w:rFonts w:ascii="Topmarks" w:hAnsi="Topmarks" w:cstheme="minorHAnsi"/>
                <w:color w:val="1C1C1C"/>
                <w:sz w:val="16"/>
                <w:szCs w:val="18"/>
              </w:rPr>
            </w:pPr>
            <w:r w:rsidRPr="00651C09">
              <w:rPr>
                <w:rFonts w:ascii="Topmarks" w:hAnsi="Topmarks" w:cstheme="minorHAnsi"/>
                <w:color w:val="1C1C1C"/>
                <w:sz w:val="16"/>
                <w:szCs w:val="18"/>
              </w:rPr>
              <w:t xml:space="preserve">Use of self and peer critique to identify what the next steps would be to further improve their art work, giving, kind specific and helpful; feedback. </w:t>
            </w:r>
          </w:p>
          <w:p w14:paraId="6F1E85AD" w14:textId="77777777" w:rsidR="00E64F21" w:rsidRPr="00651C09" w:rsidRDefault="00E64F21" w:rsidP="00D02293">
            <w:pPr>
              <w:ind w:left="362" w:hanging="283"/>
              <w:rPr>
                <w:rFonts w:ascii="Topmarks" w:hAnsi="Topmarks" w:cstheme="minorHAnsi"/>
                <w:color w:val="1C1C1C"/>
                <w:sz w:val="16"/>
                <w:szCs w:val="18"/>
              </w:rPr>
            </w:pPr>
          </w:p>
          <w:p w14:paraId="00FB4190" w14:textId="77777777" w:rsidR="00E64F21" w:rsidRPr="00651C09" w:rsidRDefault="00E64F21" w:rsidP="000051C1">
            <w:pPr>
              <w:rPr>
                <w:rFonts w:ascii="Topmarks" w:hAnsi="Topmarks" w:cstheme="minorHAnsi"/>
                <w:color w:val="1C1C1C"/>
                <w:sz w:val="16"/>
                <w:szCs w:val="18"/>
              </w:rPr>
            </w:pPr>
            <w:r w:rsidRPr="00651C09">
              <w:rPr>
                <w:rFonts w:ascii="Topmarks" w:hAnsi="Topmarks" w:cstheme="minorHAnsi"/>
                <w:color w:val="1C1C1C"/>
                <w:sz w:val="16"/>
                <w:szCs w:val="18"/>
              </w:rPr>
              <w:t>Evaluate effectiveness of the product.</w:t>
            </w:r>
          </w:p>
          <w:p w14:paraId="420EE5FD" w14:textId="77777777" w:rsidR="005F3384" w:rsidRPr="00651C09" w:rsidRDefault="005F3384" w:rsidP="00D02293">
            <w:pPr>
              <w:ind w:left="362" w:hanging="283"/>
              <w:rPr>
                <w:rFonts w:ascii="Topmarks" w:hAnsi="Topmarks" w:cstheme="minorHAnsi"/>
                <w:color w:val="1C1C1C"/>
                <w:sz w:val="16"/>
                <w:szCs w:val="18"/>
              </w:rPr>
            </w:pPr>
          </w:p>
          <w:p w14:paraId="5099E8FC" w14:textId="77777777" w:rsidR="006C0D1A" w:rsidRPr="00651C09" w:rsidRDefault="006C0D1A" w:rsidP="000051C1">
            <w:pPr>
              <w:rPr>
                <w:rFonts w:ascii="Topmarks" w:hAnsi="Topmarks" w:cstheme="minorHAnsi"/>
                <w:color w:val="1C1C1C"/>
                <w:sz w:val="16"/>
                <w:szCs w:val="18"/>
              </w:rPr>
            </w:pPr>
            <w:r w:rsidRPr="00651C09">
              <w:rPr>
                <w:rFonts w:ascii="Topmarks" w:hAnsi="Topmarks" w:cstheme="minorHAnsi"/>
                <w:color w:val="1C1C1C"/>
                <w:sz w:val="16"/>
                <w:szCs w:val="18"/>
              </w:rPr>
              <w:t>Identify and implement improvements identified through peer critique.</w:t>
            </w:r>
          </w:p>
          <w:p w14:paraId="3B8BFB31" w14:textId="77777777" w:rsidR="005F3384" w:rsidRPr="00651C09" w:rsidRDefault="005F3384" w:rsidP="005F3384">
            <w:pPr>
              <w:rPr>
                <w:rFonts w:ascii="Topmarks" w:hAnsi="Topmarks"/>
                <w:sz w:val="16"/>
              </w:rPr>
            </w:pPr>
          </w:p>
          <w:p w14:paraId="04305302" w14:textId="77777777" w:rsidR="005F3384" w:rsidRPr="00651C09" w:rsidRDefault="005F3384" w:rsidP="005F3384">
            <w:pPr>
              <w:pStyle w:val="TableParagraph"/>
              <w:tabs>
                <w:tab w:val="left" w:pos="443"/>
                <w:tab w:val="left" w:pos="444"/>
              </w:tabs>
              <w:spacing w:before="57" w:line="237" w:lineRule="auto"/>
              <w:ind w:left="0" w:right="110"/>
              <w:rPr>
                <w:rFonts w:ascii="Topmarks" w:hAnsi="Topmarks" w:cstheme="minorHAnsi"/>
                <w:sz w:val="16"/>
                <w:szCs w:val="18"/>
              </w:rPr>
            </w:pPr>
          </w:p>
        </w:tc>
        <w:tc>
          <w:tcPr>
            <w:tcW w:w="2036" w:type="dxa"/>
            <w:shd w:val="clear" w:color="auto" w:fill="FF0000"/>
          </w:tcPr>
          <w:p w14:paraId="4CED1CC9" w14:textId="77777777" w:rsidR="008C6469" w:rsidRPr="00651C09" w:rsidRDefault="005F3384" w:rsidP="000051C1">
            <w:pPr>
              <w:rPr>
                <w:rFonts w:ascii="Topmarks" w:hAnsi="Topmarks" w:cstheme="minorHAnsi"/>
                <w:sz w:val="16"/>
                <w:szCs w:val="18"/>
              </w:rPr>
            </w:pPr>
            <w:r w:rsidRPr="00651C09">
              <w:rPr>
                <w:rFonts w:ascii="Topmarks" w:hAnsi="Topmarks" w:cstheme="minorHAnsi"/>
                <w:sz w:val="16"/>
                <w:szCs w:val="18"/>
              </w:rPr>
              <w:t>Master the use of self and peer critique to identify what the next steps wou</w:t>
            </w:r>
            <w:r w:rsidR="008C6469" w:rsidRPr="00651C09">
              <w:rPr>
                <w:rFonts w:ascii="Topmarks" w:hAnsi="Topmarks" w:cstheme="minorHAnsi"/>
                <w:sz w:val="16"/>
                <w:szCs w:val="18"/>
              </w:rPr>
              <w:t xml:space="preserve">ld be to further improve their design </w:t>
            </w:r>
            <w:r w:rsidRPr="00651C09">
              <w:rPr>
                <w:rFonts w:ascii="Topmarks" w:hAnsi="Topmarks" w:cstheme="minorHAnsi"/>
                <w:sz w:val="16"/>
                <w:szCs w:val="18"/>
              </w:rPr>
              <w:t xml:space="preserve"> work, giving, kind specific and helpful; feedback. </w:t>
            </w:r>
          </w:p>
          <w:p w14:paraId="3F76398A" w14:textId="77777777" w:rsidR="008C6469" w:rsidRPr="00651C09" w:rsidRDefault="008C6469" w:rsidP="00D02293">
            <w:pPr>
              <w:ind w:left="167" w:hanging="142"/>
              <w:rPr>
                <w:rFonts w:ascii="Topmarks" w:hAnsi="Topmarks" w:cstheme="minorHAnsi"/>
                <w:sz w:val="16"/>
                <w:szCs w:val="18"/>
              </w:rPr>
            </w:pPr>
          </w:p>
          <w:p w14:paraId="358A39E7" w14:textId="77777777" w:rsidR="008C6469" w:rsidRPr="00651C09" w:rsidRDefault="008C6469" w:rsidP="00D02293">
            <w:pPr>
              <w:ind w:left="167" w:hanging="142"/>
              <w:rPr>
                <w:rFonts w:ascii="Topmarks" w:hAnsi="Topmarks" w:cstheme="minorHAnsi"/>
                <w:sz w:val="16"/>
                <w:szCs w:val="18"/>
              </w:rPr>
            </w:pPr>
          </w:p>
          <w:p w14:paraId="12DC136F" w14:textId="77777777" w:rsidR="005F3384" w:rsidRPr="00651C09" w:rsidRDefault="00E64F21" w:rsidP="000051C1">
            <w:pPr>
              <w:rPr>
                <w:rFonts w:ascii="Topmarks" w:hAnsi="Topmarks" w:cstheme="minorHAnsi"/>
                <w:sz w:val="16"/>
                <w:szCs w:val="18"/>
              </w:rPr>
            </w:pPr>
            <w:r w:rsidRPr="00651C09">
              <w:rPr>
                <w:rFonts w:ascii="Topmarks" w:hAnsi="Topmarks" w:cstheme="minorHAnsi"/>
                <w:sz w:val="16"/>
                <w:szCs w:val="18"/>
              </w:rPr>
              <w:t xml:space="preserve">Consider the effectiveness of the product including the purpose to determine whether it was ‘fit for purpose’. </w:t>
            </w:r>
          </w:p>
          <w:p w14:paraId="1FE24BDD" w14:textId="77777777" w:rsidR="00E64F21" w:rsidRPr="00651C09" w:rsidRDefault="00E64F21" w:rsidP="005F3384">
            <w:pPr>
              <w:rPr>
                <w:rFonts w:ascii="Topmarks" w:hAnsi="Topmarks" w:cstheme="minorHAnsi"/>
                <w:sz w:val="16"/>
                <w:szCs w:val="18"/>
              </w:rPr>
            </w:pPr>
          </w:p>
          <w:p w14:paraId="47851C26" w14:textId="77777777" w:rsidR="000021C8" w:rsidRPr="00651C09" w:rsidRDefault="000021C8" w:rsidP="000051C1">
            <w:pPr>
              <w:rPr>
                <w:rFonts w:ascii="Topmarks" w:hAnsi="Topmarks"/>
                <w:sz w:val="16"/>
              </w:rPr>
            </w:pPr>
            <w:r w:rsidRPr="00651C09">
              <w:rPr>
                <w:rFonts w:ascii="Topmarks" w:hAnsi="Topmarks" w:cstheme="minorHAnsi"/>
                <w:sz w:val="16"/>
                <w:szCs w:val="18"/>
              </w:rPr>
              <w:t>Evaluate their design ideas bearing in mind the user and purpose for which the product is inte</w:t>
            </w:r>
            <w:r w:rsidR="000051C1" w:rsidRPr="00651C09">
              <w:rPr>
                <w:rFonts w:ascii="Topmarks" w:hAnsi="Topmarks" w:cstheme="minorHAnsi"/>
                <w:sz w:val="16"/>
                <w:szCs w:val="18"/>
              </w:rPr>
              <w:t xml:space="preserve">nded and suggest improvements. </w:t>
            </w:r>
          </w:p>
          <w:p w14:paraId="5895C6DA" w14:textId="77777777" w:rsidR="005F3384" w:rsidRPr="00651C09" w:rsidRDefault="005F3384" w:rsidP="00D02293">
            <w:pPr>
              <w:ind w:left="294" w:hanging="141"/>
              <w:rPr>
                <w:rFonts w:ascii="Topmarks" w:hAnsi="Topmarks"/>
                <w:sz w:val="16"/>
              </w:rPr>
            </w:pPr>
          </w:p>
          <w:p w14:paraId="04FA8C5D" w14:textId="77777777" w:rsidR="005F3384" w:rsidRPr="00651C09" w:rsidRDefault="000021C8" w:rsidP="000051C1">
            <w:pPr>
              <w:rPr>
                <w:rFonts w:ascii="Topmarks" w:hAnsi="Topmarks"/>
                <w:sz w:val="16"/>
              </w:rPr>
            </w:pPr>
            <w:r w:rsidRPr="00651C09">
              <w:rPr>
                <w:rFonts w:ascii="Topmarks" w:hAnsi="Topmarks"/>
                <w:sz w:val="16"/>
              </w:rPr>
              <w:t>Sell your produc</w:t>
            </w:r>
            <w:r w:rsidR="00D02293" w:rsidRPr="00651C09">
              <w:rPr>
                <w:rFonts w:ascii="Topmarks" w:hAnsi="Topmarks"/>
                <w:sz w:val="16"/>
              </w:rPr>
              <w:t>t to a potential customer/market</w:t>
            </w:r>
            <w:r w:rsidR="000051C1" w:rsidRPr="00651C09">
              <w:rPr>
                <w:rFonts w:ascii="Topmarks" w:hAnsi="Topmarks"/>
                <w:sz w:val="16"/>
              </w:rPr>
              <w:t xml:space="preserve"> </w:t>
            </w:r>
            <w:r w:rsidRPr="00651C09">
              <w:rPr>
                <w:rFonts w:ascii="Topmarks" w:hAnsi="Topmarks" w:cstheme="minorHAnsi"/>
                <w:sz w:val="16"/>
                <w:szCs w:val="18"/>
              </w:rPr>
              <w:t>(Dragons Den pitch)</w:t>
            </w:r>
          </w:p>
        </w:tc>
      </w:tr>
    </w:tbl>
    <w:p w14:paraId="3F1552FC" w14:textId="77777777" w:rsidR="00674202" w:rsidRPr="00651C09" w:rsidRDefault="00674202" w:rsidP="00416AED">
      <w:pPr>
        <w:rPr>
          <w:rFonts w:ascii="Topmarks" w:hAnsi="Topmarks"/>
        </w:rPr>
      </w:pPr>
    </w:p>
    <w:p w14:paraId="301D6750" w14:textId="77777777" w:rsidR="00175076" w:rsidRPr="00651C09" w:rsidRDefault="00175076" w:rsidP="00416AED">
      <w:pPr>
        <w:rPr>
          <w:rFonts w:ascii="Topmarks" w:hAnsi="Topmarks"/>
        </w:rPr>
      </w:pPr>
    </w:p>
    <w:p w14:paraId="731132C3" w14:textId="77777777" w:rsidR="00175076" w:rsidRPr="00651C09" w:rsidRDefault="00175076" w:rsidP="00416AED">
      <w:pPr>
        <w:rPr>
          <w:rFonts w:ascii="Topmarks" w:hAnsi="Topmarks"/>
        </w:rPr>
      </w:pPr>
    </w:p>
    <w:sectPr w:rsidR="00175076" w:rsidRPr="00651C09" w:rsidSect="00E23397">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C3F7" w14:textId="77777777" w:rsidR="00E23397" w:rsidRDefault="00E23397">
      <w:pPr>
        <w:spacing w:after="0" w:line="240" w:lineRule="auto"/>
      </w:pPr>
      <w:r>
        <w:separator/>
      </w:r>
    </w:p>
  </w:endnote>
  <w:endnote w:type="continuationSeparator" w:id="0">
    <w:p w14:paraId="41A7D579" w14:textId="77777777" w:rsidR="00E23397" w:rsidRDefault="00E2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Topmarks">
    <w:panose1 w:val="00000000000000000000"/>
    <w:charset w:val="00"/>
    <w:family w:val="auto"/>
    <w:pitch w:val="variable"/>
    <w:sig w:usb0="00000007" w:usb1="00000000" w:usb2="00000000" w:usb3="00000000" w:csb0="00000093"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F13D" w14:textId="77777777" w:rsidR="00E23397" w:rsidRDefault="00E23397">
      <w:pPr>
        <w:spacing w:after="0" w:line="240" w:lineRule="auto"/>
      </w:pPr>
      <w:r>
        <w:separator/>
      </w:r>
    </w:p>
  </w:footnote>
  <w:footnote w:type="continuationSeparator" w:id="0">
    <w:p w14:paraId="37B3E828" w14:textId="77777777" w:rsidR="00E23397" w:rsidRDefault="00E2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44DF" w14:textId="77777777" w:rsidR="006A60C9" w:rsidRDefault="000E7D1E">
    <w:pPr>
      <w:pStyle w:val="Header"/>
    </w:pPr>
    <w:r>
      <w:rPr>
        <w:rFonts w:ascii="&amp;quot" w:hAnsi="&amp;quot"/>
        <w:noProof/>
        <w:color w:val="405CAE"/>
        <w:sz w:val="27"/>
        <w:szCs w:val="27"/>
        <w:lang w:eastAsia="en-GB"/>
      </w:rPr>
      <w:drawing>
        <wp:anchor distT="0" distB="0" distL="114300" distR="114300" simplePos="0" relativeHeight="251659264" behindDoc="0" locked="0" layoutInCell="1" allowOverlap="1" wp14:anchorId="7DA9A275" wp14:editId="6FCA5E0F">
          <wp:simplePos x="0" y="0"/>
          <wp:positionH relativeFrom="margin">
            <wp:posOffset>8496300</wp:posOffset>
          </wp:positionH>
          <wp:positionV relativeFrom="paragraph">
            <wp:posOffset>-203835</wp:posOffset>
          </wp:positionV>
          <wp:extent cx="878205" cy="698500"/>
          <wp:effectExtent l="0" t="0" r="0" b="6350"/>
          <wp:wrapSquare wrapText="bothSides"/>
          <wp:docPr id="1" name="Picture 1" descr="Flowery 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ery Field Primary Schoo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9FB"/>
    <w:multiLevelType w:val="hybridMultilevel"/>
    <w:tmpl w:val="05B2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907"/>
    <w:multiLevelType w:val="hybridMultilevel"/>
    <w:tmpl w:val="3970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F793E"/>
    <w:multiLevelType w:val="hybridMultilevel"/>
    <w:tmpl w:val="0C2C336A"/>
    <w:lvl w:ilvl="0" w:tplc="DEA84EA2">
      <w:start w:val="20"/>
      <w:numFmt w:val="bullet"/>
      <w:lvlText w:val="-"/>
      <w:lvlJc w:val="left"/>
      <w:pPr>
        <w:ind w:left="359" w:hanging="360"/>
      </w:pPr>
      <w:rPr>
        <w:rFonts w:ascii="Arial" w:eastAsiaTheme="minorHAnsi"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3" w15:restartNumberingAfterBreak="0">
    <w:nsid w:val="113C4BC8"/>
    <w:multiLevelType w:val="hybridMultilevel"/>
    <w:tmpl w:val="2C5AC648"/>
    <w:lvl w:ilvl="0" w:tplc="65D8A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06837"/>
    <w:multiLevelType w:val="hybridMultilevel"/>
    <w:tmpl w:val="926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452AB"/>
    <w:multiLevelType w:val="hybridMultilevel"/>
    <w:tmpl w:val="ED98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890"/>
    <w:multiLevelType w:val="hybridMultilevel"/>
    <w:tmpl w:val="D9542BB8"/>
    <w:lvl w:ilvl="0" w:tplc="E8CC7862">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33D7D"/>
    <w:multiLevelType w:val="hybridMultilevel"/>
    <w:tmpl w:val="85E6719E"/>
    <w:lvl w:ilvl="0" w:tplc="F44E17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330F"/>
    <w:multiLevelType w:val="hybridMultilevel"/>
    <w:tmpl w:val="E2C2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33DF0"/>
    <w:multiLevelType w:val="hybridMultilevel"/>
    <w:tmpl w:val="ECA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E09B6"/>
    <w:multiLevelType w:val="hybridMultilevel"/>
    <w:tmpl w:val="74E2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11C89"/>
    <w:multiLevelType w:val="hybridMultilevel"/>
    <w:tmpl w:val="E680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67FCE"/>
    <w:multiLevelType w:val="hybridMultilevel"/>
    <w:tmpl w:val="CDF0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74F48"/>
    <w:multiLevelType w:val="hybridMultilevel"/>
    <w:tmpl w:val="798E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744E1"/>
    <w:multiLevelType w:val="hybridMultilevel"/>
    <w:tmpl w:val="62EE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E2727"/>
    <w:multiLevelType w:val="hybridMultilevel"/>
    <w:tmpl w:val="96B0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A36B6"/>
    <w:multiLevelType w:val="hybridMultilevel"/>
    <w:tmpl w:val="3144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34F8E"/>
    <w:multiLevelType w:val="hybridMultilevel"/>
    <w:tmpl w:val="5ECE887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8" w15:restartNumberingAfterBreak="0">
    <w:nsid w:val="7BFE212B"/>
    <w:multiLevelType w:val="hybridMultilevel"/>
    <w:tmpl w:val="5E96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E09E4"/>
    <w:multiLevelType w:val="hybridMultilevel"/>
    <w:tmpl w:val="234E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73C42"/>
    <w:multiLevelType w:val="hybridMultilevel"/>
    <w:tmpl w:val="E42A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618170">
    <w:abstractNumId w:val="3"/>
  </w:num>
  <w:num w:numId="2" w16cid:durableId="599407923">
    <w:abstractNumId w:val="8"/>
  </w:num>
  <w:num w:numId="3" w16cid:durableId="1408377771">
    <w:abstractNumId w:val="19"/>
  </w:num>
  <w:num w:numId="4" w16cid:durableId="680619261">
    <w:abstractNumId w:val="7"/>
  </w:num>
  <w:num w:numId="5" w16cid:durableId="1348486216">
    <w:abstractNumId w:val="2"/>
  </w:num>
  <w:num w:numId="6" w16cid:durableId="1943410515">
    <w:abstractNumId w:val="20"/>
  </w:num>
  <w:num w:numId="7" w16cid:durableId="2018851331">
    <w:abstractNumId w:val="11"/>
  </w:num>
  <w:num w:numId="8" w16cid:durableId="2015451987">
    <w:abstractNumId w:val="12"/>
  </w:num>
  <w:num w:numId="9" w16cid:durableId="2110928299">
    <w:abstractNumId w:val="6"/>
  </w:num>
  <w:num w:numId="10" w16cid:durableId="2001494038">
    <w:abstractNumId w:val="10"/>
  </w:num>
  <w:num w:numId="11" w16cid:durableId="1201935190">
    <w:abstractNumId w:val="0"/>
  </w:num>
  <w:num w:numId="12" w16cid:durableId="28646473">
    <w:abstractNumId w:val="16"/>
  </w:num>
  <w:num w:numId="13" w16cid:durableId="2131781343">
    <w:abstractNumId w:val="14"/>
  </w:num>
  <w:num w:numId="14" w16cid:durableId="1117874843">
    <w:abstractNumId w:val="5"/>
  </w:num>
  <w:num w:numId="15" w16cid:durableId="1780449254">
    <w:abstractNumId w:val="1"/>
  </w:num>
  <w:num w:numId="16" w16cid:durableId="2078899954">
    <w:abstractNumId w:val="9"/>
  </w:num>
  <w:num w:numId="17" w16cid:durableId="388460860">
    <w:abstractNumId w:val="17"/>
  </w:num>
  <w:num w:numId="18" w16cid:durableId="1283996251">
    <w:abstractNumId w:val="13"/>
  </w:num>
  <w:num w:numId="19" w16cid:durableId="1091701535">
    <w:abstractNumId w:val="18"/>
  </w:num>
  <w:num w:numId="20" w16cid:durableId="612982695">
    <w:abstractNumId w:val="4"/>
  </w:num>
  <w:num w:numId="21" w16cid:durableId="212429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9A"/>
    <w:rsid w:val="000021C8"/>
    <w:rsid w:val="000051C1"/>
    <w:rsid w:val="00020CC4"/>
    <w:rsid w:val="00041B30"/>
    <w:rsid w:val="00041D35"/>
    <w:rsid w:val="000953AB"/>
    <w:rsid w:val="000A7867"/>
    <w:rsid w:val="000C1E8E"/>
    <w:rsid w:val="000D797F"/>
    <w:rsid w:val="000E7D1E"/>
    <w:rsid w:val="00102F29"/>
    <w:rsid w:val="00103D2C"/>
    <w:rsid w:val="00111AF5"/>
    <w:rsid w:val="001268A9"/>
    <w:rsid w:val="00126C4A"/>
    <w:rsid w:val="00162C04"/>
    <w:rsid w:val="00175076"/>
    <w:rsid w:val="001C746E"/>
    <w:rsid w:val="00200902"/>
    <w:rsid w:val="00220771"/>
    <w:rsid w:val="00236C86"/>
    <w:rsid w:val="00282168"/>
    <w:rsid w:val="0029096B"/>
    <w:rsid w:val="00297F04"/>
    <w:rsid w:val="002A72FB"/>
    <w:rsid w:val="002C0D9E"/>
    <w:rsid w:val="002F0A60"/>
    <w:rsid w:val="002F4B1B"/>
    <w:rsid w:val="00304180"/>
    <w:rsid w:val="0031655C"/>
    <w:rsid w:val="003208EE"/>
    <w:rsid w:val="003706BE"/>
    <w:rsid w:val="00386842"/>
    <w:rsid w:val="00392CF1"/>
    <w:rsid w:val="003D5550"/>
    <w:rsid w:val="003E7279"/>
    <w:rsid w:val="00405535"/>
    <w:rsid w:val="00414673"/>
    <w:rsid w:val="00416AED"/>
    <w:rsid w:val="00421926"/>
    <w:rsid w:val="004350D6"/>
    <w:rsid w:val="00481F00"/>
    <w:rsid w:val="004821D2"/>
    <w:rsid w:val="0049715D"/>
    <w:rsid w:val="004C7B6A"/>
    <w:rsid w:val="005616B2"/>
    <w:rsid w:val="005633A9"/>
    <w:rsid w:val="00566528"/>
    <w:rsid w:val="00581723"/>
    <w:rsid w:val="00591000"/>
    <w:rsid w:val="005D0910"/>
    <w:rsid w:val="005F3384"/>
    <w:rsid w:val="006020F2"/>
    <w:rsid w:val="00627390"/>
    <w:rsid w:val="00651C09"/>
    <w:rsid w:val="006634BA"/>
    <w:rsid w:val="00674202"/>
    <w:rsid w:val="00682565"/>
    <w:rsid w:val="006965D6"/>
    <w:rsid w:val="006A60C9"/>
    <w:rsid w:val="006B15B6"/>
    <w:rsid w:val="006C0D1A"/>
    <w:rsid w:val="006D7981"/>
    <w:rsid w:val="006F72EF"/>
    <w:rsid w:val="00700D4E"/>
    <w:rsid w:val="00713051"/>
    <w:rsid w:val="00744585"/>
    <w:rsid w:val="00744DF3"/>
    <w:rsid w:val="007461BF"/>
    <w:rsid w:val="007A6186"/>
    <w:rsid w:val="007C4692"/>
    <w:rsid w:val="007F7BF0"/>
    <w:rsid w:val="00824070"/>
    <w:rsid w:val="00840FF5"/>
    <w:rsid w:val="00867F9A"/>
    <w:rsid w:val="0088173E"/>
    <w:rsid w:val="008A2783"/>
    <w:rsid w:val="008B6CD4"/>
    <w:rsid w:val="008C6469"/>
    <w:rsid w:val="00922628"/>
    <w:rsid w:val="009266AE"/>
    <w:rsid w:val="00927B9F"/>
    <w:rsid w:val="00932178"/>
    <w:rsid w:val="00944F14"/>
    <w:rsid w:val="00945363"/>
    <w:rsid w:val="00952AD7"/>
    <w:rsid w:val="00977E11"/>
    <w:rsid w:val="009A12C0"/>
    <w:rsid w:val="009D3BE4"/>
    <w:rsid w:val="00A076C5"/>
    <w:rsid w:val="00A7473D"/>
    <w:rsid w:val="00AA14AD"/>
    <w:rsid w:val="00AB6920"/>
    <w:rsid w:val="00AC0924"/>
    <w:rsid w:val="00B3782A"/>
    <w:rsid w:val="00B73A48"/>
    <w:rsid w:val="00B74B85"/>
    <w:rsid w:val="00BD51F3"/>
    <w:rsid w:val="00BE2652"/>
    <w:rsid w:val="00BF096D"/>
    <w:rsid w:val="00C16E09"/>
    <w:rsid w:val="00C41A61"/>
    <w:rsid w:val="00C9498E"/>
    <w:rsid w:val="00CA3477"/>
    <w:rsid w:val="00D02293"/>
    <w:rsid w:val="00DB3D75"/>
    <w:rsid w:val="00DB6568"/>
    <w:rsid w:val="00DB79B4"/>
    <w:rsid w:val="00DC4665"/>
    <w:rsid w:val="00DC5493"/>
    <w:rsid w:val="00E06D1D"/>
    <w:rsid w:val="00E13143"/>
    <w:rsid w:val="00E23397"/>
    <w:rsid w:val="00E64F21"/>
    <w:rsid w:val="00E70087"/>
    <w:rsid w:val="00E877B4"/>
    <w:rsid w:val="00E92434"/>
    <w:rsid w:val="00E96E5D"/>
    <w:rsid w:val="00EA3B8C"/>
    <w:rsid w:val="00EE29B4"/>
    <w:rsid w:val="00F25EAB"/>
    <w:rsid w:val="00F60FBF"/>
    <w:rsid w:val="00F63B42"/>
    <w:rsid w:val="00F84758"/>
    <w:rsid w:val="00FC0CBB"/>
    <w:rsid w:val="00FF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E9B8"/>
  <w15:chartTrackingRefBased/>
  <w15:docId w15:val="{8568F877-1D91-4805-AF89-2789ED35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F9A"/>
    <w:pPr>
      <w:ind w:left="720"/>
      <w:contextualSpacing/>
    </w:pPr>
  </w:style>
  <w:style w:type="paragraph" w:customStyle="1" w:styleId="Default">
    <w:name w:val="Default"/>
    <w:rsid w:val="00867F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67F9A"/>
    <w:pPr>
      <w:widowControl w:val="0"/>
      <w:autoSpaceDE w:val="0"/>
      <w:autoSpaceDN w:val="0"/>
      <w:spacing w:after="0" w:line="240" w:lineRule="auto"/>
      <w:ind w:left="443"/>
    </w:pPr>
    <w:rPr>
      <w:rFonts w:ascii="Roboto" w:eastAsia="Roboto" w:hAnsi="Roboto" w:cs="Roboto"/>
      <w:lang w:val="en-US"/>
    </w:rPr>
  </w:style>
  <w:style w:type="paragraph" w:styleId="Header">
    <w:name w:val="header"/>
    <w:basedOn w:val="Normal"/>
    <w:link w:val="HeaderChar"/>
    <w:uiPriority w:val="99"/>
    <w:unhideWhenUsed/>
    <w:rsid w:val="00867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F9A"/>
  </w:style>
  <w:style w:type="paragraph" w:customStyle="1" w:styleId="blbodytext">
    <w:name w:val="blbodytext"/>
    <w:basedOn w:val="Normal"/>
    <w:rsid w:val="00416A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loweryfield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2B3B3-9AE0-43CD-9CF5-32AC80DCAA3C}">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39F63C35-88E6-4F55-BF25-BE2F0A6F7AF1}"/>
</file>

<file path=customXml/itemProps3.xml><?xml version="1.0" encoding="utf-8"?>
<ds:datastoreItem xmlns:ds="http://schemas.openxmlformats.org/officeDocument/2006/customXml" ds:itemID="{2D9F6118-F73F-41CF-B47B-DF5E4144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Gemma</dc:creator>
  <cp:keywords/>
  <dc:description/>
  <cp:lastModifiedBy>Glozier, Christina</cp:lastModifiedBy>
  <cp:revision>23</cp:revision>
  <dcterms:created xsi:type="dcterms:W3CDTF">2023-01-30T14:50:00Z</dcterms:created>
  <dcterms:modified xsi:type="dcterms:W3CDTF">2024-04-15T10:22:00Z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27106800</vt:r8>
  </property>
  <property fmtid="{D5CDD505-2E9C-101B-9397-08002B2CF9AE}" pid="4" name="MediaServiceImageTags">
    <vt:lpwstr/>
  </property>
</Properties>
</file>