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A33E2" w14:textId="1BBADA2C" w:rsidR="00D840D5" w:rsidRPr="001B7C71" w:rsidRDefault="00D840D5" w:rsidP="00DC0FA8">
      <w:pPr>
        <w:jc w:val="center"/>
        <w:rPr>
          <w:rFonts w:ascii="Topmarks" w:hAnsi="Topmarks"/>
          <w:szCs w:val="20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838"/>
        <w:gridCol w:w="4394"/>
        <w:gridCol w:w="3686"/>
        <w:gridCol w:w="3969"/>
      </w:tblGrid>
      <w:tr w:rsidR="002E025E" w:rsidRPr="001B7C71" w14:paraId="04308FC8" w14:textId="77777777" w:rsidTr="00D840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9C53953" w14:textId="77777777" w:rsidR="002E025E" w:rsidRPr="001B7C71" w:rsidRDefault="00D840D5" w:rsidP="00C434F0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</w:rPr>
              <w:t>Year</w:t>
            </w:r>
          </w:p>
        </w:tc>
        <w:tc>
          <w:tcPr>
            <w:tcW w:w="4394" w:type="dxa"/>
            <w:shd w:val="clear" w:color="auto" w:fill="0070C0"/>
          </w:tcPr>
          <w:p w14:paraId="3E34DEEC" w14:textId="77777777" w:rsidR="002E025E" w:rsidRPr="001B7C71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</w:rPr>
              <w:t>Autumn</w:t>
            </w:r>
            <w:r w:rsidR="005B352F" w:rsidRPr="001B7C71">
              <w:rPr>
                <w:rFonts w:ascii="Topmarks" w:hAnsi="Topmark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0070C0"/>
          </w:tcPr>
          <w:p w14:paraId="0D58DF4D" w14:textId="77777777" w:rsidR="002E025E" w:rsidRPr="001B7C71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</w:rPr>
              <w:t>Spring</w:t>
            </w:r>
            <w:r w:rsidR="005B352F" w:rsidRPr="001B7C71">
              <w:rPr>
                <w:rFonts w:ascii="Topmarks" w:hAnsi="Topmark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0070C0"/>
          </w:tcPr>
          <w:p w14:paraId="257B3F1A" w14:textId="77777777" w:rsidR="002E025E" w:rsidRPr="001B7C71" w:rsidRDefault="002E025E" w:rsidP="00C434F0">
            <w:pPr>
              <w:rPr>
                <w:rFonts w:ascii="Topmarks" w:hAnsi="Topmarks"/>
                <w:b/>
                <w:sz w:val="22"/>
                <w:szCs w:val="22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</w:rPr>
              <w:t>Summer</w:t>
            </w:r>
          </w:p>
        </w:tc>
      </w:tr>
      <w:tr w:rsidR="00647DB5" w:rsidRPr="001B7C71" w14:paraId="4896FE08" w14:textId="77777777" w:rsidTr="009C2917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089C22" w14:textId="77777777" w:rsidR="00647DB5" w:rsidRPr="001B7C71" w:rsidRDefault="00647DB5" w:rsidP="00C434F0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EYFS</w:t>
            </w:r>
          </w:p>
          <w:p w14:paraId="235AB233" w14:textId="77777777" w:rsidR="008B619D" w:rsidRPr="001B7C71" w:rsidRDefault="008B619D" w:rsidP="00C434F0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Nursery</w:t>
            </w:r>
          </w:p>
        </w:tc>
        <w:tc>
          <w:tcPr>
            <w:tcW w:w="4394" w:type="dxa"/>
          </w:tcPr>
          <w:p w14:paraId="69730CF1" w14:textId="1C0B681A" w:rsidR="008B619D" w:rsidRPr="009C2917" w:rsidRDefault="00E74A58" w:rsidP="00C434F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 xml:space="preserve">Understanding the past – </w:t>
            </w:r>
          </w:p>
          <w:p w14:paraId="08E22856" w14:textId="77777777" w:rsidR="00E74A58" w:rsidRPr="009C2917" w:rsidRDefault="00B63FC0" w:rsidP="00C434F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 xml:space="preserve">Who </w:t>
            </w:r>
            <w:r w:rsidR="00427BCB" w:rsidRPr="009C2917">
              <w:rPr>
                <w:rFonts w:ascii="Topmarks" w:hAnsi="Topmarks"/>
                <w:b/>
                <w:sz w:val="18"/>
                <w:szCs w:val="18"/>
              </w:rPr>
              <w:t>are my family members?</w:t>
            </w:r>
          </w:p>
          <w:p w14:paraId="7DC45F26" w14:textId="48E01161" w:rsidR="00D14849" w:rsidRPr="009C2917" w:rsidRDefault="00E978F9" w:rsidP="00C434F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>Where do adults come from?</w:t>
            </w:r>
          </w:p>
        </w:tc>
        <w:tc>
          <w:tcPr>
            <w:tcW w:w="3686" w:type="dxa"/>
          </w:tcPr>
          <w:p w14:paraId="718340B1" w14:textId="77777777" w:rsidR="008B619D" w:rsidRPr="009C2917" w:rsidRDefault="005315F2" w:rsidP="00C434F0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Understanding the past –</w:t>
            </w:r>
          </w:p>
          <w:p w14:paraId="5355CB4C" w14:textId="2FDA4C9E" w:rsidR="00647DB5" w:rsidRPr="009C2917" w:rsidRDefault="00A15668" w:rsidP="00C434F0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 xml:space="preserve">Recalling previous experiences of farms and </w:t>
            </w:r>
            <w:r w:rsidR="00AB32F6" w:rsidRPr="009C2917">
              <w:rPr>
                <w:rFonts w:ascii="Topmarks" w:hAnsi="Topmarks"/>
                <w:sz w:val="18"/>
                <w:szCs w:val="18"/>
              </w:rPr>
              <w:t>places we have been in our local areas (Science and Geography links)</w:t>
            </w:r>
          </w:p>
        </w:tc>
        <w:tc>
          <w:tcPr>
            <w:tcW w:w="3969" w:type="dxa"/>
          </w:tcPr>
          <w:p w14:paraId="6B65D828" w14:textId="6B51FD26" w:rsidR="00647DB5" w:rsidRPr="009C2917" w:rsidRDefault="00FD2609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 xml:space="preserve">Understanding the past – </w:t>
            </w:r>
          </w:p>
          <w:p w14:paraId="1D650C56" w14:textId="0A77FE2C" w:rsidR="00FD2609" w:rsidRPr="009C2917" w:rsidRDefault="00FD2609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 xml:space="preserve">Retrieval of experiences of tasting </w:t>
            </w:r>
            <w:r w:rsidR="00FB4E14" w:rsidRPr="009C2917">
              <w:rPr>
                <w:rFonts w:ascii="Topmarks" w:hAnsi="Topmarks"/>
                <w:sz w:val="18"/>
                <w:szCs w:val="18"/>
              </w:rPr>
              <w:t xml:space="preserve">and making </w:t>
            </w:r>
            <w:r w:rsidRPr="009C2917">
              <w:rPr>
                <w:rFonts w:ascii="Topmarks" w:hAnsi="Topmarks"/>
                <w:sz w:val="18"/>
                <w:szCs w:val="18"/>
              </w:rPr>
              <w:t xml:space="preserve">foods in </w:t>
            </w:r>
            <w:r w:rsidR="00FB4E14" w:rsidRPr="009C2917">
              <w:rPr>
                <w:rFonts w:ascii="Topmarks" w:hAnsi="Topmarks"/>
                <w:sz w:val="18"/>
                <w:szCs w:val="18"/>
              </w:rPr>
              <w:t>previous school experiences (</w:t>
            </w:r>
            <w:r w:rsidR="00BD6ECE" w:rsidRPr="009C2917">
              <w:rPr>
                <w:rFonts w:ascii="Topmarks" w:hAnsi="Topmarks"/>
                <w:sz w:val="18"/>
                <w:szCs w:val="18"/>
              </w:rPr>
              <w:t>Science and Design Technology links</w:t>
            </w:r>
            <w:r w:rsidR="00FB4E14" w:rsidRPr="009C2917">
              <w:rPr>
                <w:rFonts w:ascii="Topmarks" w:hAnsi="Topmarks"/>
                <w:sz w:val="18"/>
                <w:szCs w:val="18"/>
              </w:rPr>
              <w:t>)</w:t>
            </w:r>
            <w:r w:rsidR="00BD6ECE" w:rsidRPr="009C2917">
              <w:rPr>
                <w:rFonts w:ascii="Topmarks" w:hAnsi="Topmarks"/>
                <w:sz w:val="18"/>
                <w:szCs w:val="18"/>
              </w:rPr>
              <w:t>.</w:t>
            </w:r>
          </w:p>
        </w:tc>
      </w:tr>
      <w:tr w:rsidR="008B619D" w:rsidRPr="001B7C71" w14:paraId="620AC66F" w14:textId="77777777" w:rsidTr="009C2917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9C5AFC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EYFS</w:t>
            </w:r>
          </w:p>
          <w:p w14:paraId="005B6CD6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Reception</w:t>
            </w:r>
          </w:p>
        </w:tc>
        <w:tc>
          <w:tcPr>
            <w:tcW w:w="4394" w:type="dxa"/>
          </w:tcPr>
          <w:p w14:paraId="4E6B07D0" w14:textId="77777777" w:rsidR="008B619D" w:rsidRPr="009C2917" w:rsidRDefault="008B619D" w:rsidP="008B619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 xml:space="preserve">Understanding the past – Focus on early memories: </w:t>
            </w:r>
          </w:p>
          <w:p w14:paraId="7B1787A2" w14:textId="77777777" w:rsidR="00894498" w:rsidRPr="009C2917" w:rsidRDefault="008B619D" w:rsidP="008B619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>What do we remember?</w:t>
            </w:r>
          </w:p>
          <w:p w14:paraId="50BB4E9B" w14:textId="77777777" w:rsidR="008B619D" w:rsidRPr="009C2917" w:rsidRDefault="00894498" w:rsidP="008B619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>What do our families remember?</w:t>
            </w:r>
          </w:p>
        </w:tc>
        <w:tc>
          <w:tcPr>
            <w:tcW w:w="3686" w:type="dxa"/>
          </w:tcPr>
          <w:p w14:paraId="21748795" w14:textId="77777777" w:rsidR="008B619D" w:rsidRPr="009C2917" w:rsidRDefault="00D415D5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 xml:space="preserve">Understanding the past and changes within living memory. </w:t>
            </w:r>
          </w:p>
          <w:p w14:paraId="3CC37AC8" w14:textId="15E60982" w:rsidR="00D415D5" w:rsidRPr="009C2917" w:rsidRDefault="00D415D5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 xml:space="preserve">Where have we visited? Does it look the same now? </w:t>
            </w:r>
          </w:p>
        </w:tc>
        <w:tc>
          <w:tcPr>
            <w:tcW w:w="3969" w:type="dxa"/>
          </w:tcPr>
          <w:p w14:paraId="36A34B77" w14:textId="77777777" w:rsidR="008B619D" w:rsidRPr="009C2917" w:rsidRDefault="00D415D5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 xml:space="preserve">Understanding the past – Significant events in our living memory and beyond (Science link – space) </w:t>
            </w:r>
          </w:p>
          <w:p w14:paraId="324A28C4" w14:textId="6C6EEA95" w:rsidR="00D415D5" w:rsidRPr="009C2917" w:rsidRDefault="00D415D5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Understanding the concept of time and change – Living things and their growth (plants).</w:t>
            </w:r>
          </w:p>
        </w:tc>
      </w:tr>
      <w:tr w:rsidR="008B619D" w:rsidRPr="001B7C71" w14:paraId="2BB855BD" w14:textId="77777777" w:rsidTr="009C2917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6B8B5B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Year 1</w:t>
            </w:r>
          </w:p>
          <w:p w14:paraId="02CE05A4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394" w:type="dxa"/>
          </w:tcPr>
          <w:p w14:paraId="34BB276A" w14:textId="43CD01E8" w:rsidR="00E117B9" w:rsidRPr="009C2917" w:rsidRDefault="00894498" w:rsidP="008B619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>Changes within living memory</w:t>
            </w:r>
            <w:r w:rsidR="007D215E" w:rsidRPr="009C2917">
              <w:rPr>
                <w:rFonts w:ascii="Topmarks" w:hAnsi="Topmarks"/>
                <w:b/>
                <w:sz w:val="18"/>
                <w:szCs w:val="18"/>
              </w:rPr>
              <w:t xml:space="preserve"> and beyond in our locality</w:t>
            </w:r>
            <w:r w:rsidRPr="009C2917">
              <w:rPr>
                <w:rFonts w:ascii="Topmarks" w:hAnsi="Topmarks"/>
                <w:b/>
                <w:sz w:val="18"/>
                <w:szCs w:val="18"/>
              </w:rPr>
              <w:t>:</w:t>
            </w:r>
            <w:r w:rsidR="007D215E" w:rsidRPr="009C2917">
              <w:rPr>
                <w:rFonts w:ascii="Topmarks" w:hAnsi="Topmarks"/>
                <w:b/>
                <w:sz w:val="18"/>
                <w:szCs w:val="18"/>
              </w:rPr>
              <w:t xml:space="preserve"> How has our school and its community changed over time?</w:t>
            </w:r>
            <w:r w:rsidRPr="009C2917">
              <w:rPr>
                <w:rFonts w:ascii="Topmarks" w:hAnsi="Topmark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0AE3E840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 xml:space="preserve">Beyond Living Memory – History of the Seaside </w:t>
            </w:r>
            <w:r w:rsidR="007D215E" w:rsidRPr="009C2917">
              <w:rPr>
                <w:rFonts w:ascii="Topmarks" w:hAnsi="Topmarks"/>
                <w:sz w:val="18"/>
                <w:szCs w:val="18"/>
              </w:rPr>
              <w:t>towns and comparison to the town of Hyde/our community</w:t>
            </w:r>
          </w:p>
        </w:tc>
        <w:tc>
          <w:tcPr>
            <w:tcW w:w="3969" w:type="dxa"/>
          </w:tcPr>
          <w:p w14:paraId="6451A874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Beyond Living Memory</w:t>
            </w:r>
            <w:r w:rsidR="007D215E" w:rsidRPr="009C2917">
              <w:rPr>
                <w:rFonts w:ascii="Topmarks" w:hAnsi="Topmarks"/>
                <w:sz w:val="18"/>
                <w:szCs w:val="18"/>
              </w:rPr>
              <w:t xml:space="preserve">: </w:t>
            </w:r>
            <w:r w:rsidRPr="009C2917">
              <w:rPr>
                <w:rFonts w:ascii="Topmarks" w:hAnsi="Topmarks"/>
                <w:sz w:val="18"/>
                <w:szCs w:val="18"/>
              </w:rPr>
              <w:t>Traditional Tales</w:t>
            </w:r>
          </w:p>
        </w:tc>
      </w:tr>
      <w:tr w:rsidR="008B619D" w:rsidRPr="001B7C71" w14:paraId="6FAA805C" w14:textId="77777777" w:rsidTr="009C2917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BE0734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Year 2</w:t>
            </w:r>
          </w:p>
          <w:p w14:paraId="6A274408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394" w:type="dxa"/>
          </w:tcPr>
          <w:p w14:paraId="7F69E78E" w14:textId="77777777" w:rsidR="008B619D" w:rsidRPr="009C2917" w:rsidRDefault="007D215E" w:rsidP="008B619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 xml:space="preserve">Changes within living memory and beyond in Britain: </w:t>
            </w:r>
            <w:r w:rsidR="008B619D" w:rsidRPr="009C2917">
              <w:rPr>
                <w:rFonts w:ascii="Topmarks" w:hAnsi="Topmarks"/>
                <w:b/>
                <w:sz w:val="18"/>
                <w:szCs w:val="18"/>
              </w:rPr>
              <w:t xml:space="preserve">Focus on Victorians: </w:t>
            </w:r>
            <w:r w:rsidR="008B619D" w:rsidRPr="009C2917">
              <w:rPr>
                <w:rFonts w:ascii="Topmarks" w:hAnsi="Topmarks" w:cstheme="minorHAnsi"/>
                <w:b/>
                <w:sz w:val="18"/>
                <w:szCs w:val="18"/>
              </w:rPr>
              <w:t>What was it like to be a Victorian child</w:t>
            </w: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 compared to being a child today?</w:t>
            </w:r>
          </w:p>
        </w:tc>
        <w:tc>
          <w:tcPr>
            <w:tcW w:w="3686" w:type="dxa"/>
          </w:tcPr>
          <w:p w14:paraId="1CE52E12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Beyond Living Memory – Manchester and cotton (Science link)</w:t>
            </w:r>
          </w:p>
        </w:tc>
        <w:tc>
          <w:tcPr>
            <w:tcW w:w="3969" w:type="dxa"/>
          </w:tcPr>
          <w:p w14:paraId="1F252934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Beyond Living Memory – Key Historical Figure (Science link)</w:t>
            </w:r>
          </w:p>
        </w:tc>
      </w:tr>
      <w:tr w:rsidR="008B619D" w:rsidRPr="001B7C71" w14:paraId="2B23B9DC" w14:textId="77777777" w:rsidTr="009C2917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0B4CC5" w14:textId="77777777" w:rsidR="008B619D" w:rsidRPr="001B7C71" w:rsidRDefault="008B619D" w:rsidP="008B619D">
            <w:pPr>
              <w:rPr>
                <w:rFonts w:ascii="Topmarks" w:hAnsi="Topmarks" w:cstheme="minorHAnsi"/>
                <w:b/>
                <w:bCs/>
                <w:sz w:val="20"/>
                <w:szCs w:val="20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Year 3</w:t>
            </w:r>
          </w:p>
        </w:tc>
        <w:tc>
          <w:tcPr>
            <w:tcW w:w="4394" w:type="dxa"/>
          </w:tcPr>
          <w:p w14:paraId="7B8D0B70" w14:textId="77777777" w:rsidR="008B619D" w:rsidRPr="009C2917" w:rsidRDefault="008B619D" w:rsidP="008B619D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Early Civilisations: </w:t>
            </w:r>
            <w:r w:rsidR="007D215E"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What was life in </w:t>
            </w: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>Stone Age Britain</w:t>
            </w:r>
            <w:r w:rsidR="007D215E"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 like</w:t>
            </w: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 </w:t>
            </w:r>
            <w:r w:rsidR="007D215E" w:rsidRPr="009C2917">
              <w:rPr>
                <w:rFonts w:ascii="Topmarks" w:hAnsi="Topmarks" w:cstheme="minorHAnsi"/>
                <w:b/>
                <w:sz w:val="18"/>
                <w:szCs w:val="18"/>
              </w:rPr>
              <w:t>in comparison to</w:t>
            </w: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 Stone Age Egypt?</w:t>
            </w:r>
          </w:p>
        </w:tc>
        <w:tc>
          <w:tcPr>
            <w:tcW w:w="3686" w:type="dxa"/>
          </w:tcPr>
          <w:p w14:paraId="6CFCBADA" w14:textId="77777777" w:rsidR="008B619D" w:rsidRPr="009C2917" w:rsidRDefault="008B619D" w:rsidP="008B619D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9C2917">
              <w:rPr>
                <w:rFonts w:ascii="Topmarks" w:hAnsi="Topmarks" w:cstheme="minorHAnsi"/>
                <w:sz w:val="18"/>
                <w:szCs w:val="18"/>
              </w:rPr>
              <w:t>Ancient Civilisations – Pompeii (Science link)</w:t>
            </w:r>
          </w:p>
        </w:tc>
        <w:tc>
          <w:tcPr>
            <w:tcW w:w="3969" w:type="dxa"/>
          </w:tcPr>
          <w:p w14:paraId="36991E14" w14:textId="77777777" w:rsidR="008B619D" w:rsidRPr="009C2917" w:rsidRDefault="008B619D" w:rsidP="008B619D">
            <w:pPr>
              <w:rPr>
                <w:rFonts w:ascii="Topmarks" w:hAnsi="Topmarks" w:cstheme="minorHAnsi"/>
                <w:sz w:val="18"/>
                <w:szCs w:val="18"/>
              </w:rPr>
            </w:pPr>
            <w:r w:rsidRPr="009C2917">
              <w:rPr>
                <w:rFonts w:ascii="Topmarks" w:hAnsi="Topmarks" w:cstheme="minorHAnsi"/>
                <w:sz w:val="18"/>
                <w:szCs w:val="18"/>
              </w:rPr>
              <w:t>Early agriculture (Science link)</w:t>
            </w:r>
          </w:p>
        </w:tc>
      </w:tr>
      <w:tr w:rsidR="008B619D" w:rsidRPr="001B7C71" w14:paraId="345550E5" w14:textId="77777777" w:rsidTr="009C2917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9E0989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Year 4</w:t>
            </w:r>
          </w:p>
          <w:p w14:paraId="0DE093BB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394" w:type="dxa"/>
          </w:tcPr>
          <w:p w14:paraId="7B9020EE" w14:textId="11594333" w:rsidR="008B619D" w:rsidRPr="009C2917" w:rsidRDefault="008B619D" w:rsidP="008B619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 xml:space="preserve">Invaders and Settlers: </w:t>
            </w: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Who made their home in Britain in the first </w:t>
            </w:r>
            <w:r w:rsidR="00196C4F" w:rsidRPr="009C2917">
              <w:rPr>
                <w:rFonts w:ascii="Topmarks" w:hAnsi="Topmarks" w:cstheme="minorHAnsi"/>
                <w:b/>
                <w:sz w:val="18"/>
                <w:szCs w:val="18"/>
              </w:rPr>
              <w:t>Millennium</w:t>
            </w: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 </w:t>
            </w:r>
            <w:r w:rsidR="004332D7" w:rsidRPr="009C2917">
              <w:rPr>
                <w:rFonts w:ascii="Topmarks" w:hAnsi="Topmarks" w:cstheme="minorHAnsi"/>
                <w:b/>
                <w:sz w:val="18"/>
                <w:szCs w:val="18"/>
              </w:rPr>
              <w:t>CE</w:t>
            </w: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 and what was their impact</w:t>
            </w:r>
            <w:r w:rsidR="00196C4F" w:rsidRPr="009C2917">
              <w:rPr>
                <w:rFonts w:ascii="Topmarks" w:hAnsi="Topmarks" w:cstheme="minorHAnsi"/>
                <w:b/>
                <w:sz w:val="18"/>
                <w:szCs w:val="18"/>
              </w:rPr>
              <w:t>?</w:t>
            </w:r>
          </w:p>
        </w:tc>
        <w:tc>
          <w:tcPr>
            <w:tcW w:w="3686" w:type="dxa"/>
          </w:tcPr>
          <w:p w14:paraId="634C4CE9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Industrial Revolution (Geography link)</w:t>
            </w:r>
          </w:p>
        </w:tc>
        <w:tc>
          <w:tcPr>
            <w:tcW w:w="3969" w:type="dxa"/>
          </w:tcPr>
          <w:p w14:paraId="012F69A1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 w:cstheme="majorHAnsi"/>
                <w:sz w:val="18"/>
                <w:szCs w:val="18"/>
              </w:rPr>
              <w:t>History of puppet shows (DT link)</w:t>
            </w:r>
          </w:p>
          <w:p w14:paraId="12F3F6F2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</w:p>
        </w:tc>
      </w:tr>
      <w:tr w:rsidR="008B619D" w:rsidRPr="001B7C71" w14:paraId="7C9ABBDA" w14:textId="77777777" w:rsidTr="009C2917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0D4243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Year 5</w:t>
            </w:r>
          </w:p>
          <w:p w14:paraId="3FB3D719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394" w:type="dxa"/>
          </w:tcPr>
          <w:p w14:paraId="714FB8A4" w14:textId="3E4BB8AE" w:rsidR="008B619D" w:rsidRPr="009C2917" w:rsidRDefault="00196C4F" w:rsidP="008B619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 xml:space="preserve">The </w:t>
            </w:r>
            <w:r w:rsidR="008B619D" w:rsidRPr="009C2917">
              <w:rPr>
                <w:rFonts w:ascii="Topmarks" w:hAnsi="Topmarks"/>
                <w:b/>
                <w:sz w:val="18"/>
                <w:szCs w:val="18"/>
              </w:rPr>
              <w:t xml:space="preserve">Transatlantic Slave </w:t>
            </w:r>
            <w:r w:rsidR="002752B9" w:rsidRPr="009C2917">
              <w:rPr>
                <w:rFonts w:ascii="Topmarks" w:hAnsi="Topmarks"/>
                <w:b/>
                <w:sz w:val="18"/>
                <w:szCs w:val="18"/>
              </w:rPr>
              <w:t>Trade: What</w:t>
            </w:r>
            <w:r w:rsidR="008B619D"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 was </w:t>
            </w:r>
            <w:r w:rsidR="000B53C7" w:rsidRPr="009C2917">
              <w:rPr>
                <w:rFonts w:ascii="Topmarks" w:hAnsi="Topmarks" w:cstheme="minorHAnsi"/>
                <w:b/>
                <w:sz w:val="18"/>
                <w:szCs w:val="18"/>
              </w:rPr>
              <w:t>the Transatlantic Slave Trade and what was Britain’s involvement?</w:t>
            </w:r>
          </w:p>
        </w:tc>
        <w:tc>
          <w:tcPr>
            <w:tcW w:w="3686" w:type="dxa"/>
          </w:tcPr>
          <w:p w14:paraId="1A6B4E43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Exploitation within Brazil – Favelas (Geography link)</w:t>
            </w:r>
          </w:p>
        </w:tc>
        <w:tc>
          <w:tcPr>
            <w:tcW w:w="3969" w:type="dxa"/>
          </w:tcPr>
          <w:p w14:paraId="21A61C5C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Learning from the past – history of cinema (film project link)</w:t>
            </w:r>
          </w:p>
        </w:tc>
      </w:tr>
      <w:tr w:rsidR="008B619D" w:rsidRPr="001B7C71" w14:paraId="31C92528" w14:textId="77777777" w:rsidTr="009C2917">
        <w:trPr>
          <w:trHeight w:hRule="exact" w:val="9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259082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  <w:r w:rsidRPr="001B7C71">
              <w:rPr>
                <w:rFonts w:ascii="Topmarks" w:hAnsi="Topmarks"/>
                <w:b/>
                <w:sz w:val="22"/>
                <w:szCs w:val="22"/>
                <w:highlight w:val="yellow"/>
              </w:rPr>
              <w:t>Year 6</w:t>
            </w:r>
          </w:p>
          <w:p w14:paraId="57259DDF" w14:textId="77777777" w:rsidR="008B619D" w:rsidRPr="001B7C71" w:rsidRDefault="008B619D" w:rsidP="008B619D">
            <w:pPr>
              <w:rPr>
                <w:rFonts w:ascii="Topmarks" w:hAnsi="Topmarks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394" w:type="dxa"/>
          </w:tcPr>
          <w:p w14:paraId="59265B43" w14:textId="561685F2" w:rsidR="008B619D" w:rsidRPr="009C2917" w:rsidRDefault="008B619D" w:rsidP="008B619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9C2917">
              <w:rPr>
                <w:rFonts w:ascii="Topmarks" w:hAnsi="Topmarks"/>
                <w:b/>
                <w:sz w:val="18"/>
                <w:szCs w:val="18"/>
              </w:rPr>
              <w:t xml:space="preserve">History and Impact of War: </w:t>
            </w:r>
            <w:r w:rsidRPr="009C2917">
              <w:rPr>
                <w:rFonts w:ascii="Topmarks" w:hAnsi="Topmarks" w:cstheme="minorHAnsi"/>
                <w:b/>
                <w:sz w:val="18"/>
                <w:szCs w:val="18"/>
              </w:rPr>
              <w:t>W</w:t>
            </w:r>
            <w:r w:rsidR="00325E8E" w:rsidRPr="009C2917">
              <w:rPr>
                <w:rFonts w:ascii="Topmarks" w:hAnsi="Topmarks" w:cstheme="minorHAnsi"/>
                <w:b/>
                <w:sz w:val="18"/>
                <w:szCs w:val="18"/>
              </w:rPr>
              <w:t xml:space="preserve">hat </w:t>
            </w:r>
            <w:r w:rsidR="005F7FAA" w:rsidRPr="009C2917">
              <w:rPr>
                <w:rFonts w:ascii="Topmarks" w:hAnsi="Topmarks" w:cstheme="minorHAnsi"/>
                <w:b/>
                <w:sz w:val="18"/>
                <w:szCs w:val="18"/>
              </w:rPr>
              <w:t>were the causes and consequences of Britain’s involvement in WW2?</w:t>
            </w:r>
          </w:p>
        </w:tc>
        <w:tc>
          <w:tcPr>
            <w:tcW w:w="3686" w:type="dxa"/>
          </w:tcPr>
          <w:p w14:paraId="2F87FEB8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Inheritance and Evolution (Science link)</w:t>
            </w:r>
          </w:p>
        </w:tc>
        <w:tc>
          <w:tcPr>
            <w:tcW w:w="3969" w:type="dxa"/>
          </w:tcPr>
          <w:p w14:paraId="0F43A978" w14:textId="77777777" w:rsidR="008B619D" w:rsidRPr="009C2917" w:rsidRDefault="008B619D" w:rsidP="008B619D">
            <w:pPr>
              <w:rPr>
                <w:rFonts w:ascii="Topmarks" w:hAnsi="Topmarks"/>
                <w:sz w:val="18"/>
                <w:szCs w:val="18"/>
              </w:rPr>
            </w:pPr>
            <w:r w:rsidRPr="009C2917">
              <w:rPr>
                <w:rFonts w:ascii="Topmarks" w:hAnsi="Topmarks"/>
                <w:sz w:val="18"/>
                <w:szCs w:val="18"/>
              </w:rPr>
              <w:t>Key Historical Figure - Shakespeare (English and Creative Arts link)</w:t>
            </w:r>
          </w:p>
        </w:tc>
      </w:tr>
    </w:tbl>
    <w:p w14:paraId="0CA32ABA" w14:textId="77777777" w:rsidR="009335AF" w:rsidRPr="001B7C71" w:rsidRDefault="009335AF" w:rsidP="004D27AB">
      <w:pPr>
        <w:rPr>
          <w:rFonts w:ascii="Topmarks" w:hAnsi="Topmarks"/>
          <w:sz w:val="20"/>
          <w:szCs w:val="20"/>
          <w:u w:val="single"/>
        </w:rPr>
      </w:pPr>
    </w:p>
    <w:sectPr w:rsidR="009335AF" w:rsidRPr="001B7C71" w:rsidSect="001566C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13767" w14:textId="77777777" w:rsidR="00740F82" w:rsidRDefault="00740F82" w:rsidP="004D27AB">
      <w:pPr>
        <w:spacing w:after="0" w:line="240" w:lineRule="auto"/>
      </w:pPr>
      <w:r>
        <w:separator/>
      </w:r>
    </w:p>
  </w:endnote>
  <w:endnote w:type="continuationSeparator" w:id="0">
    <w:p w14:paraId="5A641072" w14:textId="77777777" w:rsidR="00740F82" w:rsidRDefault="00740F82" w:rsidP="004D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ABE0F" w14:textId="77777777" w:rsidR="00740F82" w:rsidRDefault="00740F82" w:rsidP="004D27AB">
      <w:pPr>
        <w:spacing w:after="0" w:line="240" w:lineRule="auto"/>
      </w:pPr>
      <w:r>
        <w:separator/>
      </w:r>
    </w:p>
  </w:footnote>
  <w:footnote w:type="continuationSeparator" w:id="0">
    <w:p w14:paraId="0D406061" w14:textId="77777777" w:rsidR="00740F82" w:rsidRDefault="00740F82" w:rsidP="004D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E9BF6" w14:textId="77777777" w:rsidR="004D27AB" w:rsidRPr="001B7C71" w:rsidRDefault="004D27AB" w:rsidP="004D27AB">
    <w:pPr>
      <w:jc w:val="center"/>
      <w:rPr>
        <w:rFonts w:ascii="Topmarks" w:hAnsi="Topmarks"/>
        <w:b/>
        <w:szCs w:val="20"/>
        <w:u w:val="single"/>
      </w:rPr>
    </w:pPr>
    <w:r w:rsidRPr="001B7C71">
      <w:rPr>
        <w:rFonts w:ascii="Topmarks" w:hAnsi="Topmarks"/>
        <w:b/>
        <w:szCs w:val="20"/>
        <w:u w:val="single"/>
      </w:rPr>
      <w:t>Flowery Field Primary School</w:t>
    </w:r>
  </w:p>
  <w:p w14:paraId="12C225D1" w14:textId="0691FE6B" w:rsidR="004D27AB" w:rsidRDefault="004D27AB" w:rsidP="004D27AB">
    <w:pPr>
      <w:pStyle w:val="Header"/>
      <w:jc w:val="center"/>
    </w:pPr>
    <w:r w:rsidRPr="001B7C71">
      <w:rPr>
        <w:rFonts w:ascii="Topmarks" w:hAnsi="Topmarks"/>
        <w:szCs w:val="20"/>
      </w:rPr>
      <w:t>History Curriculum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AF"/>
    <w:rsid w:val="00076A20"/>
    <w:rsid w:val="000B418F"/>
    <w:rsid w:val="000B53C7"/>
    <w:rsid w:val="000E2A2A"/>
    <w:rsid w:val="000F5CD3"/>
    <w:rsid w:val="00103293"/>
    <w:rsid w:val="00112626"/>
    <w:rsid w:val="00114B58"/>
    <w:rsid w:val="0013667F"/>
    <w:rsid w:val="001566CE"/>
    <w:rsid w:val="00176E6F"/>
    <w:rsid w:val="0019195C"/>
    <w:rsid w:val="00196C4F"/>
    <w:rsid w:val="001B7C71"/>
    <w:rsid w:val="001D421B"/>
    <w:rsid w:val="001D6A1E"/>
    <w:rsid w:val="001E4438"/>
    <w:rsid w:val="002752B9"/>
    <w:rsid w:val="00292E05"/>
    <w:rsid w:val="002E025E"/>
    <w:rsid w:val="002E66D4"/>
    <w:rsid w:val="00325E8E"/>
    <w:rsid w:val="003577E8"/>
    <w:rsid w:val="00366B28"/>
    <w:rsid w:val="003A33AE"/>
    <w:rsid w:val="00427BCB"/>
    <w:rsid w:val="004332D7"/>
    <w:rsid w:val="0043703A"/>
    <w:rsid w:val="00491486"/>
    <w:rsid w:val="00496ED7"/>
    <w:rsid w:val="004A5690"/>
    <w:rsid w:val="004D27AB"/>
    <w:rsid w:val="005315F2"/>
    <w:rsid w:val="00560340"/>
    <w:rsid w:val="005B352F"/>
    <w:rsid w:val="005F7FAA"/>
    <w:rsid w:val="0060325D"/>
    <w:rsid w:val="006050AA"/>
    <w:rsid w:val="00610DF9"/>
    <w:rsid w:val="00612AF9"/>
    <w:rsid w:val="00631791"/>
    <w:rsid w:val="00647DB5"/>
    <w:rsid w:val="00656219"/>
    <w:rsid w:val="006C27EA"/>
    <w:rsid w:val="006D160C"/>
    <w:rsid w:val="007171CC"/>
    <w:rsid w:val="00740F82"/>
    <w:rsid w:val="00775791"/>
    <w:rsid w:val="00790405"/>
    <w:rsid w:val="007D215E"/>
    <w:rsid w:val="00851D93"/>
    <w:rsid w:val="0086443C"/>
    <w:rsid w:val="00890163"/>
    <w:rsid w:val="008935E1"/>
    <w:rsid w:val="00894498"/>
    <w:rsid w:val="00894720"/>
    <w:rsid w:val="00896872"/>
    <w:rsid w:val="00896C3C"/>
    <w:rsid w:val="008B14D5"/>
    <w:rsid w:val="008B619D"/>
    <w:rsid w:val="00916B49"/>
    <w:rsid w:val="009335AF"/>
    <w:rsid w:val="009C2917"/>
    <w:rsid w:val="00A15668"/>
    <w:rsid w:val="00A36083"/>
    <w:rsid w:val="00A73D0B"/>
    <w:rsid w:val="00AA3995"/>
    <w:rsid w:val="00AB32F6"/>
    <w:rsid w:val="00AB6798"/>
    <w:rsid w:val="00AC3258"/>
    <w:rsid w:val="00AC5F9B"/>
    <w:rsid w:val="00AE708B"/>
    <w:rsid w:val="00B0764D"/>
    <w:rsid w:val="00B53F1F"/>
    <w:rsid w:val="00B63FC0"/>
    <w:rsid w:val="00BD0917"/>
    <w:rsid w:val="00BD6ECE"/>
    <w:rsid w:val="00C26CFF"/>
    <w:rsid w:val="00C36FB1"/>
    <w:rsid w:val="00CD05E5"/>
    <w:rsid w:val="00D14849"/>
    <w:rsid w:val="00D415D5"/>
    <w:rsid w:val="00D4512D"/>
    <w:rsid w:val="00D73A07"/>
    <w:rsid w:val="00D840D5"/>
    <w:rsid w:val="00D84C6D"/>
    <w:rsid w:val="00DA0224"/>
    <w:rsid w:val="00DC0FA8"/>
    <w:rsid w:val="00DC697F"/>
    <w:rsid w:val="00E01D5D"/>
    <w:rsid w:val="00E117B9"/>
    <w:rsid w:val="00E206B1"/>
    <w:rsid w:val="00E4527C"/>
    <w:rsid w:val="00E5285F"/>
    <w:rsid w:val="00E74A58"/>
    <w:rsid w:val="00E874D5"/>
    <w:rsid w:val="00E978F9"/>
    <w:rsid w:val="00FB4E14"/>
    <w:rsid w:val="00FC33E0"/>
    <w:rsid w:val="00FD2609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97C1"/>
  <w15:chartTrackingRefBased/>
  <w15:docId w15:val="{91DD6AAF-8B7B-4BCE-B242-EDD39DA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52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2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7AB"/>
  </w:style>
  <w:style w:type="paragraph" w:styleId="Footer">
    <w:name w:val="footer"/>
    <w:basedOn w:val="Normal"/>
    <w:link w:val="FooterChar"/>
    <w:uiPriority w:val="99"/>
    <w:unhideWhenUsed/>
    <w:rsid w:val="004D2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CB25844A-CC11-4BCE-B357-018A8BD04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1DCA6-1876-4DD3-A276-7D6C475AB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F6A05-F99F-4AA6-A540-E15925F44584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Berriman, Jill</dc:creator>
  <cp:keywords/>
  <dc:description/>
  <cp:lastModifiedBy>Smith, Paul</cp:lastModifiedBy>
  <cp:revision>47</cp:revision>
  <cp:lastPrinted>2022-06-17T16:59:00Z</cp:lastPrinted>
  <dcterms:created xsi:type="dcterms:W3CDTF">2022-06-19T07:34:00Z</dcterms:created>
  <dcterms:modified xsi:type="dcterms:W3CDTF">2024-10-21T11:01:00Z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27116600</vt:r8>
  </property>
  <property fmtid="{D5CDD505-2E9C-101B-9397-08002B2CF9AE}" pid="4" name="MediaServiceImageTags">
    <vt:lpwstr/>
  </property>
</Properties>
</file>