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4F00B" w14:textId="07979A60" w:rsidR="00553310" w:rsidRDefault="00134EAB">
      <w:pPr>
        <w:pStyle w:val="Title"/>
      </w:pPr>
      <w:r>
        <w:t>Flowery Field:</w:t>
      </w:r>
      <w:r w:rsidR="00000000">
        <w:t xml:space="preserve"> PE curriculum map</w:t>
      </w:r>
    </w:p>
    <w:p w14:paraId="54099802" w14:textId="123D9A5A" w:rsidR="00553310" w:rsidRDefault="00000000">
      <w:r>
        <w:t>EYFS to Year 6 • Annual games and athletics programme with observable unit targets. Curriculum link codes are explained in the coverage checklist</w:t>
      </w:r>
      <w:r w:rsidR="00ED3F0D">
        <w:t xml:space="preserve"> (</w:t>
      </w:r>
      <w:r w:rsidR="00134EAB">
        <w:t>page 5</w:t>
      </w:r>
      <w:r w:rsidR="00ED3F0D">
        <w:t>)</w:t>
      </w:r>
      <w:r>
        <w:t>. Yearly checkpoints support assessment and planning.</w:t>
      </w:r>
    </w:p>
    <w:p w14:paraId="0F195F8B" w14:textId="77777777" w:rsidR="00553310" w:rsidRDefault="00000000">
      <w:pPr>
        <w:pStyle w:val="Heading2"/>
      </w:pPr>
      <w:r>
        <w:t>Autumn 1</w:t>
      </w:r>
    </w:p>
    <w:tbl>
      <w:tblPr>
        <w:tblW w:w="0" w:type="auto"/>
        <w:tblLayout w:type="fixed"/>
        <w:tblLook w:val="04A0" w:firstRow="1" w:lastRow="0" w:firstColumn="1" w:lastColumn="0" w:noHBand="0" w:noVBand="1"/>
      </w:tblPr>
      <w:tblGrid>
        <w:gridCol w:w="1008"/>
        <w:gridCol w:w="2232"/>
        <w:gridCol w:w="7128"/>
      </w:tblGrid>
      <w:tr w:rsidR="00553310" w14:paraId="31E1C9E0"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5B7310AA"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68533A4C"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5BF06F11" w14:textId="77777777" w:rsidR="00553310" w:rsidRDefault="00000000">
            <w:pPr>
              <w:spacing w:before="20" w:after="20" w:line="240" w:lineRule="auto"/>
            </w:pPr>
            <w:r>
              <w:rPr>
                <w:b/>
                <w:color w:val="FFFFFF"/>
              </w:rPr>
              <w:t>End of unit learning targets</w:t>
            </w:r>
          </w:p>
        </w:tc>
      </w:tr>
      <w:tr w:rsidR="00553310" w14:paraId="00EA40FE"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E0A6307"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F85D66A" w14:textId="77777777" w:rsidR="00553310" w:rsidRDefault="00000000">
            <w:pPr>
              <w:spacing w:after="0" w:line="240" w:lineRule="auto"/>
            </w:pPr>
            <w:r>
              <w:t>Fundamental movement skills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C7F764D" w14:textId="77777777" w:rsidR="00553310" w:rsidRDefault="00000000">
            <w:pPr>
              <w:spacing w:after="0" w:line="240" w:lineRule="auto"/>
            </w:pPr>
            <w:r>
              <w:t>Explore travelling, stopping, balancing and jumping through play; find a safe space and respond to signals.</w:t>
            </w:r>
            <w:r>
              <w:rPr>
                <w:i/>
                <w:sz w:val="16"/>
              </w:rPr>
              <w:t xml:space="preserve"> [E]</w:t>
            </w:r>
          </w:p>
        </w:tc>
      </w:tr>
      <w:tr w:rsidR="00553310" w14:paraId="7ADD44D0"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5CBFBA8"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D823C63" w14:textId="77777777" w:rsidR="00553310" w:rsidRDefault="00000000">
            <w:pPr>
              <w:spacing w:after="0" w:line="240" w:lineRule="auto"/>
            </w:pPr>
            <w:r>
              <w:t>Fundamental movement skills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8539DE6" w14:textId="77777777" w:rsidR="00553310" w:rsidRDefault="00000000">
            <w:pPr>
              <w:spacing w:after="0" w:line="240" w:lineRule="auto"/>
            </w:pPr>
            <w:r>
              <w:t>Run, dodge, balance and land with control; link two actions and practise rolling, throwing and catching.</w:t>
            </w:r>
            <w:r>
              <w:rPr>
                <w:i/>
                <w:sz w:val="16"/>
              </w:rPr>
              <w:t xml:space="preserve"> [K1a]</w:t>
            </w:r>
          </w:p>
        </w:tc>
      </w:tr>
      <w:tr w:rsidR="00553310" w14:paraId="5D2447AA"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5A5CB9D"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480F6D1" w14:textId="77777777" w:rsidR="00553310" w:rsidRDefault="00000000">
            <w:pPr>
              <w:spacing w:after="0" w:line="240" w:lineRule="auto"/>
            </w:pPr>
            <w:r>
              <w:t>Target games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2896CEB" w14:textId="77777777" w:rsidR="00553310" w:rsidRDefault="00000000">
            <w:pPr>
              <w:spacing w:after="0" w:line="240" w:lineRule="auto"/>
            </w:pPr>
            <w:r>
              <w:t>Choose a roll or underarm throw; adjust direction and force to hit targets and explain what improves accuracy.</w:t>
            </w:r>
            <w:r>
              <w:rPr>
                <w:i/>
                <w:sz w:val="16"/>
              </w:rPr>
              <w:t xml:space="preserve"> [K1a]</w:t>
            </w:r>
          </w:p>
        </w:tc>
      </w:tr>
      <w:tr w:rsidR="00553310" w14:paraId="2D49D07B"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3DE2BDC"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D456E5E" w14:textId="77777777" w:rsidR="00553310" w:rsidRDefault="00000000">
            <w:pPr>
              <w:spacing w:after="0" w:line="240" w:lineRule="auto"/>
            </w:pPr>
            <w:r>
              <w:t>Dodgeball</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BA7BEA7" w14:textId="77777777" w:rsidR="00553310" w:rsidRDefault="00000000">
            <w:pPr>
              <w:spacing w:after="0" w:line="240" w:lineRule="auto"/>
            </w:pPr>
            <w:r>
              <w:t>Throw accurately, catch soft balls and dodge with balance; decide when to throw or evade in adapted games.</w:t>
            </w:r>
            <w:r>
              <w:rPr>
                <w:i/>
                <w:sz w:val="16"/>
              </w:rPr>
              <w:t xml:space="preserve"> [K2a, K2b]</w:t>
            </w:r>
          </w:p>
        </w:tc>
      </w:tr>
      <w:tr w:rsidR="00553310" w14:paraId="79F07658"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3CFC0ED"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428E717" w14:textId="77777777" w:rsidR="00553310" w:rsidRDefault="00000000">
            <w:pPr>
              <w:spacing w:after="0" w:line="240" w:lineRule="auto"/>
            </w:pPr>
            <w:r>
              <w:t>Handball</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0363087" w14:textId="77777777" w:rsidR="00553310" w:rsidRDefault="00000000">
            <w:pPr>
              <w:spacing w:after="0" w:line="240" w:lineRule="auto"/>
            </w:pPr>
            <w:r>
              <w:t>Pass and receive while moving; use space, controlled shooting and non-contact marking in small games.</w:t>
            </w:r>
            <w:r>
              <w:rPr>
                <w:i/>
                <w:sz w:val="16"/>
              </w:rPr>
              <w:t xml:space="preserve"> [K2a, K2b]</w:t>
            </w:r>
          </w:p>
        </w:tc>
      </w:tr>
      <w:tr w:rsidR="00553310" w14:paraId="2A84839F"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8F8FCDE"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3097D88" w14:textId="77777777" w:rsidR="00553310" w:rsidRDefault="00000000">
            <w:pPr>
              <w:spacing w:after="0" w:line="240" w:lineRule="auto"/>
            </w:pPr>
            <w:r>
              <w:t>Tag rugby</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E219CAE" w14:textId="77777777" w:rsidR="00553310" w:rsidRDefault="00000000">
            <w:pPr>
              <w:spacing w:after="0" w:line="240" w:lineRule="auto"/>
            </w:pPr>
            <w:r>
              <w:t>Pass backwards, support the ball carrier and evade tags; restart correctly and defend without contact.</w:t>
            </w:r>
            <w:r>
              <w:rPr>
                <w:i/>
                <w:sz w:val="16"/>
              </w:rPr>
              <w:t xml:space="preserve"> [K2a, K2b]</w:t>
            </w:r>
          </w:p>
        </w:tc>
      </w:tr>
      <w:tr w:rsidR="00553310" w14:paraId="2898E1C8"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8BA3E62"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BF8045A" w14:textId="77777777" w:rsidR="00553310" w:rsidRDefault="00000000">
            <w:pPr>
              <w:spacing w:after="0" w:line="240" w:lineRule="auto"/>
            </w:pPr>
            <w:r>
              <w:t>Tag rugby</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4CBC6DD" w14:textId="77777777" w:rsidR="00553310" w:rsidRDefault="00000000">
            <w:pPr>
              <w:spacing w:after="0" w:line="240" w:lineRule="auto"/>
            </w:pPr>
            <w:r>
              <w:t>Draw a defender and time a pass; use width and coordinated defence, applying agreed rules and reviewing tactics.</w:t>
            </w:r>
            <w:r>
              <w:rPr>
                <w:i/>
                <w:sz w:val="16"/>
              </w:rPr>
              <w:t xml:space="preserve"> [K2a, K2b]</w:t>
            </w:r>
          </w:p>
        </w:tc>
      </w:tr>
    </w:tbl>
    <w:p w14:paraId="0C1A72CD" w14:textId="77777777" w:rsidR="00553310" w:rsidRDefault="00000000">
      <w:pPr>
        <w:pStyle w:val="Heading2"/>
      </w:pPr>
      <w:r>
        <w:t>Autumn 2</w:t>
      </w:r>
    </w:p>
    <w:tbl>
      <w:tblPr>
        <w:tblW w:w="0" w:type="auto"/>
        <w:tblLayout w:type="fixed"/>
        <w:tblLook w:val="04A0" w:firstRow="1" w:lastRow="0" w:firstColumn="1" w:lastColumn="0" w:noHBand="0" w:noVBand="1"/>
      </w:tblPr>
      <w:tblGrid>
        <w:gridCol w:w="1008"/>
        <w:gridCol w:w="2232"/>
        <w:gridCol w:w="7128"/>
      </w:tblGrid>
      <w:tr w:rsidR="00553310" w14:paraId="5E8317CC"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6DB2DE57"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02088E78"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1D4E4393" w14:textId="77777777" w:rsidR="00553310" w:rsidRDefault="00000000">
            <w:pPr>
              <w:spacing w:before="20" w:after="20" w:line="240" w:lineRule="auto"/>
            </w:pPr>
            <w:r>
              <w:rPr>
                <w:b/>
                <w:color w:val="FFFFFF"/>
              </w:rPr>
              <w:t>End of unit learning targets</w:t>
            </w:r>
          </w:p>
        </w:tc>
      </w:tr>
      <w:tr w:rsidR="00553310" w14:paraId="4A4E12CA"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634E332"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5FCD932" w14:textId="77777777" w:rsidR="00553310" w:rsidRDefault="00000000">
            <w:pPr>
              <w:spacing w:after="0" w:line="240" w:lineRule="auto"/>
            </w:pPr>
            <w:r>
              <w:t>Target games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0251973" w14:textId="77777777" w:rsidR="00553310" w:rsidRDefault="00000000">
            <w:pPr>
              <w:spacing w:after="0" w:line="240" w:lineRule="auto"/>
            </w:pPr>
            <w:r>
              <w:t>Roll and gently throw towards large targets; track the ball, adjust effort and take turns.</w:t>
            </w:r>
            <w:r>
              <w:rPr>
                <w:i/>
                <w:sz w:val="16"/>
              </w:rPr>
              <w:t xml:space="preserve"> [E]</w:t>
            </w:r>
          </w:p>
        </w:tc>
      </w:tr>
      <w:tr w:rsidR="00553310" w14:paraId="743F2459"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033AA32"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9151FB3" w14:textId="77777777" w:rsidR="00553310" w:rsidRDefault="00000000">
            <w:pPr>
              <w:spacing w:after="0" w:line="240" w:lineRule="auto"/>
            </w:pPr>
            <w:r>
              <w:t xml:space="preserve">Target games </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A6DE035" w14:textId="77777777" w:rsidR="00553310" w:rsidRDefault="00000000">
            <w:pPr>
              <w:spacing w:after="0" w:line="240" w:lineRule="auto"/>
            </w:pPr>
            <w:r>
              <w:t>Aim rolls and underarm throws through gates or into hoops; vary distance and recognise a successful attempt.</w:t>
            </w:r>
            <w:r>
              <w:rPr>
                <w:i/>
                <w:sz w:val="16"/>
              </w:rPr>
              <w:t xml:space="preserve"> [K1a]</w:t>
            </w:r>
          </w:p>
        </w:tc>
      </w:tr>
      <w:tr w:rsidR="00553310" w14:paraId="4CB16E1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5625508"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864E090" w14:textId="77777777" w:rsidR="00553310" w:rsidRDefault="00000000">
            <w:pPr>
              <w:spacing w:after="0" w:line="240" w:lineRule="auto"/>
            </w:pPr>
            <w:r>
              <w:t>Invasion games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7107A0D1" w14:textId="77777777" w:rsidR="00553310" w:rsidRDefault="00000000">
            <w:pPr>
              <w:spacing w:after="0" w:line="240" w:lineRule="auto"/>
            </w:pPr>
            <w:r>
              <w:t>Pass and move into space; recognise attacking and defending roles and choose a teammate to receive a pass.</w:t>
            </w:r>
            <w:r>
              <w:rPr>
                <w:i/>
                <w:sz w:val="16"/>
              </w:rPr>
              <w:t xml:space="preserve"> [K1a, K1b]</w:t>
            </w:r>
          </w:p>
        </w:tc>
      </w:tr>
      <w:tr w:rsidR="00553310" w14:paraId="2C1CA4EB"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DD8F4B8"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7310F90" w14:textId="77777777" w:rsidR="00553310" w:rsidRDefault="00000000">
            <w:pPr>
              <w:spacing w:after="0" w:line="240" w:lineRule="auto"/>
            </w:pPr>
            <w:r>
              <w:t>Basketball and hockey</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02EBD2F" w14:textId="77777777" w:rsidR="00553310" w:rsidRDefault="00000000">
            <w:pPr>
              <w:spacing w:after="0" w:line="240" w:lineRule="auto"/>
            </w:pPr>
            <w:r>
              <w:t>Basketball: pass, dribble and shoot close to a target. Hockey: use safe grip, push-pass and stop a ground ball.</w:t>
            </w:r>
            <w:r>
              <w:rPr>
                <w:i/>
                <w:sz w:val="16"/>
              </w:rPr>
              <w:t xml:space="preserve"> [K2a, K2b]</w:t>
            </w:r>
          </w:p>
        </w:tc>
      </w:tr>
      <w:tr w:rsidR="00553310" w14:paraId="35DF970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1EF93FA"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F0CB809" w14:textId="77777777" w:rsidR="00553310" w:rsidRDefault="00000000">
            <w:pPr>
              <w:spacing w:after="0" w:line="240" w:lineRule="auto"/>
            </w:pPr>
            <w:r>
              <w:t>Basketball and hockey</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5FCFF6B" w14:textId="77777777" w:rsidR="00553310" w:rsidRDefault="00000000">
            <w:pPr>
              <w:spacing w:after="0" w:line="240" w:lineRule="auto"/>
            </w:pPr>
            <w:r>
              <w:t>Basketball: choose pass or dribble and defend space. Hockey: receive while moving and pass into space.</w:t>
            </w:r>
            <w:r>
              <w:rPr>
                <w:i/>
                <w:sz w:val="16"/>
              </w:rPr>
              <w:t xml:space="preserve"> [K2a, K2b]</w:t>
            </w:r>
          </w:p>
        </w:tc>
      </w:tr>
      <w:tr w:rsidR="00553310" w14:paraId="277F0899"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DB16AEA"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A5F7383" w14:textId="77777777" w:rsidR="00553310" w:rsidRDefault="00000000">
            <w:pPr>
              <w:spacing w:after="0" w:line="240" w:lineRule="auto"/>
            </w:pPr>
            <w:r>
              <w:t>Basketball and hockey</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ADF66FF" w14:textId="77777777" w:rsidR="00553310" w:rsidRDefault="00000000">
            <w:pPr>
              <w:spacing w:after="0" w:line="240" w:lineRule="auto"/>
            </w:pPr>
            <w:r>
              <w:t>Basketball: pivot, protect and create shooting chances. Hockey: use width and support angles to build attacks.</w:t>
            </w:r>
            <w:r>
              <w:rPr>
                <w:i/>
                <w:sz w:val="16"/>
              </w:rPr>
              <w:t xml:space="preserve"> [K2a, K2b]</w:t>
            </w:r>
          </w:p>
        </w:tc>
      </w:tr>
      <w:tr w:rsidR="00553310" w14:paraId="71299E8D"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F79A5C1"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8D8C498" w14:textId="77777777" w:rsidR="00553310" w:rsidRDefault="00000000">
            <w:pPr>
              <w:spacing w:after="0" w:line="240" w:lineRule="auto"/>
            </w:pPr>
            <w:r>
              <w:t>Basketball and hockey</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7EFAA8C6" w14:textId="77777777" w:rsidR="00553310" w:rsidRDefault="00000000">
            <w:pPr>
              <w:spacing w:after="0" w:line="240" w:lineRule="auto"/>
            </w:pPr>
            <w:r>
              <w:t>Choose attacking options and recover defensively in both sports; adapt team tactics and explain decisions.</w:t>
            </w:r>
            <w:r>
              <w:rPr>
                <w:i/>
                <w:sz w:val="16"/>
              </w:rPr>
              <w:t xml:space="preserve"> [K2a, K2b]</w:t>
            </w:r>
          </w:p>
        </w:tc>
      </w:tr>
    </w:tbl>
    <w:p w14:paraId="64B47358" w14:textId="77777777" w:rsidR="00553310" w:rsidRDefault="00000000">
      <w:pPr>
        <w:spacing w:before="120"/>
      </w:pPr>
      <w:r>
        <w:t>Year 1 Autumn 2 target games consolidates aiming and sending before Year 2 invasion games. Targets are local teaching milestones, not nationally prescribed year-by-year standards.</w:t>
      </w:r>
    </w:p>
    <w:p w14:paraId="79B9D500" w14:textId="77777777" w:rsidR="00553310" w:rsidRDefault="00000000">
      <w:pPr>
        <w:spacing w:after="0" w:line="20" w:lineRule="exact"/>
      </w:pPr>
      <w:r>
        <w:rPr>
          <w:sz w:val="2"/>
        </w:rPr>
        <w:br w:type="page"/>
      </w:r>
    </w:p>
    <w:p w14:paraId="692D5FA0" w14:textId="77777777" w:rsidR="00553310" w:rsidRDefault="00000000">
      <w:pPr>
        <w:pStyle w:val="Title"/>
      </w:pPr>
      <w:r>
        <w:lastRenderedPageBreak/>
        <w:t>Spring PE curriculum map</w:t>
      </w:r>
    </w:p>
    <w:p w14:paraId="0CBA7C6E" w14:textId="77777777" w:rsidR="00553310" w:rsidRDefault="00000000">
      <w:r>
        <w:t>Racket control and athletics develop in Spring 1; target accuracy develops through tri-golf in Spring 2. Dodgeball is an additional unit for Years 4–6 only.</w:t>
      </w:r>
    </w:p>
    <w:p w14:paraId="694452BD" w14:textId="77777777" w:rsidR="00553310" w:rsidRDefault="00000000">
      <w:pPr>
        <w:pStyle w:val="Heading2"/>
      </w:pPr>
      <w:r>
        <w:t>Spring 1</w:t>
      </w:r>
    </w:p>
    <w:tbl>
      <w:tblPr>
        <w:tblW w:w="0" w:type="auto"/>
        <w:tblLayout w:type="fixed"/>
        <w:tblLook w:val="04A0" w:firstRow="1" w:lastRow="0" w:firstColumn="1" w:lastColumn="0" w:noHBand="0" w:noVBand="1"/>
      </w:tblPr>
      <w:tblGrid>
        <w:gridCol w:w="1008"/>
        <w:gridCol w:w="2232"/>
        <w:gridCol w:w="7128"/>
      </w:tblGrid>
      <w:tr w:rsidR="00553310" w14:paraId="385888E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7D270123"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5C638BCE"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71F753D8" w14:textId="77777777" w:rsidR="00553310" w:rsidRDefault="00000000">
            <w:pPr>
              <w:spacing w:before="20" w:after="20" w:line="240" w:lineRule="auto"/>
            </w:pPr>
            <w:r>
              <w:rPr>
                <w:b/>
                <w:color w:val="FFFFFF"/>
              </w:rPr>
              <w:t>End of unit learning targets</w:t>
            </w:r>
          </w:p>
        </w:tc>
      </w:tr>
      <w:tr w:rsidR="00553310" w14:paraId="0D7E716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78883BF"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B3305F7" w14:textId="77777777" w:rsidR="00553310" w:rsidRDefault="00000000">
            <w:pPr>
              <w:spacing w:after="0" w:line="240" w:lineRule="auto"/>
            </w:pPr>
            <w:r>
              <w:t>Racket and ball skills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F788476" w14:textId="77777777" w:rsidR="00553310" w:rsidRDefault="00000000">
            <w:pPr>
              <w:spacing w:after="0" w:line="240" w:lineRule="auto"/>
            </w:pPr>
            <w:r>
              <w:t>Track scarves and soft balls; balance, roll and tap using hands or short paddles, developing coordination.</w:t>
            </w:r>
            <w:r>
              <w:rPr>
                <w:i/>
                <w:sz w:val="16"/>
              </w:rPr>
              <w:t xml:space="preserve"> [E]</w:t>
            </w:r>
          </w:p>
        </w:tc>
      </w:tr>
      <w:tr w:rsidR="00553310" w14:paraId="0905E8C1"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6D0F0F4"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8B8A27F" w14:textId="77777777" w:rsidR="00553310" w:rsidRDefault="00000000">
            <w:pPr>
              <w:spacing w:after="0" w:line="240" w:lineRule="auto"/>
            </w:pPr>
            <w:r>
              <w:t>Racket and ball skills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E3EC485" w14:textId="77777777" w:rsidR="00553310" w:rsidRDefault="00000000">
            <w:pPr>
              <w:spacing w:after="0" w:line="240" w:lineRule="auto"/>
            </w:pPr>
            <w:r>
              <w:t>Balance and tap a soft ball; send towards a partner or target and move to receive it.</w:t>
            </w:r>
            <w:r>
              <w:rPr>
                <w:i/>
                <w:sz w:val="16"/>
              </w:rPr>
              <w:t xml:space="preserve"> [K1a]</w:t>
            </w:r>
          </w:p>
        </w:tc>
      </w:tr>
      <w:tr w:rsidR="00553310" w14:paraId="0AF15ECA"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2BEDDB3"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F4BEE9A" w14:textId="77777777" w:rsidR="00553310" w:rsidRDefault="00000000">
            <w:pPr>
              <w:spacing w:after="0" w:line="240" w:lineRule="auto"/>
            </w:pPr>
            <w:r>
              <w:t>Racket and ball skills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F0D43DE" w14:textId="77777777" w:rsidR="00553310" w:rsidRDefault="00000000">
            <w:pPr>
              <w:spacing w:after="0" w:line="240" w:lineRule="auto"/>
            </w:pPr>
            <w:r>
              <w:t>Drop-hit and return after a bounce; sustain a short partner exchange and recover to a ready position.</w:t>
            </w:r>
            <w:r>
              <w:rPr>
                <w:i/>
                <w:sz w:val="16"/>
              </w:rPr>
              <w:t xml:space="preserve"> [K1a]</w:t>
            </w:r>
          </w:p>
        </w:tc>
      </w:tr>
      <w:tr w:rsidR="00553310" w14:paraId="037B9BF2"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8CE1544"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512C026" w14:textId="77777777" w:rsidR="00553310" w:rsidRDefault="00000000">
            <w:pPr>
              <w:spacing w:after="0" w:line="240" w:lineRule="auto"/>
            </w:pPr>
            <w:r>
              <w:t>Badminton and indoor athletics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B62419A" w14:textId="77777777" w:rsidR="00553310" w:rsidRDefault="00000000">
            <w:pPr>
              <w:spacing w:after="0" w:line="240" w:lineRule="auto"/>
            </w:pPr>
            <w:r>
              <w:t>Badminton: ready position, forehand and underarm serve. Athletics: sprint starts, standing jumps and controlled throws. Compare and improve attempts.</w:t>
            </w:r>
            <w:r>
              <w:rPr>
                <w:i/>
                <w:sz w:val="16"/>
              </w:rPr>
              <w:t xml:space="preserve"> [K2a, K2b, K2c, K2f]</w:t>
            </w:r>
          </w:p>
        </w:tc>
      </w:tr>
      <w:tr w:rsidR="00553310" w14:paraId="3088234C"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81A5514"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53EA2A6" w14:textId="77777777" w:rsidR="00553310" w:rsidRDefault="00000000">
            <w:pPr>
              <w:spacing w:after="0" w:line="240" w:lineRule="auto"/>
            </w:pPr>
            <w:r>
              <w:t>Badminton and indoor athletics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EF2B7F6" w14:textId="77777777" w:rsidR="00553310" w:rsidRDefault="00000000">
            <w:pPr>
              <w:spacing w:after="0" w:line="240" w:lineRule="auto"/>
            </w:pPr>
            <w:r>
              <w:t>Badminton: sustain rallies and recover position. Athletics: refine take-off, landing and relay exchanges; measure results. Compare and improve attempts.</w:t>
            </w:r>
            <w:r>
              <w:rPr>
                <w:i/>
                <w:sz w:val="16"/>
              </w:rPr>
              <w:t xml:space="preserve"> [K2a, K2b, K2c, K2f]</w:t>
            </w:r>
          </w:p>
        </w:tc>
      </w:tr>
      <w:tr w:rsidR="00553310" w14:paraId="3DD6F447"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1BEE6A9"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3A3C93F" w14:textId="77777777" w:rsidR="00553310" w:rsidRDefault="00000000">
            <w:pPr>
              <w:spacing w:after="0" w:line="240" w:lineRule="auto"/>
            </w:pPr>
            <w:r>
              <w:t>Badminton and indoor athletics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D6C466E" w14:textId="77777777" w:rsidR="00553310" w:rsidRDefault="00000000">
            <w:pPr>
              <w:spacing w:after="0" w:line="240" w:lineRule="auto"/>
            </w:pPr>
            <w:r>
              <w:t>Badminton: vary direction and depth; introduce backhand. Athletics: improve event technique and pace shuttle runs. Compare and improve attempts.</w:t>
            </w:r>
            <w:r>
              <w:rPr>
                <w:i/>
                <w:sz w:val="16"/>
              </w:rPr>
              <w:t xml:space="preserve"> [K2a, K2b, K2c, K2f]</w:t>
            </w:r>
          </w:p>
        </w:tc>
      </w:tr>
      <w:tr w:rsidR="00553310" w14:paraId="64B053F2"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7A662D9E"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CF100D5" w14:textId="77777777" w:rsidR="00553310" w:rsidRDefault="00000000">
            <w:pPr>
              <w:spacing w:after="0" w:line="240" w:lineRule="auto"/>
            </w:pPr>
            <w:r>
              <w:t>Badminton and indoor athletics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4B9BDBB" w14:textId="77777777" w:rsidR="00553310" w:rsidRDefault="00000000">
            <w:pPr>
              <w:spacing w:after="0" w:line="240" w:lineRule="auto"/>
            </w:pPr>
            <w:r>
              <w:t>Badminton: move an opponent and use doubles positioning. Athletics: compare personal bests and refine technique.</w:t>
            </w:r>
            <w:r>
              <w:rPr>
                <w:i/>
                <w:sz w:val="16"/>
              </w:rPr>
              <w:t xml:space="preserve"> [K2a, K2b, K2c, K2f]</w:t>
            </w:r>
          </w:p>
        </w:tc>
      </w:tr>
    </w:tbl>
    <w:p w14:paraId="5B9160C6" w14:textId="77777777" w:rsidR="00553310" w:rsidRDefault="00000000">
      <w:pPr>
        <w:pStyle w:val="Heading2"/>
      </w:pPr>
      <w:r>
        <w:t>Spring 2</w:t>
      </w:r>
    </w:p>
    <w:tbl>
      <w:tblPr>
        <w:tblW w:w="0" w:type="auto"/>
        <w:tblLayout w:type="fixed"/>
        <w:tblLook w:val="04A0" w:firstRow="1" w:lastRow="0" w:firstColumn="1" w:lastColumn="0" w:noHBand="0" w:noVBand="1"/>
      </w:tblPr>
      <w:tblGrid>
        <w:gridCol w:w="1008"/>
        <w:gridCol w:w="2232"/>
        <w:gridCol w:w="7128"/>
      </w:tblGrid>
      <w:tr w:rsidR="00553310" w14:paraId="14349B24"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733A816A"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2683B885"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264A8748" w14:textId="77777777" w:rsidR="00553310" w:rsidRDefault="00000000">
            <w:pPr>
              <w:spacing w:before="20" w:after="20" w:line="240" w:lineRule="auto"/>
            </w:pPr>
            <w:r>
              <w:rPr>
                <w:b/>
                <w:color w:val="FFFFFF"/>
              </w:rPr>
              <w:t>End of unit learning targets</w:t>
            </w:r>
          </w:p>
        </w:tc>
      </w:tr>
      <w:tr w:rsidR="00553310" w14:paraId="3CA0D52C"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1308095"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7CC1990F" w14:textId="77777777" w:rsidR="00553310" w:rsidRDefault="00000000">
            <w:pPr>
              <w:spacing w:after="0" w:line="240" w:lineRule="auto"/>
            </w:pPr>
            <w:r>
              <w:t>Tri-golf foundations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A19D8D9" w14:textId="77777777" w:rsidR="00553310" w:rsidRDefault="00000000">
            <w:pPr>
              <w:spacing w:after="0" w:line="240" w:lineRule="auto"/>
            </w:pPr>
            <w:r>
              <w:t>Roll towards large targets, then guide a ball with a foam putter; explore gentle force in short play stations.</w:t>
            </w:r>
            <w:r>
              <w:rPr>
                <w:i/>
                <w:sz w:val="16"/>
              </w:rPr>
              <w:t xml:space="preserve"> [E]</w:t>
            </w:r>
          </w:p>
        </w:tc>
      </w:tr>
      <w:tr w:rsidR="00553310" w14:paraId="1CF1FD3E"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11ED8BF"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76DD01C" w14:textId="77777777" w:rsidR="00553310" w:rsidRDefault="00000000">
            <w:pPr>
              <w:spacing w:after="0" w:line="240" w:lineRule="auto"/>
            </w:pPr>
            <w:r>
              <w:t>Adapted tri-golf</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AD588E7" w14:textId="77777777" w:rsidR="00553310" w:rsidRDefault="00000000">
            <w:pPr>
              <w:spacing w:after="0" w:line="240" w:lineRule="auto"/>
            </w:pPr>
            <w:r>
              <w:t>Use a simple grip and stable stance; putt large soft balls through wide gates with controlled contact.</w:t>
            </w:r>
            <w:r>
              <w:rPr>
                <w:i/>
                <w:sz w:val="16"/>
              </w:rPr>
              <w:t xml:space="preserve"> [K1a]</w:t>
            </w:r>
          </w:p>
        </w:tc>
      </w:tr>
      <w:tr w:rsidR="00553310" w14:paraId="11408E16"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A8D0460"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EED89F9" w14:textId="77777777" w:rsidR="00553310" w:rsidRDefault="00000000">
            <w:pPr>
              <w:spacing w:after="0" w:line="240" w:lineRule="auto"/>
            </w:pPr>
            <w:r>
              <w:t>Adapted tri-golf</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9D31103" w14:textId="77777777" w:rsidR="00553310" w:rsidRDefault="00000000">
            <w:pPr>
              <w:spacing w:after="0" w:line="240" w:lineRule="auto"/>
            </w:pPr>
            <w:r>
              <w:t>Aim at targets over different distances; adjust putting force and explain which attempt was most accurate.</w:t>
            </w:r>
            <w:r>
              <w:rPr>
                <w:i/>
                <w:sz w:val="16"/>
              </w:rPr>
              <w:t xml:space="preserve"> [K1a]</w:t>
            </w:r>
          </w:p>
        </w:tc>
      </w:tr>
      <w:tr w:rsidR="00553310" w14:paraId="22CEAA1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497AE57"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A084354" w14:textId="77777777" w:rsidR="00553310" w:rsidRDefault="00000000">
            <w:pPr>
              <w:spacing w:after="0" w:line="240" w:lineRule="auto"/>
            </w:pPr>
            <w:r>
              <w:t>Tri-golf</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A0BD3F2" w14:textId="77777777" w:rsidR="00553310" w:rsidRDefault="00000000">
            <w:pPr>
              <w:spacing w:after="0" w:line="240" w:lineRule="auto"/>
            </w:pPr>
            <w:r>
              <w:t>Putt with a stable stance; explore gentle chips into landing zones and record success in target challenges. Compare and improve attempts.</w:t>
            </w:r>
            <w:r>
              <w:rPr>
                <w:i/>
                <w:sz w:val="16"/>
              </w:rPr>
              <w:t xml:space="preserve"> [K2a, K2c, K2f]</w:t>
            </w:r>
          </w:p>
        </w:tc>
      </w:tr>
      <w:tr w:rsidR="00553310" w14:paraId="1543F7C6"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D5F9FD3"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8834456" w14:textId="77777777" w:rsidR="00553310" w:rsidRDefault="00000000">
            <w:pPr>
              <w:spacing w:after="0" w:line="240" w:lineRule="auto"/>
            </w:pPr>
            <w:r>
              <w:t>Tri-golf and dodgeball</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EE15343" w14:textId="77777777" w:rsidR="00553310" w:rsidRDefault="00000000">
            <w:pPr>
              <w:spacing w:after="0" w:line="240" w:lineRule="auto"/>
            </w:pPr>
            <w:r>
              <w:t>Tri-golf: choose putting force and control chips. Dodgeball: throw, catch and dodge; select an appropriate response. Compare and improve attempts.</w:t>
            </w:r>
            <w:r>
              <w:rPr>
                <w:i/>
                <w:sz w:val="16"/>
              </w:rPr>
              <w:t xml:space="preserve"> [K2a, K2b, K2f]</w:t>
            </w:r>
          </w:p>
        </w:tc>
      </w:tr>
      <w:tr w:rsidR="00553310" w14:paraId="756CCC7F"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B8536E0"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097284E" w14:textId="77777777" w:rsidR="00553310" w:rsidRDefault="00000000">
            <w:pPr>
              <w:spacing w:after="0" w:line="240" w:lineRule="auto"/>
            </w:pPr>
            <w:r>
              <w:t>Tri-golf and dodgeball</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1F23F21" w14:textId="77777777" w:rsidR="00553310" w:rsidRDefault="00000000">
            <w:pPr>
              <w:spacing w:after="0" w:line="240" w:lineRule="auto"/>
            </w:pPr>
            <w:r>
              <w:t>Tri-golf: select putt or chip and plan a route. Dodgeball: coordinate attacks and use space to support teammates. Compare and improve attempts.</w:t>
            </w:r>
            <w:r>
              <w:rPr>
                <w:i/>
                <w:sz w:val="16"/>
              </w:rPr>
              <w:t xml:space="preserve"> [K2a, K2b, K2f]</w:t>
            </w:r>
          </w:p>
        </w:tc>
      </w:tr>
      <w:tr w:rsidR="00553310" w14:paraId="0F463625"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9EE198C"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E5701F9" w14:textId="77777777" w:rsidR="00553310" w:rsidRDefault="00000000">
            <w:pPr>
              <w:spacing w:after="0" w:line="240" w:lineRule="auto"/>
            </w:pPr>
            <w:r>
              <w:t>Tri-golf and dodgeball</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AF39FCD" w14:textId="77777777" w:rsidR="00553310" w:rsidRDefault="00000000">
            <w:pPr>
              <w:spacing w:after="0" w:line="240" w:lineRule="auto"/>
            </w:pPr>
            <w:r>
              <w:t>Tri-golf: adapt shot choice to obstacles and distance. Dodgeball: adjust tactics and apply agreed rules fairly. Compare and improve attempts.</w:t>
            </w:r>
            <w:r>
              <w:rPr>
                <w:i/>
                <w:sz w:val="16"/>
              </w:rPr>
              <w:t xml:space="preserve"> [K2a, K2b, K2f]</w:t>
            </w:r>
          </w:p>
        </w:tc>
      </w:tr>
    </w:tbl>
    <w:p w14:paraId="1397E589" w14:textId="77777777" w:rsidR="00553310" w:rsidRDefault="00000000">
      <w:pPr>
        <w:spacing w:before="120"/>
      </w:pPr>
      <w:r>
        <w:t>Use larger targets, short implements and shorter distances for younger pupils. Teach safe golf swing spaces and use soft dodgeballs with quick re-entry.</w:t>
      </w:r>
    </w:p>
    <w:p w14:paraId="454D862C" w14:textId="77777777" w:rsidR="00553310" w:rsidRDefault="00000000">
      <w:pPr>
        <w:spacing w:after="0" w:line="20" w:lineRule="exact"/>
      </w:pPr>
      <w:r>
        <w:rPr>
          <w:sz w:val="2"/>
        </w:rPr>
        <w:br w:type="page"/>
      </w:r>
    </w:p>
    <w:p w14:paraId="4A2111D0" w14:textId="77777777" w:rsidR="00553310" w:rsidRDefault="00000000">
      <w:pPr>
        <w:pStyle w:val="Title"/>
      </w:pPr>
      <w:r>
        <w:lastRenderedPageBreak/>
        <w:t>Summer PE curriculum map</w:t>
      </w:r>
    </w:p>
    <w:p w14:paraId="71B52B81" w14:textId="77777777" w:rsidR="00553310" w:rsidRDefault="00000000">
      <w:r>
        <w:t>Younger pupils learn striking, retrieving and racket skills through adapted play. Older pupils develop sport-specific techniques, tactical choices and personal performance.</w:t>
      </w:r>
    </w:p>
    <w:p w14:paraId="4E52F6FD" w14:textId="77777777" w:rsidR="00553310" w:rsidRDefault="00000000">
      <w:pPr>
        <w:pStyle w:val="Heading2"/>
      </w:pPr>
      <w:r>
        <w:t>Summer 1</w:t>
      </w:r>
    </w:p>
    <w:tbl>
      <w:tblPr>
        <w:tblW w:w="0" w:type="auto"/>
        <w:tblLayout w:type="fixed"/>
        <w:tblLook w:val="04A0" w:firstRow="1" w:lastRow="0" w:firstColumn="1" w:lastColumn="0" w:noHBand="0" w:noVBand="1"/>
      </w:tblPr>
      <w:tblGrid>
        <w:gridCol w:w="1008"/>
        <w:gridCol w:w="2232"/>
        <w:gridCol w:w="7128"/>
      </w:tblGrid>
      <w:tr w:rsidR="00553310" w14:paraId="1DF9D760"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5FDA1CF4"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4D959CB3"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7FA9539E" w14:textId="77777777" w:rsidR="00553310" w:rsidRDefault="00000000">
            <w:pPr>
              <w:spacing w:before="20" w:after="20" w:line="240" w:lineRule="auto"/>
            </w:pPr>
            <w:r>
              <w:rPr>
                <w:b/>
                <w:color w:val="FFFFFF"/>
              </w:rPr>
              <w:t>End of unit learning targets</w:t>
            </w:r>
          </w:p>
        </w:tc>
      </w:tr>
      <w:tr w:rsidR="00553310" w14:paraId="6353F713"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14C844D6"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20579BE" w14:textId="77777777" w:rsidR="00553310" w:rsidRDefault="00000000">
            <w:pPr>
              <w:spacing w:after="0" w:line="240" w:lineRule="auto"/>
            </w:pPr>
            <w:r>
              <w:t>Cricket and rounders foundations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71C4A1D" w14:textId="77777777" w:rsidR="00553310" w:rsidRDefault="00000000">
            <w:pPr>
              <w:spacing w:after="0" w:line="240" w:lineRule="auto"/>
            </w:pPr>
            <w:r>
              <w:t>Strike a large stationary ball with a hand or paddle; retrieve it and travel to a marker in playful games.</w:t>
            </w:r>
            <w:r>
              <w:rPr>
                <w:i/>
                <w:sz w:val="16"/>
              </w:rPr>
              <w:t xml:space="preserve"> [E]</w:t>
            </w:r>
          </w:p>
        </w:tc>
      </w:tr>
      <w:tr w:rsidR="00553310" w14:paraId="28829FCC"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273A8B1D"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BF7B101" w14:textId="77777777" w:rsidR="00553310" w:rsidRDefault="00000000">
            <w:pPr>
              <w:spacing w:after="0" w:line="240" w:lineRule="auto"/>
            </w:pPr>
            <w:r>
              <w:t>Adapted 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84E2232" w14:textId="77777777" w:rsidR="00553310" w:rsidRDefault="00000000">
            <w:pPr>
              <w:spacing w:after="0" w:line="240" w:lineRule="auto"/>
            </w:pPr>
            <w:r>
              <w:t>Strike from a tee, retrieve and return to a target; run between markers and take batting and fielding turns.</w:t>
            </w:r>
            <w:r>
              <w:rPr>
                <w:i/>
                <w:sz w:val="16"/>
              </w:rPr>
              <w:t xml:space="preserve"> [K1a, K1b]</w:t>
            </w:r>
          </w:p>
        </w:tc>
      </w:tr>
      <w:tr w:rsidR="00553310" w14:paraId="569999D9"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6392176"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8C5893A" w14:textId="77777777" w:rsidR="00553310" w:rsidRDefault="00000000">
            <w:pPr>
              <w:spacing w:after="0" w:line="240" w:lineRule="auto"/>
            </w:pPr>
            <w:r>
              <w:t>Adapted 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D2E5C59" w14:textId="77777777" w:rsidR="00553310" w:rsidRDefault="00000000">
            <w:pPr>
              <w:spacing w:after="0" w:line="240" w:lineRule="auto"/>
            </w:pPr>
            <w:r>
              <w:t>Strike a tee ball or gentle feed into space; throw accurately, catch and decide when to run to a safe marker.</w:t>
            </w:r>
            <w:r>
              <w:rPr>
                <w:i/>
                <w:sz w:val="16"/>
              </w:rPr>
              <w:t xml:space="preserve"> [K1a, K1b]</w:t>
            </w:r>
          </w:p>
        </w:tc>
      </w:tr>
      <w:tr w:rsidR="00553310" w14:paraId="0F986E2F"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DAFF9AA"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309D4CF" w14:textId="77777777" w:rsidR="00553310" w:rsidRDefault="00000000">
            <w:pPr>
              <w:spacing w:after="0" w:line="240" w:lineRule="auto"/>
            </w:pPr>
            <w:r>
              <w:t>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6B35F22C" w14:textId="77777777" w:rsidR="00553310" w:rsidRDefault="00000000">
            <w:pPr>
              <w:spacing w:after="0" w:line="240" w:lineRule="auto"/>
            </w:pPr>
            <w:r>
              <w:t>Cricket: batting stance, underarm bowling and ground fielding. Rounders: strike a feed, bowl underarm and follow base order.</w:t>
            </w:r>
            <w:r>
              <w:rPr>
                <w:i/>
                <w:sz w:val="16"/>
              </w:rPr>
              <w:t xml:space="preserve"> [K2a, K2b]</w:t>
            </w:r>
          </w:p>
        </w:tc>
      </w:tr>
      <w:tr w:rsidR="00553310" w14:paraId="2C77485D"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5C7BFA3"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B0FC3C1" w14:textId="77777777" w:rsidR="00553310" w:rsidRDefault="00000000">
            <w:pPr>
              <w:spacing w:after="0" w:line="240" w:lineRule="auto"/>
            </w:pPr>
            <w:r>
              <w:t>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6D5A066" w14:textId="77777777" w:rsidR="00553310" w:rsidRDefault="00000000">
            <w:pPr>
              <w:spacing w:after="0" w:line="240" w:lineRule="auto"/>
            </w:pPr>
            <w:r>
              <w:t>Cricket: develop overarm bowling and call runs. Rounders: direct a hit and field to a chosen base.</w:t>
            </w:r>
            <w:r>
              <w:rPr>
                <w:i/>
                <w:sz w:val="16"/>
              </w:rPr>
              <w:t xml:space="preserve"> [K2a, K2b]</w:t>
            </w:r>
          </w:p>
        </w:tc>
      </w:tr>
      <w:tr w:rsidR="00553310" w14:paraId="149F3856"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71FF36B"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FCA55B2" w14:textId="77777777" w:rsidR="00553310" w:rsidRDefault="00000000">
            <w:pPr>
              <w:spacing w:after="0" w:line="240" w:lineRule="auto"/>
            </w:pPr>
            <w:r>
              <w:t>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0465107" w14:textId="77777777" w:rsidR="00553310" w:rsidRDefault="00000000">
            <w:pPr>
              <w:spacing w:after="0" w:line="240" w:lineRule="auto"/>
            </w:pPr>
            <w:r>
              <w:t>Cricket: place shots and organise fielding positions. Rounders: exploit gaps, choose a return target and judge running risk.</w:t>
            </w:r>
            <w:r>
              <w:rPr>
                <w:i/>
                <w:sz w:val="16"/>
              </w:rPr>
              <w:t xml:space="preserve"> [K2a, K2b]</w:t>
            </w:r>
          </w:p>
        </w:tc>
      </w:tr>
      <w:tr w:rsidR="00553310" w14:paraId="05641B81"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3B40F6F6"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64F0C4A" w14:textId="77777777" w:rsidR="00553310" w:rsidRDefault="00000000">
            <w:pPr>
              <w:spacing w:after="0" w:line="240" w:lineRule="auto"/>
            </w:pPr>
            <w:r>
              <w:t>Cricket and rounders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1975350" w14:textId="77777777" w:rsidR="00553310" w:rsidRDefault="00000000">
            <w:pPr>
              <w:spacing w:after="0" w:line="240" w:lineRule="auto"/>
            </w:pPr>
            <w:r>
              <w:t>Adapt batting and field placement to opponents; coordinate returns, choose when to run, score and umpire modified games.</w:t>
            </w:r>
            <w:r>
              <w:rPr>
                <w:i/>
                <w:sz w:val="16"/>
              </w:rPr>
              <w:t xml:space="preserve"> [K2a, K2b]</w:t>
            </w:r>
          </w:p>
        </w:tc>
      </w:tr>
    </w:tbl>
    <w:p w14:paraId="6C7FC581" w14:textId="77777777" w:rsidR="00553310" w:rsidRDefault="00000000">
      <w:pPr>
        <w:pStyle w:val="Heading2"/>
      </w:pPr>
      <w:r>
        <w:t>Summer 2</w:t>
      </w:r>
    </w:p>
    <w:tbl>
      <w:tblPr>
        <w:tblW w:w="0" w:type="auto"/>
        <w:tblLayout w:type="fixed"/>
        <w:tblLook w:val="04A0" w:firstRow="1" w:lastRow="0" w:firstColumn="1" w:lastColumn="0" w:noHBand="0" w:noVBand="1"/>
      </w:tblPr>
      <w:tblGrid>
        <w:gridCol w:w="1008"/>
        <w:gridCol w:w="2232"/>
        <w:gridCol w:w="7128"/>
      </w:tblGrid>
      <w:tr w:rsidR="00553310" w14:paraId="3931C3C7"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7CC8D50E" w14:textId="77777777" w:rsidR="00553310" w:rsidRDefault="00000000">
            <w:pPr>
              <w:spacing w:before="20" w:after="20" w:line="240" w:lineRule="auto"/>
            </w:pPr>
            <w:r>
              <w:rPr>
                <w:b/>
                <w:color w:val="FFFFFF"/>
              </w:rPr>
              <w:t>Phase</w:t>
            </w:r>
          </w:p>
        </w:tc>
        <w:tc>
          <w:tcPr>
            <w:tcW w:w="2232"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3FA26934" w14:textId="77777777" w:rsidR="00553310" w:rsidRDefault="00000000">
            <w:pPr>
              <w:spacing w:before="20" w:after="20" w:line="240" w:lineRule="auto"/>
            </w:pPr>
            <w:r>
              <w:rPr>
                <w:b/>
                <w:color w:val="FFFFFF"/>
              </w:rPr>
              <w:t>Activity</w:t>
            </w:r>
          </w:p>
        </w:tc>
        <w:tc>
          <w:tcPr>
            <w:tcW w:w="7128" w:type="dxa"/>
            <w:tcBorders>
              <w:top w:val="single" w:sz="4" w:space="0" w:color="D9D9D9"/>
              <w:left w:val="single" w:sz="4" w:space="0" w:color="D9D9D9"/>
              <w:bottom w:val="single" w:sz="4" w:space="0" w:color="D9D9D9"/>
              <w:right w:val="single" w:sz="4" w:space="0" w:color="D9D9D9"/>
            </w:tcBorders>
            <w:shd w:val="clear" w:color="auto" w:fill="17365D"/>
            <w:tcMar>
              <w:top w:w="65" w:type="dxa"/>
              <w:left w:w="65" w:type="dxa"/>
              <w:bottom w:w="65" w:type="dxa"/>
              <w:right w:w="65" w:type="dxa"/>
            </w:tcMar>
            <w:vAlign w:val="center"/>
          </w:tcPr>
          <w:p w14:paraId="54AAD81D" w14:textId="77777777" w:rsidR="00553310" w:rsidRDefault="00000000">
            <w:pPr>
              <w:spacing w:before="20" w:after="20" w:line="240" w:lineRule="auto"/>
            </w:pPr>
            <w:r>
              <w:rPr>
                <w:b/>
                <w:color w:val="FFFFFF"/>
              </w:rPr>
              <w:t>End of unit learning targets</w:t>
            </w:r>
          </w:p>
        </w:tc>
      </w:tr>
      <w:tr w:rsidR="00553310" w14:paraId="106A393E"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5306AB5" w14:textId="77777777" w:rsidR="00553310" w:rsidRDefault="00000000">
            <w:pPr>
              <w:spacing w:after="0" w:line="240" w:lineRule="auto"/>
            </w:pPr>
            <w:r>
              <w:t>EYFS</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6D7A6B2E" w14:textId="77777777" w:rsidR="00553310" w:rsidRDefault="00000000">
            <w:pPr>
              <w:spacing w:after="0" w:line="240" w:lineRule="auto"/>
            </w:pPr>
            <w:r>
              <w:t>Tennis foundations and sports day</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0C6EC437" w14:textId="77777777" w:rsidR="00553310" w:rsidRDefault="00000000">
            <w:pPr>
              <w:spacing w:after="0" w:line="240" w:lineRule="auto"/>
            </w:pPr>
            <w:r>
              <w:t>Tennis: track, roll and tap soft balls with paddles. Sports day: short runs, cooperative relays, jumps and target throws.</w:t>
            </w:r>
            <w:r>
              <w:rPr>
                <w:i/>
                <w:sz w:val="16"/>
              </w:rPr>
              <w:t xml:space="preserve"> [E]</w:t>
            </w:r>
          </w:p>
        </w:tc>
      </w:tr>
      <w:tr w:rsidR="00553310" w14:paraId="730D0FA1"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622A908" w14:textId="77777777" w:rsidR="00553310" w:rsidRDefault="00000000">
            <w:pPr>
              <w:spacing w:after="0" w:line="240" w:lineRule="auto"/>
            </w:pPr>
            <w:r>
              <w:t>Year 1</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0ABB89E0" w14:textId="77777777" w:rsidR="00553310" w:rsidRDefault="00000000">
            <w:pPr>
              <w:spacing w:after="0" w:line="240" w:lineRule="auto"/>
            </w:pPr>
            <w:r>
              <w:t>Adapted tennis and sports day</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57A5146A" w14:textId="77777777" w:rsidR="00553310" w:rsidRDefault="00000000">
            <w:pPr>
              <w:spacing w:after="0" w:line="240" w:lineRule="auto"/>
            </w:pPr>
            <w:r>
              <w:t>Tennis: balance, tap and send to a partner. Sports day: run in lanes, take relay turns and jump and throw with control.</w:t>
            </w:r>
            <w:r>
              <w:rPr>
                <w:i/>
                <w:sz w:val="16"/>
              </w:rPr>
              <w:t xml:space="preserve"> [K1a]</w:t>
            </w:r>
          </w:p>
        </w:tc>
      </w:tr>
      <w:tr w:rsidR="00553310" w14:paraId="7D6DD969"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71D8D9F" w14:textId="77777777" w:rsidR="00553310" w:rsidRDefault="00000000">
            <w:pPr>
              <w:spacing w:after="0" w:line="240" w:lineRule="auto"/>
            </w:pPr>
            <w:r>
              <w:t>Year 2</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3CEE99A" w14:textId="77777777" w:rsidR="00553310" w:rsidRDefault="00000000">
            <w:pPr>
              <w:spacing w:after="0" w:line="240" w:lineRule="auto"/>
            </w:pPr>
            <w:r>
              <w:t>Adapted tennis and sports day</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3E46E71" w14:textId="77777777" w:rsidR="00553310" w:rsidRDefault="00000000">
            <w:pPr>
              <w:spacing w:after="0" w:line="240" w:lineRule="auto"/>
            </w:pPr>
            <w:r>
              <w:t>Tennis: drop-hit and build rallies with a bounce. Sports day: exchange relay objects and improve jumps and throws.</w:t>
            </w:r>
            <w:r>
              <w:rPr>
                <w:i/>
                <w:sz w:val="16"/>
              </w:rPr>
              <w:t xml:space="preserve"> [K1a]</w:t>
            </w:r>
          </w:p>
        </w:tc>
      </w:tr>
      <w:tr w:rsidR="00553310" w14:paraId="07A79356"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A3A94B7" w14:textId="77777777" w:rsidR="00553310" w:rsidRDefault="00000000">
            <w:pPr>
              <w:spacing w:after="0" w:line="240" w:lineRule="auto"/>
            </w:pPr>
            <w:r>
              <w:t>Year 3</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34682F2F" w14:textId="77777777" w:rsidR="00553310" w:rsidRDefault="00000000">
            <w:pPr>
              <w:spacing w:after="0" w:line="240" w:lineRule="auto"/>
            </w:pPr>
            <w:r>
              <w:t>Tennis and sports day themes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1BE6FDE9" w14:textId="77777777" w:rsidR="00553310" w:rsidRDefault="00000000">
            <w:pPr>
              <w:spacing w:after="0" w:line="240" w:lineRule="auto"/>
            </w:pPr>
            <w:r>
              <w:t>Tennis: forehand contact and small-court rallies. Athletics: sprint starts, steady running, jumps and balanced throws. Compare and improve attempts.</w:t>
            </w:r>
            <w:r>
              <w:rPr>
                <w:i/>
                <w:sz w:val="16"/>
              </w:rPr>
              <w:t xml:space="preserve"> [K2a, K2b, K2c, K2f]</w:t>
            </w:r>
          </w:p>
        </w:tc>
      </w:tr>
      <w:tr w:rsidR="00553310" w14:paraId="5B403927"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2CC0CDB" w14:textId="77777777" w:rsidR="00553310" w:rsidRDefault="00000000">
            <w:pPr>
              <w:spacing w:after="0" w:line="240" w:lineRule="auto"/>
            </w:pPr>
            <w:r>
              <w:t>Year 4</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2915F365" w14:textId="77777777" w:rsidR="00553310" w:rsidRDefault="00000000">
            <w:pPr>
              <w:spacing w:after="0" w:line="240" w:lineRule="auto"/>
            </w:pPr>
            <w:r>
              <w:t>Tennis and sports day themes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A272842" w14:textId="77777777" w:rsidR="00553310" w:rsidRDefault="00000000">
            <w:pPr>
              <w:spacing w:after="0" w:line="240" w:lineRule="auto"/>
            </w:pPr>
            <w:r>
              <w:t>Tennis: backhand returns, underarm serves and recovery. Athletics: time exchanges, refine jumps and measure throws. Compare and improve attempts.</w:t>
            </w:r>
            <w:r>
              <w:rPr>
                <w:i/>
                <w:sz w:val="16"/>
              </w:rPr>
              <w:t xml:space="preserve"> [K2a, K2b, K2c, K2f]</w:t>
            </w:r>
          </w:p>
        </w:tc>
      </w:tr>
      <w:tr w:rsidR="00553310" w14:paraId="565637F7"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9DD6A74" w14:textId="77777777" w:rsidR="00553310" w:rsidRDefault="00000000">
            <w:pPr>
              <w:spacing w:after="0" w:line="240" w:lineRule="auto"/>
            </w:pPr>
            <w:r>
              <w:t>Year 5</w:t>
            </w: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4E49C373" w14:textId="77777777" w:rsidR="00553310" w:rsidRDefault="00000000">
            <w:pPr>
              <w:spacing w:after="0" w:line="240" w:lineRule="auto"/>
            </w:pPr>
            <w:r>
              <w:t>Tennis and sports day themes</w:t>
            </w:r>
          </w:p>
        </w:tc>
        <w:tc>
          <w:tcPr>
            <w:tcW w:w="7128" w:type="dxa"/>
            <w:tcBorders>
              <w:top w:val="single" w:sz="4" w:space="0" w:color="D9D9D9"/>
              <w:left w:val="single" w:sz="4" w:space="0" w:color="D9D9D9"/>
              <w:bottom w:val="single" w:sz="4" w:space="0" w:color="D9D9D9"/>
              <w:right w:val="single" w:sz="4" w:space="0" w:color="D9D9D9"/>
            </w:tcBorders>
            <w:shd w:val="clear" w:color="auto" w:fill="FFFFFF"/>
            <w:tcMar>
              <w:top w:w="65" w:type="dxa"/>
              <w:left w:w="65" w:type="dxa"/>
              <w:bottom w:w="65" w:type="dxa"/>
              <w:right w:w="65" w:type="dxa"/>
            </w:tcMar>
            <w:vAlign w:val="center"/>
          </w:tcPr>
          <w:p w14:paraId="7EDBEE69" w14:textId="77777777" w:rsidR="00553310" w:rsidRDefault="00000000">
            <w:pPr>
              <w:spacing w:after="0" w:line="240" w:lineRule="auto"/>
            </w:pPr>
            <w:r>
              <w:t>Tennis: vary direction and depth; rally and score. Athletics: refine starts, pacing and exchanges; set personal targets. Compare and improve attempts.</w:t>
            </w:r>
            <w:r>
              <w:rPr>
                <w:i/>
                <w:sz w:val="16"/>
              </w:rPr>
              <w:t xml:space="preserve"> [K2a, K2b, K2c, K2f]</w:t>
            </w:r>
          </w:p>
        </w:tc>
      </w:tr>
      <w:tr w:rsidR="00553310" w14:paraId="124CF171" w14:textId="77777777">
        <w:trPr>
          <w:cantSplit/>
        </w:trPr>
        <w:tc>
          <w:tcPr>
            <w:tcW w:w="100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44ADE874" w14:textId="77777777" w:rsidR="00553310" w:rsidRDefault="00000000">
            <w:pPr>
              <w:spacing w:after="0" w:line="240" w:lineRule="auto"/>
            </w:pPr>
            <w:r>
              <w:t>Year 6</w:t>
            </w:r>
          </w:p>
        </w:tc>
        <w:tc>
          <w:tcPr>
            <w:tcW w:w="2232"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EBB8F4B" w14:textId="77777777" w:rsidR="00553310" w:rsidRDefault="00000000">
            <w:pPr>
              <w:spacing w:after="0" w:line="240" w:lineRule="auto"/>
            </w:pPr>
            <w:r>
              <w:t>Tennis and sports day themes</w:t>
            </w:r>
          </w:p>
        </w:tc>
        <w:tc>
          <w:tcPr>
            <w:tcW w:w="7128" w:type="dxa"/>
            <w:tcBorders>
              <w:top w:val="single" w:sz="4" w:space="0" w:color="D9D9D9"/>
              <w:left w:val="single" w:sz="4" w:space="0" w:color="D9D9D9"/>
              <w:bottom w:val="single" w:sz="4" w:space="0" w:color="D9D9D9"/>
              <w:right w:val="single" w:sz="4" w:space="0" w:color="D9D9D9"/>
            </w:tcBorders>
            <w:shd w:val="clear" w:color="auto" w:fill="F1F4F7"/>
            <w:tcMar>
              <w:top w:w="65" w:type="dxa"/>
              <w:left w:w="65" w:type="dxa"/>
              <w:bottom w:w="65" w:type="dxa"/>
              <w:right w:w="65" w:type="dxa"/>
            </w:tcMar>
            <w:vAlign w:val="center"/>
          </w:tcPr>
          <w:p w14:paraId="5C751253" w14:textId="77777777" w:rsidR="00553310" w:rsidRDefault="00000000">
            <w:pPr>
              <w:spacing w:after="0" w:line="240" w:lineRule="auto"/>
            </w:pPr>
            <w:r>
              <w:t>Tennis: apply singles and doubles tactics. Athletics: improve personal bests, select race strategies and help lead events.</w:t>
            </w:r>
            <w:r>
              <w:rPr>
                <w:i/>
                <w:sz w:val="16"/>
              </w:rPr>
              <w:t xml:space="preserve"> [K2a, K2b, K2c, K2f]</w:t>
            </w:r>
          </w:p>
        </w:tc>
      </w:tr>
    </w:tbl>
    <w:p w14:paraId="2CD7361F" w14:textId="77777777" w:rsidR="00553310" w:rsidRDefault="00000000">
      <w:pPr>
        <w:spacing w:before="120"/>
      </w:pPr>
      <w:r>
        <w:t>Use tees, soft balls, short rackets and smaller courts for younger pupils. Sports day includes running, relays, jumping and throwing for every year group.</w:t>
      </w:r>
    </w:p>
    <w:p w14:paraId="57441455" w14:textId="77777777" w:rsidR="00553310" w:rsidRDefault="00000000">
      <w:pPr>
        <w:spacing w:after="0" w:line="20" w:lineRule="exact"/>
      </w:pPr>
      <w:r>
        <w:rPr>
          <w:sz w:val="2"/>
        </w:rPr>
        <w:br w:type="page"/>
      </w:r>
    </w:p>
    <w:p w14:paraId="69CCEF3F" w14:textId="77777777" w:rsidR="00047A42" w:rsidRDefault="00000000">
      <w:pPr>
        <w:pStyle w:val="Title"/>
      </w:pPr>
      <w:r>
        <w:lastRenderedPageBreak/>
        <w:t>Year group assessment targets</w:t>
      </w:r>
    </w:p>
    <w:p w14:paraId="76033314" w14:textId="77777777" w:rsidR="00047A42" w:rsidRDefault="00000000">
      <w:r>
        <w:t>Use these proposed checkpoints alongside each unit’s targets. They show the intended progression through this programme; the statutory expectations apply at the end of each key stage. Assess pupils in taught activities and adapt access for individual needs.</w:t>
      </w:r>
    </w:p>
    <w:tbl>
      <w:tblPr>
        <w:tblW w:w="0" w:type="auto"/>
        <w:tblLayout w:type="fixed"/>
        <w:tblLook w:val="04A0" w:firstRow="1" w:lastRow="0" w:firstColumn="1" w:lastColumn="0" w:noHBand="0" w:noVBand="1"/>
      </w:tblPr>
      <w:tblGrid>
        <w:gridCol w:w="1152"/>
        <w:gridCol w:w="9216"/>
      </w:tblGrid>
      <w:tr w:rsidR="00047A42" w14:paraId="77BC49F7" w14:textId="77777777">
        <w:trPr>
          <w:cantSplit/>
          <w:tblHeader/>
        </w:trPr>
        <w:tc>
          <w:tcPr>
            <w:tcW w:w="1152" w:type="dxa"/>
            <w:tcBorders>
              <w:top w:val="single" w:sz="4" w:space="0" w:color="D9D9D9"/>
              <w:left w:val="single" w:sz="4" w:space="0" w:color="D9D9D9"/>
              <w:bottom w:val="single" w:sz="4" w:space="0" w:color="D9D9D9"/>
              <w:right w:val="single" w:sz="4" w:space="0" w:color="D9D9D9"/>
            </w:tcBorders>
            <w:shd w:val="clear" w:color="auto" w:fill="DCE6F1"/>
            <w:tcMar>
              <w:top w:w="80" w:type="dxa"/>
              <w:left w:w="80" w:type="dxa"/>
              <w:bottom w:w="80" w:type="dxa"/>
              <w:right w:w="80" w:type="dxa"/>
            </w:tcMar>
            <w:vAlign w:val="center"/>
          </w:tcPr>
          <w:p w14:paraId="73CB7562" w14:textId="77777777" w:rsidR="00047A42" w:rsidRDefault="00000000">
            <w:pPr>
              <w:spacing w:before="60" w:after="60"/>
            </w:pPr>
            <w:r>
              <w:rPr>
                <w:b/>
              </w:rPr>
              <w:t>Year group</w:t>
            </w:r>
          </w:p>
        </w:tc>
        <w:tc>
          <w:tcPr>
            <w:tcW w:w="9216" w:type="dxa"/>
            <w:tcBorders>
              <w:top w:val="single" w:sz="4" w:space="0" w:color="D9D9D9"/>
              <w:left w:val="single" w:sz="4" w:space="0" w:color="D9D9D9"/>
              <w:bottom w:val="single" w:sz="4" w:space="0" w:color="D9D9D9"/>
              <w:right w:val="single" w:sz="4" w:space="0" w:color="D9D9D9"/>
            </w:tcBorders>
            <w:shd w:val="clear" w:color="auto" w:fill="DCE6F1"/>
            <w:tcMar>
              <w:top w:w="80" w:type="dxa"/>
              <w:left w:w="80" w:type="dxa"/>
              <w:bottom w:w="80" w:type="dxa"/>
              <w:right w:w="80" w:type="dxa"/>
            </w:tcMar>
            <w:vAlign w:val="center"/>
          </w:tcPr>
          <w:p w14:paraId="5F6318D3" w14:textId="77777777" w:rsidR="00047A42" w:rsidRDefault="00000000">
            <w:pPr>
              <w:spacing w:before="60" w:after="60"/>
            </w:pPr>
            <w:r>
              <w:rPr>
                <w:b/>
              </w:rPr>
              <w:t>By the end of the year pupils should be able to</w:t>
            </w:r>
          </w:p>
        </w:tc>
      </w:tr>
      <w:tr w:rsidR="00047A42" w14:paraId="73F6E2BD"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0D6E777A" w14:textId="77777777" w:rsidR="00047A42" w:rsidRDefault="00000000">
            <w:pPr>
              <w:spacing w:before="60" w:after="60"/>
            </w:pPr>
            <w:r>
              <w:t>Nursery</w:t>
            </w:r>
          </w:p>
        </w:tc>
        <w:tc>
          <w:tcPr>
            <w:tcW w:w="921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61EA48C7" w14:textId="77777777" w:rsidR="00047A42" w:rsidRDefault="00000000">
            <w:pPr>
              <w:spacing w:before="60" w:after="60"/>
            </w:pPr>
            <w:r>
              <w:t>Explore different ways to travel; stop on an adult signal; attempt a balance and two-footed jump; roll a ball towards a large target with support. Observe through play rather than using Reception standards.</w:t>
            </w:r>
          </w:p>
        </w:tc>
      </w:tr>
      <w:tr w:rsidR="00047A42" w14:paraId="62E3E7AC"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16574CE" w14:textId="77777777" w:rsidR="00047A42" w:rsidRDefault="00000000">
            <w:pPr>
              <w:spacing w:before="60" w:after="60"/>
            </w:pPr>
            <w:r>
              <w:t>Reception</w:t>
            </w:r>
          </w:p>
        </w:tc>
        <w:tc>
          <w:tcPr>
            <w:tcW w:w="92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C3EDE54" w14:textId="77777777" w:rsidR="00047A42" w:rsidRDefault="00000000">
            <w:pPr>
              <w:spacing w:before="60" w:after="60"/>
            </w:pPr>
            <w:r>
              <w:t>Move around people and obstacles safely; demonstrate balance and coordination in play; combine travelling and jumping; send and receive a large soft ball. Provide daily opportunities for climbing, hopping, skipping and dance alongside lessons.</w:t>
            </w:r>
          </w:p>
        </w:tc>
      </w:tr>
      <w:tr w:rsidR="00047A42" w14:paraId="2062950E"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5C3BA34D" w14:textId="77777777" w:rsidR="00047A42" w:rsidRDefault="00000000">
            <w:pPr>
              <w:spacing w:before="60" w:after="60"/>
            </w:pPr>
            <w:r>
              <w:t>Year 1</w:t>
            </w:r>
          </w:p>
        </w:tc>
        <w:tc>
          <w:tcPr>
            <w:tcW w:w="921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76F49770" w14:textId="77777777" w:rsidR="00047A42" w:rsidRDefault="00000000">
            <w:pPr>
              <w:spacing w:before="60" w:after="60"/>
            </w:pPr>
            <w:r>
              <w:t>Run and change direction without collisions; land with balance; aim a roll or throw; receive a suitable ball; link two movements and explain a simple safety rule.</w:t>
            </w:r>
          </w:p>
        </w:tc>
      </w:tr>
      <w:tr w:rsidR="00047A42" w14:paraId="2E50F0CC"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0FD0D30" w14:textId="77777777" w:rsidR="00047A42" w:rsidRDefault="00000000">
            <w:pPr>
              <w:spacing w:before="60" w:after="60"/>
            </w:pPr>
            <w:r>
              <w:t>Year 2</w:t>
            </w:r>
          </w:p>
        </w:tc>
        <w:tc>
          <w:tcPr>
            <w:tcW w:w="92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6EF886A" w14:textId="77777777" w:rsidR="00047A42" w:rsidRDefault="00000000">
            <w:pPr>
              <w:spacing w:before="60" w:after="60"/>
            </w:pPr>
            <w:r>
              <w:t>Apply running, jumping, throwing and catching in different tasks; adjust force for a target; choose a pass and move into space; explain a simple attacking or defending choice.</w:t>
            </w:r>
          </w:p>
        </w:tc>
      </w:tr>
      <w:tr w:rsidR="00047A42" w14:paraId="05A46C2B"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7232A07B" w14:textId="77777777" w:rsidR="00047A42" w:rsidRDefault="00000000">
            <w:pPr>
              <w:spacing w:before="60" w:after="60"/>
            </w:pPr>
            <w:r>
              <w:t>Year 3</w:t>
            </w:r>
          </w:p>
        </w:tc>
        <w:tc>
          <w:tcPr>
            <w:tcW w:w="921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1B437321" w14:textId="77777777" w:rsidR="00047A42" w:rsidRDefault="00000000">
            <w:pPr>
              <w:spacing w:before="60" w:after="60"/>
            </w:pPr>
            <w:r>
              <w:t>Combine movement with sending and receiving; use a taught technique in a small game; follow agreed rules; compare two attempts and identify one technique to practise.</w:t>
            </w:r>
          </w:p>
        </w:tc>
      </w:tr>
      <w:tr w:rsidR="00047A42" w14:paraId="5404111D"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FD6636C" w14:textId="77777777" w:rsidR="00047A42" w:rsidRDefault="00000000">
            <w:pPr>
              <w:spacing w:before="60" w:after="60"/>
            </w:pPr>
            <w:r>
              <w:t>Year 4</w:t>
            </w:r>
          </w:p>
        </w:tc>
        <w:tc>
          <w:tcPr>
            <w:tcW w:w="92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EB0E9BF" w14:textId="77777777" w:rsidR="00047A42" w:rsidRDefault="00000000">
            <w:pPr>
              <w:spacing w:before="60" w:after="60"/>
            </w:pPr>
            <w:r>
              <w:t>Select pass, dribble or shot to suit the situation; recover or move to support; apply controlled striking and fielding; use a measured result or observation to improve a repeat attempt.</w:t>
            </w:r>
          </w:p>
        </w:tc>
      </w:tr>
      <w:tr w:rsidR="00047A42" w14:paraId="12824F40"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3B115F60" w14:textId="77777777" w:rsidR="00047A42" w:rsidRDefault="00000000">
            <w:pPr>
              <w:spacing w:before="60" w:after="60"/>
            </w:pPr>
            <w:r>
              <w:t>Year 5</w:t>
            </w:r>
          </w:p>
        </w:tc>
        <w:tc>
          <w:tcPr>
            <w:tcW w:w="921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2484B78D" w14:textId="77777777" w:rsidR="00047A42" w:rsidRDefault="00000000">
            <w:pPr>
              <w:spacing w:before="60" w:after="60"/>
            </w:pPr>
            <w:r>
              <w:t>Choose techniques and tactics under opposition; create width and support; adjust shot placement or pacing; explain a decision and practise a specific personal improvement target.</w:t>
            </w:r>
          </w:p>
        </w:tc>
      </w:tr>
      <w:tr w:rsidR="00047A42" w14:paraId="01BBC0E2" w14:textId="77777777">
        <w:trPr>
          <w:cantSplit/>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C27187A" w14:textId="77777777" w:rsidR="00047A42" w:rsidRDefault="00000000">
            <w:pPr>
              <w:spacing w:before="60" w:after="60"/>
            </w:pPr>
            <w:r>
              <w:t>Year 6</w:t>
            </w:r>
          </w:p>
        </w:tc>
        <w:tc>
          <w:tcPr>
            <w:tcW w:w="921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2E2CC12" w14:textId="77777777" w:rsidR="00047A42" w:rsidRDefault="00000000">
            <w:pPr>
              <w:spacing w:before="60" w:after="60"/>
            </w:pPr>
            <w:r>
              <w:t>Adapt tactics to opponents; link skills with control under pressure; evaluate performance using clear criteria; demonstrate improvement from an earlier attempt and apply rules independently.</w:t>
            </w:r>
          </w:p>
        </w:tc>
      </w:tr>
    </w:tbl>
    <w:p w14:paraId="1AE358C6" w14:textId="77777777" w:rsidR="00047A42" w:rsidRDefault="00000000">
      <w:pPr>
        <w:pStyle w:val="Heading2"/>
      </w:pPr>
      <w:r>
        <w:t>Targets that run through every unit</w:t>
      </w:r>
    </w:p>
    <w:p w14:paraId="1ED16007" w14:textId="77777777" w:rsidR="00047A42" w:rsidRDefault="00000000">
      <w:r>
        <w:t>Pupils use equipment safely, respect agreed rules and work with others. Build sustained activity through purposeful practice. EYFS pupils notice body sensations; KS1 pupils describe changes in breathing; KS2 pupils explain preparation, pacing and how regular activity supports health. Check understanding through discussion and demonstration.</w:t>
      </w:r>
    </w:p>
    <w:p w14:paraId="615DAA95" w14:textId="77777777" w:rsidR="00047A42" w:rsidRDefault="00000000">
      <w:pPr>
        <w:spacing w:after="0" w:line="20" w:lineRule="exact"/>
      </w:pPr>
      <w:r>
        <w:rPr>
          <w:sz w:val="2"/>
        </w:rPr>
        <w:br w:type="page"/>
      </w:r>
    </w:p>
    <w:p w14:paraId="6165FF40" w14:textId="77777777" w:rsidR="00047A42" w:rsidRDefault="00000000">
      <w:pPr>
        <w:pStyle w:val="Title"/>
      </w:pPr>
      <w:r>
        <w:lastRenderedPageBreak/>
        <w:t>National Curriculum coverage checklist</w:t>
      </w:r>
    </w:p>
    <w:p w14:paraId="20FE3463" w14:textId="77777777" w:rsidR="00047A42" w:rsidRDefault="00000000">
      <w:r>
        <w:t>The Department for Education sets England’s National Curriculum. Ofsted evaluates education and provision; it does not set separate sport-specific pupil targets. Codes below link the map to curriculum content. They indicate teaching opportunities, not proof that all pupils have achieved the content.</w:t>
      </w:r>
    </w:p>
    <w:tbl>
      <w:tblPr>
        <w:tblW w:w="0" w:type="auto"/>
        <w:tblLayout w:type="fixed"/>
        <w:tblLook w:val="04A0" w:firstRow="1" w:lastRow="0" w:firstColumn="1" w:lastColumn="0" w:noHBand="0" w:noVBand="1"/>
      </w:tblPr>
      <w:tblGrid>
        <w:gridCol w:w="936"/>
        <w:gridCol w:w="4032"/>
        <w:gridCol w:w="5400"/>
      </w:tblGrid>
      <w:tr w:rsidR="00047A42" w14:paraId="29028E97" w14:textId="77777777">
        <w:trPr>
          <w:cantSplit/>
          <w:tblHeader/>
        </w:trPr>
        <w:tc>
          <w:tcPr>
            <w:tcW w:w="936" w:type="dxa"/>
            <w:tcBorders>
              <w:top w:val="single" w:sz="4" w:space="0" w:color="D9D9D9"/>
              <w:left w:val="single" w:sz="4" w:space="0" w:color="D9D9D9"/>
              <w:bottom w:val="single" w:sz="4" w:space="0" w:color="D9D9D9"/>
              <w:right w:val="single" w:sz="4" w:space="0" w:color="D9D9D9"/>
            </w:tcBorders>
            <w:shd w:val="clear" w:color="auto" w:fill="DCE6F1"/>
            <w:tcMar>
              <w:top w:w="80" w:type="dxa"/>
              <w:left w:w="80" w:type="dxa"/>
              <w:bottom w:w="80" w:type="dxa"/>
              <w:right w:w="80" w:type="dxa"/>
            </w:tcMar>
            <w:vAlign w:val="center"/>
          </w:tcPr>
          <w:p w14:paraId="532C7049" w14:textId="77777777" w:rsidR="00047A42" w:rsidRDefault="00000000">
            <w:pPr>
              <w:spacing w:before="60" w:after="60"/>
            </w:pPr>
            <w:r>
              <w:rPr>
                <w:b/>
              </w:rPr>
              <w:t>Link</w:t>
            </w:r>
          </w:p>
        </w:tc>
        <w:tc>
          <w:tcPr>
            <w:tcW w:w="4032" w:type="dxa"/>
            <w:tcBorders>
              <w:top w:val="single" w:sz="4" w:space="0" w:color="D9D9D9"/>
              <w:left w:val="single" w:sz="4" w:space="0" w:color="D9D9D9"/>
              <w:bottom w:val="single" w:sz="4" w:space="0" w:color="D9D9D9"/>
              <w:right w:val="single" w:sz="4" w:space="0" w:color="D9D9D9"/>
            </w:tcBorders>
            <w:shd w:val="clear" w:color="auto" w:fill="DCE6F1"/>
            <w:tcMar>
              <w:top w:w="80" w:type="dxa"/>
              <w:left w:w="80" w:type="dxa"/>
              <w:bottom w:w="80" w:type="dxa"/>
              <w:right w:w="80" w:type="dxa"/>
            </w:tcMar>
            <w:vAlign w:val="center"/>
          </w:tcPr>
          <w:p w14:paraId="6ADC94CE" w14:textId="77777777" w:rsidR="00047A42" w:rsidRDefault="00000000">
            <w:pPr>
              <w:spacing w:before="60" w:after="60"/>
            </w:pPr>
            <w:r>
              <w:rPr>
                <w:b/>
              </w:rPr>
              <w:t>Required learning in brief</w:t>
            </w:r>
          </w:p>
        </w:tc>
        <w:tc>
          <w:tcPr>
            <w:tcW w:w="5400" w:type="dxa"/>
            <w:tcBorders>
              <w:top w:val="single" w:sz="4" w:space="0" w:color="D9D9D9"/>
              <w:left w:val="single" w:sz="4" w:space="0" w:color="D9D9D9"/>
              <w:bottom w:val="single" w:sz="4" w:space="0" w:color="D9D9D9"/>
              <w:right w:val="single" w:sz="4" w:space="0" w:color="D9D9D9"/>
            </w:tcBorders>
            <w:shd w:val="clear" w:color="auto" w:fill="DCE6F1"/>
            <w:tcMar>
              <w:top w:w="80" w:type="dxa"/>
              <w:left w:w="80" w:type="dxa"/>
              <w:bottom w:w="80" w:type="dxa"/>
              <w:right w:w="80" w:type="dxa"/>
            </w:tcMar>
            <w:vAlign w:val="center"/>
          </w:tcPr>
          <w:p w14:paraId="2B459F71" w14:textId="77777777" w:rsidR="00047A42" w:rsidRDefault="00000000">
            <w:pPr>
              <w:spacing w:before="60" w:after="60"/>
            </w:pPr>
            <w:r>
              <w:rPr>
                <w:b/>
              </w:rPr>
              <w:t>Provision and action</w:t>
            </w:r>
          </w:p>
        </w:tc>
      </w:tr>
      <w:tr w:rsidR="00047A42" w14:paraId="5ECF891F"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6224F6D8" w14:textId="77777777" w:rsidR="00047A42" w:rsidRDefault="00000000">
            <w:pPr>
              <w:spacing w:before="60" w:after="60"/>
            </w:pPr>
            <w:r>
              <w:t>E</w:t>
            </w:r>
            <w:r>
              <w:br/>
              <w:t>EYFS</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3F1E9AF4" w14:textId="77777777" w:rsidR="00047A42" w:rsidRDefault="00000000">
            <w:pPr>
              <w:spacing w:before="60" w:after="60"/>
            </w:pPr>
            <w:r>
              <w:t>Safe use of space; strength, balance and coordination; energetic movement.</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142B5E5B" w14:textId="77777777" w:rsidR="00047A42" w:rsidRDefault="00000000">
            <w:pPr>
              <w:spacing w:before="60" w:after="60"/>
            </w:pPr>
            <w:r>
              <w:t>All EYFS units support physical development. Daily indoor and outdoor play must provide wider movement experiences. Gross motor goals apply at the end of Reception.</w:t>
            </w:r>
          </w:p>
        </w:tc>
      </w:tr>
      <w:tr w:rsidR="00047A42" w14:paraId="0A016F8A"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ACC4FB7" w14:textId="77777777" w:rsidR="00047A42" w:rsidRDefault="00000000">
            <w:pPr>
              <w:spacing w:before="60" w:after="60"/>
            </w:pPr>
            <w:r>
              <w:t>K1a</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B1AF712" w14:textId="77777777" w:rsidR="00047A42" w:rsidRDefault="00000000">
            <w:pPr>
              <w:spacing w:before="60" w:after="60"/>
            </w:pPr>
            <w:r>
              <w:t>Basic running, jumping, throwing and catching; agility, balance and coordination.</w:t>
            </w:r>
          </w:p>
        </w:tc>
        <w:tc>
          <w:tcPr>
            <w:tcW w:w="54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4855458" w14:textId="77777777" w:rsidR="00047A42" w:rsidRDefault="00000000">
            <w:pPr>
              <w:spacing w:before="60" w:after="60"/>
            </w:pPr>
            <w:r>
              <w:t>All Year 1 and Year 2 units. Check transfer of movement skills between activities.</w:t>
            </w:r>
          </w:p>
        </w:tc>
      </w:tr>
      <w:tr w:rsidR="00047A42" w14:paraId="7F365C7D"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7420C41E" w14:textId="77777777" w:rsidR="00047A42" w:rsidRDefault="00000000">
            <w:pPr>
              <w:spacing w:before="60" w:after="60"/>
            </w:pPr>
            <w:r>
              <w:t>K1b</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28109B93" w14:textId="77777777" w:rsidR="00047A42" w:rsidRDefault="00000000">
            <w:pPr>
              <w:spacing w:before="60" w:after="60"/>
            </w:pPr>
            <w:r>
              <w:t>Team games with simple attacking and defending tactics.</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202D26CD" w14:textId="77777777" w:rsidR="00047A42" w:rsidRDefault="00000000">
            <w:pPr>
              <w:spacing w:before="60" w:after="60"/>
            </w:pPr>
            <w:r>
              <w:t>Year 2 invasion games and adapted striking and fielding games. Teach decisions, not only isolated skills.</w:t>
            </w:r>
          </w:p>
        </w:tc>
      </w:tr>
      <w:tr w:rsidR="00047A42" w14:paraId="2AB4A215"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3871554" w14:textId="77777777" w:rsidR="00047A42" w:rsidRDefault="00000000">
            <w:pPr>
              <w:spacing w:before="60" w:after="60"/>
            </w:pPr>
            <w:r>
              <w:t>K1c</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04A2356" w14:textId="77777777" w:rsidR="00047A42" w:rsidRDefault="00000000">
            <w:pPr>
              <w:spacing w:before="60" w:after="60"/>
            </w:pPr>
            <w:r>
              <w:t>Dance with simple movement patterns.</w:t>
            </w:r>
          </w:p>
        </w:tc>
        <w:tc>
          <w:tcPr>
            <w:tcW w:w="54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73A82B1" w14:textId="77777777" w:rsidR="00047A42" w:rsidRDefault="00000000">
            <w:pPr>
              <w:spacing w:before="60" w:after="60"/>
            </w:pPr>
            <w:r>
              <w:t>Additional provision required. Confirm dance blocks, teacher and assessment with the school.</w:t>
            </w:r>
          </w:p>
        </w:tc>
      </w:tr>
      <w:tr w:rsidR="00047A42" w14:paraId="1CE6AF13"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6EBADB0A" w14:textId="77777777" w:rsidR="00047A42" w:rsidRDefault="00000000">
            <w:pPr>
              <w:spacing w:before="60" w:after="60"/>
            </w:pPr>
            <w:r>
              <w:t>K2a</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1171FF8E" w14:textId="77777777" w:rsidR="00047A42" w:rsidRDefault="00000000">
            <w:pPr>
              <w:spacing w:before="60" w:after="60"/>
            </w:pPr>
            <w:r>
              <w:t>Running, jumping, throwing and catching, separately and combined.</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5D6593DF" w14:textId="77777777" w:rsidR="00047A42" w:rsidRDefault="00000000">
            <w:pPr>
              <w:spacing w:before="60" w:after="60"/>
            </w:pPr>
            <w:r>
              <w:t>Games and athletics across Years 3–6.</w:t>
            </w:r>
          </w:p>
        </w:tc>
      </w:tr>
      <w:tr w:rsidR="00047A42" w14:paraId="7D0F7E8A"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8D7364E" w14:textId="77777777" w:rsidR="00047A42" w:rsidRDefault="00000000">
            <w:pPr>
              <w:spacing w:before="60" w:after="60"/>
            </w:pPr>
            <w:r>
              <w:t>K2b</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34B3656" w14:textId="77777777" w:rsidR="00047A42" w:rsidRDefault="00000000">
            <w:pPr>
              <w:spacing w:before="60" w:after="60"/>
            </w:pPr>
            <w:r>
              <w:t>Modified competitive games with attacking and defending principles.</w:t>
            </w:r>
          </w:p>
        </w:tc>
        <w:tc>
          <w:tcPr>
            <w:tcW w:w="54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7705F95" w14:textId="77777777" w:rsidR="00047A42" w:rsidRDefault="00000000">
            <w:pPr>
              <w:spacing w:before="60" w:after="60"/>
            </w:pPr>
            <w:r>
              <w:t>Invasion, net and striking and fielding games. Plan accessible opposition and tactical decisions.</w:t>
            </w:r>
          </w:p>
        </w:tc>
      </w:tr>
      <w:tr w:rsidR="00047A42" w14:paraId="66C7CBB9"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567662CD" w14:textId="77777777" w:rsidR="00047A42" w:rsidRDefault="00000000">
            <w:pPr>
              <w:spacing w:before="60" w:after="60"/>
            </w:pPr>
            <w:r>
              <w:t>K2c</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16B93741" w14:textId="77777777" w:rsidR="00047A42" w:rsidRDefault="00000000">
            <w:pPr>
              <w:spacing w:before="60" w:after="60"/>
            </w:pPr>
            <w:r>
              <w:t>Flexibility, strength, technique, control and balance.</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5A8977DA" w14:textId="77777777" w:rsidR="00047A42" w:rsidRDefault="00000000">
            <w:pPr>
              <w:spacing w:before="60" w:after="60"/>
            </w:pPr>
            <w:r>
              <w:t>Athletics and skill work contribute. Confirm broader coverage, for example through gymnastics and planned flexibility work.</w:t>
            </w:r>
          </w:p>
        </w:tc>
      </w:tr>
      <w:tr w:rsidR="00047A42" w14:paraId="4F4EF29C"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9DF56C5" w14:textId="77777777" w:rsidR="00047A42" w:rsidRDefault="00000000">
            <w:pPr>
              <w:spacing w:before="60" w:after="60"/>
            </w:pPr>
            <w:r>
              <w:t>K2d</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8107FE3" w14:textId="77777777" w:rsidR="00047A42" w:rsidRDefault="00000000">
            <w:pPr>
              <w:spacing w:before="60" w:after="60"/>
            </w:pPr>
            <w:r>
              <w:t>Dance with varied movement patterns.</w:t>
            </w:r>
          </w:p>
        </w:tc>
        <w:tc>
          <w:tcPr>
            <w:tcW w:w="54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C06E369" w14:textId="77777777" w:rsidR="00047A42" w:rsidRDefault="00000000">
            <w:pPr>
              <w:spacing w:before="60" w:after="60"/>
            </w:pPr>
            <w:r>
              <w:t>Additional provision required. Agree progressive dance sequences and assessment across Years 3–6.</w:t>
            </w:r>
          </w:p>
        </w:tc>
      </w:tr>
      <w:tr w:rsidR="00047A42" w14:paraId="4E6F2A8C"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22BE1EBE" w14:textId="77777777" w:rsidR="00047A42" w:rsidRDefault="00000000">
            <w:pPr>
              <w:spacing w:before="60" w:after="60"/>
            </w:pPr>
            <w:r>
              <w:t>K2e</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72AE3138" w14:textId="77777777" w:rsidR="00047A42" w:rsidRDefault="00000000">
            <w:pPr>
              <w:spacing w:before="60" w:after="60"/>
            </w:pPr>
            <w:r>
              <w:t>Outdoor and adventurous challenges, individually and in teams.</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1FA31527" w14:textId="77777777" w:rsidR="00047A42" w:rsidRDefault="00000000">
            <w:pPr>
              <w:spacing w:before="60" w:after="60"/>
            </w:pPr>
            <w:r>
              <w:t>Additional provision required. Plan outdoor problem-solving and navigation challenges with individual and group tasks.</w:t>
            </w:r>
          </w:p>
        </w:tc>
      </w:tr>
      <w:tr w:rsidR="00047A42" w14:paraId="09969614"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9C00B3D" w14:textId="77777777" w:rsidR="00047A42" w:rsidRDefault="00000000">
            <w:pPr>
              <w:spacing w:before="60" w:after="60"/>
            </w:pPr>
            <w:r>
              <w:t>K2f</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77BD67C" w14:textId="77777777" w:rsidR="00047A42" w:rsidRDefault="00000000">
            <w:pPr>
              <w:spacing w:before="60" w:after="60"/>
            </w:pPr>
            <w:r>
              <w:t>Compare earlier performances and improve personal bests.</w:t>
            </w:r>
          </w:p>
        </w:tc>
        <w:tc>
          <w:tcPr>
            <w:tcW w:w="54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4E03D25" w14:textId="77777777" w:rsidR="00047A42" w:rsidRDefault="00000000">
            <w:pPr>
              <w:spacing w:before="60" w:after="60"/>
            </w:pPr>
            <w:r>
              <w:t>Repeat comparable tasks in athletics, tri-golf and games; teach pupils to use feedback to improve.</w:t>
            </w:r>
          </w:p>
        </w:tc>
      </w:tr>
      <w:tr w:rsidR="00047A42" w14:paraId="65D7CDB9" w14:textId="77777777">
        <w:trPr>
          <w:cantSplit/>
        </w:trPr>
        <w:tc>
          <w:tcPr>
            <w:tcW w:w="936"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71082460" w14:textId="77777777" w:rsidR="00047A42" w:rsidRDefault="00000000">
            <w:pPr>
              <w:spacing w:before="60" w:after="60"/>
            </w:pPr>
            <w:r>
              <w:t>SW</w:t>
            </w:r>
          </w:p>
        </w:tc>
        <w:tc>
          <w:tcPr>
            <w:tcW w:w="4032"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60687008" w14:textId="77777777" w:rsidR="00047A42" w:rsidRDefault="00000000">
            <w:pPr>
              <w:spacing w:before="60" w:after="60"/>
            </w:pPr>
            <w:r>
              <w:t>Swim at least 25 metres competently and confidently; use different strokes effectively; perform safe self-rescue.</w:t>
            </w:r>
          </w:p>
        </w:tc>
        <w:tc>
          <w:tcPr>
            <w:tcW w:w="5400" w:type="dxa"/>
            <w:tcBorders>
              <w:top w:val="single" w:sz="4" w:space="0" w:color="D9D9D9"/>
              <w:left w:val="single" w:sz="4" w:space="0" w:color="D9D9D9"/>
              <w:bottom w:val="single" w:sz="4" w:space="0" w:color="D9D9D9"/>
              <w:right w:val="single" w:sz="4" w:space="0" w:color="D9D9D9"/>
            </w:tcBorders>
            <w:shd w:val="clear" w:color="auto" w:fill="F5F7FA"/>
            <w:tcMar>
              <w:top w:w="80" w:type="dxa"/>
              <w:left w:w="80" w:type="dxa"/>
              <w:bottom w:w="80" w:type="dxa"/>
              <w:right w:w="80" w:type="dxa"/>
            </w:tcMar>
            <w:vAlign w:val="center"/>
          </w:tcPr>
          <w:p w14:paraId="219ED82C" w14:textId="77777777" w:rsidR="00047A42" w:rsidRDefault="00000000">
            <w:pPr>
              <w:spacing w:before="60" w:after="60"/>
            </w:pPr>
            <w:r>
              <w:t>Swimming instruction in KS1 or KS2. Confirm year, provider and assessment of all three outcomes; plan further support where needed.</w:t>
            </w:r>
          </w:p>
        </w:tc>
      </w:tr>
    </w:tbl>
    <w:p w14:paraId="22FC25D3" w14:textId="77777777" w:rsidR="00047A42" w:rsidRDefault="00000000">
      <w:r>
        <w:t>Full coverage remains subject to the school confirming the additional provision above. The annual games and athletics map alone is not a complete PE curriculum.</w:t>
      </w:r>
    </w:p>
    <w:p w14:paraId="3E43CD8B" w14:textId="77777777" w:rsidR="00047A42" w:rsidRDefault="00000000">
      <w:pPr>
        <w:spacing w:after="0" w:line="20" w:lineRule="exact"/>
      </w:pPr>
      <w:r>
        <w:rPr>
          <w:sz w:val="2"/>
        </w:rPr>
        <w:br w:type="page"/>
      </w:r>
    </w:p>
    <w:p w14:paraId="4A3128AF" w14:textId="77777777" w:rsidR="00047A42" w:rsidRDefault="00000000">
      <w:pPr>
        <w:pStyle w:val="Title"/>
      </w:pPr>
      <w:r>
        <w:lastRenderedPageBreak/>
        <w:t>Teaching assessment and school review</w:t>
      </w:r>
    </w:p>
    <w:p w14:paraId="5AF29D96" w14:textId="77777777" w:rsidR="00047A42" w:rsidRDefault="00000000">
      <w:pPr>
        <w:pStyle w:val="Heading2"/>
      </w:pPr>
      <w:r>
        <w:t>Make learning visible</w:t>
      </w:r>
    </w:p>
    <w:p w14:paraId="28945F6E" w14:textId="77777777" w:rsidR="00047A42" w:rsidRDefault="00000000">
      <w:r>
        <w:t>Select two or three unit targets before teaching. Observe a starting task, model the technique or decision, provide repeated practice and revisit a comparable task at the end. Record what a pupil can do independently and the next teaching step. For paired sports, assess each sport separately.</w:t>
      </w:r>
    </w:p>
    <w:p w14:paraId="5F1DD3EE" w14:textId="77777777" w:rsidR="00047A42" w:rsidRDefault="00000000">
      <w:r>
        <w:t>For example, in Year 2 target games observe whether the pupil changes force when the target moves further away. In Year 4 handball observe a pass followed by movement into a receiving space. In Year 6 tennis observe whether the pupil changes placement after noticing an opponent’s position. These are practical assessment examples, not national pass marks.</w:t>
      </w:r>
    </w:p>
    <w:p w14:paraId="16582A8E" w14:textId="77777777" w:rsidR="00047A42" w:rsidRDefault="00000000">
      <w:pPr>
        <w:pStyle w:val="Heading2"/>
      </w:pPr>
      <w:r>
        <w:t>Sequence and adapt the teaching</w:t>
      </w:r>
    </w:p>
    <w:p w14:paraId="4F653BF0" w14:textId="77777777" w:rsidR="00047A42" w:rsidRDefault="00000000">
      <w:r>
        <w:t>Build from controlled practice to partner tasks and then decisions in small games. Revisit earlier learning before introducing greater speed, distance or opposition. Where two units share a half-term, allocate enough sessions to each through coherent blocks or parallel weekly lessons.</w:t>
      </w:r>
    </w:p>
    <w:p w14:paraId="79B9426C" w14:textId="77777777" w:rsidR="00047A42" w:rsidRDefault="00000000">
      <w:r>
        <w:t>Adapt space, task, equipment and grouping for SEND and differing starting points. Use demonstrations, visual cues, processing time and seated or standing alternatives. Keep the intended learning clear and agree individual next steps where appropriate. Participation and enthusiasm alone do not show that a skill has been learned.</w:t>
      </w:r>
    </w:p>
    <w:p w14:paraId="53361A13" w14:textId="77777777" w:rsidR="00047A42" w:rsidRDefault="00000000">
      <w:pPr>
        <w:pStyle w:val="Heading2"/>
      </w:pPr>
      <w:r>
        <w:t>Complete the school provision record</w:t>
      </w:r>
    </w:p>
    <w:p w14:paraId="5D933A05" w14:textId="77777777" w:rsidR="00047A42" w:rsidRDefault="00000000">
      <w:r>
        <w:t>The PE lead should record the year groups, term, responsible teacher or provider and assessment arrangements for dance, outdoor and adventurous activities, swimming and the remaining flexibility, strength and balance content. Link the relevant plans to this map and check coverage before describing the whole curriculum as complete.</w:t>
      </w:r>
    </w:p>
    <w:p w14:paraId="7425B9F7" w14:textId="77777777" w:rsidR="00047A42" w:rsidRDefault="00000000">
      <w:r>
        <w:t>Review which targets pupils retain in later units, identify content to reteach and adjust the next block. Ofsted’s PE research review supports clear sequencing, sufficient practice and assessment of specific learning. This document is a planning aid and does not constitute Ofsted approval.</w:t>
      </w:r>
    </w:p>
    <w:p w14:paraId="665C2500" w14:textId="77777777" w:rsidR="00047A42" w:rsidRDefault="00000000">
      <w:pPr>
        <w:pStyle w:val="Heading2"/>
      </w:pPr>
      <w:r>
        <w:t>Official reference documents</w:t>
      </w:r>
    </w:p>
    <w:p w14:paraId="78045CF8" w14:textId="77777777" w:rsidR="00047A42" w:rsidRDefault="00047A42">
      <w:hyperlink r:id="rId11">
        <w:r>
          <w:rPr>
            <w:color w:val="0563C1"/>
          </w:rPr>
          <w:t>DfE National Curriculum in England — PE programmes of study</w:t>
        </w:r>
      </w:hyperlink>
    </w:p>
    <w:p w14:paraId="5A6F8C7B" w14:textId="77777777" w:rsidR="00047A42" w:rsidRDefault="00047A42">
      <w:hyperlink r:id="rId12">
        <w:r>
          <w:rPr>
            <w:color w:val="0563C1"/>
          </w:rPr>
          <w:t>DfE EYFS statutory framework — group and school-based providers</w:t>
        </w:r>
      </w:hyperlink>
    </w:p>
    <w:p w14:paraId="046D243A" w14:textId="77777777" w:rsidR="00047A42" w:rsidRDefault="00047A42">
      <w:hyperlink r:id="rId13">
        <w:r>
          <w:rPr>
            <w:color w:val="0563C1"/>
          </w:rPr>
          <w:t>Ofsted Research review series — PE</w:t>
        </w:r>
      </w:hyperlink>
    </w:p>
    <w:p w14:paraId="6A137ADE" w14:textId="77777777" w:rsidR="00047A42" w:rsidRDefault="00000000">
      <w:r>
        <w:t>References checked 18 September 2026. EYFS reference: framework effective from 1 September 2026. The Ofsted research review informs subject planning; it is not a separate statutory curriculum or an inspection checklist.</w:t>
      </w:r>
    </w:p>
    <w:sectPr w:rsidR="00047A42" w:rsidSect="00034616">
      <w:footerReference w:type="default" r:id="rId14"/>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591EA" w14:textId="77777777" w:rsidR="008D4B02" w:rsidRDefault="008D4B02">
      <w:pPr>
        <w:spacing w:after="0" w:line="240" w:lineRule="auto"/>
      </w:pPr>
      <w:r>
        <w:separator/>
      </w:r>
    </w:p>
  </w:endnote>
  <w:endnote w:type="continuationSeparator" w:id="0">
    <w:p w14:paraId="2672D64A" w14:textId="77777777" w:rsidR="008D4B02" w:rsidRDefault="008D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75727" w14:textId="77777777" w:rsidR="00553310" w:rsidRDefault="00000000">
    <w:pPr>
      <w:pStyle w:val="Footer"/>
    </w:pPr>
    <w:r>
      <w:rPr>
        <w:sz w:val="18"/>
      </w:rPr>
      <w:t xml:space="preserve">Primary PE curriculum </w:t>
    </w:r>
    <w:proofErr w:type="gramStart"/>
    <w:r>
      <w:rPr>
        <w:sz w:val="18"/>
      </w:rPr>
      <w:t>map  •</w:t>
    </w:r>
    <w:proofErr w:type="gramEnd"/>
    <w:r>
      <w:rPr>
        <w:sz w:val="18"/>
      </w:rPr>
      <w:t xml:space="preserve">  EYFS to Year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4239FF" w14:textId="77777777" w:rsidR="008D4B02" w:rsidRDefault="008D4B02">
      <w:pPr>
        <w:spacing w:after="0" w:line="240" w:lineRule="auto"/>
      </w:pPr>
      <w:r>
        <w:separator/>
      </w:r>
    </w:p>
  </w:footnote>
  <w:footnote w:type="continuationSeparator" w:id="0">
    <w:p w14:paraId="5DD7CE39" w14:textId="77777777" w:rsidR="008D4B02" w:rsidRDefault="008D4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9511518">
    <w:abstractNumId w:val="8"/>
  </w:num>
  <w:num w:numId="2" w16cid:durableId="1162501124">
    <w:abstractNumId w:val="6"/>
  </w:num>
  <w:num w:numId="3" w16cid:durableId="1582136673">
    <w:abstractNumId w:val="5"/>
  </w:num>
  <w:num w:numId="4" w16cid:durableId="1954438986">
    <w:abstractNumId w:val="4"/>
  </w:num>
  <w:num w:numId="5" w16cid:durableId="143591110">
    <w:abstractNumId w:val="7"/>
  </w:num>
  <w:num w:numId="6" w16cid:durableId="1683973347">
    <w:abstractNumId w:val="3"/>
  </w:num>
  <w:num w:numId="7" w16cid:durableId="2071540192">
    <w:abstractNumId w:val="2"/>
  </w:num>
  <w:num w:numId="8" w16cid:durableId="771974962">
    <w:abstractNumId w:val="1"/>
  </w:num>
  <w:num w:numId="9" w16cid:durableId="145216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3151"/>
    <w:rsid w:val="00047A42"/>
    <w:rsid w:val="0006063C"/>
    <w:rsid w:val="00114BA6"/>
    <w:rsid w:val="00134EAB"/>
    <w:rsid w:val="0015074B"/>
    <w:rsid w:val="0029639D"/>
    <w:rsid w:val="00326F90"/>
    <w:rsid w:val="00553310"/>
    <w:rsid w:val="005B0993"/>
    <w:rsid w:val="0071631B"/>
    <w:rsid w:val="008D4B02"/>
    <w:rsid w:val="009B5DC0"/>
    <w:rsid w:val="009D4168"/>
    <w:rsid w:val="00AA1D8D"/>
    <w:rsid w:val="00B47730"/>
    <w:rsid w:val="00CB0664"/>
    <w:rsid w:val="00ED3F0D"/>
    <w:rsid w:val="00F946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B454E5"/>
  <w14:defaultImageDpi w14:val="300"/>
  <w15:docId w15:val="{85509482-E020-F14B-8A58-8A98E18D1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research-review-series-pe/research-review-series-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ational-curriculum-in-england-physical-education-programmes-of-study/national-curriculum-in-england-physical-education-programmes-of-stud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CF20CD945264FB6F05FACF8DC2AFA" ma:contentTypeVersion="16" ma:contentTypeDescription="Create a new document." ma:contentTypeScope="" ma:versionID="64a9095a848c1ff01de96ee934230684">
  <xsd:schema xmlns:xsd="http://www.w3.org/2001/XMLSchema" xmlns:xs="http://www.w3.org/2001/XMLSchema" xmlns:p="http://schemas.microsoft.com/office/2006/metadata/properties" xmlns:ns2="ddd7e3de-e97b-437d-bda0-6f1ce4855c86" xmlns:ns3="b3918de8-28e0-4007-916e-6d8ef032717d" targetNamespace="http://schemas.microsoft.com/office/2006/metadata/properties" ma:root="true" ma:fieldsID="8024966496d0f33f2f9aaff8753565ca" ns2:_="" ns3:_="">
    <xsd:import namespace="ddd7e3de-e97b-437d-bda0-6f1ce4855c86"/>
    <xsd:import namespace="b3918de8-28e0-4007-916e-6d8ef03271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7e3de-e97b-437d-bda0-6f1ce4855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18de8-28e0-4007-916e-6d8ef032717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ddccc5d-84d5-42d6-a27f-37e1652336a6}" ma:internalName="TaxCatchAll" ma:showField="CatchAllData" ma:web="b3918de8-28e0-4007-916e-6d8ef03271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d7e3de-e97b-437d-bda0-6f1ce4855c86">
      <Terms xmlns="http://schemas.microsoft.com/office/infopath/2007/PartnerControls"/>
    </lcf76f155ced4ddcb4097134ff3c332f>
    <TaxCatchAll xmlns="b3918de8-28e0-4007-916e-6d8ef032717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D396DC-605F-44F5-B387-A8B295453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7e3de-e97b-437d-bda0-6f1ce4855c86"/>
    <ds:schemaRef ds:uri="b3918de8-28e0-4007-916e-6d8ef0327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BC855-E040-4C99-A69C-E5F1F8CCEB57}">
  <ds:schemaRefs>
    <ds:schemaRef ds:uri="http://schemas.microsoft.com/office/2006/metadata/properties"/>
    <ds:schemaRef ds:uri="http://schemas.microsoft.com/office/infopath/2007/PartnerControls"/>
    <ds:schemaRef ds:uri="ddd7e3de-e97b-437d-bda0-6f1ce4855c86"/>
    <ds:schemaRef ds:uri="b3918de8-28e0-4007-916e-6d8ef032717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5A55362-AAA2-4A93-AB8F-A478CCD9F6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2355</Words>
  <Characters>13425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 Smith (FP)</cp:lastModifiedBy>
  <cp:revision>4</cp:revision>
  <dcterms:created xsi:type="dcterms:W3CDTF">2026-09-18T11:40:00Z</dcterms:created>
  <dcterms:modified xsi:type="dcterms:W3CDTF">2026-10-05T10:31:00Z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0x010100EBBCF20CD945264FB6F05FACF8DC2AFA</vt:lpwstr>
  </property>
  <property fmtid="{D5CDD505-2E9C-101B-9397-08002B2CF9AE}" pid="3" name="MediaServiceImageTags">
    <vt:lpwstr/>
  </property>
</Properties>
</file>