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57C12" w14:textId="22B4B435" w:rsidR="000E7B1E" w:rsidRPr="00E30260" w:rsidRDefault="00E30260">
      <w:pPr>
        <w:rPr>
          <w:rFonts w:ascii="Topmarks" w:hAnsi="Topmarks" w:cstheme="majorHAnsi"/>
          <w:b/>
          <w:bCs/>
          <w:szCs w:val="28"/>
          <w:u w:val="single"/>
        </w:rPr>
      </w:pPr>
      <w:r w:rsidRPr="00E30260">
        <w:rPr>
          <w:rFonts w:ascii="Topmarks" w:hAnsi="Topmarks" w:cstheme="majorHAnsi"/>
          <w:b/>
          <w:bCs/>
          <w:szCs w:val="28"/>
          <w:u w:val="single"/>
        </w:rPr>
        <w:t>Reception</w:t>
      </w:r>
      <w:r w:rsidR="0025306B">
        <w:rPr>
          <w:rFonts w:ascii="Topmarks" w:hAnsi="Topmarks" w:cstheme="majorHAnsi"/>
          <w:b/>
          <w:bCs/>
          <w:szCs w:val="28"/>
          <w:u w:val="single"/>
        </w:rPr>
        <w:t xml:space="preserve"> - </w:t>
      </w:r>
      <w:r w:rsidRPr="00E30260">
        <w:rPr>
          <w:rFonts w:ascii="Topmarks" w:hAnsi="Topmarks" w:cstheme="majorHAnsi"/>
          <w:b/>
          <w:bCs/>
          <w:szCs w:val="28"/>
          <w:u w:val="single"/>
        </w:rPr>
        <w:t>Long term plan</w:t>
      </w:r>
    </w:p>
    <w:p w14:paraId="73E901EA" w14:textId="4CFB599B" w:rsidR="000E7B1E" w:rsidRPr="0050700A" w:rsidRDefault="000E7B1E">
      <w:pPr>
        <w:rPr>
          <w:rFonts w:ascii="Topmarks" w:hAnsi="Topmarks" w:cstheme="majorHAnsi"/>
          <w:sz w:val="20"/>
          <w:szCs w:val="22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68"/>
        <w:gridCol w:w="2410"/>
        <w:gridCol w:w="2410"/>
        <w:gridCol w:w="2551"/>
        <w:gridCol w:w="2410"/>
      </w:tblGrid>
      <w:tr w:rsidR="004865AC" w:rsidRPr="0050700A" w14:paraId="69464030" w14:textId="4943A5AA" w:rsidTr="00D553B0">
        <w:tc>
          <w:tcPr>
            <w:tcW w:w="1271" w:type="dxa"/>
            <w:shd w:val="clear" w:color="auto" w:fill="00B0F0"/>
          </w:tcPr>
          <w:p w14:paraId="2BEB0F91" w14:textId="09777DF1" w:rsidR="004865AC" w:rsidRPr="0050700A" w:rsidRDefault="008722E6" w:rsidP="0080058C">
            <w:pPr>
              <w:rPr>
                <w:rFonts w:ascii="Topmarks" w:hAnsi="Topmarks" w:cstheme="majorHAnsi"/>
                <w:b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sz w:val="20"/>
                <w:szCs w:val="22"/>
                <w:shd w:val="clear" w:color="auto" w:fill="00B0F0"/>
              </w:rPr>
              <w:t>Reception</w:t>
            </w:r>
          </w:p>
          <w:p w14:paraId="196DE361" w14:textId="5B461D9E" w:rsidR="004865AC" w:rsidRPr="0050700A" w:rsidRDefault="004865AC" w:rsidP="0080058C">
            <w:pPr>
              <w:rPr>
                <w:rFonts w:ascii="Topmarks" w:hAnsi="Topmarks" w:cstheme="majorHAnsi"/>
                <w:b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00B0F0"/>
          </w:tcPr>
          <w:p w14:paraId="27B8C04E" w14:textId="50E09608" w:rsidR="004865AC" w:rsidRPr="0050700A" w:rsidRDefault="004865AC" w:rsidP="0080058C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Autumn 1</w:t>
            </w: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br/>
              <w:t>Science</w:t>
            </w:r>
          </w:p>
        </w:tc>
        <w:tc>
          <w:tcPr>
            <w:tcW w:w="2268" w:type="dxa"/>
            <w:shd w:val="clear" w:color="auto" w:fill="00B0F0"/>
          </w:tcPr>
          <w:p w14:paraId="7FC74A86" w14:textId="77777777" w:rsidR="004865AC" w:rsidRPr="0050700A" w:rsidRDefault="004865AC" w:rsidP="0080058C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 xml:space="preserve">Autumn 2 </w:t>
            </w:r>
          </w:p>
          <w:p w14:paraId="565468C1" w14:textId="1B8303B3" w:rsidR="004865AC" w:rsidRPr="0050700A" w:rsidRDefault="004865AC" w:rsidP="0080058C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History</w:t>
            </w:r>
          </w:p>
        </w:tc>
        <w:tc>
          <w:tcPr>
            <w:tcW w:w="2410" w:type="dxa"/>
            <w:shd w:val="clear" w:color="auto" w:fill="00B0F0"/>
          </w:tcPr>
          <w:p w14:paraId="6599B95D" w14:textId="77777777" w:rsidR="004865AC" w:rsidRPr="0050700A" w:rsidRDefault="004865AC" w:rsidP="0080058C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Spring 1</w:t>
            </w:r>
          </w:p>
          <w:p w14:paraId="71B4F868" w14:textId="55690478" w:rsidR="004865AC" w:rsidRPr="0050700A" w:rsidRDefault="004865AC" w:rsidP="0080058C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Science</w:t>
            </w:r>
          </w:p>
        </w:tc>
        <w:tc>
          <w:tcPr>
            <w:tcW w:w="2410" w:type="dxa"/>
            <w:shd w:val="clear" w:color="auto" w:fill="00B0F0"/>
          </w:tcPr>
          <w:p w14:paraId="42802E1B" w14:textId="77777777" w:rsidR="004865AC" w:rsidRPr="0050700A" w:rsidRDefault="004865AC" w:rsidP="0080058C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 xml:space="preserve">Spring 2 </w:t>
            </w:r>
          </w:p>
          <w:p w14:paraId="2D405DC8" w14:textId="4A7591D5" w:rsidR="004865AC" w:rsidRPr="0050700A" w:rsidRDefault="004865AC" w:rsidP="0080058C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Geography</w:t>
            </w:r>
          </w:p>
        </w:tc>
        <w:tc>
          <w:tcPr>
            <w:tcW w:w="2551" w:type="dxa"/>
            <w:shd w:val="clear" w:color="auto" w:fill="00B0F0"/>
          </w:tcPr>
          <w:p w14:paraId="10E72089" w14:textId="77777777" w:rsidR="004865AC" w:rsidRPr="0050700A" w:rsidRDefault="004865AC" w:rsidP="0080058C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Summer 1</w:t>
            </w:r>
          </w:p>
          <w:p w14:paraId="75B62F6C" w14:textId="0DD7EB49" w:rsidR="004865AC" w:rsidRPr="0050700A" w:rsidRDefault="004865AC" w:rsidP="0080058C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Science</w:t>
            </w:r>
          </w:p>
        </w:tc>
        <w:tc>
          <w:tcPr>
            <w:tcW w:w="2410" w:type="dxa"/>
            <w:shd w:val="clear" w:color="auto" w:fill="FF0000"/>
          </w:tcPr>
          <w:p w14:paraId="0F0AB8F2" w14:textId="77777777" w:rsidR="004865AC" w:rsidRPr="0050700A" w:rsidRDefault="004865AC" w:rsidP="0080058C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Summer 2</w:t>
            </w:r>
          </w:p>
          <w:p w14:paraId="433743B3" w14:textId="584C2BAF" w:rsidR="004865AC" w:rsidRPr="0050700A" w:rsidRDefault="004865AC" w:rsidP="0080058C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</w:p>
        </w:tc>
      </w:tr>
      <w:tr w:rsidR="004865AC" w:rsidRPr="0050700A" w14:paraId="19DEAF45" w14:textId="3A2CF4CE" w:rsidTr="00D553B0">
        <w:trPr>
          <w:trHeight w:val="681"/>
        </w:trPr>
        <w:tc>
          <w:tcPr>
            <w:tcW w:w="1271" w:type="dxa"/>
            <w:shd w:val="clear" w:color="auto" w:fill="00B0F0"/>
          </w:tcPr>
          <w:p w14:paraId="47195850" w14:textId="7783676D" w:rsidR="004865AC" w:rsidRPr="0050700A" w:rsidRDefault="004865AC" w:rsidP="00270BC2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Focus</w:t>
            </w:r>
          </w:p>
        </w:tc>
        <w:tc>
          <w:tcPr>
            <w:tcW w:w="2126" w:type="dxa"/>
          </w:tcPr>
          <w:p w14:paraId="325DDDF7" w14:textId="5D4CB237" w:rsidR="004865AC" w:rsidRPr="0050700A" w:rsidRDefault="008722E6" w:rsidP="008722E6">
            <w:pPr>
              <w:jc w:val="center"/>
              <w:rPr>
                <w:rFonts w:ascii="Topmarks" w:hAnsi="Topmarks" w:cstheme="majorHAnsi"/>
                <w:sz w:val="22"/>
                <w:szCs w:val="18"/>
              </w:rPr>
            </w:pPr>
            <w:r w:rsidRPr="0050700A">
              <w:rPr>
                <w:rFonts w:ascii="Topmarks" w:hAnsi="Topmarks" w:cstheme="majorHAnsi"/>
                <w:sz w:val="22"/>
                <w:szCs w:val="18"/>
              </w:rPr>
              <w:t>Humans</w:t>
            </w:r>
          </w:p>
        </w:tc>
        <w:tc>
          <w:tcPr>
            <w:tcW w:w="2268" w:type="dxa"/>
          </w:tcPr>
          <w:p w14:paraId="5EAC4FAC" w14:textId="30AEFBFF" w:rsidR="004865AC" w:rsidRPr="0050700A" w:rsidRDefault="008722E6" w:rsidP="00270BC2">
            <w:pPr>
              <w:rPr>
                <w:rFonts w:ascii="Topmarks" w:hAnsi="Topmarks" w:cstheme="majorHAnsi"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sz w:val="20"/>
                <w:szCs w:val="22"/>
              </w:rPr>
              <w:t xml:space="preserve">Changes: My Family </w:t>
            </w:r>
          </w:p>
        </w:tc>
        <w:tc>
          <w:tcPr>
            <w:tcW w:w="2410" w:type="dxa"/>
          </w:tcPr>
          <w:p w14:paraId="3F99DC06" w14:textId="017937FC" w:rsidR="004865AC" w:rsidRPr="0050700A" w:rsidRDefault="008722E6" w:rsidP="00A7557B">
            <w:pPr>
              <w:jc w:val="center"/>
              <w:rPr>
                <w:rFonts w:ascii="Topmarks" w:hAnsi="Topmarks" w:cstheme="majorHAnsi"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sz w:val="20"/>
                <w:szCs w:val="22"/>
              </w:rPr>
              <w:t xml:space="preserve">Animals </w:t>
            </w:r>
            <w:proofErr w:type="spellStart"/>
            <w:r w:rsidRPr="0050700A">
              <w:rPr>
                <w:rFonts w:ascii="Topmarks" w:hAnsi="Topmarks" w:cstheme="majorHAnsi"/>
                <w:sz w:val="20"/>
                <w:szCs w:val="22"/>
              </w:rPr>
              <w:t>exc</w:t>
            </w:r>
            <w:proofErr w:type="spellEnd"/>
            <w:r w:rsidRPr="0050700A">
              <w:rPr>
                <w:rFonts w:ascii="Topmarks" w:hAnsi="Topmarks" w:cstheme="majorHAnsi"/>
                <w:sz w:val="20"/>
                <w:szCs w:val="22"/>
              </w:rPr>
              <w:t xml:space="preserve"> Humans</w:t>
            </w:r>
          </w:p>
        </w:tc>
        <w:tc>
          <w:tcPr>
            <w:tcW w:w="2410" w:type="dxa"/>
          </w:tcPr>
          <w:p w14:paraId="79BE9086" w14:textId="49B91518" w:rsidR="004865AC" w:rsidRPr="0050700A" w:rsidRDefault="00A7557B" w:rsidP="00A50EF1">
            <w:pPr>
              <w:rPr>
                <w:rFonts w:ascii="Topmarks" w:hAnsi="Topmarks" w:cstheme="majorHAnsi"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sz w:val="20"/>
                <w:szCs w:val="22"/>
              </w:rPr>
              <w:t xml:space="preserve">Hyde (The Local Area) </w:t>
            </w:r>
          </w:p>
        </w:tc>
        <w:tc>
          <w:tcPr>
            <w:tcW w:w="2551" w:type="dxa"/>
          </w:tcPr>
          <w:p w14:paraId="56190B98" w14:textId="37A4ECB1" w:rsidR="004865AC" w:rsidRPr="0050700A" w:rsidRDefault="00A7557B" w:rsidP="00270BC2">
            <w:pPr>
              <w:rPr>
                <w:rFonts w:ascii="Topmarks" w:hAnsi="Topmarks" w:cstheme="majorHAnsi"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sz w:val="20"/>
                <w:szCs w:val="22"/>
              </w:rPr>
              <w:t>Living Things and Their Habitats</w:t>
            </w:r>
          </w:p>
        </w:tc>
        <w:tc>
          <w:tcPr>
            <w:tcW w:w="2410" w:type="dxa"/>
          </w:tcPr>
          <w:p w14:paraId="69B86750" w14:textId="1C00D316" w:rsidR="005F387A" w:rsidRPr="0050700A" w:rsidRDefault="007D4DB2" w:rsidP="007D4DB2">
            <w:pPr>
              <w:jc w:val="center"/>
              <w:rPr>
                <w:rFonts w:ascii="Topmarks" w:hAnsi="Topmarks" w:cstheme="majorHAnsi"/>
                <w:sz w:val="20"/>
                <w:szCs w:val="22"/>
              </w:rPr>
            </w:pPr>
            <w:r>
              <w:rPr>
                <w:rFonts w:ascii="Topmarks" w:hAnsi="Topmarks" w:cstheme="majorHAnsi"/>
                <w:sz w:val="20"/>
                <w:szCs w:val="22"/>
              </w:rPr>
              <w:t>Creative Arts</w:t>
            </w:r>
          </w:p>
        </w:tc>
      </w:tr>
      <w:tr w:rsidR="008722E6" w:rsidRPr="0050700A" w14:paraId="4C0B4F5E" w14:textId="77777777" w:rsidTr="00D553B0">
        <w:trPr>
          <w:trHeight w:val="681"/>
        </w:trPr>
        <w:tc>
          <w:tcPr>
            <w:tcW w:w="1271" w:type="dxa"/>
            <w:shd w:val="clear" w:color="auto" w:fill="00B0F0"/>
          </w:tcPr>
          <w:p w14:paraId="26A10439" w14:textId="6C67ADD4" w:rsidR="008722E6" w:rsidRPr="0050700A" w:rsidRDefault="008722E6" w:rsidP="00270BC2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Theme</w:t>
            </w:r>
          </w:p>
        </w:tc>
        <w:tc>
          <w:tcPr>
            <w:tcW w:w="2126" w:type="dxa"/>
          </w:tcPr>
          <w:p w14:paraId="0A2BB569" w14:textId="54C21D04" w:rsidR="008722E6" w:rsidRPr="0050700A" w:rsidRDefault="008722E6" w:rsidP="008722E6">
            <w:pPr>
              <w:jc w:val="center"/>
              <w:rPr>
                <w:rFonts w:ascii="Topmarks" w:hAnsi="Topmarks" w:cstheme="majorHAnsi"/>
                <w:sz w:val="22"/>
                <w:szCs w:val="18"/>
              </w:rPr>
            </w:pPr>
            <w:r w:rsidRPr="0050700A">
              <w:rPr>
                <w:rFonts w:ascii="Topmarks" w:hAnsi="Topmarks" w:cstheme="majorHAnsi"/>
                <w:sz w:val="22"/>
                <w:szCs w:val="18"/>
              </w:rPr>
              <w:t>All About Me</w:t>
            </w:r>
          </w:p>
        </w:tc>
        <w:tc>
          <w:tcPr>
            <w:tcW w:w="2268" w:type="dxa"/>
          </w:tcPr>
          <w:p w14:paraId="49DB212F" w14:textId="3DDAD52C" w:rsidR="008722E6" w:rsidRPr="0050700A" w:rsidRDefault="008722E6" w:rsidP="008722E6">
            <w:pPr>
              <w:jc w:val="center"/>
              <w:rPr>
                <w:rFonts w:ascii="Topmarks" w:hAnsi="Topmarks" w:cstheme="majorHAnsi"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sz w:val="20"/>
                <w:szCs w:val="22"/>
              </w:rPr>
              <w:t>People Who Help Us</w:t>
            </w:r>
          </w:p>
        </w:tc>
        <w:tc>
          <w:tcPr>
            <w:tcW w:w="2410" w:type="dxa"/>
          </w:tcPr>
          <w:p w14:paraId="4CED27D7" w14:textId="77777777" w:rsidR="008722E6" w:rsidRPr="0050700A" w:rsidRDefault="008722E6" w:rsidP="008722E6">
            <w:pPr>
              <w:jc w:val="center"/>
              <w:rPr>
                <w:rFonts w:ascii="Topmarks" w:hAnsi="Topmarks" w:cstheme="majorHAnsi"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sz w:val="20"/>
                <w:szCs w:val="22"/>
              </w:rPr>
              <w:t>Under the Sea</w:t>
            </w:r>
          </w:p>
          <w:p w14:paraId="400F21D8" w14:textId="77777777" w:rsidR="008044DC" w:rsidRPr="0050700A" w:rsidRDefault="008044DC" w:rsidP="008722E6">
            <w:pPr>
              <w:jc w:val="center"/>
              <w:rPr>
                <w:rFonts w:ascii="Topmarks" w:hAnsi="Topmarks" w:cstheme="majorHAnsi"/>
                <w:sz w:val="20"/>
                <w:szCs w:val="22"/>
              </w:rPr>
            </w:pPr>
          </w:p>
          <w:p w14:paraId="7694F012" w14:textId="32E37D06" w:rsidR="008044DC" w:rsidRPr="0050700A" w:rsidRDefault="008044DC" w:rsidP="008722E6">
            <w:pPr>
              <w:jc w:val="center"/>
              <w:rPr>
                <w:rFonts w:ascii="Topmarks" w:hAnsi="Topmarks" w:cstheme="majorHAnsi"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sz w:val="20"/>
                <w:szCs w:val="22"/>
              </w:rPr>
              <w:t>Pirates</w:t>
            </w:r>
          </w:p>
        </w:tc>
        <w:tc>
          <w:tcPr>
            <w:tcW w:w="2410" w:type="dxa"/>
          </w:tcPr>
          <w:p w14:paraId="4758C569" w14:textId="77777777" w:rsidR="00A7557B" w:rsidRPr="0050700A" w:rsidRDefault="00A7557B" w:rsidP="008722E6">
            <w:pPr>
              <w:jc w:val="center"/>
              <w:rPr>
                <w:rFonts w:ascii="Topmarks" w:hAnsi="Topmarks" w:cstheme="majorHAnsi"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sz w:val="20"/>
                <w:szCs w:val="22"/>
              </w:rPr>
              <w:t>Vehicles</w:t>
            </w:r>
          </w:p>
          <w:p w14:paraId="3921A263" w14:textId="77777777" w:rsidR="00A7557B" w:rsidRPr="0050700A" w:rsidRDefault="00A7557B" w:rsidP="008722E6">
            <w:pPr>
              <w:jc w:val="center"/>
              <w:rPr>
                <w:rFonts w:ascii="Topmarks" w:hAnsi="Topmarks" w:cstheme="majorHAnsi"/>
                <w:sz w:val="20"/>
                <w:szCs w:val="22"/>
              </w:rPr>
            </w:pPr>
          </w:p>
          <w:p w14:paraId="4ACAE73D" w14:textId="5A5F8515" w:rsidR="008722E6" w:rsidRPr="0050700A" w:rsidRDefault="008722E6" w:rsidP="008722E6">
            <w:pPr>
              <w:jc w:val="center"/>
              <w:rPr>
                <w:rFonts w:ascii="Topmarks" w:hAnsi="Topmarks" w:cstheme="majorHAnsi"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sz w:val="20"/>
                <w:szCs w:val="22"/>
              </w:rPr>
              <w:t>Building</w:t>
            </w:r>
            <w:r w:rsidR="00A7557B" w:rsidRPr="0050700A">
              <w:rPr>
                <w:rFonts w:ascii="Topmarks" w:hAnsi="Topmarks" w:cstheme="majorHAnsi"/>
                <w:sz w:val="20"/>
                <w:szCs w:val="22"/>
              </w:rPr>
              <w:t>s</w:t>
            </w:r>
            <w:r w:rsidRPr="0050700A">
              <w:rPr>
                <w:rFonts w:ascii="Topmarks" w:hAnsi="Topmarks" w:cstheme="majorHAnsi"/>
                <w:sz w:val="20"/>
                <w:szCs w:val="22"/>
              </w:rPr>
              <w:t xml:space="preserve"> and Construction</w:t>
            </w:r>
          </w:p>
        </w:tc>
        <w:tc>
          <w:tcPr>
            <w:tcW w:w="2551" w:type="dxa"/>
          </w:tcPr>
          <w:p w14:paraId="6515DD02" w14:textId="09854E13" w:rsidR="008722E6" w:rsidRPr="0050700A" w:rsidRDefault="008722E6" w:rsidP="008722E6">
            <w:pPr>
              <w:jc w:val="center"/>
              <w:rPr>
                <w:rFonts w:ascii="Topmarks" w:hAnsi="Topmarks" w:cstheme="majorHAnsi"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sz w:val="20"/>
                <w:szCs w:val="22"/>
              </w:rPr>
              <w:t>In the Garden/Minibeasts</w:t>
            </w:r>
          </w:p>
        </w:tc>
        <w:tc>
          <w:tcPr>
            <w:tcW w:w="2410" w:type="dxa"/>
          </w:tcPr>
          <w:p w14:paraId="12CC8B5E" w14:textId="4FCD6E1D" w:rsidR="008722E6" w:rsidRPr="0050700A" w:rsidRDefault="007D4DB2" w:rsidP="008722E6">
            <w:pPr>
              <w:jc w:val="center"/>
              <w:rPr>
                <w:rFonts w:ascii="Topmarks" w:hAnsi="Topmarks" w:cstheme="majorHAnsi"/>
                <w:sz w:val="20"/>
                <w:szCs w:val="22"/>
              </w:rPr>
            </w:pPr>
            <w:r>
              <w:rPr>
                <w:rFonts w:ascii="Topmarks" w:hAnsi="Topmarks" w:cstheme="majorHAnsi"/>
                <w:sz w:val="20"/>
                <w:szCs w:val="22"/>
              </w:rPr>
              <w:t>Space</w:t>
            </w:r>
          </w:p>
        </w:tc>
      </w:tr>
      <w:tr w:rsidR="004865AC" w:rsidRPr="0084402A" w14:paraId="3ADFE028" w14:textId="3DBF7EA9" w:rsidTr="00D553B0">
        <w:tc>
          <w:tcPr>
            <w:tcW w:w="1271" w:type="dxa"/>
            <w:shd w:val="clear" w:color="auto" w:fill="FFFF00"/>
          </w:tcPr>
          <w:p w14:paraId="3730FB00" w14:textId="3FDC0696" w:rsidR="004865AC" w:rsidRPr="0050700A" w:rsidRDefault="004865AC" w:rsidP="001F5E0F">
            <w:pPr>
              <w:rPr>
                <w:rFonts w:ascii="Topmarks" w:hAnsi="Topmarks" w:cstheme="majorHAnsi"/>
                <w:b/>
                <w:bCs/>
                <w:sz w:val="20"/>
                <w:szCs w:val="22"/>
                <w:highlight w:val="yellow"/>
              </w:rPr>
            </w:pPr>
            <w:r w:rsidRPr="0050700A">
              <w:rPr>
                <w:rFonts w:ascii="Topmarks" w:hAnsi="Topmarks"/>
                <w:b/>
                <w:sz w:val="22"/>
                <w:highlight w:val="yellow"/>
              </w:rPr>
              <w:t xml:space="preserve">Science </w:t>
            </w:r>
          </w:p>
        </w:tc>
        <w:tc>
          <w:tcPr>
            <w:tcW w:w="2126" w:type="dxa"/>
          </w:tcPr>
          <w:p w14:paraId="6CC64FF8" w14:textId="77777777" w:rsidR="0050700A" w:rsidRPr="0084402A" w:rsidRDefault="0050700A" w:rsidP="0050700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Topmarks" w:hAnsi="Topmarks"/>
                <w:sz w:val="18"/>
                <w:szCs w:val="18"/>
              </w:rPr>
            </w:pPr>
            <w:r w:rsidRPr="0084402A">
              <w:rPr>
                <w:rFonts w:ascii="Topmarks" w:hAnsi="Topmarks"/>
                <w:sz w:val="18"/>
                <w:szCs w:val="18"/>
              </w:rPr>
              <w:t>Children can describe themselves, family, friends and community.</w:t>
            </w:r>
          </w:p>
          <w:p w14:paraId="0EF6C480" w14:textId="77777777" w:rsidR="0050700A" w:rsidRPr="0084402A" w:rsidRDefault="0050700A" w:rsidP="0050700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Topmarks" w:hAnsi="Topmarks"/>
                <w:sz w:val="18"/>
                <w:szCs w:val="18"/>
              </w:rPr>
            </w:pPr>
            <w:r w:rsidRPr="0084402A">
              <w:rPr>
                <w:rFonts w:ascii="Topmarks" w:hAnsi="Topmarks"/>
                <w:sz w:val="18"/>
                <w:szCs w:val="18"/>
              </w:rPr>
              <w:t xml:space="preserve">Children can create pictures of themselves, family, friends and community and their distinguishing features. </w:t>
            </w:r>
          </w:p>
          <w:p w14:paraId="2BDD0917" w14:textId="77777777" w:rsidR="0050700A" w:rsidRPr="0084402A" w:rsidRDefault="0050700A" w:rsidP="0050700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Topmarks" w:hAnsi="Topmarks"/>
                <w:sz w:val="18"/>
                <w:szCs w:val="18"/>
              </w:rPr>
            </w:pPr>
            <w:r w:rsidRPr="0084402A">
              <w:rPr>
                <w:rFonts w:ascii="Topmarks" w:hAnsi="Topmarks"/>
                <w:sz w:val="18"/>
                <w:szCs w:val="18"/>
              </w:rPr>
              <w:t xml:space="preserve">Children can talk about what they see when using a mirror. </w:t>
            </w:r>
          </w:p>
          <w:p w14:paraId="59B27FBC" w14:textId="77777777" w:rsidR="0050700A" w:rsidRPr="0084402A" w:rsidRDefault="0050700A" w:rsidP="0050700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Topmarks" w:hAnsi="Topmarks"/>
                <w:sz w:val="18"/>
                <w:szCs w:val="18"/>
              </w:rPr>
            </w:pPr>
            <w:r w:rsidRPr="0084402A">
              <w:rPr>
                <w:rFonts w:ascii="Topmarks" w:hAnsi="Topmarks"/>
                <w:sz w:val="18"/>
                <w:szCs w:val="18"/>
              </w:rPr>
              <w:t xml:space="preserve">Children can compare hand, foot and </w:t>
            </w:r>
            <w:r w:rsidRPr="0084402A">
              <w:rPr>
                <w:rFonts w:ascii="Topmarks" w:hAnsi="Topmarks"/>
                <w:sz w:val="18"/>
                <w:szCs w:val="18"/>
              </w:rPr>
              <w:lastRenderedPageBreak/>
              <w:t>fingerprints and talk about how they are different.</w:t>
            </w:r>
          </w:p>
          <w:p w14:paraId="07A1F67B" w14:textId="2FDB3AF8" w:rsidR="00D45E00" w:rsidRPr="0084402A" w:rsidRDefault="0050700A" w:rsidP="0050700A">
            <w:pPr>
              <w:pStyle w:val="ListParagraph"/>
              <w:numPr>
                <w:ilvl w:val="0"/>
                <w:numId w:val="4"/>
              </w:numPr>
              <w:rPr>
                <w:rFonts w:ascii="Topmarks" w:eastAsia="Calibri Light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/>
                <w:sz w:val="18"/>
                <w:szCs w:val="18"/>
              </w:rPr>
              <w:t xml:space="preserve">Children can talk about the different factors that support their overall health and well-being: regular exercise, healthy eating, tooth brushing, having sensible amounts of ‘screen time’ and having a good sleep </w:t>
            </w:r>
            <w:proofErr w:type="gramStart"/>
            <w:r w:rsidRPr="0084402A">
              <w:rPr>
                <w:rFonts w:ascii="Topmarks" w:hAnsi="Topmarks"/>
                <w:sz w:val="18"/>
                <w:szCs w:val="18"/>
              </w:rPr>
              <w:t>routine.</w:t>
            </w:r>
            <w:r w:rsidR="00D45E00" w:rsidRPr="0084402A">
              <w:rPr>
                <w:rFonts w:ascii="Topmarks" w:eastAsia="Calibri Light" w:hAnsi="Topmarks" w:cstheme="minorHAnsi"/>
                <w:sz w:val="18"/>
                <w:szCs w:val="18"/>
              </w:rPr>
              <w:t>.</w:t>
            </w:r>
            <w:proofErr w:type="gramEnd"/>
            <w:r w:rsidR="00D45E00" w:rsidRPr="0084402A">
              <w:rPr>
                <w:rFonts w:ascii="Topmarks" w:eastAsia="Calibri Light" w:hAnsi="Topmarks" w:cstheme="minorHAnsi"/>
                <w:sz w:val="18"/>
                <w:szCs w:val="18"/>
              </w:rPr>
              <w:t xml:space="preserve"> </w:t>
            </w:r>
          </w:p>
          <w:p w14:paraId="127D49B9" w14:textId="6B82017E" w:rsidR="00557AF1" w:rsidRPr="0084402A" w:rsidRDefault="00557AF1" w:rsidP="0050700A">
            <w:pPr>
              <w:pStyle w:val="ListParagraph"/>
              <w:numPr>
                <w:ilvl w:val="0"/>
                <w:numId w:val="4"/>
              </w:numPr>
              <w:rPr>
                <w:rFonts w:ascii="Topmarks" w:eastAsia="Calibri Light" w:hAnsi="Topmarks" w:cstheme="minorHAnsi"/>
                <w:sz w:val="18"/>
                <w:szCs w:val="18"/>
              </w:rPr>
            </w:pPr>
            <w:r w:rsidRPr="0084402A">
              <w:rPr>
                <w:rFonts w:ascii="Topmarks" w:eastAsia="Calibri Light" w:hAnsi="Topmarks" w:cstheme="minorHAnsi"/>
                <w:sz w:val="18"/>
                <w:szCs w:val="18"/>
              </w:rPr>
              <w:t xml:space="preserve">Can compare hand, foot and </w:t>
            </w:r>
            <w:proofErr w:type="gramStart"/>
            <w:r w:rsidRPr="0084402A">
              <w:rPr>
                <w:rFonts w:ascii="Topmarks" w:eastAsia="Calibri Light" w:hAnsi="Topmarks" w:cstheme="minorHAnsi"/>
                <w:sz w:val="18"/>
                <w:szCs w:val="18"/>
              </w:rPr>
              <w:t>finger prints</w:t>
            </w:r>
            <w:proofErr w:type="gramEnd"/>
            <w:r w:rsidRPr="0084402A">
              <w:rPr>
                <w:rFonts w:ascii="Topmarks" w:eastAsia="Calibri Light" w:hAnsi="Topmarks" w:cstheme="minorHAnsi"/>
                <w:sz w:val="18"/>
                <w:szCs w:val="18"/>
              </w:rPr>
              <w:t xml:space="preserve"> and talk about how they are different.</w:t>
            </w:r>
          </w:p>
          <w:p w14:paraId="16C72056" w14:textId="7BB44AEC" w:rsidR="00314266" w:rsidRPr="0084402A" w:rsidRDefault="006961B1" w:rsidP="0050700A">
            <w:pPr>
              <w:pStyle w:val="ListParagraph"/>
              <w:numPr>
                <w:ilvl w:val="0"/>
                <w:numId w:val="4"/>
              </w:numPr>
              <w:rPr>
                <w:rFonts w:ascii="Topmarks" w:eastAsia="Calibri Light" w:hAnsi="Topmarks" w:cstheme="minorHAnsi"/>
                <w:sz w:val="18"/>
                <w:szCs w:val="18"/>
              </w:rPr>
            </w:pPr>
            <w:r w:rsidRPr="0084402A">
              <w:rPr>
                <w:rFonts w:ascii="Topmarks" w:eastAsia="Calibri Light" w:hAnsi="Topmarks" w:cstheme="minorHAnsi"/>
                <w:sz w:val="18"/>
                <w:szCs w:val="18"/>
              </w:rPr>
              <w:t xml:space="preserve"> </w:t>
            </w:r>
            <w:r w:rsidR="00D45E00" w:rsidRPr="0084402A">
              <w:rPr>
                <w:rFonts w:ascii="Topmarks" w:eastAsia="Calibri Light" w:hAnsi="Topmarks" w:cstheme="minorHAnsi"/>
                <w:sz w:val="18"/>
                <w:szCs w:val="18"/>
              </w:rPr>
              <w:t xml:space="preserve">Can talk about personal care (hygiene and health), how they look after themselves </w:t>
            </w:r>
            <w:r w:rsidR="00D45E00" w:rsidRPr="0084402A">
              <w:rPr>
                <w:rFonts w:ascii="Topmarks" w:eastAsia="Calibri Light" w:hAnsi="Topmarks" w:cstheme="minorHAnsi"/>
                <w:sz w:val="18"/>
                <w:szCs w:val="18"/>
              </w:rPr>
              <w:lastRenderedPageBreak/>
              <w:t xml:space="preserve">and how others look after them. </w:t>
            </w:r>
          </w:p>
        </w:tc>
        <w:tc>
          <w:tcPr>
            <w:tcW w:w="2268" w:type="dxa"/>
          </w:tcPr>
          <w:p w14:paraId="6ECC85E5" w14:textId="77777777" w:rsidR="00CC2128" w:rsidRDefault="0050700A" w:rsidP="00CC2128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lastRenderedPageBreak/>
              <w:t xml:space="preserve">Children can talk about the different professionals that help to keep us healthy. </w:t>
            </w:r>
          </w:p>
          <w:p w14:paraId="37399E80" w14:textId="7392FE67" w:rsidR="00CC2128" w:rsidRDefault="00CC2128" w:rsidP="00CC2128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Children can talk about the different members of their family and their role</w:t>
            </w:r>
            <w:r w:rsidR="008C5B35">
              <w:rPr>
                <w:rFonts w:ascii="Topmarks" w:hAnsi="Topmarks" w:cstheme="majorHAnsi"/>
                <w:sz w:val="18"/>
                <w:szCs w:val="18"/>
              </w:rPr>
              <w:t>s</w:t>
            </w:r>
            <w:r>
              <w:rPr>
                <w:rFonts w:ascii="Topmarks" w:hAnsi="Topmarks" w:cstheme="majorHAnsi"/>
                <w:sz w:val="18"/>
                <w:szCs w:val="18"/>
              </w:rPr>
              <w:t xml:space="preserve">. </w:t>
            </w:r>
          </w:p>
          <w:p w14:paraId="36E1318F" w14:textId="771365D3" w:rsidR="00DD3FDD" w:rsidRPr="00CC2128" w:rsidRDefault="00260B1B" w:rsidP="008E6549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Children can match photos of themselves as babies and now. </w:t>
            </w:r>
          </w:p>
        </w:tc>
        <w:tc>
          <w:tcPr>
            <w:tcW w:w="2410" w:type="dxa"/>
          </w:tcPr>
          <w:p w14:paraId="1575C1E2" w14:textId="77777777" w:rsidR="00645B50" w:rsidRDefault="0084402A" w:rsidP="0084402A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Explore floating and </w:t>
            </w:r>
            <w:proofErr w:type="gramStart"/>
            <w:r w:rsidRPr="0084402A">
              <w:rPr>
                <w:rFonts w:ascii="Topmarks" w:hAnsi="Topmarks" w:cstheme="majorHAnsi"/>
                <w:sz w:val="18"/>
                <w:szCs w:val="18"/>
              </w:rPr>
              <w:t>sinking, and</w:t>
            </w:r>
            <w:proofErr w:type="gramEnd"/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 talk about how they changed objects to make them float or sink. </w:t>
            </w:r>
          </w:p>
          <w:p w14:paraId="4A874B77" w14:textId="77777777" w:rsidR="001B66C4" w:rsidRDefault="001B66C4" w:rsidP="0084402A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To be able to name and describe animals that live under the sea. </w:t>
            </w:r>
          </w:p>
          <w:p w14:paraId="31E7F0A2" w14:textId="77777777" w:rsidR="001B66C4" w:rsidRDefault="00D30451" w:rsidP="0084402A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To be able to sort animals that live under the sea and those that live in other habitats. </w:t>
            </w:r>
          </w:p>
          <w:p w14:paraId="67A41730" w14:textId="77777777" w:rsidR="0050184E" w:rsidRDefault="0050184E" w:rsidP="00E24B94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Children can describe habitats and identify the key features.</w:t>
            </w:r>
          </w:p>
          <w:p w14:paraId="742BB951" w14:textId="77777777" w:rsidR="006D3085" w:rsidRDefault="006D3085" w:rsidP="00E24B94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Make pirate ships from </w:t>
            </w:r>
            <w:r w:rsidR="00BD76D6">
              <w:rPr>
                <w:rFonts w:ascii="Topmarks" w:hAnsi="Topmarks" w:cstheme="majorHAnsi"/>
                <w:sz w:val="18"/>
                <w:szCs w:val="18"/>
              </w:rPr>
              <w:t xml:space="preserve">a range of materials – including natural </w:t>
            </w:r>
            <w:r w:rsidR="00BD76D6">
              <w:rPr>
                <w:rFonts w:ascii="Topmarks" w:hAnsi="Topmarks" w:cstheme="majorHAnsi"/>
                <w:sz w:val="18"/>
                <w:szCs w:val="18"/>
              </w:rPr>
              <w:lastRenderedPageBreak/>
              <w:t>materials and identify key features that are needed.</w:t>
            </w:r>
          </w:p>
          <w:p w14:paraId="4CE651E0" w14:textId="2DD831EE" w:rsidR="009454CC" w:rsidRPr="006D3085" w:rsidRDefault="009454CC" w:rsidP="00E24B94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Can talk about the key features of a material and why it is suited for </w:t>
            </w:r>
            <w:r w:rsidR="005139E6">
              <w:rPr>
                <w:rFonts w:ascii="Topmarks" w:hAnsi="Topmarks" w:cstheme="majorHAnsi"/>
                <w:sz w:val="18"/>
                <w:szCs w:val="18"/>
              </w:rPr>
              <w:t>its</w:t>
            </w:r>
            <w:r>
              <w:rPr>
                <w:rFonts w:ascii="Topmarks" w:hAnsi="Topmarks" w:cstheme="majorHAnsi"/>
                <w:sz w:val="18"/>
                <w:szCs w:val="18"/>
              </w:rPr>
              <w:t xml:space="preserve"> purpose. </w:t>
            </w:r>
          </w:p>
        </w:tc>
        <w:tc>
          <w:tcPr>
            <w:tcW w:w="2410" w:type="dxa"/>
          </w:tcPr>
          <w:p w14:paraId="74A1D492" w14:textId="1C9166B1" w:rsidR="0084402A" w:rsidRPr="0084402A" w:rsidRDefault="0084402A" w:rsidP="0084402A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lastRenderedPageBreak/>
              <w:t>Children can name and describe materials when building models of buildings and vehicles.</w:t>
            </w:r>
          </w:p>
          <w:p w14:paraId="6BC8AD63" w14:textId="77777777" w:rsidR="0084402A" w:rsidRPr="0084402A" w:rsidRDefault="0084402A" w:rsidP="0084402A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Children can talk about the materials they explore, using their senses.</w:t>
            </w:r>
          </w:p>
          <w:p w14:paraId="08EF1C3E" w14:textId="77777777" w:rsidR="0084402A" w:rsidRPr="0084402A" w:rsidRDefault="0084402A" w:rsidP="0084402A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Children understand the importance of reusing materials and how this impacts the natural world. </w:t>
            </w:r>
          </w:p>
          <w:p w14:paraId="6C5E3BAD" w14:textId="0A6DB37B" w:rsidR="0084402A" w:rsidRPr="0084402A" w:rsidRDefault="0084402A" w:rsidP="0084402A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Testing how toy vehicles move down ramps and how they can change the speed/movement. </w:t>
            </w:r>
          </w:p>
        </w:tc>
        <w:tc>
          <w:tcPr>
            <w:tcW w:w="2551" w:type="dxa"/>
          </w:tcPr>
          <w:p w14:paraId="6709F8FF" w14:textId="77777777" w:rsidR="00C45009" w:rsidRDefault="00C45009" w:rsidP="00D869B9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D869B9">
              <w:rPr>
                <w:rFonts w:ascii="Topmarks" w:hAnsi="Topmarks" w:cstheme="majorHAnsi"/>
                <w:sz w:val="18"/>
                <w:szCs w:val="18"/>
              </w:rPr>
              <w:t xml:space="preserve">Look for plants and animals in the school grounds. </w:t>
            </w:r>
          </w:p>
          <w:p w14:paraId="4785774F" w14:textId="737D10EA" w:rsidR="002854F4" w:rsidRPr="00D869B9" w:rsidRDefault="002854F4" w:rsidP="00D869B9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Children can match the minibeasts they find to photographs that identify them. </w:t>
            </w:r>
          </w:p>
          <w:p w14:paraId="5F0B3E8E" w14:textId="764A8E67" w:rsidR="00C45009" w:rsidRPr="00D869B9" w:rsidRDefault="00C45009" w:rsidP="00D869B9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D869B9">
              <w:rPr>
                <w:rFonts w:ascii="Topmarks" w:hAnsi="Topmarks" w:cstheme="majorHAnsi"/>
                <w:sz w:val="18"/>
                <w:szCs w:val="18"/>
              </w:rPr>
              <w:t>Name and describe plants and animals they find in the school grounds.</w:t>
            </w:r>
          </w:p>
          <w:p w14:paraId="2545E999" w14:textId="0A5E378C" w:rsidR="008F2561" w:rsidRDefault="008F2561" w:rsidP="00D869B9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D869B9">
              <w:rPr>
                <w:rFonts w:ascii="Topmarks" w:hAnsi="Topmarks" w:cstheme="majorHAnsi"/>
                <w:sz w:val="18"/>
                <w:szCs w:val="18"/>
              </w:rPr>
              <w:t xml:space="preserve">Learn how to take care of the environment, plants and animals and not to damage or harm them. </w:t>
            </w:r>
          </w:p>
          <w:p w14:paraId="2747EF51" w14:textId="383B4700" w:rsidR="000C3B29" w:rsidRDefault="001D1A76" w:rsidP="00D869B9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Children can use their senses when touching and smelling plants and discuss their findings. </w:t>
            </w:r>
          </w:p>
          <w:p w14:paraId="5CDB5D8C" w14:textId="1EAC7A28" w:rsidR="008D5E8D" w:rsidRDefault="00EB288E" w:rsidP="00D869B9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lastRenderedPageBreak/>
              <w:t xml:space="preserve">Children can accurately use vocabulary such as: </w:t>
            </w:r>
          </w:p>
          <w:p w14:paraId="2B95F1CF" w14:textId="5F70C5E8" w:rsidR="00EB288E" w:rsidRPr="00EB288E" w:rsidRDefault="00EB288E" w:rsidP="00EB288E">
            <w:pPr>
              <w:pStyle w:val="ListParagraph"/>
              <w:rPr>
                <w:rFonts w:ascii="Topmarks" w:hAnsi="Topmarks" w:cstheme="majorHAnsi"/>
                <w:sz w:val="18"/>
                <w:szCs w:val="18"/>
              </w:rPr>
            </w:pPr>
            <w:r w:rsidRPr="00EB288E">
              <w:rPr>
                <w:rFonts w:ascii="Topmarks" w:hAnsi="Topmarks"/>
                <w:sz w:val="18"/>
                <w:szCs w:val="18"/>
              </w:rPr>
              <w:t>plant, tree, bush, flower, vegetable, herb, weed, animal,</w:t>
            </w:r>
            <w:r>
              <w:rPr>
                <w:rFonts w:ascii="Topmarks" w:hAnsi="Topmarks"/>
                <w:sz w:val="18"/>
                <w:szCs w:val="18"/>
              </w:rPr>
              <w:t xml:space="preserve"> some names of common plants, animal names. </w:t>
            </w:r>
          </w:p>
          <w:p w14:paraId="5B85B4DF" w14:textId="77777777" w:rsidR="008F2561" w:rsidRPr="0084402A" w:rsidRDefault="008F2561" w:rsidP="2976EDDA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66F59463" w14:textId="77777777" w:rsidR="008F2561" w:rsidRPr="0084402A" w:rsidRDefault="008F2561" w:rsidP="2976EDDA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7B95FC55" w14:textId="63823A58" w:rsidR="00C45009" w:rsidRPr="0084402A" w:rsidRDefault="00C45009" w:rsidP="2976EDDA">
            <w:pPr>
              <w:rPr>
                <w:rFonts w:ascii="Topmarks" w:hAnsi="Topmarks"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3C01D8D" w14:textId="6671D01D" w:rsidR="00E24CE2" w:rsidRPr="00E24CE2" w:rsidRDefault="00E24CE2" w:rsidP="00E24CE2">
            <w:pPr>
              <w:pStyle w:val="ListParagraph"/>
              <w:numPr>
                <w:ilvl w:val="0"/>
                <w:numId w:val="4"/>
              </w:numPr>
              <w:rPr>
                <w:rFonts w:ascii="Topmarks" w:hAnsi="Topmarks"/>
                <w:sz w:val="18"/>
                <w:szCs w:val="18"/>
              </w:rPr>
            </w:pPr>
            <w:r>
              <w:rPr>
                <w:rFonts w:ascii="Topmarks" w:hAnsi="Topmarks"/>
                <w:sz w:val="18"/>
                <w:szCs w:val="18"/>
              </w:rPr>
              <w:lastRenderedPageBreak/>
              <w:t>Children c</w:t>
            </w:r>
            <w:r w:rsidR="00BC30D7" w:rsidRPr="00E24CE2">
              <w:rPr>
                <w:rFonts w:ascii="Topmarks" w:hAnsi="Topmarks"/>
                <w:sz w:val="18"/>
                <w:szCs w:val="18"/>
              </w:rPr>
              <w:t xml:space="preserve">an identify the Sun, Moon and stars and talk about how they are different from Earth. </w:t>
            </w:r>
          </w:p>
          <w:p w14:paraId="6352CC95" w14:textId="26D4BF6B" w:rsidR="003E496B" w:rsidRPr="00856A96" w:rsidRDefault="00BC30D7" w:rsidP="00856A96">
            <w:pPr>
              <w:pStyle w:val="ListParagraph"/>
              <w:numPr>
                <w:ilvl w:val="0"/>
                <w:numId w:val="4"/>
              </w:numPr>
              <w:rPr>
                <w:rFonts w:ascii="Topmarks" w:hAnsi="Topmarks"/>
                <w:sz w:val="18"/>
                <w:szCs w:val="18"/>
              </w:rPr>
            </w:pPr>
            <w:r w:rsidRPr="00856A96">
              <w:rPr>
                <w:rFonts w:ascii="Topmarks" w:hAnsi="Topmarks"/>
                <w:sz w:val="18"/>
                <w:szCs w:val="18"/>
              </w:rPr>
              <w:t>C</w:t>
            </w:r>
            <w:r w:rsidR="00E24CE2">
              <w:rPr>
                <w:rFonts w:ascii="Topmarks" w:hAnsi="Topmarks"/>
                <w:sz w:val="18"/>
                <w:szCs w:val="18"/>
              </w:rPr>
              <w:t>hildren c</w:t>
            </w:r>
            <w:r w:rsidRPr="00856A96">
              <w:rPr>
                <w:rFonts w:ascii="Topmarks" w:hAnsi="Topmarks"/>
                <w:sz w:val="18"/>
                <w:szCs w:val="18"/>
              </w:rPr>
              <w:t>an identify differences between day and night.</w:t>
            </w:r>
          </w:p>
          <w:p w14:paraId="0967A542" w14:textId="53E2E952" w:rsidR="00BC30D7" w:rsidRPr="00E24CE2" w:rsidRDefault="00856A96" w:rsidP="00E24CE2">
            <w:pPr>
              <w:pStyle w:val="ListParagraph"/>
              <w:numPr>
                <w:ilvl w:val="0"/>
                <w:numId w:val="4"/>
              </w:numPr>
              <w:rPr>
                <w:rFonts w:ascii="Topmarks" w:hAnsi="Topmarks"/>
                <w:sz w:val="18"/>
                <w:szCs w:val="18"/>
              </w:rPr>
            </w:pPr>
            <w:r w:rsidRPr="00E24CE2">
              <w:rPr>
                <w:rFonts w:ascii="Topmarks" w:hAnsi="Topmarks"/>
                <w:sz w:val="18"/>
                <w:szCs w:val="18"/>
              </w:rPr>
              <w:t>C</w:t>
            </w:r>
            <w:r w:rsidR="00E24CE2">
              <w:rPr>
                <w:rFonts w:ascii="Topmarks" w:hAnsi="Topmarks"/>
                <w:sz w:val="18"/>
                <w:szCs w:val="18"/>
              </w:rPr>
              <w:t>hildren c</w:t>
            </w:r>
            <w:r w:rsidRPr="00E24CE2">
              <w:rPr>
                <w:rFonts w:ascii="Topmarks" w:hAnsi="Topmarks"/>
                <w:sz w:val="18"/>
                <w:szCs w:val="18"/>
              </w:rPr>
              <w:t>an describe the movement of falling objects.</w:t>
            </w:r>
          </w:p>
          <w:p w14:paraId="766AE5BE" w14:textId="72CAB077" w:rsidR="00856A96" w:rsidRPr="00E24CE2" w:rsidRDefault="00856A96" w:rsidP="00E24CE2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E24CE2">
              <w:rPr>
                <w:rFonts w:ascii="Topmarks" w:hAnsi="Topmarks"/>
                <w:sz w:val="18"/>
                <w:szCs w:val="18"/>
              </w:rPr>
              <w:t>C</w:t>
            </w:r>
            <w:r w:rsidR="00E24CE2">
              <w:rPr>
                <w:rFonts w:ascii="Topmarks" w:hAnsi="Topmarks"/>
                <w:sz w:val="18"/>
                <w:szCs w:val="18"/>
              </w:rPr>
              <w:t>hildren c</w:t>
            </w:r>
            <w:r w:rsidRPr="00E24CE2">
              <w:rPr>
                <w:rFonts w:ascii="Topmarks" w:hAnsi="Topmarks"/>
                <w:sz w:val="18"/>
                <w:szCs w:val="18"/>
              </w:rPr>
              <w:t>an talk about some differences between being on Earth and travelling in space</w:t>
            </w:r>
          </w:p>
        </w:tc>
      </w:tr>
      <w:tr w:rsidR="004865AC" w:rsidRPr="0084402A" w14:paraId="7CB07611" w14:textId="24BF32B1" w:rsidTr="00D553B0">
        <w:tc>
          <w:tcPr>
            <w:tcW w:w="1271" w:type="dxa"/>
            <w:shd w:val="clear" w:color="auto" w:fill="FFFF00"/>
          </w:tcPr>
          <w:p w14:paraId="2D0013D7" w14:textId="41C1D3CB" w:rsidR="004865AC" w:rsidRPr="0050700A" w:rsidRDefault="004865AC" w:rsidP="00270BC2">
            <w:pPr>
              <w:rPr>
                <w:rFonts w:ascii="Topmarks" w:hAnsi="Topmarks" w:cstheme="majorHAnsi"/>
                <w:b/>
                <w:bCs/>
                <w:sz w:val="20"/>
                <w:szCs w:val="22"/>
                <w:highlight w:val="yellow"/>
              </w:rPr>
            </w:pPr>
            <w:r w:rsidRPr="0050700A">
              <w:rPr>
                <w:rFonts w:ascii="Topmarks" w:hAnsi="Topmarks"/>
                <w:b/>
                <w:sz w:val="22"/>
                <w:highlight w:val="yellow"/>
              </w:rPr>
              <w:lastRenderedPageBreak/>
              <w:t>History</w:t>
            </w:r>
          </w:p>
        </w:tc>
        <w:tc>
          <w:tcPr>
            <w:tcW w:w="2126" w:type="dxa"/>
          </w:tcPr>
          <w:p w14:paraId="2046880D" w14:textId="77777777" w:rsidR="004865AC" w:rsidRPr="0084402A" w:rsidRDefault="00412E17" w:rsidP="4353D218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>Opportunities to discuss life before starting school.</w:t>
            </w:r>
          </w:p>
          <w:p w14:paraId="3BAD87C4" w14:textId="453B97A0" w:rsidR="00412E17" w:rsidRPr="0084402A" w:rsidRDefault="00412E17" w:rsidP="4353D218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 xml:space="preserve">What was your nursery like? </w:t>
            </w:r>
          </w:p>
        </w:tc>
        <w:tc>
          <w:tcPr>
            <w:tcW w:w="2268" w:type="dxa"/>
          </w:tcPr>
          <w:p w14:paraId="6BD5E166" w14:textId="77777777" w:rsidR="008E6549" w:rsidRDefault="008E6549" w:rsidP="008E6549">
            <w:pPr>
              <w:pStyle w:val="ListParagraph"/>
              <w:numPr>
                <w:ilvl w:val="0"/>
                <w:numId w:val="10"/>
              </w:num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Children understand the different stages of life they have experienced and be able to sequence events from being a baby, toddler, child. </w:t>
            </w:r>
          </w:p>
          <w:p w14:paraId="500BEBB7" w14:textId="3A6E4D1C" w:rsidR="008E6549" w:rsidRPr="00BC3829" w:rsidRDefault="008E6549" w:rsidP="00BC3829">
            <w:pPr>
              <w:pStyle w:val="ListParagraph"/>
              <w:numPr>
                <w:ilvl w:val="0"/>
                <w:numId w:val="10"/>
              </w:num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Children can talk about what their family was like before they were born and the way their family has changed. </w:t>
            </w:r>
          </w:p>
        </w:tc>
        <w:tc>
          <w:tcPr>
            <w:tcW w:w="2410" w:type="dxa"/>
          </w:tcPr>
          <w:p w14:paraId="6FAB2152" w14:textId="571396C4" w:rsidR="004865AC" w:rsidRPr="0084402A" w:rsidRDefault="004865AC" w:rsidP="00270BC2">
            <w:pPr>
              <w:rPr>
                <w:rFonts w:ascii="Topmarks" w:hAnsi="Topmarks"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E5793C" w14:textId="7AD9AC64" w:rsidR="004865AC" w:rsidRPr="0084402A" w:rsidRDefault="0084402A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Opportunities to talk about the places they have visited in the local area in the past. Have they visited anywhere that is different to our local area? </w:t>
            </w:r>
          </w:p>
        </w:tc>
        <w:tc>
          <w:tcPr>
            <w:tcW w:w="2551" w:type="dxa"/>
          </w:tcPr>
          <w:p w14:paraId="2568840B" w14:textId="29B79EA1" w:rsidR="004865AC" w:rsidRPr="0084402A" w:rsidRDefault="008F2561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Talk about different experiences in the past, have they found or seen minibeasts before? </w:t>
            </w:r>
          </w:p>
        </w:tc>
        <w:tc>
          <w:tcPr>
            <w:tcW w:w="2410" w:type="dxa"/>
          </w:tcPr>
          <w:p w14:paraId="56086C3E" w14:textId="334A388E" w:rsidR="005F387A" w:rsidRPr="0084402A" w:rsidRDefault="00E24CE2" w:rsidP="005F387A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Use the</w:t>
            </w:r>
            <w:r w:rsidR="0078406A">
              <w:rPr>
                <w:rFonts w:ascii="Topmarks" w:hAnsi="Topmarks" w:cstheme="majorHAnsi"/>
                <w:sz w:val="18"/>
                <w:szCs w:val="18"/>
              </w:rPr>
              <w:t xml:space="preserve"> </w:t>
            </w:r>
            <w:r w:rsidR="00EB12B7">
              <w:rPr>
                <w:rFonts w:ascii="Topmarks" w:hAnsi="Topmarks" w:cstheme="majorHAnsi"/>
                <w:sz w:val="18"/>
                <w:szCs w:val="18"/>
              </w:rPr>
              <w:t>‘Little People, Big Dreams – Neil Armstrong’ book to discuss the first man on the mo</w:t>
            </w:r>
            <w:r w:rsidR="002D0F34">
              <w:rPr>
                <w:rFonts w:ascii="Topmarks" w:hAnsi="Topmarks" w:cstheme="majorHAnsi"/>
                <w:sz w:val="18"/>
                <w:szCs w:val="18"/>
              </w:rPr>
              <w:t xml:space="preserve">on. </w:t>
            </w:r>
          </w:p>
        </w:tc>
      </w:tr>
      <w:tr w:rsidR="004865AC" w:rsidRPr="0084402A" w14:paraId="3C7D755B" w14:textId="79CC00A9" w:rsidTr="00D553B0">
        <w:tc>
          <w:tcPr>
            <w:tcW w:w="1271" w:type="dxa"/>
            <w:shd w:val="clear" w:color="auto" w:fill="FFFF00"/>
          </w:tcPr>
          <w:p w14:paraId="4731F67B" w14:textId="43CF3023" w:rsidR="004865AC" w:rsidRPr="0050700A" w:rsidRDefault="004865AC" w:rsidP="00270BC2">
            <w:pPr>
              <w:rPr>
                <w:rFonts w:ascii="Topmarks" w:hAnsi="Topmarks" w:cstheme="majorHAnsi"/>
                <w:b/>
                <w:bCs/>
                <w:sz w:val="20"/>
                <w:szCs w:val="22"/>
                <w:highlight w:val="yellow"/>
              </w:rPr>
            </w:pPr>
            <w:r w:rsidRPr="0050700A">
              <w:rPr>
                <w:rFonts w:ascii="Topmarks" w:hAnsi="Topmarks"/>
                <w:b/>
                <w:sz w:val="22"/>
                <w:highlight w:val="yellow"/>
              </w:rPr>
              <w:t>Geog</w:t>
            </w:r>
          </w:p>
        </w:tc>
        <w:tc>
          <w:tcPr>
            <w:tcW w:w="2126" w:type="dxa"/>
          </w:tcPr>
          <w:p w14:paraId="6C933986" w14:textId="6D36D494" w:rsidR="004865AC" w:rsidRPr="0084402A" w:rsidRDefault="006961B1" w:rsidP="0041324E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>Opportunities to discuss the senses we naturally use whilst outdoors/indoors. Which body</w:t>
            </w:r>
            <w:r w:rsidR="00D45E00" w:rsidRPr="0084402A">
              <w:rPr>
                <w:rFonts w:ascii="Topmarks" w:hAnsi="Topmarks" w:cstheme="minorHAnsi"/>
                <w:sz w:val="18"/>
                <w:szCs w:val="18"/>
              </w:rPr>
              <w:t xml:space="preserve"> parts we use for these senses?</w:t>
            </w:r>
          </w:p>
        </w:tc>
        <w:tc>
          <w:tcPr>
            <w:tcW w:w="2268" w:type="dxa"/>
          </w:tcPr>
          <w:p w14:paraId="4B5156D9" w14:textId="542F38AF" w:rsidR="004865AC" w:rsidRPr="0084402A" w:rsidRDefault="00E0421A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Do any of us have family members that do not live close by? Where do they live? </w:t>
            </w:r>
          </w:p>
        </w:tc>
        <w:tc>
          <w:tcPr>
            <w:tcW w:w="2410" w:type="dxa"/>
          </w:tcPr>
          <w:p w14:paraId="7A1E51E2" w14:textId="77777777" w:rsidR="004865AC" w:rsidRDefault="00645B50" w:rsidP="00645B50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Looking at different oceans/seas on the class world map – do different animals live in different places around the world? Research using non-fiction books and the internet. </w:t>
            </w:r>
          </w:p>
          <w:p w14:paraId="22322692" w14:textId="77777777" w:rsidR="0084402A" w:rsidRDefault="0084402A" w:rsidP="00645B50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55970B46" w14:textId="77777777" w:rsidR="0084402A" w:rsidRDefault="0084402A" w:rsidP="00645B50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2AE3D598" w14:textId="650C8A93" w:rsidR="0084402A" w:rsidRPr="0084402A" w:rsidRDefault="0084402A" w:rsidP="00645B50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Pirate treasure hunt on our school grounds, following a simple map. </w:t>
            </w:r>
          </w:p>
        </w:tc>
        <w:tc>
          <w:tcPr>
            <w:tcW w:w="2410" w:type="dxa"/>
          </w:tcPr>
          <w:p w14:paraId="58BBEB55" w14:textId="77777777" w:rsidR="0084402A" w:rsidRPr="0084402A" w:rsidRDefault="0084402A" w:rsidP="0084402A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Children know that our school </w:t>
            </w:r>
            <w:proofErr w:type="gramStart"/>
            <w:r w:rsidRPr="0084402A">
              <w:rPr>
                <w:rFonts w:ascii="Topmarks" w:hAnsi="Topmarks" w:cstheme="majorHAnsi"/>
                <w:sz w:val="18"/>
                <w:szCs w:val="18"/>
              </w:rPr>
              <w:t>is located in</w:t>
            </w:r>
            <w:proofErr w:type="gramEnd"/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 a town called Hyde. </w:t>
            </w:r>
          </w:p>
          <w:p w14:paraId="481674F8" w14:textId="050173CA" w:rsidR="0084402A" w:rsidRPr="0084402A" w:rsidRDefault="0084402A" w:rsidP="0084402A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Children can talk about some of the key features of our local area.</w:t>
            </w:r>
          </w:p>
          <w:p w14:paraId="23C3BA2B" w14:textId="69983C33" w:rsidR="0084402A" w:rsidRPr="0084402A" w:rsidRDefault="0084402A" w:rsidP="0084402A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Use Google Earth and maps to locate key features of our local area.</w:t>
            </w:r>
          </w:p>
          <w:p w14:paraId="5AC9EFA9" w14:textId="77777777" w:rsidR="004865AC" w:rsidRPr="0084402A" w:rsidRDefault="0084402A" w:rsidP="4353D218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lastRenderedPageBreak/>
              <w:t xml:space="preserve">Draw simple maps of our local area.   </w:t>
            </w:r>
          </w:p>
          <w:p w14:paraId="73F574AA" w14:textId="7E88038A" w:rsidR="0084402A" w:rsidRPr="0084402A" w:rsidRDefault="0084402A" w:rsidP="4353D218">
            <w:pPr>
              <w:pStyle w:val="ListParagraph"/>
              <w:numPr>
                <w:ilvl w:val="0"/>
                <w:numId w:val="4"/>
              </w:num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Compare how our local area is different to another environment (Forest - use Eco Girl book). </w:t>
            </w:r>
          </w:p>
        </w:tc>
        <w:tc>
          <w:tcPr>
            <w:tcW w:w="2551" w:type="dxa"/>
          </w:tcPr>
          <w:p w14:paraId="3B50B28F" w14:textId="77777777" w:rsidR="004865AC" w:rsidRPr="0084402A" w:rsidRDefault="00C45009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lastRenderedPageBreak/>
              <w:t xml:space="preserve">Create a map of the school grounds showing where they found different minibeasts. </w:t>
            </w:r>
          </w:p>
          <w:p w14:paraId="3BB57CB1" w14:textId="34019F38" w:rsidR="008F2561" w:rsidRPr="0084402A" w:rsidRDefault="008F2561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Use aerial shots of the school grounds to describe the locations of different plants and minibeasts. </w:t>
            </w:r>
          </w:p>
        </w:tc>
        <w:tc>
          <w:tcPr>
            <w:tcW w:w="2410" w:type="dxa"/>
          </w:tcPr>
          <w:p w14:paraId="22424823" w14:textId="5A1B6DF0" w:rsidR="004865AC" w:rsidRPr="0084402A" w:rsidRDefault="004865AC" w:rsidP="00587356">
            <w:pPr>
              <w:rPr>
                <w:rFonts w:ascii="Topmarks" w:hAnsi="Topmarks" w:cstheme="majorHAnsi"/>
                <w:sz w:val="18"/>
                <w:szCs w:val="18"/>
              </w:rPr>
            </w:pPr>
          </w:p>
        </w:tc>
      </w:tr>
      <w:tr w:rsidR="004865AC" w:rsidRPr="0084402A" w14:paraId="16C443B5" w14:textId="3D4967B4" w:rsidTr="00D553B0">
        <w:tc>
          <w:tcPr>
            <w:tcW w:w="1271" w:type="dxa"/>
            <w:shd w:val="clear" w:color="auto" w:fill="FFFF00"/>
          </w:tcPr>
          <w:p w14:paraId="75509045" w14:textId="7D0A03DF" w:rsidR="004865AC" w:rsidRPr="0050700A" w:rsidRDefault="004865AC" w:rsidP="00270BC2">
            <w:pPr>
              <w:rPr>
                <w:rFonts w:ascii="Topmarks" w:hAnsi="Topmarks" w:cstheme="majorHAnsi"/>
                <w:b/>
                <w:bCs/>
                <w:sz w:val="20"/>
                <w:szCs w:val="22"/>
                <w:highlight w:val="yellow"/>
              </w:rPr>
            </w:pPr>
            <w:r w:rsidRPr="0050700A">
              <w:rPr>
                <w:rFonts w:ascii="Topmarks" w:hAnsi="Topmarks"/>
                <w:b/>
                <w:sz w:val="22"/>
                <w:highlight w:val="yellow"/>
              </w:rPr>
              <w:t>Art</w:t>
            </w:r>
          </w:p>
        </w:tc>
        <w:tc>
          <w:tcPr>
            <w:tcW w:w="2126" w:type="dxa"/>
            <w:shd w:val="clear" w:color="auto" w:fill="FFFFFF" w:themeFill="background1"/>
          </w:tcPr>
          <w:p w14:paraId="6F0FDF31" w14:textId="2CD5C2BE" w:rsidR="004865AC" w:rsidRPr="0084402A" w:rsidRDefault="006961B1" w:rsidP="2976EDDA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 xml:space="preserve">Self-portraits </w:t>
            </w:r>
          </w:p>
        </w:tc>
        <w:tc>
          <w:tcPr>
            <w:tcW w:w="2268" w:type="dxa"/>
            <w:shd w:val="clear" w:color="auto" w:fill="FFFFFF" w:themeFill="background1"/>
          </w:tcPr>
          <w:p w14:paraId="55E793E6" w14:textId="77777777" w:rsidR="009C01EC" w:rsidRPr="00BE0EC2" w:rsidRDefault="009C01EC" w:rsidP="005136B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E0EC2">
              <w:rPr>
                <w:rFonts w:ascii="Topmarks" w:hAnsi="Topmarks" w:cstheme="majorHAnsi"/>
                <w:sz w:val="18"/>
                <w:szCs w:val="18"/>
              </w:rPr>
              <w:t>Draw a family portrait</w:t>
            </w:r>
          </w:p>
          <w:p w14:paraId="293E26F7" w14:textId="77777777" w:rsidR="009C01EC" w:rsidRPr="00BE0EC2" w:rsidRDefault="009C01EC" w:rsidP="005136B2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3A7DAD11" w14:textId="77777777" w:rsidR="009C01EC" w:rsidRPr="00BE0EC2" w:rsidRDefault="009C01EC" w:rsidP="005136B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E0EC2">
              <w:rPr>
                <w:rFonts w:ascii="Topmarks" w:hAnsi="Topmarks" w:cstheme="majorHAnsi"/>
                <w:sz w:val="18"/>
                <w:szCs w:val="18"/>
              </w:rPr>
              <w:t xml:space="preserve">Make a family tree. </w:t>
            </w:r>
          </w:p>
          <w:p w14:paraId="7DEDB3A0" w14:textId="77777777" w:rsidR="009D1E8E" w:rsidRPr="00BE0EC2" w:rsidRDefault="009D1E8E" w:rsidP="005136B2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7703E7D7" w14:textId="77777777" w:rsidR="009D1E8E" w:rsidRPr="00BE0EC2" w:rsidRDefault="009D1E8E" w:rsidP="005136B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E0EC2">
              <w:rPr>
                <w:rFonts w:ascii="Topmarks" w:hAnsi="Topmarks" w:cstheme="majorHAnsi"/>
                <w:sz w:val="18"/>
                <w:szCs w:val="18"/>
              </w:rPr>
              <w:t xml:space="preserve">Arts week – Portraiture </w:t>
            </w:r>
          </w:p>
          <w:p w14:paraId="753821BC" w14:textId="2284151E" w:rsidR="003C495A" w:rsidRPr="00BE0EC2" w:rsidRDefault="003C495A" w:rsidP="005136B2">
            <w:pPr>
              <w:rPr>
                <w:rFonts w:ascii="Topmarks" w:hAnsi="Topmarks" w:cs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AF31537" w14:textId="77777777" w:rsidR="004865AC" w:rsidRPr="00BE0EC2" w:rsidRDefault="0084402A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E0EC2">
              <w:rPr>
                <w:rFonts w:ascii="Topmarks" w:hAnsi="Topmarks" w:cstheme="majorHAnsi"/>
                <w:sz w:val="18"/>
                <w:szCs w:val="18"/>
              </w:rPr>
              <w:t xml:space="preserve">Create an underwater scene – What would you see if you </w:t>
            </w:r>
            <w:proofErr w:type="gramStart"/>
            <w:r w:rsidRPr="00BE0EC2">
              <w:rPr>
                <w:rFonts w:ascii="Topmarks" w:hAnsi="Topmarks" w:cstheme="majorHAnsi"/>
                <w:sz w:val="18"/>
                <w:szCs w:val="18"/>
              </w:rPr>
              <w:t>looked into</w:t>
            </w:r>
            <w:proofErr w:type="gramEnd"/>
            <w:r w:rsidRPr="00BE0EC2">
              <w:rPr>
                <w:rFonts w:ascii="Topmarks" w:hAnsi="Topmarks" w:cstheme="majorHAnsi"/>
                <w:sz w:val="18"/>
                <w:szCs w:val="18"/>
              </w:rPr>
              <w:t xml:space="preserve"> Billy’s Bucket? Experiment using different mediums – oil pastels/water colours. </w:t>
            </w:r>
          </w:p>
          <w:p w14:paraId="406F4025" w14:textId="0E63EFCC" w:rsidR="0084402A" w:rsidRPr="00BE0EC2" w:rsidRDefault="0084402A" w:rsidP="2976EDDA">
            <w:pPr>
              <w:rPr>
                <w:rFonts w:ascii="Topmarks" w:hAnsi="Topmarks" w:cs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9F0A5CD" w14:textId="3B9EB581" w:rsidR="004865AC" w:rsidRPr="00BE0EC2" w:rsidRDefault="0084402A" w:rsidP="2976EDDA">
            <w:pPr>
              <w:rPr>
                <w:rFonts w:ascii="Topmarks" w:hAnsi="Topmarks" w:cstheme="majorHAnsi"/>
                <w:iCs/>
                <w:sz w:val="18"/>
                <w:szCs w:val="18"/>
              </w:rPr>
            </w:pPr>
            <w:r w:rsidRPr="00BE0EC2">
              <w:rPr>
                <w:rFonts w:ascii="Topmarks" w:hAnsi="Topmarks" w:cstheme="majorHAnsi"/>
                <w:iCs/>
                <w:sz w:val="18"/>
                <w:szCs w:val="18"/>
              </w:rPr>
              <w:t>Arts week – landscapes</w:t>
            </w:r>
          </w:p>
        </w:tc>
        <w:tc>
          <w:tcPr>
            <w:tcW w:w="2551" w:type="dxa"/>
          </w:tcPr>
          <w:p w14:paraId="72B484E6" w14:textId="02F5BCEE" w:rsidR="00A43050" w:rsidRPr="00BE0EC2" w:rsidRDefault="00695310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E0EC2">
              <w:rPr>
                <w:rFonts w:ascii="Topmarks" w:hAnsi="Topmarks" w:cstheme="majorHAnsi"/>
                <w:sz w:val="18"/>
                <w:szCs w:val="18"/>
              </w:rPr>
              <w:t xml:space="preserve">Sculptures </w:t>
            </w:r>
            <w:r w:rsidR="0084402A" w:rsidRPr="00BE0EC2">
              <w:rPr>
                <w:rFonts w:ascii="Topmarks" w:hAnsi="Topmarks" w:cstheme="majorHAnsi"/>
                <w:sz w:val="18"/>
                <w:szCs w:val="18"/>
              </w:rPr>
              <w:t xml:space="preserve">of minibeasts </w:t>
            </w:r>
          </w:p>
          <w:p w14:paraId="285DAB10" w14:textId="77777777" w:rsidR="0084402A" w:rsidRPr="00BE0EC2" w:rsidRDefault="0084402A" w:rsidP="2976EDDA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25D92745" w14:textId="5A2F5019" w:rsidR="00695310" w:rsidRPr="00BE0EC2" w:rsidRDefault="00695310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E0EC2">
              <w:rPr>
                <w:rFonts w:ascii="Topmarks" w:hAnsi="Topmarks" w:cstheme="majorHAnsi"/>
                <w:sz w:val="18"/>
                <w:szCs w:val="18"/>
              </w:rPr>
              <w:t xml:space="preserve">Observational drawings of plants and animals </w:t>
            </w:r>
          </w:p>
        </w:tc>
        <w:tc>
          <w:tcPr>
            <w:tcW w:w="2410" w:type="dxa"/>
          </w:tcPr>
          <w:p w14:paraId="1222B040" w14:textId="77777777" w:rsidR="00B03742" w:rsidRPr="00BE0EC2" w:rsidRDefault="00B03742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E0EC2">
              <w:rPr>
                <w:rFonts w:ascii="Topmarks" w:hAnsi="Topmarks" w:cstheme="majorHAnsi"/>
                <w:sz w:val="18"/>
                <w:szCs w:val="18"/>
              </w:rPr>
              <w:t>Junk modelling of rockets and spaceships, helmets</w:t>
            </w:r>
            <w:r w:rsidR="00E16FA3" w:rsidRPr="00BE0EC2">
              <w:rPr>
                <w:rFonts w:ascii="Topmarks" w:hAnsi="Topmarks" w:cstheme="majorHAnsi"/>
                <w:sz w:val="18"/>
                <w:szCs w:val="18"/>
              </w:rPr>
              <w:t>, etc.</w:t>
            </w:r>
          </w:p>
          <w:p w14:paraId="6B6C779A" w14:textId="77777777" w:rsidR="00E16FA3" w:rsidRPr="00BE0EC2" w:rsidRDefault="00E16FA3" w:rsidP="00270BC2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43E82E40" w14:textId="77777777" w:rsidR="00E16FA3" w:rsidRPr="00BE0EC2" w:rsidRDefault="00E16FA3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E0EC2">
              <w:rPr>
                <w:rFonts w:ascii="Topmarks" w:hAnsi="Topmarks" w:cstheme="majorHAnsi"/>
                <w:sz w:val="18"/>
                <w:szCs w:val="18"/>
              </w:rPr>
              <w:t>Expressive dance – Like an astronaut</w:t>
            </w:r>
            <w:r w:rsidR="00FC7DF4" w:rsidRPr="00BE0EC2">
              <w:rPr>
                <w:rFonts w:ascii="Topmarks" w:hAnsi="Topmarks" w:cstheme="majorHAnsi"/>
                <w:sz w:val="18"/>
                <w:szCs w:val="18"/>
              </w:rPr>
              <w:t>.</w:t>
            </w:r>
          </w:p>
          <w:p w14:paraId="382605A3" w14:textId="77777777" w:rsidR="000D114E" w:rsidRPr="00BE0EC2" w:rsidRDefault="000D114E" w:rsidP="00270BC2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61139540" w14:textId="032DC39D" w:rsidR="000D114E" w:rsidRPr="00BE0EC2" w:rsidRDefault="000D114E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E0EC2">
              <w:rPr>
                <w:rFonts w:ascii="Topmarks" w:hAnsi="Topmarks" w:cstheme="majorHAnsi"/>
                <w:sz w:val="18"/>
                <w:szCs w:val="18"/>
              </w:rPr>
              <w:t>Wax resist space pictures</w:t>
            </w:r>
          </w:p>
          <w:p w14:paraId="558FBFE5" w14:textId="77777777" w:rsidR="00FC7DF4" w:rsidRPr="00BE0EC2" w:rsidRDefault="00FC7DF4" w:rsidP="00270BC2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441C3071" w14:textId="224E163A" w:rsidR="00FC7DF4" w:rsidRPr="00BE0EC2" w:rsidRDefault="00FC7DF4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E0EC2">
              <w:rPr>
                <w:rFonts w:ascii="Topmarks" w:hAnsi="Topmarks" w:cstheme="majorHAnsi"/>
                <w:sz w:val="18"/>
                <w:szCs w:val="18"/>
              </w:rPr>
              <w:t xml:space="preserve">Performing space poetry </w:t>
            </w:r>
          </w:p>
        </w:tc>
      </w:tr>
      <w:tr w:rsidR="004865AC" w:rsidRPr="0084402A" w14:paraId="37F677D5" w14:textId="77777777" w:rsidTr="00D553B0">
        <w:tc>
          <w:tcPr>
            <w:tcW w:w="1271" w:type="dxa"/>
            <w:shd w:val="clear" w:color="auto" w:fill="FFFF00"/>
          </w:tcPr>
          <w:p w14:paraId="14400B62" w14:textId="03146E5A" w:rsidR="004865AC" w:rsidRPr="0050700A" w:rsidRDefault="004865AC" w:rsidP="00270BC2">
            <w:pPr>
              <w:rPr>
                <w:rFonts w:ascii="Topmarks" w:hAnsi="Topmarks"/>
                <w:b/>
                <w:sz w:val="22"/>
                <w:highlight w:val="yellow"/>
              </w:rPr>
            </w:pPr>
            <w:r w:rsidRPr="0050700A">
              <w:rPr>
                <w:rFonts w:ascii="Topmarks" w:hAnsi="Topmarks"/>
                <w:b/>
                <w:sz w:val="22"/>
                <w:highlight w:val="yellow"/>
              </w:rPr>
              <w:t>DT</w:t>
            </w:r>
          </w:p>
        </w:tc>
        <w:tc>
          <w:tcPr>
            <w:tcW w:w="2126" w:type="dxa"/>
            <w:shd w:val="clear" w:color="auto" w:fill="FFFFFF" w:themeFill="background1"/>
          </w:tcPr>
          <w:p w14:paraId="3D94D84A" w14:textId="1471BC78" w:rsidR="0050700A" w:rsidRPr="0084402A" w:rsidRDefault="0050700A" w:rsidP="0050700A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 xml:space="preserve">Food technology – prepare and taste healthy foods. </w:t>
            </w:r>
          </w:p>
          <w:p w14:paraId="626C39EF" w14:textId="77777777" w:rsidR="0050700A" w:rsidRPr="0084402A" w:rsidRDefault="0050700A" w:rsidP="0050700A">
            <w:pPr>
              <w:rPr>
                <w:rFonts w:ascii="Topmarks" w:hAnsi="Topmarks" w:cstheme="minorHAnsi"/>
                <w:sz w:val="18"/>
                <w:szCs w:val="18"/>
              </w:rPr>
            </w:pPr>
          </w:p>
          <w:p w14:paraId="78015B1B" w14:textId="0402C606" w:rsidR="004865AC" w:rsidRPr="0084402A" w:rsidRDefault="0050700A" w:rsidP="0050700A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 xml:space="preserve">Make binoculars to use outdoors when discussing senses.  </w:t>
            </w:r>
          </w:p>
        </w:tc>
        <w:tc>
          <w:tcPr>
            <w:tcW w:w="2268" w:type="dxa"/>
            <w:shd w:val="clear" w:color="auto" w:fill="FFFFFF" w:themeFill="background1"/>
          </w:tcPr>
          <w:p w14:paraId="198F8AFC" w14:textId="77777777" w:rsidR="004865AC" w:rsidRDefault="00080629" w:rsidP="00611175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Make tools that can be used in our role play areas </w:t>
            </w:r>
            <w:r w:rsidR="008C5B35">
              <w:rPr>
                <w:rFonts w:ascii="Topmarks" w:hAnsi="Topmarks" w:cstheme="majorHAnsi"/>
                <w:sz w:val="18"/>
                <w:szCs w:val="18"/>
              </w:rPr>
              <w:t>–</w:t>
            </w:r>
            <w:r>
              <w:rPr>
                <w:rFonts w:ascii="Topmarks" w:hAnsi="Topmarks" w:cstheme="majorHAnsi"/>
                <w:sz w:val="18"/>
                <w:szCs w:val="18"/>
              </w:rPr>
              <w:t xml:space="preserve"> </w:t>
            </w:r>
            <w:r w:rsidR="008C5B35">
              <w:rPr>
                <w:rFonts w:ascii="Topmarks" w:hAnsi="Topmarks" w:cstheme="majorHAnsi"/>
                <w:sz w:val="18"/>
                <w:szCs w:val="18"/>
              </w:rPr>
              <w:t xml:space="preserve">large scale fire engines, police cars, </w:t>
            </w:r>
            <w:proofErr w:type="gramStart"/>
            <w:r w:rsidR="008C5B35">
              <w:rPr>
                <w:rFonts w:ascii="Topmarks" w:hAnsi="Topmarks" w:cstheme="majorHAnsi"/>
                <w:sz w:val="18"/>
                <w:szCs w:val="18"/>
              </w:rPr>
              <w:t>doctors</w:t>
            </w:r>
            <w:proofErr w:type="gramEnd"/>
            <w:r w:rsidR="008C5B35">
              <w:rPr>
                <w:rFonts w:ascii="Topmarks" w:hAnsi="Topmarks" w:cstheme="majorHAnsi"/>
                <w:sz w:val="18"/>
                <w:szCs w:val="18"/>
              </w:rPr>
              <w:t xml:space="preserve"> stethoscopes, ladders, etc. </w:t>
            </w:r>
          </w:p>
          <w:p w14:paraId="7BCEAF55" w14:textId="77777777" w:rsidR="000414A4" w:rsidRDefault="000414A4" w:rsidP="00611175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15AADAD3" w14:textId="1C8DBDE2" w:rsidR="000414A4" w:rsidRPr="0084402A" w:rsidRDefault="000414A4" w:rsidP="00611175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Food technology – preparing a tea party for our family. </w:t>
            </w:r>
          </w:p>
        </w:tc>
        <w:tc>
          <w:tcPr>
            <w:tcW w:w="2410" w:type="dxa"/>
            <w:shd w:val="clear" w:color="auto" w:fill="FFFFFF" w:themeFill="background1"/>
          </w:tcPr>
          <w:p w14:paraId="56998301" w14:textId="2B58C626" w:rsidR="004865AC" w:rsidRPr="0084402A" w:rsidRDefault="0084402A" w:rsidP="00505477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Build a pirate ship.  </w:t>
            </w:r>
          </w:p>
        </w:tc>
        <w:tc>
          <w:tcPr>
            <w:tcW w:w="2410" w:type="dxa"/>
            <w:shd w:val="clear" w:color="auto" w:fill="FFFFFF" w:themeFill="background1"/>
          </w:tcPr>
          <w:p w14:paraId="6E68736C" w14:textId="6B87D02E" w:rsidR="004865AC" w:rsidRPr="0084402A" w:rsidRDefault="00144FB4" w:rsidP="00505477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Constructing buildings and vehicles using junk modelling materials. </w:t>
            </w:r>
          </w:p>
        </w:tc>
        <w:tc>
          <w:tcPr>
            <w:tcW w:w="2551" w:type="dxa"/>
          </w:tcPr>
          <w:p w14:paraId="0EA170C2" w14:textId="77777777" w:rsidR="004865AC" w:rsidRDefault="008F2561" w:rsidP="00F80580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Make a minibeast hotel for our school grounds.</w:t>
            </w:r>
          </w:p>
          <w:p w14:paraId="6C4B9DEF" w14:textId="77777777" w:rsidR="00F67043" w:rsidRDefault="00F67043" w:rsidP="00F80580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3820E534" w14:textId="7C5413BD" w:rsidR="00F67043" w:rsidRPr="0084402A" w:rsidRDefault="00F67043" w:rsidP="00F80580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Food technology – preparing the food that we grow</w:t>
            </w:r>
            <w:r w:rsidR="00DF334C">
              <w:rPr>
                <w:rFonts w:ascii="Topmarks" w:hAnsi="Topmarks" w:cstheme="majorHAnsi"/>
                <w:sz w:val="18"/>
                <w:szCs w:val="18"/>
              </w:rPr>
              <w:t xml:space="preserve"> (make a sandwich using vegetables that grow in the garden). </w:t>
            </w:r>
          </w:p>
        </w:tc>
        <w:tc>
          <w:tcPr>
            <w:tcW w:w="2410" w:type="dxa"/>
          </w:tcPr>
          <w:p w14:paraId="66473080" w14:textId="77777777" w:rsidR="004865AC" w:rsidRDefault="00FC7DF4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Make rockets, spaceships and helmets. </w:t>
            </w:r>
          </w:p>
          <w:p w14:paraId="65975860" w14:textId="77777777" w:rsidR="00FC7DF4" w:rsidRDefault="00FC7DF4" w:rsidP="00270BC2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5295FBF8" w14:textId="77777777" w:rsidR="00FC7DF4" w:rsidRDefault="00FC7DF4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proofErr w:type="spellStart"/>
            <w:r>
              <w:rPr>
                <w:rFonts w:ascii="Topmarks" w:hAnsi="Topmarks" w:cstheme="majorHAnsi"/>
                <w:sz w:val="18"/>
                <w:szCs w:val="18"/>
              </w:rPr>
              <w:t>Paper</w:t>
            </w:r>
            <w:proofErr w:type="spellEnd"/>
            <w:r>
              <w:rPr>
                <w:rFonts w:ascii="Topmarks" w:hAnsi="Topmarks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opmarks" w:hAnsi="Topmarks" w:cstheme="majorHAnsi"/>
                <w:sz w:val="18"/>
                <w:szCs w:val="18"/>
              </w:rPr>
              <w:t>mache</w:t>
            </w:r>
            <w:proofErr w:type="spellEnd"/>
            <w:r>
              <w:rPr>
                <w:rFonts w:ascii="Topmarks" w:hAnsi="Topmarks" w:cstheme="majorHAnsi"/>
                <w:sz w:val="18"/>
                <w:szCs w:val="18"/>
              </w:rPr>
              <w:t xml:space="preserve"> models of planets/the sun. </w:t>
            </w:r>
          </w:p>
          <w:p w14:paraId="42B8EBA6" w14:textId="77777777" w:rsidR="00FC7DF4" w:rsidRDefault="00FC7DF4" w:rsidP="00270BC2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6105D62D" w14:textId="18F116C9" w:rsidR="00FC7DF4" w:rsidRPr="0084402A" w:rsidRDefault="00FC7DF4" w:rsidP="00270BC2">
            <w:pPr>
              <w:rPr>
                <w:rFonts w:ascii="Topmarks" w:hAnsi="Topmarks" w:cstheme="majorHAnsi"/>
                <w:sz w:val="18"/>
                <w:szCs w:val="18"/>
              </w:rPr>
            </w:pPr>
          </w:p>
        </w:tc>
      </w:tr>
      <w:tr w:rsidR="004865AC" w:rsidRPr="0084402A" w14:paraId="3ED019F9" w14:textId="77777777" w:rsidTr="00D553B0">
        <w:tc>
          <w:tcPr>
            <w:tcW w:w="1271" w:type="dxa"/>
            <w:shd w:val="clear" w:color="auto" w:fill="FFFF00"/>
          </w:tcPr>
          <w:p w14:paraId="28B94F8A" w14:textId="77777777" w:rsidR="004865AC" w:rsidRPr="0050700A" w:rsidRDefault="004865AC" w:rsidP="00270BC2">
            <w:pPr>
              <w:rPr>
                <w:rFonts w:ascii="Topmarks" w:hAnsi="Topmarks"/>
                <w:b/>
                <w:sz w:val="22"/>
                <w:highlight w:val="yellow"/>
              </w:rPr>
            </w:pPr>
            <w:r w:rsidRPr="0050700A">
              <w:rPr>
                <w:rFonts w:ascii="Topmarks" w:hAnsi="Topmarks"/>
                <w:b/>
                <w:sz w:val="22"/>
                <w:highlight w:val="yellow"/>
              </w:rPr>
              <w:t>Music/</w:t>
            </w:r>
          </w:p>
          <w:p w14:paraId="2B4AEF40" w14:textId="61FC5798" w:rsidR="004865AC" w:rsidRPr="0050700A" w:rsidRDefault="004865AC" w:rsidP="00270BC2">
            <w:pPr>
              <w:rPr>
                <w:rFonts w:ascii="Topmarks" w:hAnsi="Topmarks"/>
                <w:b/>
                <w:sz w:val="22"/>
                <w:highlight w:val="yellow"/>
              </w:rPr>
            </w:pPr>
            <w:r w:rsidRPr="0050700A">
              <w:rPr>
                <w:rFonts w:ascii="Topmarks" w:hAnsi="Topmarks"/>
                <w:b/>
                <w:sz w:val="22"/>
                <w:highlight w:val="yellow"/>
              </w:rPr>
              <w:t>Dance</w:t>
            </w:r>
          </w:p>
        </w:tc>
        <w:tc>
          <w:tcPr>
            <w:tcW w:w="2126" w:type="dxa"/>
            <w:shd w:val="clear" w:color="auto" w:fill="FFFFFF" w:themeFill="background1"/>
          </w:tcPr>
          <w:p w14:paraId="74C93733" w14:textId="0CF909B8" w:rsidR="00CB0552" w:rsidRPr="0084402A" w:rsidRDefault="009460FE" w:rsidP="2976EDDA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 xml:space="preserve">Charanga - Me! </w:t>
            </w:r>
          </w:p>
        </w:tc>
        <w:tc>
          <w:tcPr>
            <w:tcW w:w="2268" w:type="dxa"/>
            <w:shd w:val="clear" w:color="auto" w:fill="FFFFFF" w:themeFill="background1"/>
          </w:tcPr>
          <w:p w14:paraId="47F9D8E3" w14:textId="41BEE0FE" w:rsidR="004865AC" w:rsidRPr="0084402A" w:rsidRDefault="009460FE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Charanga – My Stories</w:t>
            </w:r>
          </w:p>
        </w:tc>
        <w:tc>
          <w:tcPr>
            <w:tcW w:w="2410" w:type="dxa"/>
            <w:shd w:val="clear" w:color="auto" w:fill="FFFFFF" w:themeFill="background1"/>
          </w:tcPr>
          <w:p w14:paraId="570264EA" w14:textId="71C9C8A7" w:rsidR="004865AC" w:rsidRPr="0084402A" w:rsidRDefault="009460FE" w:rsidP="00611175">
            <w:pPr>
              <w:spacing w:line="259" w:lineRule="auto"/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Charanga – Everyone!</w:t>
            </w:r>
          </w:p>
        </w:tc>
        <w:tc>
          <w:tcPr>
            <w:tcW w:w="2410" w:type="dxa"/>
          </w:tcPr>
          <w:p w14:paraId="4A368ECC" w14:textId="3E1C887C" w:rsidR="00AD1663" w:rsidRPr="0084402A" w:rsidRDefault="009460FE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Charanga – Our World</w:t>
            </w:r>
          </w:p>
        </w:tc>
        <w:tc>
          <w:tcPr>
            <w:tcW w:w="2551" w:type="dxa"/>
          </w:tcPr>
          <w:p w14:paraId="2A10F2AA" w14:textId="7A1A84E6" w:rsidR="00AD1663" w:rsidRPr="0084402A" w:rsidRDefault="009460FE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Charanga – Big Bear Funk</w:t>
            </w:r>
          </w:p>
        </w:tc>
        <w:tc>
          <w:tcPr>
            <w:tcW w:w="2410" w:type="dxa"/>
          </w:tcPr>
          <w:p w14:paraId="673A3354" w14:textId="2218F9A4" w:rsidR="00AD1663" w:rsidRPr="0084402A" w:rsidRDefault="00C43577" w:rsidP="00C43577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Charanga - </w:t>
            </w:r>
            <w:r w:rsidR="009460FE" w:rsidRPr="0084402A">
              <w:rPr>
                <w:rFonts w:ascii="Topmarks" w:hAnsi="Topmarks" w:cstheme="majorHAnsi"/>
                <w:sz w:val="18"/>
                <w:szCs w:val="18"/>
              </w:rPr>
              <w:t xml:space="preserve">Reflect, Rewind and Replay </w:t>
            </w:r>
          </w:p>
        </w:tc>
      </w:tr>
      <w:tr w:rsidR="00C43577" w:rsidRPr="0084402A" w14:paraId="7E426D65" w14:textId="77777777" w:rsidTr="00D553B0">
        <w:tc>
          <w:tcPr>
            <w:tcW w:w="1271" w:type="dxa"/>
            <w:shd w:val="clear" w:color="auto" w:fill="FFFF00"/>
          </w:tcPr>
          <w:p w14:paraId="55F310D1" w14:textId="221DDE09" w:rsidR="00C43577" w:rsidRPr="0050700A" w:rsidRDefault="00C43577" w:rsidP="00270BC2">
            <w:pPr>
              <w:rPr>
                <w:rFonts w:ascii="Topmarks" w:hAnsi="Topmarks"/>
                <w:b/>
                <w:sz w:val="22"/>
                <w:highlight w:val="yellow"/>
              </w:rPr>
            </w:pPr>
            <w:r w:rsidRPr="0050700A">
              <w:rPr>
                <w:rFonts w:ascii="Topmarks" w:hAnsi="Topmarks"/>
                <w:b/>
                <w:sz w:val="22"/>
                <w:highlight w:val="yellow"/>
              </w:rPr>
              <w:t>Comp</w:t>
            </w:r>
          </w:p>
        </w:tc>
        <w:tc>
          <w:tcPr>
            <w:tcW w:w="14175" w:type="dxa"/>
            <w:gridSpan w:val="6"/>
            <w:shd w:val="clear" w:color="auto" w:fill="FFFFFF" w:themeFill="background1"/>
          </w:tcPr>
          <w:p w14:paraId="67C150B7" w14:textId="53C38F2C" w:rsidR="00C43577" w:rsidRPr="0084402A" w:rsidRDefault="00C43577" w:rsidP="00C43577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</w:p>
        </w:tc>
      </w:tr>
      <w:tr w:rsidR="004C5C4A" w:rsidRPr="0084402A" w14:paraId="3FABAB7B" w14:textId="77777777" w:rsidTr="004C5C4A">
        <w:tc>
          <w:tcPr>
            <w:tcW w:w="1271" w:type="dxa"/>
            <w:shd w:val="clear" w:color="auto" w:fill="FFFF00"/>
          </w:tcPr>
          <w:p w14:paraId="5B49652A" w14:textId="6A644F48" w:rsidR="004C5C4A" w:rsidRPr="0050700A" w:rsidRDefault="004C5C4A" w:rsidP="00270BC2">
            <w:pPr>
              <w:rPr>
                <w:rFonts w:ascii="Topmarks" w:hAnsi="Topmarks"/>
                <w:b/>
                <w:sz w:val="22"/>
                <w:highlight w:val="yellow"/>
              </w:rPr>
            </w:pPr>
            <w:r w:rsidRPr="0050700A">
              <w:rPr>
                <w:rFonts w:ascii="Topmarks" w:hAnsi="Topmarks"/>
                <w:b/>
                <w:sz w:val="22"/>
                <w:highlight w:val="yellow"/>
              </w:rPr>
              <w:t>RE</w:t>
            </w:r>
          </w:p>
        </w:tc>
        <w:tc>
          <w:tcPr>
            <w:tcW w:w="2126" w:type="dxa"/>
            <w:shd w:val="clear" w:color="auto" w:fill="FFFFFF" w:themeFill="background1"/>
          </w:tcPr>
          <w:p w14:paraId="7607BAF8" w14:textId="4FAE4B8B" w:rsidR="004C5C4A" w:rsidRPr="0084402A" w:rsidRDefault="004C5C4A" w:rsidP="00D45E00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>
              <w:rPr>
                <w:rFonts w:ascii="Topmarks" w:hAnsi="Topmarks" w:cstheme="minorHAnsi"/>
                <w:sz w:val="18"/>
                <w:szCs w:val="18"/>
              </w:rPr>
              <w:t>Why is the word God so important to Christians?</w:t>
            </w:r>
          </w:p>
        </w:tc>
        <w:tc>
          <w:tcPr>
            <w:tcW w:w="2268" w:type="dxa"/>
            <w:shd w:val="clear" w:color="auto" w:fill="FFFFFF" w:themeFill="background1"/>
          </w:tcPr>
          <w:p w14:paraId="22FD25E1" w14:textId="0B7CD970" w:rsidR="004C5C4A" w:rsidRPr="0084402A" w:rsidRDefault="004C5C4A" w:rsidP="00D45E00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>
              <w:rPr>
                <w:rFonts w:ascii="Topmarks" w:hAnsi="Topmarks" w:cstheme="minorHAnsi"/>
                <w:sz w:val="18"/>
                <w:szCs w:val="18"/>
              </w:rPr>
              <w:t>Why do Christians perform Nativity plays?</w:t>
            </w:r>
          </w:p>
        </w:tc>
        <w:tc>
          <w:tcPr>
            <w:tcW w:w="2410" w:type="dxa"/>
            <w:shd w:val="clear" w:color="auto" w:fill="FFFFFF" w:themeFill="background1"/>
          </w:tcPr>
          <w:p w14:paraId="697FA523" w14:textId="4D1BAFC4" w:rsidR="004C5C4A" w:rsidRPr="0084402A" w:rsidRDefault="004C5C4A" w:rsidP="00D45E00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Being special, where do we belong?</w:t>
            </w:r>
          </w:p>
        </w:tc>
        <w:tc>
          <w:tcPr>
            <w:tcW w:w="2410" w:type="dxa"/>
            <w:shd w:val="clear" w:color="auto" w:fill="FFFFFF" w:themeFill="background1"/>
          </w:tcPr>
          <w:p w14:paraId="3C9B66B0" w14:textId="77777777" w:rsidR="004C5C4A" w:rsidRDefault="004C5C4A" w:rsidP="00D45E00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Why do Christians put a cross on their </w:t>
            </w:r>
            <w:proofErr w:type="gramStart"/>
            <w:r>
              <w:rPr>
                <w:rFonts w:ascii="Topmarks" w:hAnsi="Topmarks" w:cstheme="majorHAnsi"/>
                <w:sz w:val="18"/>
                <w:szCs w:val="18"/>
              </w:rPr>
              <w:t>Easter garden</w:t>
            </w:r>
            <w:proofErr w:type="gramEnd"/>
            <w:r>
              <w:rPr>
                <w:rFonts w:ascii="Topmarks" w:hAnsi="Topmarks" w:cstheme="majorHAnsi"/>
                <w:sz w:val="18"/>
                <w:szCs w:val="18"/>
              </w:rPr>
              <w:t>?</w:t>
            </w:r>
          </w:p>
          <w:p w14:paraId="69EECDD1" w14:textId="7E143C35" w:rsidR="004C5C4A" w:rsidRPr="0084402A" w:rsidRDefault="004C5C4A" w:rsidP="00D45E00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D74A958" w14:textId="0F6335A2" w:rsidR="004C5C4A" w:rsidRPr="0084402A" w:rsidRDefault="004C5C4A" w:rsidP="00D45E00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Which places are special and why?</w:t>
            </w:r>
          </w:p>
        </w:tc>
        <w:tc>
          <w:tcPr>
            <w:tcW w:w="2410" w:type="dxa"/>
          </w:tcPr>
          <w:p w14:paraId="7943F8C6" w14:textId="28E0DD82" w:rsidR="004C5C4A" w:rsidRPr="0084402A" w:rsidRDefault="004C5C4A" w:rsidP="00D45E00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Which stories are special and why?</w:t>
            </w:r>
          </w:p>
        </w:tc>
      </w:tr>
      <w:tr w:rsidR="004865AC" w:rsidRPr="0084402A" w14:paraId="5AC41CAD" w14:textId="77777777" w:rsidTr="00D553B0">
        <w:tc>
          <w:tcPr>
            <w:tcW w:w="1271" w:type="dxa"/>
            <w:shd w:val="clear" w:color="auto" w:fill="FFFF00"/>
          </w:tcPr>
          <w:p w14:paraId="280E6326" w14:textId="4738CDA8" w:rsidR="004865AC" w:rsidRPr="0050700A" w:rsidRDefault="004865AC" w:rsidP="00270BC2">
            <w:pPr>
              <w:rPr>
                <w:rFonts w:ascii="Topmarks" w:hAnsi="Topmarks" w:cstheme="majorHAnsi"/>
                <w:b/>
                <w:bCs/>
                <w:sz w:val="20"/>
                <w:szCs w:val="22"/>
                <w:highlight w:val="yellow"/>
              </w:rPr>
            </w:pPr>
            <w:proofErr w:type="gramStart"/>
            <w:r w:rsidRPr="0050700A">
              <w:rPr>
                <w:rFonts w:ascii="Topmarks" w:hAnsi="Topmarks"/>
                <w:b/>
                <w:sz w:val="22"/>
                <w:highlight w:val="yellow"/>
              </w:rPr>
              <w:t>P.E</w:t>
            </w:r>
            <w:proofErr w:type="gramEnd"/>
          </w:p>
        </w:tc>
        <w:tc>
          <w:tcPr>
            <w:tcW w:w="2126" w:type="dxa"/>
          </w:tcPr>
          <w:p w14:paraId="4AFE83C4" w14:textId="2EB03CDF" w:rsidR="004865AC" w:rsidRPr="0084402A" w:rsidRDefault="00D45E00" w:rsidP="00270BC2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>Agility, balance and coordination</w:t>
            </w:r>
          </w:p>
        </w:tc>
        <w:tc>
          <w:tcPr>
            <w:tcW w:w="2268" w:type="dxa"/>
          </w:tcPr>
          <w:p w14:paraId="2111E3AD" w14:textId="4F332E30" w:rsidR="004865AC" w:rsidRPr="0084402A" w:rsidRDefault="00D45E00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Gymnastics</w:t>
            </w:r>
          </w:p>
        </w:tc>
        <w:tc>
          <w:tcPr>
            <w:tcW w:w="2410" w:type="dxa"/>
          </w:tcPr>
          <w:p w14:paraId="465825C9" w14:textId="5C01B705" w:rsidR="004865AC" w:rsidRPr="0084402A" w:rsidRDefault="00D45E00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Skill development</w:t>
            </w:r>
          </w:p>
        </w:tc>
        <w:tc>
          <w:tcPr>
            <w:tcW w:w="2410" w:type="dxa"/>
          </w:tcPr>
          <w:p w14:paraId="3EAE63DD" w14:textId="28F1E438" w:rsidR="004865AC" w:rsidRPr="0084402A" w:rsidRDefault="00314266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FMS – Multisport activities</w:t>
            </w:r>
          </w:p>
        </w:tc>
        <w:tc>
          <w:tcPr>
            <w:tcW w:w="2551" w:type="dxa"/>
          </w:tcPr>
          <w:p w14:paraId="4339F8F1" w14:textId="1109ABA9" w:rsidR="004865AC" w:rsidRPr="0084402A" w:rsidRDefault="00314266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Ball skills</w:t>
            </w:r>
          </w:p>
        </w:tc>
        <w:tc>
          <w:tcPr>
            <w:tcW w:w="2410" w:type="dxa"/>
          </w:tcPr>
          <w:p w14:paraId="220FFF5B" w14:textId="79DF13D8" w:rsidR="004865AC" w:rsidRPr="0084402A" w:rsidRDefault="00314266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FMS – Multisport activities</w:t>
            </w:r>
          </w:p>
        </w:tc>
      </w:tr>
      <w:tr w:rsidR="004865AC" w:rsidRPr="0084402A" w14:paraId="39AC48A8" w14:textId="77777777" w:rsidTr="00D553B0">
        <w:tc>
          <w:tcPr>
            <w:tcW w:w="1271" w:type="dxa"/>
            <w:shd w:val="clear" w:color="auto" w:fill="FFFF00"/>
          </w:tcPr>
          <w:p w14:paraId="49514A7E" w14:textId="6C894C06" w:rsidR="004865AC" w:rsidRPr="0050700A" w:rsidRDefault="004865AC" w:rsidP="00270BC2">
            <w:pPr>
              <w:rPr>
                <w:rFonts w:ascii="Topmarks" w:hAnsi="Topmarks" w:cstheme="majorHAnsi"/>
                <w:b/>
                <w:bCs/>
                <w:sz w:val="20"/>
                <w:szCs w:val="22"/>
                <w:highlight w:val="yellow"/>
              </w:rPr>
            </w:pPr>
            <w:r w:rsidRPr="0050700A">
              <w:rPr>
                <w:rFonts w:ascii="Topmarks" w:hAnsi="Topmarks"/>
                <w:b/>
                <w:sz w:val="22"/>
                <w:highlight w:val="yellow"/>
              </w:rPr>
              <w:lastRenderedPageBreak/>
              <w:t>PSHE</w:t>
            </w:r>
          </w:p>
        </w:tc>
        <w:tc>
          <w:tcPr>
            <w:tcW w:w="2126" w:type="dxa"/>
          </w:tcPr>
          <w:p w14:paraId="4EA39DD6" w14:textId="492518BF" w:rsidR="004865AC" w:rsidRPr="0084402A" w:rsidRDefault="009460FE" w:rsidP="00270BC2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>Me and My Relationships</w:t>
            </w:r>
          </w:p>
        </w:tc>
        <w:tc>
          <w:tcPr>
            <w:tcW w:w="2268" w:type="dxa"/>
          </w:tcPr>
          <w:p w14:paraId="75EB0151" w14:textId="4084A69F" w:rsidR="004865AC" w:rsidRPr="0084402A" w:rsidRDefault="009460FE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Valuing Difference</w:t>
            </w:r>
          </w:p>
        </w:tc>
        <w:tc>
          <w:tcPr>
            <w:tcW w:w="2410" w:type="dxa"/>
          </w:tcPr>
          <w:p w14:paraId="539E73D1" w14:textId="5AA7A047" w:rsidR="004865AC" w:rsidRPr="0084402A" w:rsidRDefault="009460FE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Keeping Safe</w:t>
            </w:r>
          </w:p>
        </w:tc>
        <w:tc>
          <w:tcPr>
            <w:tcW w:w="2410" w:type="dxa"/>
          </w:tcPr>
          <w:p w14:paraId="00CDE847" w14:textId="4B626FCF" w:rsidR="004865AC" w:rsidRPr="0084402A" w:rsidRDefault="009460FE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Rights and Respect</w:t>
            </w:r>
          </w:p>
        </w:tc>
        <w:tc>
          <w:tcPr>
            <w:tcW w:w="2551" w:type="dxa"/>
          </w:tcPr>
          <w:p w14:paraId="7654ACFA" w14:textId="2F26FDFB" w:rsidR="004865AC" w:rsidRPr="0084402A" w:rsidRDefault="009460FE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Being My Best</w:t>
            </w:r>
          </w:p>
        </w:tc>
        <w:tc>
          <w:tcPr>
            <w:tcW w:w="2410" w:type="dxa"/>
          </w:tcPr>
          <w:p w14:paraId="297CF413" w14:textId="1AD51953" w:rsidR="004865AC" w:rsidRPr="0084402A" w:rsidRDefault="009460FE" w:rsidP="00270BC2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Growing and </w:t>
            </w:r>
            <w:proofErr w:type="gramStart"/>
            <w:r w:rsidRPr="0084402A">
              <w:rPr>
                <w:rFonts w:ascii="Topmarks" w:hAnsi="Topmarks" w:cstheme="majorHAnsi"/>
                <w:sz w:val="18"/>
                <w:szCs w:val="18"/>
              </w:rPr>
              <w:t>Changing</w:t>
            </w:r>
            <w:proofErr w:type="gramEnd"/>
          </w:p>
        </w:tc>
      </w:tr>
      <w:tr w:rsidR="00123453" w:rsidRPr="0084402A" w14:paraId="644C9AF0" w14:textId="6A2191FE" w:rsidTr="00D553B0">
        <w:tc>
          <w:tcPr>
            <w:tcW w:w="1271" w:type="dxa"/>
            <w:shd w:val="clear" w:color="auto" w:fill="70AD47" w:themeFill="accent6"/>
          </w:tcPr>
          <w:p w14:paraId="7AD20454" w14:textId="230C43E6" w:rsidR="00123453" w:rsidRPr="0050700A" w:rsidRDefault="00123453" w:rsidP="00123453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Character Development:</w:t>
            </w:r>
          </w:p>
          <w:p w14:paraId="7BC4E284" w14:textId="77777777" w:rsidR="00123453" w:rsidRPr="0050700A" w:rsidRDefault="00123453" w:rsidP="00123453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Key Qualities/</w:t>
            </w:r>
          </w:p>
          <w:p w14:paraId="5A9C4ADE" w14:textId="5B8AED77" w:rsidR="00123453" w:rsidRPr="0050700A" w:rsidRDefault="00123453" w:rsidP="00123453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Skills</w:t>
            </w:r>
          </w:p>
        </w:tc>
        <w:tc>
          <w:tcPr>
            <w:tcW w:w="2126" w:type="dxa"/>
          </w:tcPr>
          <w:p w14:paraId="2C7035DE" w14:textId="29D761F6" w:rsidR="00123453" w:rsidRPr="00B22C21" w:rsidRDefault="00123453" w:rsidP="00123453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B22C21">
              <w:rPr>
                <w:rFonts w:ascii="Topmarks" w:hAnsi="Topmarks" w:cstheme="minorHAnsi"/>
                <w:sz w:val="18"/>
                <w:szCs w:val="18"/>
              </w:rPr>
              <w:t>Self-regulation.</w:t>
            </w:r>
          </w:p>
          <w:p w14:paraId="41952DC1" w14:textId="47B946A1" w:rsidR="00123453" w:rsidRPr="00B22C21" w:rsidRDefault="00123453" w:rsidP="00123453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B22C21">
              <w:rPr>
                <w:rFonts w:ascii="Topmarks" w:hAnsi="Topmarks" w:cstheme="minorHAnsi"/>
                <w:sz w:val="18"/>
                <w:szCs w:val="18"/>
              </w:rPr>
              <w:t>Investigation and exploration.</w:t>
            </w:r>
          </w:p>
          <w:p w14:paraId="2EF1157A" w14:textId="026715BB" w:rsidR="00123453" w:rsidRPr="00B22C21" w:rsidRDefault="00123453" w:rsidP="00123453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B22C21">
              <w:rPr>
                <w:rFonts w:ascii="Topmarks" w:hAnsi="Topmarks" w:cstheme="minorHAnsi"/>
                <w:sz w:val="18"/>
                <w:szCs w:val="18"/>
              </w:rPr>
              <w:t xml:space="preserve">Perseverance. </w:t>
            </w:r>
          </w:p>
        </w:tc>
        <w:tc>
          <w:tcPr>
            <w:tcW w:w="2268" w:type="dxa"/>
          </w:tcPr>
          <w:p w14:paraId="00E181E8" w14:textId="77777777" w:rsidR="00123453" w:rsidRPr="00B22C21" w:rsidRDefault="00123453" w:rsidP="00123453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22C21">
              <w:rPr>
                <w:rFonts w:ascii="Topmarks" w:hAnsi="Topmarks" w:cstheme="majorHAnsi"/>
                <w:sz w:val="18"/>
                <w:szCs w:val="18"/>
              </w:rPr>
              <w:t>Motivation.</w:t>
            </w:r>
          </w:p>
          <w:p w14:paraId="1BFB3911" w14:textId="66415DAC" w:rsidR="00123453" w:rsidRPr="00B22C21" w:rsidRDefault="00123453" w:rsidP="00123453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22C21">
              <w:rPr>
                <w:rFonts w:ascii="Topmarks" w:hAnsi="Topmarks" w:cstheme="majorHAnsi"/>
                <w:sz w:val="18"/>
                <w:szCs w:val="18"/>
              </w:rPr>
              <w:t>Self-belief.</w:t>
            </w:r>
          </w:p>
        </w:tc>
        <w:tc>
          <w:tcPr>
            <w:tcW w:w="2410" w:type="dxa"/>
            <w:shd w:val="clear" w:color="auto" w:fill="FFFFFF" w:themeFill="background1"/>
          </w:tcPr>
          <w:p w14:paraId="74B378C2" w14:textId="77777777" w:rsidR="00123453" w:rsidRPr="00B22C21" w:rsidRDefault="00123453" w:rsidP="00123453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22C21">
              <w:rPr>
                <w:rFonts w:ascii="Topmarks" w:hAnsi="Topmarks" w:cstheme="majorHAnsi"/>
                <w:sz w:val="18"/>
                <w:szCs w:val="18"/>
              </w:rPr>
              <w:t>A sense of justice.</w:t>
            </w:r>
          </w:p>
          <w:p w14:paraId="5191AEA1" w14:textId="242C97A6" w:rsidR="00123453" w:rsidRPr="00B22C21" w:rsidRDefault="00123453" w:rsidP="00123453">
            <w:pPr>
              <w:rPr>
                <w:rFonts w:ascii="Topmarks" w:hAnsi="Topmarks" w:cstheme="majorHAnsi"/>
                <w:sz w:val="18"/>
                <w:szCs w:val="18"/>
                <w:highlight w:val="yellow"/>
              </w:rPr>
            </w:pPr>
            <w:r w:rsidRPr="00B22C21">
              <w:rPr>
                <w:rFonts w:ascii="Topmarks" w:hAnsi="Topmarks" w:cstheme="majorHAnsi"/>
                <w:sz w:val="18"/>
                <w:szCs w:val="18"/>
              </w:rPr>
              <w:t>Generosity.</w:t>
            </w:r>
          </w:p>
        </w:tc>
        <w:tc>
          <w:tcPr>
            <w:tcW w:w="2410" w:type="dxa"/>
            <w:shd w:val="clear" w:color="auto" w:fill="FFFFFF" w:themeFill="background1"/>
          </w:tcPr>
          <w:p w14:paraId="5DC287CE" w14:textId="77777777" w:rsidR="00123453" w:rsidRPr="00B22C21" w:rsidRDefault="00123453" w:rsidP="00123453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22C21">
              <w:rPr>
                <w:rFonts w:ascii="Topmarks" w:hAnsi="Topmarks" w:cstheme="majorHAnsi"/>
                <w:sz w:val="18"/>
                <w:szCs w:val="18"/>
              </w:rPr>
              <w:t>Confidence.</w:t>
            </w:r>
          </w:p>
          <w:p w14:paraId="0AE0D523" w14:textId="77777777" w:rsidR="00123453" w:rsidRPr="00B22C21" w:rsidRDefault="00123453" w:rsidP="00123453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22C21">
              <w:rPr>
                <w:rFonts w:ascii="Topmarks" w:hAnsi="Topmarks" w:cstheme="majorHAnsi"/>
                <w:sz w:val="18"/>
                <w:szCs w:val="18"/>
              </w:rPr>
              <w:t>Dedication.</w:t>
            </w:r>
          </w:p>
          <w:p w14:paraId="5949DAEE" w14:textId="6E5D5762" w:rsidR="00123453" w:rsidRPr="00B22C21" w:rsidRDefault="00123453" w:rsidP="00123453">
            <w:pPr>
              <w:rPr>
                <w:rFonts w:ascii="Topmarks" w:hAnsi="Topmarks" w:cstheme="majorHAnsi"/>
                <w:sz w:val="18"/>
                <w:szCs w:val="18"/>
                <w:highlight w:val="yellow"/>
              </w:rPr>
            </w:pPr>
            <w:r w:rsidRPr="00B22C21">
              <w:rPr>
                <w:rFonts w:ascii="Topmarks" w:hAnsi="Topmarks" w:cstheme="majorHAnsi"/>
                <w:sz w:val="18"/>
                <w:szCs w:val="18"/>
              </w:rPr>
              <w:t>Sense of belonging.</w:t>
            </w:r>
          </w:p>
        </w:tc>
        <w:tc>
          <w:tcPr>
            <w:tcW w:w="2551" w:type="dxa"/>
          </w:tcPr>
          <w:p w14:paraId="0DEE493C" w14:textId="77777777" w:rsidR="00123453" w:rsidRPr="00B22C21" w:rsidRDefault="00123453" w:rsidP="00123453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22C21">
              <w:rPr>
                <w:rFonts w:ascii="Topmarks" w:hAnsi="Topmarks" w:cstheme="majorHAnsi"/>
                <w:sz w:val="18"/>
                <w:szCs w:val="18"/>
              </w:rPr>
              <w:t>Dedication.</w:t>
            </w:r>
          </w:p>
          <w:p w14:paraId="6E790955" w14:textId="097C3561" w:rsidR="00123453" w:rsidRPr="00B22C21" w:rsidRDefault="00123453" w:rsidP="00123453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22C21">
              <w:rPr>
                <w:rFonts w:ascii="Topmarks" w:hAnsi="Topmarks" w:cstheme="majorHAnsi"/>
                <w:sz w:val="18"/>
                <w:szCs w:val="18"/>
              </w:rPr>
              <w:t>Motivation.</w:t>
            </w:r>
          </w:p>
        </w:tc>
        <w:tc>
          <w:tcPr>
            <w:tcW w:w="2410" w:type="dxa"/>
          </w:tcPr>
          <w:p w14:paraId="7D186EA6" w14:textId="77777777" w:rsidR="00123453" w:rsidRPr="00B22C21" w:rsidRDefault="00123453" w:rsidP="00123453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22C21">
              <w:rPr>
                <w:rFonts w:ascii="Topmarks" w:hAnsi="Topmarks" w:cstheme="majorHAnsi"/>
                <w:sz w:val="18"/>
                <w:szCs w:val="18"/>
              </w:rPr>
              <w:t>Honesty.</w:t>
            </w:r>
          </w:p>
          <w:p w14:paraId="24EAB769" w14:textId="2D59E126" w:rsidR="00123453" w:rsidRPr="00B22C21" w:rsidRDefault="00123453" w:rsidP="00123453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B22C21">
              <w:rPr>
                <w:rFonts w:ascii="Topmarks" w:hAnsi="Topmarks" w:cstheme="majorHAnsi"/>
                <w:sz w:val="18"/>
                <w:szCs w:val="18"/>
              </w:rPr>
              <w:t>Generosity.</w:t>
            </w:r>
          </w:p>
        </w:tc>
      </w:tr>
      <w:tr w:rsidR="004865AC" w:rsidRPr="0084402A" w14:paraId="5A694891" w14:textId="77777777" w:rsidTr="00D553B0">
        <w:tc>
          <w:tcPr>
            <w:tcW w:w="1271" w:type="dxa"/>
            <w:shd w:val="clear" w:color="auto" w:fill="70AD47" w:themeFill="accent6"/>
          </w:tcPr>
          <w:p w14:paraId="41593410" w14:textId="5A13D11E" w:rsidR="004865AC" w:rsidRPr="0050700A" w:rsidRDefault="004865AC" w:rsidP="00BE4601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Opportunities for outdoor learning/FS</w:t>
            </w:r>
          </w:p>
        </w:tc>
        <w:tc>
          <w:tcPr>
            <w:tcW w:w="2126" w:type="dxa"/>
          </w:tcPr>
          <w:p w14:paraId="0265E29B" w14:textId="77777777" w:rsidR="00C14AAA" w:rsidRPr="0084402A" w:rsidRDefault="00C43577" w:rsidP="2976EDDA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>Take part in activities outdoors that will help to keep us healthy – exercise.</w:t>
            </w:r>
          </w:p>
          <w:p w14:paraId="2C97AFA4" w14:textId="0F8495E9" w:rsidR="004865AC" w:rsidRPr="0084402A" w:rsidRDefault="00C14AAA" w:rsidP="2976EDDA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 xml:space="preserve">What senses do we use whilst outdoors? What can you feel, hear, see, smell? </w:t>
            </w:r>
            <w:r w:rsidR="00C43577" w:rsidRPr="0084402A">
              <w:rPr>
                <w:rFonts w:ascii="Topmarks" w:hAnsi="Topmarks" w:cstheme="minorHAnsi"/>
                <w:sz w:val="18"/>
                <w:szCs w:val="18"/>
              </w:rPr>
              <w:t xml:space="preserve"> </w:t>
            </w:r>
          </w:p>
          <w:p w14:paraId="162F1D10" w14:textId="5D4B4B61" w:rsidR="00C43577" w:rsidRPr="0084402A" w:rsidRDefault="00C43577" w:rsidP="2976EDDA">
            <w:pPr>
              <w:rPr>
                <w:rFonts w:ascii="Topmarks" w:hAnsi="Topmarks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7B4A3E1" w14:textId="77777777" w:rsidR="004865AC" w:rsidRDefault="00F5768E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Explore the outdoors and notice </w:t>
            </w:r>
            <w:r w:rsidR="00B61C85">
              <w:rPr>
                <w:rFonts w:ascii="Topmarks" w:hAnsi="Topmarks" w:cstheme="majorHAnsi"/>
                <w:sz w:val="18"/>
                <w:szCs w:val="18"/>
              </w:rPr>
              <w:t xml:space="preserve">and understand some important processes and changes in the natural world around them – what happens in autumn? What changes can you see outdoors? </w:t>
            </w:r>
          </w:p>
          <w:p w14:paraId="65FEBE24" w14:textId="77777777" w:rsidR="00B61C85" w:rsidRDefault="00B61C85" w:rsidP="2976EDDA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48539545" w14:textId="77777777" w:rsidR="00B61C85" w:rsidRDefault="00B61C85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Autumn hunt</w:t>
            </w:r>
          </w:p>
          <w:p w14:paraId="774FFD01" w14:textId="77777777" w:rsidR="00B61C85" w:rsidRDefault="00B61C85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Leaf rubbings</w:t>
            </w:r>
          </w:p>
          <w:p w14:paraId="028E6F9F" w14:textId="41F11692" w:rsidR="00B61C85" w:rsidRPr="0084402A" w:rsidRDefault="001B7467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Making habitats for animals</w:t>
            </w:r>
          </w:p>
        </w:tc>
        <w:tc>
          <w:tcPr>
            <w:tcW w:w="2410" w:type="dxa"/>
            <w:shd w:val="clear" w:color="auto" w:fill="FFFFFF" w:themeFill="background1"/>
          </w:tcPr>
          <w:p w14:paraId="591B1431" w14:textId="77777777" w:rsidR="004865AC" w:rsidRDefault="00596171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Pirate treasure hunt on our school grounds, following a simple map. </w:t>
            </w:r>
          </w:p>
          <w:p w14:paraId="2D5CD405" w14:textId="70F984A0" w:rsidR="00596171" w:rsidRPr="0084402A" w:rsidRDefault="00596171" w:rsidP="2976EDDA">
            <w:pPr>
              <w:rPr>
                <w:rFonts w:ascii="Topmarks" w:hAnsi="Topmarks" w:cs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5A6C90" w14:textId="24EBBEED" w:rsidR="004865AC" w:rsidRDefault="00CE0A30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Large scale den building outdoors</w:t>
            </w:r>
            <w:r w:rsidR="009332A3">
              <w:rPr>
                <w:rFonts w:ascii="Topmarks" w:hAnsi="Topmarks" w:cstheme="majorHAnsi"/>
                <w:sz w:val="18"/>
                <w:szCs w:val="18"/>
              </w:rPr>
              <w:t xml:space="preserve"> &amp; construction area.</w:t>
            </w:r>
            <w:r>
              <w:rPr>
                <w:rFonts w:ascii="Topmarks" w:hAnsi="Topmarks" w:cstheme="majorHAnsi"/>
                <w:sz w:val="18"/>
                <w:szCs w:val="18"/>
              </w:rPr>
              <w:t xml:space="preserve"> </w:t>
            </w:r>
            <w:r w:rsidR="009332A3">
              <w:rPr>
                <w:rFonts w:ascii="Topmarks" w:hAnsi="Topmarks" w:cstheme="majorHAnsi"/>
                <w:sz w:val="18"/>
                <w:szCs w:val="18"/>
              </w:rPr>
              <w:t>U</w:t>
            </w:r>
            <w:r>
              <w:rPr>
                <w:rFonts w:ascii="Topmarks" w:hAnsi="Topmarks" w:cstheme="majorHAnsi"/>
                <w:sz w:val="18"/>
                <w:szCs w:val="18"/>
              </w:rPr>
              <w:t xml:space="preserve">sing loose parts – vehicles and buildings. </w:t>
            </w:r>
          </w:p>
          <w:p w14:paraId="069E031F" w14:textId="77777777" w:rsidR="009332A3" w:rsidRDefault="009332A3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4489B1D9" w14:textId="3619F13D" w:rsidR="009332A3" w:rsidRPr="0084402A" w:rsidRDefault="009332A3" w:rsidP="00EA395F">
            <w:pPr>
              <w:rPr>
                <w:rFonts w:ascii="Topmarks" w:hAnsi="Topmarks" w:cs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5EE59C7" w14:textId="77777777" w:rsidR="004865AC" w:rsidRPr="0084402A" w:rsidRDefault="00695310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Visit to a contrasting environment – woods/forest. Are the plants and animals the same? </w:t>
            </w:r>
          </w:p>
          <w:p w14:paraId="73A321A9" w14:textId="77777777" w:rsidR="008F2561" w:rsidRPr="0084402A" w:rsidRDefault="008F2561" w:rsidP="2976EDDA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71789E42" w14:textId="22F5149C" w:rsidR="008F2561" w:rsidRPr="0084402A" w:rsidRDefault="008F2561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Tending to the school grounds. </w:t>
            </w:r>
          </w:p>
        </w:tc>
        <w:tc>
          <w:tcPr>
            <w:tcW w:w="2410" w:type="dxa"/>
          </w:tcPr>
          <w:p w14:paraId="3D1F90CF" w14:textId="77777777" w:rsidR="006473E7" w:rsidRDefault="00F257ED" w:rsidP="00BE4601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Using large materials (boxes, etc) to build space rockets outdoors. </w:t>
            </w:r>
          </w:p>
          <w:p w14:paraId="38ABFEBF" w14:textId="77777777" w:rsidR="00F257ED" w:rsidRDefault="00F257ED" w:rsidP="00BE4601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3B5C2E4E" w14:textId="065A996B" w:rsidR="00F257ED" w:rsidRPr="0084402A" w:rsidRDefault="00F257ED" w:rsidP="00BE4601">
            <w:pPr>
              <w:rPr>
                <w:rFonts w:ascii="Topmarks" w:hAnsi="Topmarks" w:cstheme="majorHAnsi"/>
                <w:sz w:val="18"/>
                <w:szCs w:val="18"/>
              </w:rPr>
            </w:pPr>
          </w:p>
        </w:tc>
      </w:tr>
      <w:tr w:rsidR="004865AC" w:rsidRPr="0084402A" w14:paraId="6E833927" w14:textId="3467E9E1" w:rsidTr="00D553B0">
        <w:tc>
          <w:tcPr>
            <w:tcW w:w="1271" w:type="dxa"/>
            <w:shd w:val="clear" w:color="auto" w:fill="70AD47" w:themeFill="accent6"/>
          </w:tcPr>
          <w:p w14:paraId="5DAFD2F8" w14:textId="77777777" w:rsidR="004865AC" w:rsidRPr="0050700A" w:rsidRDefault="004865AC" w:rsidP="00120AC6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Community Links:</w:t>
            </w:r>
          </w:p>
          <w:p w14:paraId="184B1E68" w14:textId="77777777" w:rsidR="004865AC" w:rsidRPr="0050700A" w:rsidRDefault="004865AC" w:rsidP="00120AC6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Opportunities/Experiences/</w:t>
            </w:r>
          </w:p>
          <w:p w14:paraId="6897D3BF" w14:textId="1447C6A4" w:rsidR="004865AC" w:rsidRPr="0050700A" w:rsidRDefault="004865AC" w:rsidP="00120AC6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Visits/Visitors</w:t>
            </w:r>
          </w:p>
        </w:tc>
        <w:tc>
          <w:tcPr>
            <w:tcW w:w="2126" w:type="dxa"/>
          </w:tcPr>
          <w:p w14:paraId="23A33189" w14:textId="6905AB9C" w:rsidR="004865AC" w:rsidRPr="0084402A" w:rsidRDefault="00C43577" w:rsidP="4353D218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>Visit from a health care professional (parents?)</w:t>
            </w:r>
          </w:p>
        </w:tc>
        <w:tc>
          <w:tcPr>
            <w:tcW w:w="2268" w:type="dxa"/>
          </w:tcPr>
          <w:p w14:paraId="06C2A2EC" w14:textId="77777777" w:rsidR="004865AC" w:rsidRDefault="005B10AE" w:rsidP="00120AC6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People who help us – firefighters, police officers, lollipop person</w:t>
            </w:r>
          </w:p>
          <w:p w14:paraId="7AF27A01" w14:textId="77777777" w:rsidR="00BE1DF8" w:rsidRDefault="00BE1DF8" w:rsidP="00120AC6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7351F7D2" w14:textId="77777777" w:rsidR="00BE1DF8" w:rsidRDefault="00BE1DF8" w:rsidP="00120AC6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14CBE981" w14:textId="1E1BF7E6" w:rsidR="00BE1DF8" w:rsidRPr="0084402A" w:rsidRDefault="00BE1DF8" w:rsidP="00120AC6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Family tea party at the end of term. </w:t>
            </w:r>
          </w:p>
        </w:tc>
        <w:tc>
          <w:tcPr>
            <w:tcW w:w="2410" w:type="dxa"/>
            <w:shd w:val="clear" w:color="auto" w:fill="FFFFFF" w:themeFill="background1"/>
          </w:tcPr>
          <w:p w14:paraId="252D4E16" w14:textId="77777777" w:rsidR="004865AC" w:rsidRPr="0084402A" w:rsidRDefault="00C14AAA" w:rsidP="00611175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Immersive classroom – under the sea </w:t>
            </w:r>
          </w:p>
          <w:p w14:paraId="24F94DE1" w14:textId="77777777" w:rsidR="008044DC" w:rsidRPr="0084402A" w:rsidRDefault="008044DC" w:rsidP="00611175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6B3E978D" w14:textId="77777777" w:rsidR="008044DC" w:rsidRPr="0084402A" w:rsidRDefault="008044DC" w:rsidP="00611175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29C0828E" w14:textId="50528047" w:rsidR="008044DC" w:rsidRPr="0084402A" w:rsidRDefault="0084402A" w:rsidP="00611175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Pirate Day </w:t>
            </w:r>
          </w:p>
        </w:tc>
        <w:tc>
          <w:tcPr>
            <w:tcW w:w="2410" w:type="dxa"/>
          </w:tcPr>
          <w:p w14:paraId="6A93EC5C" w14:textId="77777777" w:rsidR="004865AC" w:rsidRPr="0084402A" w:rsidRDefault="00C14AAA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A walk around the local area  </w:t>
            </w:r>
          </w:p>
          <w:p w14:paraId="61674737" w14:textId="77777777" w:rsidR="00C14AAA" w:rsidRPr="0084402A" w:rsidRDefault="00C14AAA" w:rsidP="2976EDDA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3E91D0A9" w14:textId="77777777" w:rsidR="00C14AAA" w:rsidRPr="0084402A" w:rsidRDefault="00C14AAA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Using Google Earth to explore how our town is different to other towns/places around the world</w:t>
            </w:r>
          </w:p>
          <w:p w14:paraId="19E51604" w14:textId="77777777" w:rsidR="0084402A" w:rsidRPr="0084402A" w:rsidRDefault="0084402A" w:rsidP="2976EDDA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1FC7D041" w14:textId="77777777" w:rsidR="0084402A" w:rsidRDefault="0084402A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Immersive classroom – A bus journey</w:t>
            </w:r>
          </w:p>
          <w:p w14:paraId="71D6C559" w14:textId="77777777" w:rsidR="00EA395F" w:rsidRDefault="00EA395F" w:rsidP="2976EDDA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5E9BA246" w14:textId="4D12C4BF" w:rsidR="00EA395F" w:rsidRPr="0084402A" w:rsidRDefault="00EA395F" w:rsidP="2976EDDA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Immersive classroom – visiting a construction site and motorway (What vehicles can we see?). </w:t>
            </w:r>
          </w:p>
        </w:tc>
        <w:tc>
          <w:tcPr>
            <w:tcW w:w="2551" w:type="dxa"/>
          </w:tcPr>
          <w:p w14:paraId="09A7990F" w14:textId="77777777" w:rsidR="004865AC" w:rsidRDefault="00C14AAA" w:rsidP="00120AC6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Minibeast visit – Safari Phil</w:t>
            </w:r>
          </w:p>
          <w:p w14:paraId="72A7C45F" w14:textId="77777777" w:rsidR="00F73762" w:rsidRPr="0084402A" w:rsidRDefault="00F73762" w:rsidP="00120AC6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46B024DE" w14:textId="3AABD4B5" w:rsidR="00C14AAA" w:rsidRPr="0084402A" w:rsidRDefault="00C14AAA" w:rsidP="00120AC6">
            <w:pPr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Ugly Bug Ball </w:t>
            </w:r>
          </w:p>
        </w:tc>
        <w:tc>
          <w:tcPr>
            <w:tcW w:w="2410" w:type="dxa"/>
          </w:tcPr>
          <w:p w14:paraId="250B83F2" w14:textId="77777777" w:rsidR="00887622" w:rsidRDefault="007A4168" w:rsidP="00120AC6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Immersive classroom – Space </w:t>
            </w:r>
          </w:p>
          <w:p w14:paraId="147B568E" w14:textId="77777777" w:rsidR="007A4168" w:rsidRDefault="007A4168" w:rsidP="00120AC6">
            <w:pPr>
              <w:rPr>
                <w:rFonts w:ascii="Topmarks" w:hAnsi="Topmarks" w:cstheme="majorHAnsi"/>
                <w:sz w:val="18"/>
                <w:szCs w:val="18"/>
              </w:rPr>
            </w:pPr>
          </w:p>
          <w:p w14:paraId="11843B13" w14:textId="3BFDB669" w:rsidR="007A4168" w:rsidRPr="0084402A" w:rsidRDefault="007A4168" w:rsidP="00120AC6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End of Reception year celebration event </w:t>
            </w:r>
          </w:p>
        </w:tc>
      </w:tr>
      <w:tr w:rsidR="004865AC" w:rsidRPr="0084402A" w14:paraId="03356F5A" w14:textId="18DB15AE" w:rsidTr="00D553B0">
        <w:tc>
          <w:tcPr>
            <w:tcW w:w="1271" w:type="dxa"/>
            <w:shd w:val="clear" w:color="auto" w:fill="70AD47" w:themeFill="accent6"/>
          </w:tcPr>
          <w:p w14:paraId="577A67DA" w14:textId="6AAA8E4F" w:rsidR="004865AC" w:rsidRPr="0050700A" w:rsidRDefault="004865AC" w:rsidP="00120AC6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lastRenderedPageBreak/>
              <w:t>Cultural Links</w:t>
            </w:r>
          </w:p>
          <w:p w14:paraId="71ED19E0" w14:textId="2A92A96C" w:rsidR="004865AC" w:rsidRPr="0050700A" w:rsidRDefault="004865AC" w:rsidP="00120AC6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</w:p>
        </w:tc>
        <w:tc>
          <w:tcPr>
            <w:tcW w:w="2126" w:type="dxa"/>
          </w:tcPr>
          <w:p w14:paraId="30069B57" w14:textId="461C1594" w:rsidR="004865AC" w:rsidRPr="0084402A" w:rsidRDefault="00C43577" w:rsidP="009D5E1C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>Health care</w:t>
            </w:r>
          </w:p>
        </w:tc>
        <w:tc>
          <w:tcPr>
            <w:tcW w:w="2268" w:type="dxa"/>
          </w:tcPr>
          <w:p w14:paraId="6E2B2758" w14:textId="65A9A764" w:rsidR="00A446A3" w:rsidRPr="0084402A" w:rsidRDefault="0022198D" w:rsidP="5B7DAD29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Looking after others – our families/babies. </w:t>
            </w:r>
          </w:p>
        </w:tc>
        <w:tc>
          <w:tcPr>
            <w:tcW w:w="2410" w:type="dxa"/>
            <w:shd w:val="clear" w:color="auto" w:fill="FFFFFF" w:themeFill="background1"/>
          </w:tcPr>
          <w:p w14:paraId="695066E5" w14:textId="135B3998" w:rsidR="004865AC" w:rsidRPr="0084402A" w:rsidRDefault="0084402A" w:rsidP="00120AC6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>Zoos and aquariums</w:t>
            </w:r>
          </w:p>
        </w:tc>
        <w:tc>
          <w:tcPr>
            <w:tcW w:w="2410" w:type="dxa"/>
          </w:tcPr>
          <w:p w14:paraId="78645D6C" w14:textId="6686C0C9" w:rsidR="004241BC" w:rsidRPr="0084402A" w:rsidRDefault="001938BD" w:rsidP="5B7DAD29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Travel </w:t>
            </w:r>
          </w:p>
        </w:tc>
        <w:tc>
          <w:tcPr>
            <w:tcW w:w="2551" w:type="dxa"/>
          </w:tcPr>
          <w:p w14:paraId="088220EA" w14:textId="20EF531E" w:rsidR="004865AC" w:rsidRPr="0084402A" w:rsidRDefault="000C3B29" w:rsidP="00120AC6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Caring for the environment – growing our own plants and building habitats for minibeasts. </w:t>
            </w:r>
          </w:p>
        </w:tc>
        <w:tc>
          <w:tcPr>
            <w:tcW w:w="2410" w:type="dxa"/>
          </w:tcPr>
          <w:p w14:paraId="27DB7C85" w14:textId="0F52F553" w:rsidR="004865AC" w:rsidRPr="0084402A" w:rsidRDefault="004865AC" w:rsidP="00120AC6">
            <w:pPr>
              <w:rPr>
                <w:rFonts w:ascii="Topmarks" w:hAnsi="Topmarks" w:cstheme="majorHAnsi"/>
                <w:sz w:val="18"/>
                <w:szCs w:val="18"/>
              </w:rPr>
            </w:pPr>
          </w:p>
        </w:tc>
      </w:tr>
      <w:tr w:rsidR="004865AC" w:rsidRPr="0084402A" w14:paraId="6A2B9A92" w14:textId="2C4CDAEF" w:rsidTr="00D553B0">
        <w:tc>
          <w:tcPr>
            <w:tcW w:w="1271" w:type="dxa"/>
            <w:shd w:val="clear" w:color="auto" w:fill="70AD47" w:themeFill="accent6"/>
          </w:tcPr>
          <w:p w14:paraId="0770EC7D" w14:textId="5AB1FB14" w:rsidR="004865AC" w:rsidRPr="0050700A" w:rsidRDefault="004865AC" w:rsidP="00270BC2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STEM Links/Career Links</w:t>
            </w:r>
          </w:p>
        </w:tc>
        <w:tc>
          <w:tcPr>
            <w:tcW w:w="2126" w:type="dxa"/>
            <w:shd w:val="clear" w:color="auto" w:fill="FFFFFF" w:themeFill="background1"/>
          </w:tcPr>
          <w:p w14:paraId="122D2BF0" w14:textId="3E4B0FCE" w:rsidR="006E5253" w:rsidRPr="0084402A" w:rsidRDefault="00557AF1" w:rsidP="00120AC6">
            <w:pPr>
              <w:rPr>
                <w:rFonts w:ascii="Topmarks" w:hAnsi="Topmarks" w:cstheme="minorHAnsi"/>
                <w:sz w:val="18"/>
                <w:szCs w:val="18"/>
                <w:highlight w:val="yellow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>Dentist, doctor, nurse, optician, school cook</w:t>
            </w:r>
          </w:p>
        </w:tc>
        <w:tc>
          <w:tcPr>
            <w:tcW w:w="2268" w:type="dxa"/>
            <w:shd w:val="clear" w:color="auto" w:fill="FFFFFF" w:themeFill="background1"/>
          </w:tcPr>
          <w:p w14:paraId="1C06280A" w14:textId="6C6F24F7" w:rsidR="004865AC" w:rsidRPr="0084402A" w:rsidRDefault="0084402A" w:rsidP="00120AC6">
            <w:pPr>
              <w:pStyle w:val="NoSpacing"/>
              <w:rPr>
                <w:rFonts w:ascii="Topmarks" w:hAnsi="Topmarks" w:cstheme="majorHAnsi"/>
                <w:sz w:val="18"/>
                <w:szCs w:val="18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Police officer, fire fighter, librarian, lollipop person</w:t>
            </w:r>
          </w:p>
        </w:tc>
        <w:tc>
          <w:tcPr>
            <w:tcW w:w="2410" w:type="dxa"/>
            <w:shd w:val="clear" w:color="auto" w:fill="FFFFFF" w:themeFill="background1"/>
          </w:tcPr>
          <w:p w14:paraId="6A495542" w14:textId="4C7AAA00" w:rsidR="004865AC" w:rsidRPr="0084402A" w:rsidRDefault="0084402A" w:rsidP="5B7DAD29">
            <w:pPr>
              <w:rPr>
                <w:rFonts w:ascii="Topmarks" w:hAnsi="Topmarks" w:cstheme="majorHAnsi"/>
                <w:sz w:val="18"/>
                <w:szCs w:val="18"/>
                <w:highlight w:val="yellow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 xml:space="preserve">Aquarium worker, </w:t>
            </w:r>
            <w:r>
              <w:rPr>
                <w:rFonts w:ascii="Topmarks" w:hAnsi="Topmarks" w:cstheme="majorHAnsi"/>
                <w:sz w:val="18"/>
                <w:szCs w:val="18"/>
              </w:rPr>
              <w:t>fisherman</w:t>
            </w:r>
            <w:r w:rsidR="005773A0">
              <w:rPr>
                <w:rFonts w:ascii="Topmarks" w:hAnsi="Topmarks" w:cstheme="majorHAnsi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3EFD6371" w14:textId="202DD8BC" w:rsidR="004241BC" w:rsidRPr="0084402A" w:rsidRDefault="00681DEB" w:rsidP="5B7DAD29">
            <w:pPr>
              <w:rPr>
                <w:rFonts w:ascii="Topmarks" w:hAnsi="Topmarks" w:cstheme="majorHAnsi"/>
                <w:sz w:val="18"/>
                <w:szCs w:val="18"/>
                <w:highlight w:val="yellow"/>
              </w:rPr>
            </w:pPr>
            <w:r w:rsidRPr="00681DEB">
              <w:rPr>
                <w:rFonts w:ascii="Topmarks" w:hAnsi="Topmarks" w:cstheme="majorHAnsi"/>
                <w:sz w:val="18"/>
                <w:szCs w:val="18"/>
              </w:rPr>
              <w:t>Builders, mechanics, engineers</w:t>
            </w:r>
            <w:r w:rsidR="005E69EC">
              <w:rPr>
                <w:rFonts w:ascii="Topmarks" w:hAnsi="Topmarks" w:cstheme="majorHAnsi"/>
                <w:sz w:val="18"/>
                <w:szCs w:val="18"/>
              </w:rPr>
              <w:t>, train drivers, pilots</w:t>
            </w:r>
            <w:r>
              <w:rPr>
                <w:rFonts w:ascii="Topmarks" w:hAnsi="Topmarks" w:cstheme="majorHAnsi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551" w:type="dxa"/>
          </w:tcPr>
          <w:p w14:paraId="69FB5653" w14:textId="73D74099" w:rsidR="003D159F" w:rsidRPr="0084402A" w:rsidRDefault="008F2561" w:rsidP="00270BC2">
            <w:pPr>
              <w:rPr>
                <w:rFonts w:ascii="Topmarks" w:hAnsi="Topmarks" w:cstheme="majorHAnsi"/>
                <w:sz w:val="18"/>
                <w:szCs w:val="18"/>
                <w:highlight w:val="yellow"/>
              </w:rPr>
            </w:pPr>
            <w:r w:rsidRPr="0084402A">
              <w:rPr>
                <w:rFonts w:ascii="Topmarks" w:hAnsi="Topmarks" w:cstheme="majorHAnsi"/>
                <w:sz w:val="18"/>
                <w:szCs w:val="18"/>
              </w:rPr>
              <w:t>Gardener,</w:t>
            </w:r>
            <w:r w:rsidR="00695310" w:rsidRPr="0084402A">
              <w:rPr>
                <w:rFonts w:ascii="Topmarks" w:hAnsi="Topmarks" w:cstheme="majorHAnsi"/>
                <w:sz w:val="18"/>
                <w:szCs w:val="18"/>
              </w:rPr>
              <w:t xml:space="preserve"> environmentalist, </w:t>
            </w:r>
            <w:proofErr w:type="gramStart"/>
            <w:r w:rsidR="00695310" w:rsidRPr="0084402A">
              <w:rPr>
                <w:rFonts w:ascii="Topmarks" w:hAnsi="Topmarks" w:cstheme="majorHAnsi"/>
                <w:sz w:val="18"/>
                <w:szCs w:val="18"/>
              </w:rPr>
              <w:t>bee keeper</w:t>
            </w:r>
            <w:proofErr w:type="gramEnd"/>
            <w:r w:rsidR="00695310" w:rsidRPr="0084402A">
              <w:rPr>
                <w:rFonts w:ascii="Topmarks" w:hAnsi="Topmarks" w:cstheme="majorHAnsi"/>
                <w:sz w:val="18"/>
                <w:szCs w:val="18"/>
              </w:rPr>
              <w:t xml:space="preserve">, Safari Phil </w:t>
            </w:r>
          </w:p>
        </w:tc>
        <w:tc>
          <w:tcPr>
            <w:tcW w:w="2410" w:type="dxa"/>
          </w:tcPr>
          <w:p w14:paraId="1B77D360" w14:textId="08CBBDAE" w:rsidR="00DB59C4" w:rsidRPr="0084402A" w:rsidRDefault="00CD222E" w:rsidP="00270BC2">
            <w:pPr>
              <w:rPr>
                <w:rFonts w:ascii="Topmarks" w:hAnsi="Topmarks" w:cstheme="majorHAnsi"/>
                <w:sz w:val="18"/>
                <w:szCs w:val="18"/>
                <w:highlight w:val="yellow"/>
              </w:rPr>
            </w:pPr>
            <w:r w:rsidRPr="00CD222E">
              <w:rPr>
                <w:rFonts w:ascii="Topmarks" w:hAnsi="Topmarks" w:cstheme="majorHAnsi"/>
                <w:sz w:val="18"/>
                <w:szCs w:val="18"/>
              </w:rPr>
              <w:t>Astronauts</w:t>
            </w:r>
          </w:p>
        </w:tc>
      </w:tr>
      <w:tr w:rsidR="004865AC" w:rsidRPr="0084402A" w14:paraId="297C1635" w14:textId="77777777" w:rsidTr="00D553B0">
        <w:tc>
          <w:tcPr>
            <w:tcW w:w="1271" w:type="dxa"/>
            <w:shd w:val="clear" w:color="auto" w:fill="70AD47" w:themeFill="accent6"/>
          </w:tcPr>
          <w:p w14:paraId="44ED9937" w14:textId="6832C2A0" w:rsidR="004865AC" w:rsidRPr="0050700A" w:rsidRDefault="00F45E3E" w:rsidP="00120AC6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Oracy</w:t>
            </w:r>
          </w:p>
          <w:p w14:paraId="5BAB7EA3" w14:textId="7D65C96F" w:rsidR="004865AC" w:rsidRPr="0050700A" w:rsidRDefault="004865AC" w:rsidP="00120AC6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</w:p>
        </w:tc>
        <w:tc>
          <w:tcPr>
            <w:tcW w:w="2126" w:type="dxa"/>
          </w:tcPr>
          <w:p w14:paraId="4140BDFD" w14:textId="4A8D349E" w:rsidR="00557AF1" w:rsidRPr="0084402A" w:rsidRDefault="00557AF1" w:rsidP="00557AF1">
            <w:pPr>
              <w:pStyle w:val="Default"/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>Talk about the different factors that support thei</w:t>
            </w:r>
            <w:r w:rsidR="00C43577" w:rsidRPr="0084402A">
              <w:rPr>
                <w:rFonts w:ascii="Topmarks" w:hAnsi="Topmarks" w:cstheme="minorHAnsi"/>
                <w:sz w:val="18"/>
                <w:szCs w:val="18"/>
              </w:rPr>
              <w:t xml:space="preserve">r overall health and wellbeing. </w:t>
            </w:r>
          </w:p>
          <w:p w14:paraId="26287C79" w14:textId="5352C974" w:rsidR="00C43577" w:rsidRPr="0084402A" w:rsidRDefault="00C43577" w:rsidP="00557AF1">
            <w:pPr>
              <w:pStyle w:val="Default"/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>Talk about the similarities and differences between them and their friends</w:t>
            </w:r>
            <w:r w:rsidR="0050700A" w:rsidRPr="0084402A">
              <w:rPr>
                <w:rFonts w:ascii="Topmarks" w:hAnsi="Topmarks" w:cstheme="minorHAnsi"/>
                <w:sz w:val="18"/>
                <w:szCs w:val="18"/>
              </w:rPr>
              <w:t>/family members/teachers</w:t>
            </w:r>
            <w:r w:rsidRPr="0084402A">
              <w:rPr>
                <w:rFonts w:ascii="Topmarks" w:hAnsi="Topmarks" w:cstheme="minorHAnsi"/>
                <w:sz w:val="18"/>
                <w:szCs w:val="18"/>
              </w:rPr>
              <w:t xml:space="preserve">. </w:t>
            </w:r>
          </w:p>
          <w:p w14:paraId="5D2610CC" w14:textId="07CF6A11" w:rsidR="00706A7C" w:rsidRPr="0084402A" w:rsidRDefault="00706A7C" w:rsidP="00706A7C">
            <w:pPr>
              <w:rPr>
                <w:rFonts w:ascii="Topmarks" w:hAnsi="Topmarks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AC8ED88" w14:textId="77777777" w:rsidR="003955EE" w:rsidRDefault="0022198D" w:rsidP="00706A7C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Talk about </w:t>
            </w:r>
            <w:r w:rsidR="003955EE">
              <w:rPr>
                <w:rFonts w:ascii="Topmarks" w:hAnsi="Topmarks" w:cstheme="majorHAnsi"/>
                <w:sz w:val="18"/>
                <w:szCs w:val="18"/>
              </w:rPr>
              <w:t xml:space="preserve">the different people who help us and how they can help us. </w:t>
            </w:r>
          </w:p>
          <w:p w14:paraId="185F5D4B" w14:textId="699AA4F8" w:rsidR="003955EE" w:rsidRPr="0084402A" w:rsidRDefault="003955EE" w:rsidP="00706A7C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Explain our family tree and be able to talk about how their family is different to a friend’s family. </w:t>
            </w:r>
          </w:p>
        </w:tc>
        <w:tc>
          <w:tcPr>
            <w:tcW w:w="2410" w:type="dxa"/>
            <w:shd w:val="clear" w:color="auto" w:fill="FFFFFF" w:themeFill="background1"/>
          </w:tcPr>
          <w:p w14:paraId="0E60DEFB" w14:textId="77777777" w:rsidR="00706A7C" w:rsidRDefault="006E7F49" w:rsidP="00706A7C">
            <w:pPr>
              <w:rPr>
                <w:rFonts w:ascii="Topmarks" w:hAnsi="Topmarks" w:cstheme="majorBidi"/>
                <w:sz w:val="18"/>
                <w:szCs w:val="18"/>
              </w:rPr>
            </w:pPr>
            <w:r>
              <w:rPr>
                <w:rFonts w:ascii="Topmarks" w:hAnsi="Topmarks" w:cstheme="majorBidi"/>
                <w:sz w:val="18"/>
                <w:szCs w:val="18"/>
              </w:rPr>
              <w:t xml:space="preserve">Children can use </w:t>
            </w:r>
            <w:r w:rsidR="00C54646">
              <w:rPr>
                <w:rFonts w:ascii="Topmarks" w:hAnsi="Topmarks" w:cstheme="majorBidi"/>
                <w:sz w:val="18"/>
                <w:szCs w:val="18"/>
              </w:rPr>
              <w:t>their knowledge of animals a</w:t>
            </w:r>
            <w:r w:rsidR="00304CBB">
              <w:rPr>
                <w:rFonts w:ascii="Topmarks" w:hAnsi="Topmarks" w:cstheme="majorBidi"/>
                <w:sz w:val="18"/>
                <w:szCs w:val="18"/>
              </w:rPr>
              <w:t xml:space="preserve">nd habitats to </w:t>
            </w:r>
            <w:r w:rsidR="00276AEC">
              <w:rPr>
                <w:rFonts w:ascii="Topmarks" w:hAnsi="Topmarks" w:cstheme="majorBidi"/>
                <w:sz w:val="18"/>
                <w:szCs w:val="18"/>
              </w:rPr>
              <w:t xml:space="preserve">orally tell their own stories in the style of Billy’s Bucket. </w:t>
            </w:r>
          </w:p>
          <w:p w14:paraId="1D8AD167" w14:textId="028AF126" w:rsidR="00276AEC" w:rsidRPr="0084402A" w:rsidRDefault="00276AEC" w:rsidP="00706A7C">
            <w:pPr>
              <w:rPr>
                <w:rFonts w:ascii="Topmarks" w:hAnsi="Topmarks" w:cstheme="majorBid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C66A4F" w14:textId="77777777" w:rsidR="004865AC" w:rsidRDefault="005E69EC" w:rsidP="008839BB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Children can verbalise where they live and discuss the key features of the local area. </w:t>
            </w:r>
          </w:p>
          <w:p w14:paraId="12D63933" w14:textId="77777777" w:rsidR="005E69EC" w:rsidRDefault="005E69EC" w:rsidP="008839BB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Children can explain the processes and reasoning behind their construction. </w:t>
            </w:r>
          </w:p>
          <w:p w14:paraId="1F610887" w14:textId="74D35601" w:rsidR="002B621A" w:rsidRDefault="002B621A" w:rsidP="008839BB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Children can orally compare the differences between their local area and </w:t>
            </w:r>
            <w:r w:rsidR="002A4B01">
              <w:rPr>
                <w:rFonts w:ascii="Topmarks" w:hAnsi="Topmarks" w:cstheme="majorHAnsi"/>
                <w:sz w:val="18"/>
                <w:szCs w:val="18"/>
              </w:rPr>
              <w:t xml:space="preserve">a contrasting environment – from the story. </w:t>
            </w:r>
          </w:p>
          <w:p w14:paraId="71901702" w14:textId="6C79A9A2" w:rsidR="005E69EC" w:rsidRPr="0084402A" w:rsidRDefault="005E69EC" w:rsidP="008839BB">
            <w:pPr>
              <w:rPr>
                <w:rFonts w:ascii="Topmarks" w:hAnsi="Topmarks" w:cs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AF95106" w14:textId="77777777" w:rsidR="00706A7C" w:rsidRDefault="004B20D2" w:rsidP="008839BB">
            <w:pPr>
              <w:rPr>
                <w:rFonts w:ascii="Topmarks" w:hAnsi="Topmarks" w:cstheme="majorBidi"/>
                <w:sz w:val="18"/>
                <w:szCs w:val="18"/>
              </w:rPr>
            </w:pPr>
            <w:r>
              <w:rPr>
                <w:rFonts w:ascii="Topmarks" w:hAnsi="Topmarks" w:cstheme="majorBidi"/>
                <w:sz w:val="18"/>
                <w:szCs w:val="18"/>
              </w:rPr>
              <w:t xml:space="preserve">Children can explain how to care for the environment and why it is important. </w:t>
            </w:r>
          </w:p>
          <w:p w14:paraId="3FCFA994" w14:textId="651A4EE5" w:rsidR="004B20D2" w:rsidRPr="0084402A" w:rsidRDefault="004B20D2" w:rsidP="008839BB">
            <w:pPr>
              <w:rPr>
                <w:rFonts w:ascii="Topmarks" w:hAnsi="Topmarks" w:cstheme="majorBidi"/>
                <w:sz w:val="18"/>
                <w:szCs w:val="18"/>
              </w:rPr>
            </w:pPr>
            <w:r>
              <w:rPr>
                <w:rFonts w:ascii="Topmarks" w:hAnsi="Topmarks" w:cstheme="majorBidi"/>
                <w:sz w:val="18"/>
                <w:szCs w:val="18"/>
              </w:rPr>
              <w:t xml:space="preserve">They can accurately use names of plants and animals they find and describe them. </w:t>
            </w:r>
          </w:p>
        </w:tc>
        <w:tc>
          <w:tcPr>
            <w:tcW w:w="2410" w:type="dxa"/>
          </w:tcPr>
          <w:p w14:paraId="1CA9645D" w14:textId="1BFCC76E" w:rsidR="008839BB" w:rsidRPr="0084402A" w:rsidRDefault="009F50C2" w:rsidP="00120AC6">
            <w:pPr>
              <w:rPr>
                <w:rFonts w:ascii="Topmarks" w:hAnsi="Topmarks" w:cstheme="majorHAnsi"/>
                <w:sz w:val="18"/>
                <w:szCs w:val="18"/>
              </w:rPr>
            </w:pPr>
            <w:r>
              <w:rPr>
                <w:rFonts w:ascii="Topmarks" w:hAnsi="Topmarks" w:cstheme="majorHAnsi"/>
                <w:sz w:val="18"/>
                <w:szCs w:val="18"/>
              </w:rPr>
              <w:t xml:space="preserve">The children can talk through the process of making their own rockets and other space themed </w:t>
            </w:r>
            <w:r w:rsidR="00CD222E">
              <w:rPr>
                <w:rFonts w:ascii="Topmarks" w:hAnsi="Topmarks" w:cstheme="majorHAnsi"/>
                <w:sz w:val="18"/>
                <w:szCs w:val="18"/>
              </w:rPr>
              <w:t xml:space="preserve">creations, explaining how they attached materials together, their uses and the reasoning behind their choices. </w:t>
            </w:r>
          </w:p>
        </w:tc>
      </w:tr>
      <w:tr w:rsidR="004865AC" w:rsidRPr="0084402A" w14:paraId="6C35E0AF" w14:textId="5EF4C777" w:rsidTr="00D553B0">
        <w:tc>
          <w:tcPr>
            <w:tcW w:w="1271" w:type="dxa"/>
            <w:shd w:val="clear" w:color="auto" w:fill="70AD47" w:themeFill="accent6"/>
          </w:tcPr>
          <w:p w14:paraId="68336441" w14:textId="6A1BB06A" w:rsidR="004865AC" w:rsidRPr="0050700A" w:rsidRDefault="004865AC" w:rsidP="00270BC2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  <w:r w:rsidRPr="0050700A">
              <w:rPr>
                <w:rFonts w:ascii="Topmarks" w:hAnsi="Topmarks" w:cstheme="majorHAnsi"/>
                <w:b/>
                <w:bCs/>
                <w:sz w:val="20"/>
                <w:szCs w:val="22"/>
              </w:rPr>
              <w:t>Quality texts</w:t>
            </w:r>
          </w:p>
          <w:p w14:paraId="434BBFC1" w14:textId="77777777" w:rsidR="004865AC" w:rsidRPr="0050700A" w:rsidRDefault="004865AC" w:rsidP="00270BC2">
            <w:pPr>
              <w:rPr>
                <w:rFonts w:ascii="Topmarks" w:hAnsi="Topmarks" w:cstheme="majorHAnsi"/>
                <w:b/>
                <w:bCs/>
                <w:sz w:val="20"/>
                <w:szCs w:val="22"/>
              </w:rPr>
            </w:pPr>
          </w:p>
          <w:p w14:paraId="066DD54E" w14:textId="142E5065" w:rsidR="004865AC" w:rsidRPr="0050700A" w:rsidRDefault="004865AC" w:rsidP="00270BC2">
            <w:pPr>
              <w:rPr>
                <w:rFonts w:ascii="Topmarks" w:hAnsi="Topmarks" w:cstheme="majorHAnsi"/>
                <w:sz w:val="20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9DC992B" w14:textId="34A3ACA9" w:rsidR="004865AC" w:rsidRPr="0084402A" w:rsidRDefault="00557AF1" w:rsidP="2976EDDA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>I Like Bees, I Don’t Like Honey – Sam Bishop</w:t>
            </w:r>
          </w:p>
          <w:p w14:paraId="230749AE" w14:textId="77777777" w:rsidR="00557AF1" w:rsidRPr="0084402A" w:rsidRDefault="00557AF1" w:rsidP="2976EDDA">
            <w:pPr>
              <w:rPr>
                <w:rFonts w:ascii="Topmarks" w:hAnsi="Topmarks" w:cstheme="minorHAnsi"/>
                <w:sz w:val="18"/>
                <w:szCs w:val="18"/>
              </w:rPr>
            </w:pPr>
          </w:p>
          <w:p w14:paraId="3E9CC736" w14:textId="1820B490" w:rsidR="00557AF1" w:rsidRPr="0084402A" w:rsidRDefault="00557AF1" w:rsidP="2976EDDA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84402A">
              <w:rPr>
                <w:rFonts w:ascii="Topmarks" w:hAnsi="Topmarks" w:cstheme="minorHAnsi"/>
                <w:sz w:val="18"/>
                <w:szCs w:val="18"/>
              </w:rPr>
              <w:t xml:space="preserve">Jabari Tries – Gaia Cornwall (CLPE text) </w:t>
            </w:r>
          </w:p>
        </w:tc>
        <w:tc>
          <w:tcPr>
            <w:tcW w:w="2268" w:type="dxa"/>
            <w:shd w:val="clear" w:color="auto" w:fill="FFFFFF" w:themeFill="background1"/>
          </w:tcPr>
          <w:p w14:paraId="6E9099B2" w14:textId="4D9DCAA6" w:rsidR="004865AC" w:rsidRPr="0084402A" w:rsidRDefault="008E6B72" w:rsidP="4353D218">
            <w:pPr>
              <w:rPr>
                <w:rFonts w:ascii="Topmarks" w:hAnsi="Topmarks" w:cstheme="majorBidi"/>
                <w:sz w:val="18"/>
                <w:szCs w:val="18"/>
              </w:rPr>
            </w:pPr>
            <w:r>
              <w:rPr>
                <w:rFonts w:ascii="Topmarks" w:hAnsi="Topmarks" w:cstheme="majorBidi"/>
                <w:sz w:val="18"/>
                <w:szCs w:val="18"/>
              </w:rPr>
              <w:t xml:space="preserve">So </w:t>
            </w:r>
            <w:proofErr w:type="gramStart"/>
            <w:r>
              <w:rPr>
                <w:rFonts w:ascii="Topmarks" w:hAnsi="Topmarks" w:cstheme="majorBidi"/>
                <w:sz w:val="18"/>
                <w:szCs w:val="18"/>
              </w:rPr>
              <w:t>Much</w:t>
            </w:r>
            <w:proofErr w:type="gramEnd"/>
            <w:r>
              <w:rPr>
                <w:rFonts w:ascii="Topmarks" w:hAnsi="Topmarks" w:cstheme="majorBidi"/>
                <w:sz w:val="18"/>
                <w:szCs w:val="18"/>
              </w:rPr>
              <w:t xml:space="preserve"> – Trish Cooke </w:t>
            </w:r>
          </w:p>
        </w:tc>
        <w:tc>
          <w:tcPr>
            <w:tcW w:w="2410" w:type="dxa"/>
            <w:shd w:val="clear" w:color="auto" w:fill="FFFFFF" w:themeFill="background1"/>
          </w:tcPr>
          <w:p w14:paraId="7BE09B93" w14:textId="77777777" w:rsidR="004865AC" w:rsidRDefault="007A1159" w:rsidP="4353D218">
            <w:pPr>
              <w:rPr>
                <w:rFonts w:ascii="Topmarks" w:hAnsi="Topmarks" w:cstheme="majorBidi"/>
                <w:sz w:val="18"/>
                <w:szCs w:val="18"/>
              </w:rPr>
            </w:pPr>
            <w:r>
              <w:rPr>
                <w:rFonts w:ascii="Topmarks" w:hAnsi="Topmarks" w:cstheme="majorBidi"/>
                <w:sz w:val="18"/>
                <w:szCs w:val="18"/>
              </w:rPr>
              <w:t xml:space="preserve">Billy’s Bucket </w:t>
            </w:r>
            <w:r w:rsidR="00696ED9">
              <w:rPr>
                <w:rFonts w:ascii="Topmarks" w:hAnsi="Topmarks" w:cstheme="majorBidi"/>
                <w:sz w:val="18"/>
                <w:szCs w:val="18"/>
              </w:rPr>
              <w:t>–</w:t>
            </w:r>
            <w:r>
              <w:rPr>
                <w:rFonts w:ascii="Topmarks" w:hAnsi="Topmarks" w:cstheme="majorBidi"/>
                <w:sz w:val="18"/>
                <w:szCs w:val="18"/>
              </w:rPr>
              <w:t xml:space="preserve"> </w:t>
            </w:r>
            <w:r w:rsidR="00696ED9">
              <w:rPr>
                <w:rFonts w:ascii="Topmarks" w:hAnsi="Topmarks" w:cstheme="majorBidi"/>
                <w:sz w:val="18"/>
                <w:szCs w:val="18"/>
              </w:rPr>
              <w:t>Kes Grey</w:t>
            </w:r>
          </w:p>
          <w:p w14:paraId="638DF731" w14:textId="77777777" w:rsidR="00696ED9" w:rsidRDefault="00696ED9" w:rsidP="4353D218">
            <w:pPr>
              <w:rPr>
                <w:rFonts w:ascii="Topmarks" w:hAnsi="Topmarks" w:cstheme="majorBidi"/>
                <w:sz w:val="18"/>
                <w:szCs w:val="18"/>
              </w:rPr>
            </w:pPr>
          </w:p>
          <w:p w14:paraId="58975E25" w14:textId="35F38BB8" w:rsidR="00696ED9" w:rsidRPr="0084402A" w:rsidRDefault="00336B38" w:rsidP="4353D218">
            <w:pPr>
              <w:rPr>
                <w:rFonts w:ascii="Topmarks" w:hAnsi="Topmarks" w:cstheme="majorBidi"/>
                <w:sz w:val="18"/>
                <w:szCs w:val="18"/>
              </w:rPr>
            </w:pPr>
            <w:r>
              <w:rPr>
                <w:rFonts w:ascii="Topmarks" w:hAnsi="Topmarks" w:cstheme="majorBidi"/>
                <w:sz w:val="18"/>
                <w:szCs w:val="18"/>
              </w:rPr>
              <w:t xml:space="preserve">Hooray for Fish </w:t>
            </w:r>
            <w:r w:rsidR="00B27E5A">
              <w:rPr>
                <w:rFonts w:ascii="Topmarks" w:hAnsi="Topmarks" w:cstheme="majorBidi"/>
                <w:sz w:val="18"/>
                <w:szCs w:val="18"/>
              </w:rPr>
              <w:t>–</w:t>
            </w:r>
            <w:r>
              <w:rPr>
                <w:rFonts w:ascii="Topmarks" w:hAnsi="Topmarks" w:cstheme="majorBidi"/>
                <w:sz w:val="18"/>
                <w:szCs w:val="18"/>
              </w:rPr>
              <w:t xml:space="preserve"> </w:t>
            </w:r>
            <w:r w:rsidR="00B27E5A">
              <w:rPr>
                <w:rFonts w:ascii="Topmarks" w:hAnsi="Topmarks" w:cstheme="majorBidi"/>
                <w:sz w:val="18"/>
                <w:szCs w:val="18"/>
              </w:rPr>
              <w:t>Lucy Cousins</w:t>
            </w:r>
          </w:p>
        </w:tc>
        <w:tc>
          <w:tcPr>
            <w:tcW w:w="2410" w:type="dxa"/>
          </w:tcPr>
          <w:p w14:paraId="7EA47BBB" w14:textId="77777777" w:rsidR="004865AC" w:rsidRDefault="00C83D70" w:rsidP="2976EDDA">
            <w:pPr>
              <w:rPr>
                <w:rFonts w:ascii="Topmarks" w:hAnsi="Topmarks" w:cstheme="majorBidi"/>
                <w:sz w:val="18"/>
                <w:szCs w:val="18"/>
              </w:rPr>
            </w:pPr>
            <w:r>
              <w:rPr>
                <w:rFonts w:ascii="Topmarks" w:hAnsi="Topmarks" w:cstheme="majorBidi"/>
                <w:sz w:val="18"/>
                <w:szCs w:val="18"/>
              </w:rPr>
              <w:t xml:space="preserve">The Naughty Bus – Jan and Jerry </w:t>
            </w:r>
            <w:proofErr w:type="spellStart"/>
            <w:r>
              <w:rPr>
                <w:rFonts w:ascii="Topmarks" w:hAnsi="Topmarks" w:cstheme="majorBidi"/>
                <w:sz w:val="18"/>
                <w:szCs w:val="18"/>
              </w:rPr>
              <w:t>Oke</w:t>
            </w:r>
            <w:proofErr w:type="spellEnd"/>
          </w:p>
          <w:p w14:paraId="3201DAC6" w14:textId="77777777" w:rsidR="00C83D70" w:rsidRDefault="00C83D70" w:rsidP="2976EDDA">
            <w:pPr>
              <w:rPr>
                <w:rFonts w:ascii="Topmarks" w:hAnsi="Topmarks" w:cstheme="majorBidi"/>
                <w:sz w:val="18"/>
                <w:szCs w:val="18"/>
              </w:rPr>
            </w:pPr>
          </w:p>
          <w:p w14:paraId="463B8E2C" w14:textId="2B136D3A" w:rsidR="00C83D70" w:rsidRPr="0084402A" w:rsidRDefault="00C83D70" w:rsidP="2976EDDA">
            <w:pPr>
              <w:rPr>
                <w:rFonts w:ascii="Topmarks" w:hAnsi="Topmarks" w:cstheme="majorBidi"/>
                <w:sz w:val="18"/>
                <w:szCs w:val="18"/>
              </w:rPr>
            </w:pPr>
            <w:r>
              <w:rPr>
                <w:rFonts w:ascii="Topmarks" w:hAnsi="Topmarks" w:cstheme="majorBidi"/>
                <w:sz w:val="18"/>
                <w:szCs w:val="18"/>
              </w:rPr>
              <w:t xml:space="preserve">Eco Girl </w:t>
            </w:r>
            <w:r w:rsidR="002B621A">
              <w:rPr>
                <w:rFonts w:ascii="Topmarks" w:hAnsi="Topmarks" w:cstheme="majorBidi"/>
                <w:sz w:val="18"/>
                <w:szCs w:val="18"/>
              </w:rPr>
              <w:t>–</w:t>
            </w:r>
            <w:r>
              <w:rPr>
                <w:rFonts w:ascii="Topmarks" w:hAnsi="Topmarks" w:cstheme="majorBidi"/>
                <w:sz w:val="18"/>
                <w:szCs w:val="18"/>
              </w:rPr>
              <w:t xml:space="preserve"> </w:t>
            </w:r>
            <w:r w:rsidR="002B621A">
              <w:rPr>
                <w:rFonts w:ascii="Topmarks" w:hAnsi="Topmarks" w:cstheme="majorBidi"/>
                <w:sz w:val="18"/>
                <w:szCs w:val="18"/>
              </w:rPr>
              <w:t>Ken Wilson Max</w:t>
            </w:r>
          </w:p>
        </w:tc>
        <w:tc>
          <w:tcPr>
            <w:tcW w:w="2551" w:type="dxa"/>
          </w:tcPr>
          <w:p w14:paraId="66D863EB" w14:textId="77777777" w:rsidR="004865AC" w:rsidRDefault="00695310" w:rsidP="2976EDDA">
            <w:pPr>
              <w:rPr>
                <w:rFonts w:ascii="Topmarks" w:hAnsi="Topmarks" w:cstheme="majorBidi"/>
                <w:sz w:val="18"/>
                <w:szCs w:val="18"/>
              </w:rPr>
            </w:pPr>
            <w:r w:rsidRPr="0084402A">
              <w:rPr>
                <w:rFonts w:ascii="Topmarks" w:hAnsi="Topmarks" w:cstheme="majorBidi"/>
                <w:sz w:val="18"/>
                <w:szCs w:val="18"/>
              </w:rPr>
              <w:t xml:space="preserve">Argh! Spider – Lydia Monks </w:t>
            </w:r>
          </w:p>
          <w:p w14:paraId="7E1EB97D" w14:textId="77777777" w:rsidR="00651546" w:rsidRDefault="00651546" w:rsidP="2976EDDA">
            <w:pPr>
              <w:rPr>
                <w:rFonts w:ascii="Topmarks" w:hAnsi="Topmarks" w:cstheme="majorBidi"/>
                <w:sz w:val="18"/>
                <w:szCs w:val="18"/>
              </w:rPr>
            </w:pPr>
          </w:p>
          <w:p w14:paraId="1F932D19" w14:textId="40605CB2" w:rsidR="00651546" w:rsidRPr="0084402A" w:rsidRDefault="00651546" w:rsidP="2976EDDA">
            <w:pPr>
              <w:rPr>
                <w:rFonts w:ascii="Topmarks" w:hAnsi="Topmarks" w:cstheme="majorBidi"/>
                <w:sz w:val="18"/>
                <w:szCs w:val="18"/>
              </w:rPr>
            </w:pPr>
            <w:r>
              <w:rPr>
                <w:rFonts w:ascii="Topmarks" w:hAnsi="Topmarks" w:cstheme="majorBidi"/>
                <w:sz w:val="18"/>
                <w:szCs w:val="18"/>
              </w:rPr>
              <w:t xml:space="preserve">Bloom </w:t>
            </w:r>
            <w:r w:rsidR="006C0EB9">
              <w:rPr>
                <w:rFonts w:ascii="Topmarks" w:hAnsi="Topmarks" w:cstheme="majorBidi"/>
                <w:sz w:val="18"/>
                <w:szCs w:val="18"/>
              </w:rPr>
              <w:t>–</w:t>
            </w:r>
            <w:r>
              <w:rPr>
                <w:rFonts w:ascii="Topmarks" w:hAnsi="Topmarks" w:cstheme="majorBidi"/>
                <w:sz w:val="18"/>
                <w:szCs w:val="18"/>
              </w:rPr>
              <w:t xml:space="preserve"> </w:t>
            </w:r>
            <w:r w:rsidR="006C0EB9">
              <w:rPr>
                <w:rFonts w:ascii="Topmarks" w:hAnsi="Topmarks" w:cstheme="majorBidi"/>
                <w:sz w:val="18"/>
                <w:szCs w:val="18"/>
              </w:rPr>
              <w:t>Anne Booth</w:t>
            </w:r>
          </w:p>
        </w:tc>
        <w:tc>
          <w:tcPr>
            <w:tcW w:w="2410" w:type="dxa"/>
          </w:tcPr>
          <w:p w14:paraId="6F9505E8" w14:textId="6AE13164" w:rsidR="004865AC" w:rsidRPr="0084402A" w:rsidRDefault="006A1199" w:rsidP="2976EDDA">
            <w:pPr>
              <w:rPr>
                <w:rFonts w:ascii="Topmarks" w:hAnsi="Topmarks" w:cstheme="majorBidi"/>
                <w:sz w:val="18"/>
                <w:szCs w:val="18"/>
              </w:rPr>
            </w:pPr>
            <w:r>
              <w:rPr>
                <w:rFonts w:ascii="Topmarks" w:hAnsi="Topmarks" w:cstheme="majorBidi"/>
                <w:sz w:val="18"/>
                <w:szCs w:val="18"/>
              </w:rPr>
              <w:t xml:space="preserve">Astro Girl </w:t>
            </w:r>
            <w:r w:rsidR="009F50C2">
              <w:rPr>
                <w:rFonts w:ascii="Topmarks" w:hAnsi="Topmarks" w:cstheme="majorBidi"/>
                <w:sz w:val="18"/>
                <w:szCs w:val="18"/>
              </w:rPr>
              <w:t>–</w:t>
            </w:r>
            <w:r>
              <w:rPr>
                <w:rFonts w:ascii="Topmarks" w:hAnsi="Topmarks" w:cstheme="majorBidi"/>
                <w:sz w:val="18"/>
                <w:szCs w:val="18"/>
              </w:rPr>
              <w:t xml:space="preserve"> </w:t>
            </w:r>
            <w:r w:rsidR="009F50C2">
              <w:rPr>
                <w:rFonts w:ascii="Topmarks" w:hAnsi="Topmarks" w:cstheme="majorBidi"/>
                <w:sz w:val="18"/>
                <w:szCs w:val="18"/>
              </w:rPr>
              <w:t>Ken Wilson-Max</w:t>
            </w:r>
          </w:p>
        </w:tc>
      </w:tr>
    </w:tbl>
    <w:p w14:paraId="61A979EE" w14:textId="77777777" w:rsidR="000E7B1E" w:rsidRPr="0050700A" w:rsidRDefault="000E7B1E">
      <w:pPr>
        <w:rPr>
          <w:rFonts w:ascii="Topmarks" w:hAnsi="Topmarks"/>
          <w:sz w:val="20"/>
          <w:szCs w:val="22"/>
        </w:rPr>
      </w:pPr>
    </w:p>
    <w:sectPr w:rsidR="000E7B1E" w:rsidRPr="0050700A" w:rsidSect="004B7267">
      <w:headerReference w:type="default" r:id="rId1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F7277" w14:textId="77777777" w:rsidR="00D06853" w:rsidRDefault="00D06853" w:rsidP="000E7B1E">
      <w:r>
        <w:separator/>
      </w:r>
    </w:p>
  </w:endnote>
  <w:endnote w:type="continuationSeparator" w:id="0">
    <w:p w14:paraId="56DF1ECA" w14:textId="77777777" w:rsidR="00D06853" w:rsidRDefault="00D06853" w:rsidP="000E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C130B" w14:textId="77777777" w:rsidR="00D06853" w:rsidRDefault="00D06853" w:rsidP="000E7B1E">
      <w:r>
        <w:separator/>
      </w:r>
    </w:p>
  </w:footnote>
  <w:footnote w:type="continuationSeparator" w:id="0">
    <w:p w14:paraId="5453147A" w14:textId="77777777" w:rsidR="00D06853" w:rsidRDefault="00D06853" w:rsidP="000E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897B7" w14:textId="5FD45471" w:rsidR="000E7B1E" w:rsidRDefault="000E7B1E" w:rsidP="000E7B1E">
    <w:pPr>
      <w:pStyle w:val="Header"/>
      <w:jc w:val="right"/>
    </w:pPr>
    <w:r>
      <w:rPr>
        <w:noProof/>
        <w:lang w:eastAsia="en-GB"/>
      </w:rPr>
      <w:drawing>
        <wp:inline distT="0" distB="0" distL="0" distR="0" wp14:anchorId="6FB8555B" wp14:editId="5619CB90">
          <wp:extent cx="776177" cy="776177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76" cy="786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F417E"/>
    <w:multiLevelType w:val="hybridMultilevel"/>
    <w:tmpl w:val="040E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9F8"/>
    <w:multiLevelType w:val="hybridMultilevel"/>
    <w:tmpl w:val="2C7C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4AFD"/>
    <w:multiLevelType w:val="hybridMultilevel"/>
    <w:tmpl w:val="5772F4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9C34AC5"/>
    <w:multiLevelType w:val="hybridMultilevel"/>
    <w:tmpl w:val="4836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A76FC"/>
    <w:multiLevelType w:val="hybridMultilevel"/>
    <w:tmpl w:val="2222D580"/>
    <w:lvl w:ilvl="0" w:tplc="4782D0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D0A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A5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42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CF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69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C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C3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85254"/>
    <w:multiLevelType w:val="hybridMultilevel"/>
    <w:tmpl w:val="00B1F0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B148C6"/>
    <w:multiLevelType w:val="hybridMultilevel"/>
    <w:tmpl w:val="408C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4643F"/>
    <w:multiLevelType w:val="hybridMultilevel"/>
    <w:tmpl w:val="6CAF2A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A327E73"/>
    <w:multiLevelType w:val="hybridMultilevel"/>
    <w:tmpl w:val="AF44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133BC"/>
    <w:multiLevelType w:val="hybridMultilevel"/>
    <w:tmpl w:val="CDD27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425464">
    <w:abstractNumId w:val="4"/>
  </w:num>
  <w:num w:numId="2" w16cid:durableId="800617147">
    <w:abstractNumId w:val="3"/>
  </w:num>
  <w:num w:numId="3" w16cid:durableId="1514996756">
    <w:abstractNumId w:val="9"/>
  </w:num>
  <w:num w:numId="4" w16cid:durableId="27803999">
    <w:abstractNumId w:val="1"/>
  </w:num>
  <w:num w:numId="5" w16cid:durableId="1651057201">
    <w:abstractNumId w:val="5"/>
  </w:num>
  <w:num w:numId="6" w16cid:durableId="852720103">
    <w:abstractNumId w:val="8"/>
  </w:num>
  <w:num w:numId="7" w16cid:durableId="1251238819">
    <w:abstractNumId w:val="7"/>
  </w:num>
  <w:num w:numId="8" w16cid:durableId="1029136584">
    <w:abstractNumId w:val="0"/>
  </w:num>
  <w:num w:numId="9" w16cid:durableId="782187890">
    <w:abstractNumId w:val="2"/>
  </w:num>
  <w:num w:numId="10" w16cid:durableId="1757245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1E"/>
    <w:rsid w:val="000414A4"/>
    <w:rsid w:val="00045451"/>
    <w:rsid w:val="00080629"/>
    <w:rsid w:val="0009211B"/>
    <w:rsid w:val="00092155"/>
    <w:rsid w:val="000A716B"/>
    <w:rsid w:val="000B373F"/>
    <w:rsid w:val="000C275D"/>
    <w:rsid w:val="000C3B29"/>
    <w:rsid w:val="000D114E"/>
    <w:rsid w:val="000E7B1E"/>
    <w:rsid w:val="00100AE6"/>
    <w:rsid w:val="00120AC6"/>
    <w:rsid w:val="00123453"/>
    <w:rsid w:val="001404FD"/>
    <w:rsid w:val="001435A5"/>
    <w:rsid w:val="00144438"/>
    <w:rsid w:val="00144FB4"/>
    <w:rsid w:val="00151EA1"/>
    <w:rsid w:val="0016608C"/>
    <w:rsid w:val="00176819"/>
    <w:rsid w:val="001914B4"/>
    <w:rsid w:val="001938BD"/>
    <w:rsid w:val="0019461D"/>
    <w:rsid w:val="001B66C4"/>
    <w:rsid w:val="001B7467"/>
    <w:rsid w:val="001D1A76"/>
    <w:rsid w:val="001E3455"/>
    <w:rsid w:val="001F5E0F"/>
    <w:rsid w:val="00200002"/>
    <w:rsid w:val="00210137"/>
    <w:rsid w:val="002162E8"/>
    <w:rsid w:val="0022198D"/>
    <w:rsid w:val="002463A8"/>
    <w:rsid w:val="0025306B"/>
    <w:rsid w:val="00260B1B"/>
    <w:rsid w:val="00270BC2"/>
    <w:rsid w:val="0027107A"/>
    <w:rsid w:val="00276AEC"/>
    <w:rsid w:val="002854F4"/>
    <w:rsid w:val="002A4B01"/>
    <w:rsid w:val="002B621A"/>
    <w:rsid w:val="002C16EB"/>
    <w:rsid w:val="002D0F34"/>
    <w:rsid w:val="002E4223"/>
    <w:rsid w:val="002F2145"/>
    <w:rsid w:val="00304CBB"/>
    <w:rsid w:val="0031376F"/>
    <w:rsid w:val="00313926"/>
    <w:rsid w:val="00313A32"/>
    <w:rsid w:val="00314266"/>
    <w:rsid w:val="003185B4"/>
    <w:rsid w:val="003232F5"/>
    <w:rsid w:val="00336B38"/>
    <w:rsid w:val="00344F72"/>
    <w:rsid w:val="00363A37"/>
    <w:rsid w:val="00390051"/>
    <w:rsid w:val="003955EE"/>
    <w:rsid w:val="00395D7A"/>
    <w:rsid w:val="003B026E"/>
    <w:rsid w:val="003C495A"/>
    <w:rsid w:val="003D159F"/>
    <w:rsid w:val="003E1C32"/>
    <w:rsid w:val="003E496B"/>
    <w:rsid w:val="00400AEB"/>
    <w:rsid w:val="00412E17"/>
    <w:rsid w:val="0041324E"/>
    <w:rsid w:val="004174BC"/>
    <w:rsid w:val="004241BC"/>
    <w:rsid w:val="004354C1"/>
    <w:rsid w:val="004644DA"/>
    <w:rsid w:val="0047456E"/>
    <w:rsid w:val="0047457C"/>
    <w:rsid w:val="00477361"/>
    <w:rsid w:val="004865AC"/>
    <w:rsid w:val="004964DC"/>
    <w:rsid w:val="004A11B2"/>
    <w:rsid w:val="004B20D2"/>
    <w:rsid w:val="004B7267"/>
    <w:rsid w:val="004C5C4A"/>
    <w:rsid w:val="004E30F6"/>
    <w:rsid w:val="004F4135"/>
    <w:rsid w:val="004F7B2A"/>
    <w:rsid w:val="0050184E"/>
    <w:rsid w:val="00505477"/>
    <w:rsid w:val="0050700A"/>
    <w:rsid w:val="00512E9B"/>
    <w:rsid w:val="005136B2"/>
    <w:rsid w:val="005139E6"/>
    <w:rsid w:val="00530524"/>
    <w:rsid w:val="00534F5C"/>
    <w:rsid w:val="00541429"/>
    <w:rsid w:val="00543721"/>
    <w:rsid w:val="00551AFB"/>
    <w:rsid w:val="00557AF1"/>
    <w:rsid w:val="0056023F"/>
    <w:rsid w:val="00570A4A"/>
    <w:rsid w:val="005773A0"/>
    <w:rsid w:val="005850ED"/>
    <w:rsid w:val="00587356"/>
    <w:rsid w:val="00596171"/>
    <w:rsid w:val="005B10AE"/>
    <w:rsid w:val="005B4047"/>
    <w:rsid w:val="005C1AF1"/>
    <w:rsid w:val="005E69EC"/>
    <w:rsid w:val="005F387A"/>
    <w:rsid w:val="00611175"/>
    <w:rsid w:val="0061543E"/>
    <w:rsid w:val="00620718"/>
    <w:rsid w:val="00645B50"/>
    <w:rsid w:val="006473E7"/>
    <w:rsid w:val="00651546"/>
    <w:rsid w:val="00657671"/>
    <w:rsid w:val="00681DEB"/>
    <w:rsid w:val="00695310"/>
    <w:rsid w:val="006961B1"/>
    <w:rsid w:val="00696783"/>
    <w:rsid w:val="00696ED9"/>
    <w:rsid w:val="00697E86"/>
    <w:rsid w:val="006A1199"/>
    <w:rsid w:val="006A2D9E"/>
    <w:rsid w:val="006C0EB9"/>
    <w:rsid w:val="006D3085"/>
    <w:rsid w:val="006D6395"/>
    <w:rsid w:val="006E1E8D"/>
    <w:rsid w:val="006E5253"/>
    <w:rsid w:val="006E7F49"/>
    <w:rsid w:val="00706A7C"/>
    <w:rsid w:val="0070725C"/>
    <w:rsid w:val="0071356D"/>
    <w:rsid w:val="0072449E"/>
    <w:rsid w:val="007363CF"/>
    <w:rsid w:val="00762887"/>
    <w:rsid w:val="0077625A"/>
    <w:rsid w:val="0078406A"/>
    <w:rsid w:val="00792B6F"/>
    <w:rsid w:val="00793631"/>
    <w:rsid w:val="007964A0"/>
    <w:rsid w:val="007A1159"/>
    <w:rsid w:val="007A4168"/>
    <w:rsid w:val="007D4DB2"/>
    <w:rsid w:val="007F1DCB"/>
    <w:rsid w:val="0080058C"/>
    <w:rsid w:val="008044DC"/>
    <w:rsid w:val="00814D84"/>
    <w:rsid w:val="00821DD9"/>
    <w:rsid w:val="00826397"/>
    <w:rsid w:val="00826719"/>
    <w:rsid w:val="00831B4F"/>
    <w:rsid w:val="0084402A"/>
    <w:rsid w:val="00856A96"/>
    <w:rsid w:val="008722E6"/>
    <w:rsid w:val="00872308"/>
    <w:rsid w:val="008839BB"/>
    <w:rsid w:val="00887622"/>
    <w:rsid w:val="008A4EE8"/>
    <w:rsid w:val="008C5B35"/>
    <w:rsid w:val="008D0D99"/>
    <w:rsid w:val="008D5E8D"/>
    <w:rsid w:val="008E140F"/>
    <w:rsid w:val="008E6549"/>
    <w:rsid w:val="008E6B72"/>
    <w:rsid w:val="008F2561"/>
    <w:rsid w:val="009072E5"/>
    <w:rsid w:val="0092343C"/>
    <w:rsid w:val="009332A3"/>
    <w:rsid w:val="009454CC"/>
    <w:rsid w:val="009460FE"/>
    <w:rsid w:val="009675E0"/>
    <w:rsid w:val="00971821"/>
    <w:rsid w:val="0097469D"/>
    <w:rsid w:val="00981A3C"/>
    <w:rsid w:val="00984CEC"/>
    <w:rsid w:val="00996A2B"/>
    <w:rsid w:val="009C01EC"/>
    <w:rsid w:val="009D1E8E"/>
    <w:rsid w:val="009D5E1C"/>
    <w:rsid w:val="009F50C2"/>
    <w:rsid w:val="00A01B8C"/>
    <w:rsid w:val="00A06D3A"/>
    <w:rsid w:val="00A15A0C"/>
    <w:rsid w:val="00A43050"/>
    <w:rsid w:val="00A446A3"/>
    <w:rsid w:val="00A5097B"/>
    <w:rsid w:val="00A50EF1"/>
    <w:rsid w:val="00A7244A"/>
    <w:rsid w:val="00A7557B"/>
    <w:rsid w:val="00AA16FF"/>
    <w:rsid w:val="00AD1663"/>
    <w:rsid w:val="00B03742"/>
    <w:rsid w:val="00B07DCA"/>
    <w:rsid w:val="00B21C14"/>
    <w:rsid w:val="00B22C21"/>
    <w:rsid w:val="00B26FA2"/>
    <w:rsid w:val="00B27E5A"/>
    <w:rsid w:val="00B61C85"/>
    <w:rsid w:val="00B632F9"/>
    <w:rsid w:val="00B92462"/>
    <w:rsid w:val="00BB3EA4"/>
    <w:rsid w:val="00BB7E08"/>
    <w:rsid w:val="00BC30D7"/>
    <w:rsid w:val="00BC3829"/>
    <w:rsid w:val="00BD76D6"/>
    <w:rsid w:val="00BE0EC2"/>
    <w:rsid w:val="00BE1DF8"/>
    <w:rsid w:val="00BE4601"/>
    <w:rsid w:val="00BE544C"/>
    <w:rsid w:val="00C0200B"/>
    <w:rsid w:val="00C14AAA"/>
    <w:rsid w:val="00C14EA8"/>
    <w:rsid w:val="00C2349B"/>
    <w:rsid w:val="00C24181"/>
    <w:rsid w:val="00C43577"/>
    <w:rsid w:val="00C45009"/>
    <w:rsid w:val="00C45C83"/>
    <w:rsid w:val="00C54646"/>
    <w:rsid w:val="00C61CCC"/>
    <w:rsid w:val="00C83D70"/>
    <w:rsid w:val="00C879D9"/>
    <w:rsid w:val="00C93B3E"/>
    <w:rsid w:val="00CA5847"/>
    <w:rsid w:val="00CB0552"/>
    <w:rsid w:val="00CC2128"/>
    <w:rsid w:val="00CD222E"/>
    <w:rsid w:val="00CE0A30"/>
    <w:rsid w:val="00CF6FDC"/>
    <w:rsid w:val="00D06853"/>
    <w:rsid w:val="00D30451"/>
    <w:rsid w:val="00D35ED2"/>
    <w:rsid w:val="00D45E00"/>
    <w:rsid w:val="00D553B0"/>
    <w:rsid w:val="00D631D5"/>
    <w:rsid w:val="00D869B9"/>
    <w:rsid w:val="00DB0F0A"/>
    <w:rsid w:val="00DB59C4"/>
    <w:rsid w:val="00DD3FDD"/>
    <w:rsid w:val="00DD5A17"/>
    <w:rsid w:val="00DE3F0A"/>
    <w:rsid w:val="00DF334C"/>
    <w:rsid w:val="00DF7B1D"/>
    <w:rsid w:val="00E0421A"/>
    <w:rsid w:val="00E16FA3"/>
    <w:rsid w:val="00E21216"/>
    <w:rsid w:val="00E24B94"/>
    <w:rsid w:val="00E24CE2"/>
    <w:rsid w:val="00E30260"/>
    <w:rsid w:val="00E42B90"/>
    <w:rsid w:val="00E57938"/>
    <w:rsid w:val="00E8758D"/>
    <w:rsid w:val="00EA395F"/>
    <w:rsid w:val="00EB12B7"/>
    <w:rsid w:val="00EB288E"/>
    <w:rsid w:val="00EB46A7"/>
    <w:rsid w:val="00EC0DD9"/>
    <w:rsid w:val="00EE08B0"/>
    <w:rsid w:val="00F1328E"/>
    <w:rsid w:val="00F2559B"/>
    <w:rsid w:val="00F257ED"/>
    <w:rsid w:val="00F45E3E"/>
    <w:rsid w:val="00F5768E"/>
    <w:rsid w:val="00F67043"/>
    <w:rsid w:val="00F73762"/>
    <w:rsid w:val="00F770DC"/>
    <w:rsid w:val="00F80580"/>
    <w:rsid w:val="00F96DC5"/>
    <w:rsid w:val="00FA6F35"/>
    <w:rsid w:val="00FA7847"/>
    <w:rsid w:val="00FC7DF4"/>
    <w:rsid w:val="00FE4F06"/>
    <w:rsid w:val="00FF545E"/>
    <w:rsid w:val="034F5C09"/>
    <w:rsid w:val="03E8FCBA"/>
    <w:rsid w:val="055C1A24"/>
    <w:rsid w:val="05ED68A8"/>
    <w:rsid w:val="06EC49EC"/>
    <w:rsid w:val="07033BA7"/>
    <w:rsid w:val="0736F7BF"/>
    <w:rsid w:val="07DE3BDF"/>
    <w:rsid w:val="09C6FA52"/>
    <w:rsid w:val="0A2F8B47"/>
    <w:rsid w:val="0AA14CE7"/>
    <w:rsid w:val="0BAE6243"/>
    <w:rsid w:val="103DD896"/>
    <w:rsid w:val="1081D366"/>
    <w:rsid w:val="11108E6B"/>
    <w:rsid w:val="122174CF"/>
    <w:rsid w:val="1375CA1E"/>
    <w:rsid w:val="1414B179"/>
    <w:rsid w:val="14E75E89"/>
    <w:rsid w:val="19E50BA2"/>
    <w:rsid w:val="1BAB33A4"/>
    <w:rsid w:val="1D607463"/>
    <w:rsid w:val="1D7E568A"/>
    <w:rsid w:val="20012499"/>
    <w:rsid w:val="2165F240"/>
    <w:rsid w:val="21A9BA3F"/>
    <w:rsid w:val="21E862D2"/>
    <w:rsid w:val="22070F42"/>
    <w:rsid w:val="2416D7E5"/>
    <w:rsid w:val="243FE3F0"/>
    <w:rsid w:val="255A2D7C"/>
    <w:rsid w:val="26CB2B6A"/>
    <w:rsid w:val="278B1D69"/>
    <w:rsid w:val="27A6009B"/>
    <w:rsid w:val="28D3E332"/>
    <w:rsid w:val="2976EDDA"/>
    <w:rsid w:val="2BDAC7CC"/>
    <w:rsid w:val="2F44D7C1"/>
    <w:rsid w:val="30C52AAA"/>
    <w:rsid w:val="359CD545"/>
    <w:rsid w:val="35F62E39"/>
    <w:rsid w:val="36187CA9"/>
    <w:rsid w:val="365A73A8"/>
    <w:rsid w:val="36C01AD8"/>
    <w:rsid w:val="3738A5A6"/>
    <w:rsid w:val="37902D9A"/>
    <w:rsid w:val="37BBE9CA"/>
    <w:rsid w:val="37F64409"/>
    <w:rsid w:val="38247B13"/>
    <w:rsid w:val="3957BA2B"/>
    <w:rsid w:val="39F7BB9A"/>
    <w:rsid w:val="3A73FA76"/>
    <w:rsid w:val="3B2FB5CB"/>
    <w:rsid w:val="3BB7AB6B"/>
    <w:rsid w:val="3BBD65B9"/>
    <w:rsid w:val="3BFD92E6"/>
    <w:rsid w:val="3D6210C2"/>
    <w:rsid w:val="3DA44FC2"/>
    <w:rsid w:val="3E544AB6"/>
    <w:rsid w:val="3FF1CE22"/>
    <w:rsid w:val="41AA97E8"/>
    <w:rsid w:val="42137EE0"/>
    <w:rsid w:val="4290E942"/>
    <w:rsid w:val="4353D218"/>
    <w:rsid w:val="435489F4"/>
    <w:rsid w:val="44B7E109"/>
    <w:rsid w:val="44F05A55"/>
    <w:rsid w:val="46FD526F"/>
    <w:rsid w:val="4796EAF7"/>
    <w:rsid w:val="47FCB5FB"/>
    <w:rsid w:val="48252A8E"/>
    <w:rsid w:val="486B0B3A"/>
    <w:rsid w:val="4891FF93"/>
    <w:rsid w:val="497229CF"/>
    <w:rsid w:val="4A1E90C5"/>
    <w:rsid w:val="4A70F5E3"/>
    <w:rsid w:val="4ADDCAE8"/>
    <w:rsid w:val="4B0BB9F1"/>
    <w:rsid w:val="4B7D7B91"/>
    <w:rsid w:val="4C0CC644"/>
    <w:rsid w:val="4C1BA436"/>
    <w:rsid w:val="4CD0512A"/>
    <w:rsid w:val="4D5F0C2F"/>
    <w:rsid w:val="4E09C079"/>
    <w:rsid w:val="505CF4C2"/>
    <w:rsid w:val="5113E022"/>
    <w:rsid w:val="5132DD58"/>
    <w:rsid w:val="5271BD5D"/>
    <w:rsid w:val="545FD9A0"/>
    <w:rsid w:val="558B2B32"/>
    <w:rsid w:val="56120444"/>
    <w:rsid w:val="5614D25E"/>
    <w:rsid w:val="5655065F"/>
    <w:rsid w:val="581321C6"/>
    <w:rsid w:val="582C4A23"/>
    <w:rsid w:val="58834FCF"/>
    <w:rsid w:val="58A0D1B4"/>
    <w:rsid w:val="590513B9"/>
    <w:rsid w:val="59AD2127"/>
    <w:rsid w:val="59CEECFB"/>
    <w:rsid w:val="5AA0E41A"/>
    <w:rsid w:val="5B287782"/>
    <w:rsid w:val="5B7ADCA0"/>
    <w:rsid w:val="5B7DAD29"/>
    <w:rsid w:val="5B94A70D"/>
    <w:rsid w:val="5BFABD7C"/>
    <w:rsid w:val="5C253F29"/>
    <w:rsid w:val="5E46EFE7"/>
    <w:rsid w:val="5E4A83E5"/>
    <w:rsid w:val="5EC98548"/>
    <w:rsid w:val="60F6FD41"/>
    <w:rsid w:val="61BA040C"/>
    <w:rsid w:val="61EE579C"/>
    <w:rsid w:val="643F04F4"/>
    <w:rsid w:val="65756B8E"/>
    <w:rsid w:val="657F54BC"/>
    <w:rsid w:val="65D416BF"/>
    <w:rsid w:val="66BB6ED0"/>
    <w:rsid w:val="6767F1D0"/>
    <w:rsid w:val="68B6F57E"/>
    <w:rsid w:val="6903C231"/>
    <w:rsid w:val="695D0744"/>
    <w:rsid w:val="6A9F9292"/>
    <w:rsid w:val="6AA5CD0D"/>
    <w:rsid w:val="6B2572EF"/>
    <w:rsid w:val="6C9F5718"/>
    <w:rsid w:val="6CC2970F"/>
    <w:rsid w:val="6D2D72DB"/>
    <w:rsid w:val="6DD28154"/>
    <w:rsid w:val="6E7EEF78"/>
    <w:rsid w:val="6F501EC8"/>
    <w:rsid w:val="71150E91"/>
    <w:rsid w:val="71205FB3"/>
    <w:rsid w:val="714EF0CC"/>
    <w:rsid w:val="725DD45A"/>
    <w:rsid w:val="7268B542"/>
    <w:rsid w:val="72DF15FC"/>
    <w:rsid w:val="740A678E"/>
    <w:rsid w:val="744E625E"/>
    <w:rsid w:val="75EA32BF"/>
    <w:rsid w:val="7739FC51"/>
    <w:rsid w:val="77845015"/>
    <w:rsid w:val="7921D381"/>
    <w:rsid w:val="795A02B1"/>
    <w:rsid w:val="79A7B3DE"/>
    <w:rsid w:val="79B08E86"/>
    <w:rsid w:val="79DB6C8C"/>
    <w:rsid w:val="79F664EE"/>
    <w:rsid w:val="7A1120E2"/>
    <w:rsid w:val="7AF4CC5B"/>
    <w:rsid w:val="7B547E43"/>
    <w:rsid w:val="7C909CBC"/>
    <w:rsid w:val="7CDF54A0"/>
    <w:rsid w:val="7D3AEB64"/>
    <w:rsid w:val="7DDBF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4F90"/>
  <w15:chartTrackingRefBased/>
  <w15:docId w15:val="{6BB2924C-341F-4C09-A413-1A3B5355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B1E"/>
  </w:style>
  <w:style w:type="paragraph" w:styleId="Footer">
    <w:name w:val="footer"/>
    <w:basedOn w:val="Normal"/>
    <w:link w:val="FooterChar"/>
    <w:uiPriority w:val="99"/>
    <w:unhideWhenUsed/>
    <w:rsid w:val="000E7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B1E"/>
  </w:style>
  <w:style w:type="paragraph" w:styleId="NoSpacing">
    <w:name w:val="No Spacing"/>
    <w:uiPriority w:val="1"/>
    <w:qFormat/>
    <w:rsid w:val="00120AC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E17"/>
    <w:pPr>
      <w:ind w:left="720"/>
      <w:contextualSpacing/>
    </w:pPr>
  </w:style>
  <w:style w:type="paragraph" w:customStyle="1" w:styleId="Default">
    <w:name w:val="Default"/>
    <w:rsid w:val="00D45E0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DF2E2-2988-472C-8BD1-E6ABCD9F8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59D0F-5078-4670-A5AA-604B0C1CEEAA}">
  <ds:schemaRefs>
    <ds:schemaRef ds:uri="ddd7e3de-e97b-437d-bda0-6f1ce4855c8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3918de8-28e0-4007-916e-6d8ef032717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EE40A9-1AB1-43F6-80B8-3F5BA5E1B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Holbrook</dc:creator>
  <cp:keywords/>
  <dc:description/>
  <cp:lastModifiedBy>Smith, Paul</cp:lastModifiedBy>
  <cp:revision>33</cp:revision>
  <dcterms:created xsi:type="dcterms:W3CDTF">2023-09-25T18:22:00Z</dcterms:created>
  <dcterms:modified xsi:type="dcterms:W3CDTF">2024-10-15T09:01:00Z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MediaServiceImageTags">
    <vt:lpwstr/>
  </property>
</Properties>
</file>