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979E" w14:textId="5832343D" w:rsidR="007E0E31" w:rsidRDefault="00565992">
      <w:r w:rsidRPr="00565992">
        <w:drawing>
          <wp:inline distT="0" distB="0" distL="0" distR="0" wp14:anchorId="190AF0B0" wp14:editId="268D35A3">
            <wp:extent cx="8893629" cy="6005614"/>
            <wp:effectExtent l="0" t="0" r="3175" b="0"/>
            <wp:docPr id="14173088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08841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7482" cy="601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0E31" w:rsidSect="005659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92"/>
    <w:rsid w:val="001E5888"/>
    <w:rsid w:val="00436D78"/>
    <w:rsid w:val="00565992"/>
    <w:rsid w:val="007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2ED4"/>
  <w15:chartTrackingRefBased/>
  <w15:docId w15:val="{4050DF40-CA68-49D4-81A1-AB7EA927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R. Shannon</dc:creator>
  <cp:keywords/>
  <dc:description/>
  <cp:lastModifiedBy>Mr R. Shannon</cp:lastModifiedBy>
  <cp:revision>1</cp:revision>
  <cp:lastPrinted>2026-01-05T10:29:00Z</cp:lastPrinted>
  <dcterms:created xsi:type="dcterms:W3CDTF">2026-01-05T10:23:00Z</dcterms:created>
  <dcterms:modified xsi:type="dcterms:W3CDTF">2026-01-05T10:47:00Z</dcterms:modified>
</cp:coreProperties>
</file>