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0E402" w14:textId="77777777" w:rsidR="00B649FA" w:rsidRDefault="00B340E5">
      <w:pPr>
        <w:spacing w:after="0" w:line="259" w:lineRule="auto"/>
        <w:ind w:left="-1440" w:right="10469" w:firstLine="0"/>
      </w:pPr>
      <w:r>
        <w:rPr>
          <w:noProof/>
        </w:rPr>
        <mc:AlternateContent>
          <mc:Choice Requires="wpg">
            <w:drawing>
              <wp:anchor distT="0" distB="0" distL="114300" distR="114300" simplePos="0" relativeHeight="251658240" behindDoc="0" locked="0" layoutInCell="1" allowOverlap="1" wp14:anchorId="554779A6" wp14:editId="3212C2A0">
                <wp:simplePos x="0" y="0"/>
                <wp:positionH relativeFrom="page">
                  <wp:posOffset>6350</wp:posOffset>
                </wp:positionH>
                <wp:positionV relativeFrom="page">
                  <wp:posOffset>6348</wp:posOffset>
                </wp:positionV>
                <wp:extent cx="7554214" cy="10686031"/>
                <wp:effectExtent l="0" t="0" r="0" b="0"/>
                <wp:wrapTopAndBottom/>
                <wp:docPr id="7206" name="Group 7206"/>
                <wp:cNvGraphicFramePr/>
                <a:graphic xmlns:a="http://schemas.openxmlformats.org/drawingml/2006/main">
                  <a:graphicData uri="http://schemas.microsoft.com/office/word/2010/wordprocessingGroup">
                    <wpg:wgp>
                      <wpg:cNvGrpSpPr/>
                      <wpg:grpSpPr>
                        <a:xfrm>
                          <a:off x="0" y="0"/>
                          <a:ext cx="7554214" cy="10686031"/>
                          <a:chOff x="0" y="0"/>
                          <a:chExt cx="7554214" cy="10686031"/>
                        </a:xfrm>
                      </wpg:grpSpPr>
                      <wps:wsp>
                        <wps:cNvPr id="6" name="Rectangle 6"/>
                        <wps:cNvSpPr/>
                        <wps:spPr>
                          <a:xfrm>
                            <a:off x="908355" y="462662"/>
                            <a:ext cx="2120031" cy="138324"/>
                          </a:xfrm>
                          <a:prstGeom prst="rect">
                            <a:avLst/>
                          </a:prstGeom>
                          <a:ln>
                            <a:noFill/>
                          </a:ln>
                        </wps:spPr>
                        <wps:txbx>
                          <w:txbxContent>
                            <w:p w14:paraId="0B1F2438" w14:textId="77777777" w:rsidR="00B649FA" w:rsidRDefault="00B340E5">
                              <w:pPr>
                                <w:spacing w:after="160" w:line="259" w:lineRule="auto"/>
                                <w:ind w:left="0" w:firstLine="0"/>
                              </w:pPr>
                              <w:r>
                                <w:rPr>
                                  <w:sz w:val="16"/>
                                </w:rPr>
                                <w:t>TWHF Church School Spirituality Policy</w:t>
                              </w:r>
                            </w:p>
                          </w:txbxContent>
                        </wps:txbx>
                        <wps:bodyPr horzOverflow="overflow" vert="horz" lIns="0" tIns="0" rIns="0" bIns="0" rtlCol="0">
                          <a:noAutofit/>
                        </wps:bodyPr>
                      </wps:wsp>
                      <wps:wsp>
                        <wps:cNvPr id="7" name="Rectangle 7"/>
                        <wps:cNvSpPr/>
                        <wps:spPr>
                          <a:xfrm>
                            <a:off x="2502789" y="462662"/>
                            <a:ext cx="30692" cy="138324"/>
                          </a:xfrm>
                          <a:prstGeom prst="rect">
                            <a:avLst/>
                          </a:prstGeom>
                          <a:ln>
                            <a:noFill/>
                          </a:ln>
                        </wps:spPr>
                        <wps:txbx>
                          <w:txbxContent>
                            <w:p w14:paraId="28160B29" w14:textId="77777777" w:rsidR="00B649FA" w:rsidRDefault="00B340E5">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8809" name="Picture 8809"/>
                          <pic:cNvPicPr/>
                        </pic:nvPicPr>
                        <pic:blipFill>
                          <a:blip r:embed="rId7"/>
                          <a:stretch>
                            <a:fillRect/>
                          </a:stretch>
                        </pic:blipFill>
                        <pic:spPr>
                          <a:xfrm>
                            <a:off x="-3301" y="-3299"/>
                            <a:ext cx="7540752" cy="10661904"/>
                          </a:xfrm>
                          <a:prstGeom prst="rect">
                            <a:avLst/>
                          </a:prstGeom>
                        </pic:spPr>
                      </pic:pic>
                      <wps:wsp>
                        <wps:cNvPr id="17" name="Rectangle 17"/>
                        <wps:cNvSpPr/>
                        <wps:spPr>
                          <a:xfrm>
                            <a:off x="908355" y="943485"/>
                            <a:ext cx="53596" cy="241550"/>
                          </a:xfrm>
                          <a:prstGeom prst="rect">
                            <a:avLst/>
                          </a:prstGeom>
                          <a:ln>
                            <a:noFill/>
                          </a:ln>
                        </wps:spPr>
                        <wps:txbx>
                          <w:txbxContent>
                            <w:p w14:paraId="361FD341" w14:textId="77777777" w:rsidR="00B649FA" w:rsidRDefault="00B340E5">
                              <w:pPr>
                                <w:spacing w:after="160" w:line="259" w:lineRule="auto"/>
                                <w:ind w:left="0" w:firstLine="0"/>
                              </w:pPr>
                              <w:r>
                                <w:rPr>
                                  <w:b/>
                                  <w:sz w:val="28"/>
                                </w:rPr>
                                <w:t xml:space="preserve"> </w:t>
                              </w:r>
                            </w:p>
                          </w:txbxContent>
                        </wps:txbx>
                        <wps:bodyPr horzOverflow="overflow" vert="horz" lIns="0" tIns="0" rIns="0" bIns="0" rtlCol="0">
                          <a:noAutofit/>
                        </wps:bodyPr>
                      </wps:wsp>
                      <wps:wsp>
                        <wps:cNvPr id="18" name="Rectangle 18"/>
                        <wps:cNvSpPr/>
                        <wps:spPr>
                          <a:xfrm>
                            <a:off x="908355" y="1160147"/>
                            <a:ext cx="53596" cy="241550"/>
                          </a:xfrm>
                          <a:prstGeom prst="rect">
                            <a:avLst/>
                          </a:prstGeom>
                          <a:ln>
                            <a:noFill/>
                          </a:ln>
                        </wps:spPr>
                        <wps:txbx>
                          <w:txbxContent>
                            <w:p w14:paraId="38A02CE1" w14:textId="77777777" w:rsidR="00B649FA" w:rsidRDefault="00B340E5">
                              <w:pPr>
                                <w:spacing w:after="160" w:line="259" w:lineRule="auto"/>
                                <w:ind w:left="0" w:firstLine="0"/>
                              </w:pPr>
                              <w:r>
                                <w:rPr>
                                  <w:b/>
                                  <w:sz w:val="28"/>
                                </w:rPr>
                                <w:t xml:space="preserve"> </w:t>
                              </w:r>
                            </w:p>
                          </w:txbxContent>
                        </wps:txbx>
                        <wps:bodyPr horzOverflow="overflow" vert="horz" lIns="0" tIns="0" rIns="0" bIns="0" rtlCol="0">
                          <a:noAutofit/>
                        </wps:bodyPr>
                      </wps:wsp>
                      <wps:wsp>
                        <wps:cNvPr id="19" name="Rectangle 19"/>
                        <wps:cNvSpPr/>
                        <wps:spPr>
                          <a:xfrm>
                            <a:off x="908355" y="1373126"/>
                            <a:ext cx="45808" cy="206453"/>
                          </a:xfrm>
                          <a:prstGeom prst="rect">
                            <a:avLst/>
                          </a:prstGeom>
                          <a:ln>
                            <a:noFill/>
                          </a:ln>
                        </wps:spPr>
                        <wps:txbx>
                          <w:txbxContent>
                            <w:p w14:paraId="704227E2"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0" name="Rectangle 20"/>
                        <wps:cNvSpPr/>
                        <wps:spPr>
                          <a:xfrm>
                            <a:off x="1365504" y="1373126"/>
                            <a:ext cx="45808" cy="206453"/>
                          </a:xfrm>
                          <a:prstGeom prst="rect">
                            <a:avLst/>
                          </a:prstGeom>
                          <a:ln>
                            <a:noFill/>
                          </a:ln>
                        </wps:spPr>
                        <wps:txbx>
                          <w:txbxContent>
                            <w:p w14:paraId="7F737942"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1" name="Rectangle 21"/>
                        <wps:cNvSpPr/>
                        <wps:spPr>
                          <a:xfrm>
                            <a:off x="1822704" y="1373126"/>
                            <a:ext cx="45808" cy="206453"/>
                          </a:xfrm>
                          <a:prstGeom prst="rect">
                            <a:avLst/>
                          </a:prstGeom>
                          <a:ln>
                            <a:noFill/>
                          </a:ln>
                        </wps:spPr>
                        <wps:txbx>
                          <w:txbxContent>
                            <w:p w14:paraId="705E357D"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2" name="Rectangle 22"/>
                        <wps:cNvSpPr/>
                        <wps:spPr>
                          <a:xfrm>
                            <a:off x="2279904" y="1373126"/>
                            <a:ext cx="45808" cy="206453"/>
                          </a:xfrm>
                          <a:prstGeom prst="rect">
                            <a:avLst/>
                          </a:prstGeom>
                          <a:ln>
                            <a:noFill/>
                          </a:ln>
                        </wps:spPr>
                        <wps:txbx>
                          <w:txbxContent>
                            <w:p w14:paraId="7B5B1DD0"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3" name="Rectangle 23"/>
                        <wps:cNvSpPr/>
                        <wps:spPr>
                          <a:xfrm>
                            <a:off x="908355" y="1559055"/>
                            <a:ext cx="45808" cy="206453"/>
                          </a:xfrm>
                          <a:prstGeom prst="rect">
                            <a:avLst/>
                          </a:prstGeom>
                          <a:ln>
                            <a:noFill/>
                          </a:ln>
                        </wps:spPr>
                        <wps:txbx>
                          <w:txbxContent>
                            <w:p w14:paraId="4B062F77"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4" name="Rectangle 24"/>
                        <wps:cNvSpPr/>
                        <wps:spPr>
                          <a:xfrm>
                            <a:off x="908355" y="1744982"/>
                            <a:ext cx="45808" cy="206453"/>
                          </a:xfrm>
                          <a:prstGeom prst="rect">
                            <a:avLst/>
                          </a:prstGeom>
                          <a:ln>
                            <a:noFill/>
                          </a:ln>
                        </wps:spPr>
                        <wps:txbx>
                          <w:txbxContent>
                            <w:p w14:paraId="0B360FCE"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5" name="Rectangle 25"/>
                        <wps:cNvSpPr/>
                        <wps:spPr>
                          <a:xfrm>
                            <a:off x="908355" y="1930910"/>
                            <a:ext cx="45808" cy="206453"/>
                          </a:xfrm>
                          <a:prstGeom prst="rect">
                            <a:avLst/>
                          </a:prstGeom>
                          <a:ln>
                            <a:noFill/>
                          </a:ln>
                        </wps:spPr>
                        <wps:txbx>
                          <w:txbxContent>
                            <w:p w14:paraId="56CD7A60"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6" name="Rectangle 26"/>
                        <wps:cNvSpPr/>
                        <wps:spPr>
                          <a:xfrm>
                            <a:off x="908355" y="2116838"/>
                            <a:ext cx="45808" cy="206453"/>
                          </a:xfrm>
                          <a:prstGeom prst="rect">
                            <a:avLst/>
                          </a:prstGeom>
                          <a:ln>
                            <a:noFill/>
                          </a:ln>
                        </wps:spPr>
                        <wps:txbx>
                          <w:txbxContent>
                            <w:p w14:paraId="60084C64"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7" name="Rectangle 27"/>
                        <wps:cNvSpPr/>
                        <wps:spPr>
                          <a:xfrm>
                            <a:off x="908355" y="2302767"/>
                            <a:ext cx="45808" cy="206453"/>
                          </a:xfrm>
                          <a:prstGeom prst="rect">
                            <a:avLst/>
                          </a:prstGeom>
                          <a:ln>
                            <a:noFill/>
                          </a:ln>
                        </wps:spPr>
                        <wps:txbx>
                          <w:txbxContent>
                            <w:p w14:paraId="53B2C957"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8" name="Rectangle 28"/>
                        <wps:cNvSpPr/>
                        <wps:spPr>
                          <a:xfrm>
                            <a:off x="908355" y="2488694"/>
                            <a:ext cx="45808" cy="206453"/>
                          </a:xfrm>
                          <a:prstGeom prst="rect">
                            <a:avLst/>
                          </a:prstGeom>
                          <a:ln>
                            <a:noFill/>
                          </a:ln>
                        </wps:spPr>
                        <wps:txbx>
                          <w:txbxContent>
                            <w:p w14:paraId="78B426CE"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29" name="Rectangle 29"/>
                        <wps:cNvSpPr/>
                        <wps:spPr>
                          <a:xfrm>
                            <a:off x="908355" y="2674622"/>
                            <a:ext cx="45808" cy="206453"/>
                          </a:xfrm>
                          <a:prstGeom prst="rect">
                            <a:avLst/>
                          </a:prstGeom>
                          <a:ln>
                            <a:noFill/>
                          </a:ln>
                        </wps:spPr>
                        <wps:txbx>
                          <w:txbxContent>
                            <w:p w14:paraId="1D3EE2E2"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0" name="Rectangle 30"/>
                        <wps:cNvSpPr/>
                        <wps:spPr>
                          <a:xfrm>
                            <a:off x="908355" y="2860550"/>
                            <a:ext cx="45808" cy="206453"/>
                          </a:xfrm>
                          <a:prstGeom prst="rect">
                            <a:avLst/>
                          </a:prstGeom>
                          <a:ln>
                            <a:noFill/>
                          </a:ln>
                        </wps:spPr>
                        <wps:txbx>
                          <w:txbxContent>
                            <w:p w14:paraId="65740272"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1" name="Rectangle 31"/>
                        <wps:cNvSpPr/>
                        <wps:spPr>
                          <a:xfrm>
                            <a:off x="908355" y="3046479"/>
                            <a:ext cx="45808" cy="206453"/>
                          </a:xfrm>
                          <a:prstGeom prst="rect">
                            <a:avLst/>
                          </a:prstGeom>
                          <a:ln>
                            <a:noFill/>
                          </a:ln>
                        </wps:spPr>
                        <wps:txbx>
                          <w:txbxContent>
                            <w:p w14:paraId="33D47F3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2" name="Rectangle 32"/>
                        <wps:cNvSpPr/>
                        <wps:spPr>
                          <a:xfrm>
                            <a:off x="908355" y="3233930"/>
                            <a:ext cx="45808" cy="206453"/>
                          </a:xfrm>
                          <a:prstGeom prst="rect">
                            <a:avLst/>
                          </a:prstGeom>
                          <a:ln>
                            <a:noFill/>
                          </a:ln>
                        </wps:spPr>
                        <wps:txbx>
                          <w:txbxContent>
                            <w:p w14:paraId="595B62EB"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3" name="Rectangle 33"/>
                        <wps:cNvSpPr/>
                        <wps:spPr>
                          <a:xfrm>
                            <a:off x="908355" y="3420239"/>
                            <a:ext cx="45808" cy="206453"/>
                          </a:xfrm>
                          <a:prstGeom prst="rect">
                            <a:avLst/>
                          </a:prstGeom>
                          <a:ln>
                            <a:noFill/>
                          </a:ln>
                        </wps:spPr>
                        <wps:txbx>
                          <w:txbxContent>
                            <w:p w14:paraId="6007DBCD"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4" name="Rectangle 34"/>
                        <wps:cNvSpPr/>
                        <wps:spPr>
                          <a:xfrm>
                            <a:off x="908355" y="3606168"/>
                            <a:ext cx="45808" cy="206453"/>
                          </a:xfrm>
                          <a:prstGeom prst="rect">
                            <a:avLst/>
                          </a:prstGeom>
                          <a:ln>
                            <a:noFill/>
                          </a:ln>
                        </wps:spPr>
                        <wps:txbx>
                          <w:txbxContent>
                            <w:p w14:paraId="09A68969"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5" name="Rectangle 35"/>
                        <wps:cNvSpPr/>
                        <wps:spPr>
                          <a:xfrm>
                            <a:off x="908355" y="3792095"/>
                            <a:ext cx="45808" cy="206453"/>
                          </a:xfrm>
                          <a:prstGeom prst="rect">
                            <a:avLst/>
                          </a:prstGeom>
                          <a:ln>
                            <a:noFill/>
                          </a:ln>
                        </wps:spPr>
                        <wps:txbx>
                          <w:txbxContent>
                            <w:p w14:paraId="6B2A05CF"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6" name="Rectangle 36"/>
                        <wps:cNvSpPr/>
                        <wps:spPr>
                          <a:xfrm>
                            <a:off x="908355" y="3978023"/>
                            <a:ext cx="45808" cy="206453"/>
                          </a:xfrm>
                          <a:prstGeom prst="rect">
                            <a:avLst/>
                          </a:prstGeom>
                          <a:ln>
                            <a:noFill/>
                          </a:ln>
                        </wps:spPr>
                        <wps:txbx>
                          <w:txbxContent>
                            <w:p w14:paraId="676A407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7" name="Rectangle 37"/>
                        <wps:cNvSpPr/>
                        <wps:spPr>
                          <a:xfrm>
                            <a:off x="908355" y="4163951"/>
                            <a:ext cx="45808" cy="206453"/>
                          </a:xfrm>
                          <a:prstGeom prst="rect">
                            <a:avLst/>
                          </a:prstGeom>
                          <a:ln>
                            <a:noFill/>
                          </a:ln>
                        </wps:spPr>
                        <wps:txbx>
                          <w:txbxContent>
                            <w:p w14:paraId="5CC32B79"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8" name="Rectangle 38"/>
                        <wps:cNvSpPr/>
                        <wps:spPr>
                          <a:xfrm>
                            <a:off x="908355" y="4349879"/>
                            <a:ext cx="45808" cy="206453"/>
                          </a:xfrm>
                          <a:prstGeom prst="rect">
                            <a:avLst/>
                          </a:prstGeom>
                          <a:ln>
                            <a:noFill/>
                          </a:ln>
                        </wps:spPr>
                        <wps:txbx>
                          <w:txbxContent>
                            <w:p w14:paraId="12E6308A"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39" name="Rectangle 39"/>
                        <wps:cNvSpPr/>
                        <wps:spPr>
                          <a:xfrm>
                            <a:off x="908355" y="4535807"/>
                            <a:ext cx="45808" cy="206453"/>
                          </a:xfrm>
                          <a:prstGeom prst="rect">
                            <a:avLst/>
                          </a:prstGeom>
                          <a:ln>
                            <a:noFill/>
                          </a:ln>
                        </wps:spPr>
                        <wps:txbx>
                          <w:txbxContent>
                            <w:p w14:paraId="0320DBFC"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0" name="Rectangle 40"/>
                        <wps:cNvSpPr/>
                        <wps:spPr>
                          <a:xfrm>
                            <a:off x="908355" y="4721735"/>
                            <a:ext cx="45808" cy="206453"/>
                          </a:xfrm>
                          <a:prstGeom prst="rect">
                            <a:avLst/>
                          </a:prstGeom>
                          <a:ln>
                            <a:noFill/>
                          </a:ln>
                        </wps:spPr>
                        <wps:txbx>
                          <w:txbxContent>
                            <w:p w14:paraId="16A758ED"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1" name="Rectangle 41"/>
                        <wps:cNvSpPr/>
                        <wps:spPr>
                          <a:xfrm>
                            <a:off x="908355" y="4907663"/>
                            <a:ext cx="45808" cy="206453"/>
                          </a:xfrm>
                          <a:prstGeom prst="rect">
                            <a:avLst/>
                          </a:prstGeom>
                          <a:ln>
                            <a:noFill/>
                          </a:ln>
                        </wps:spPr>
                        <wps:txbx>
                          <w:txbxContent>
                            <w:p w14:paraId="2049D64B"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2" name="Rectangle 42"/>
                        <wps:cNvSpPr/>
                        <wps:spPr>
                          <a:xfrm>
                            <a:off x="908355" y="5093591"/>
                            <a:ext cx="45808" cy="206453"/>
                          </a:xfrm>
                          <a:prstGeom prst="rect">
                            <a:avLst/>
                          </a:prstGeom>
                          <a:ln>
                            <a:noFill/>
                          </a:ln>
                        </wps:spPr>
                        <wps:txbx>
                          <w:txbxContent>
                            <w:p w14:paraId="0A2C417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3" name="Rectangle 43"/>
                        <wps:cNvSpPr/>
                        <wps:spPr>
                          <a:xfrm>
                            <a:off x="908355" y="5279519"/>
                            <a:ext cx="45808" cy="206453"/>
                          </a:xfrm>
                          <a:prstGeom prst="rect">
                            <a:avLst/>
                          </a:prstGeom>
                          <a:ln>
                            <a:noFill/>
                          </a:ln>
                        </wps:spPr>
                        <wps:txbx>
                          <w:txbxContent>
                            <w:p w14:paraId="19024E7D"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4" name="Rectangle 44"/>
                        <wps:cNvSpPr/>
                        <wps:spPr>
                          <a:xfrm>
                            <a:off x="908355" y="7195441"/>
                            <a:ext cx="45808" cy="206453"/>
                          </a:xfrm>
                          <a:prstGeom prst="rect">
                            <a:avLst/>
                          </a:prstGeom>
                          <a:ln>
                            <a:noFill/>
                          </a:ln>
                        </wps:spPr>
                        <wps:txbx>
                          <w:txbxContent>
                            <w:p w14:paraId="2A33148A"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5" name="Rectangle 45"/>
                        <wps:cNvSpPr/>
                        <wps:spPr>
                          <a:xfrm>
                            <a:off x="908355" y="7381369"/>
                            <a:ext cx="45808" cy="206453"/>
                          </a:xfrm>
                          <a:prstGeom prst="rect">
                            <a:avLst/>
                          </a:prstGeom>
                          <a:ln>
                            <a:noFill/>
                          </a:ln>
                        </wps:spPr>
                        <wps:txbx>
                          <w:txbxContent>
                            <w:p w14:paraId="3490BDE6"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6" name="Rectangle 46"/>
                        <wps:cNvSpPr/>
                        <wps:spPr>
                          <a:xfrm>
                            <a:off x="908355" y="7568821"/>
                            <a:ext cx="45808" cy="206453"/>
                          </a:xfrm>
                          <a:prstGeom prst="rect">
                            <a:avLst/>
                          </a:prstGeom>
                          <a:ln>
                            <a:noFill/>
                          </a:ln>
                        </wps:spPr>
                        <wps:txbx>
                          <w:txbxContent>
                            <w:p w14:paraId="217D9489"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7" name="Rectangle 47"/>
                        <wps:cNvSpPr/>
                        <wps:spPr>
                          <a:xfrm>
                            <a:off x="908355" y="7754749"/>
                            <a:ext cx="45808" cy="206453"/>
                          </a:xfrm>
                          <a:prstGeom prst="rect">
                            <a:avLst/>
                          </a:prstGeom>
                          <a:ln>
                            <a:noFill/>
                          </a:ln>
                        </wps:spPr>
                        <wps:txbx>
                          <w:txbxContent>
                            <w:p w14:paraId="54B92F2F"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8" name="Rectangle 48"/>
                        <wps:cNvSpPr/>
                        <wps:spPr>
                          <a:xfrm>
                            <a:off x="908355" y="7940678"/>
                            <a:ext cx="45808" cy="206453"/>
                          </a:xfrm>
                          <a:prstGeom prst="rect">
                            <a:avLst/>
                          </a:prstGeom>
                          <a:ln>
                            <a:noFill/>
                          </a:ln>
                        </wps:spPr>
                        <wps:txbx>
                          <w:txbxContent>
                            <w:p w14:paraId="35ADA2E9"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49" name="Rectangle 49"/>
                        <wps:cNvSpPr/>
                        <wps:spPr>
                          <a:xfrm>
                            <a:off x="908355" y="8126606"/>
                            <a:ext cx="45808" cy="206453"/>
                          </a:xfrm>
                          <a:prstGeom prst="rect">
                            <a:avLst/>
                          </a:prstGeom>
                          <a:ln>
                            <a:noFill/>
                          </a:ln>
                        </wps:spPr>
                        <wps:txbx>
                          <w:txbxContent>
                            <w:p w14:paraId="4512BD2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0" name="Rectangle 50"/>
                        <wps:cNvSpPr/>
                        <wps:spPr>
                          <a:xfrm>
                            <a:off x="908355" y="8312915"/>
                            <a:ext cx="45808" cy="206453"/>
                          </a:xfrm>
                          <a:prstGeom prst="rect">
                            <a:avLst/>
                          </a:prstGeom>
                          <a:ln>
                            <a:noFill/>
                          </a:ln>
                        </wps:spPr>
                        <wps:txbx>
                          <w:txbxContent>
                            <w:p w14:paraId="3DE46A4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1" name="Rectangle 51"/>
                        <wps:cNvSpPr/>
                        <wps:spPr>
                          <a:xfrm>
                            <a:off x="908355" y="8498842"/>
                            <a:ext cx="45808" cy="206453"/>
                          </a:xfrm>
                          <a:prstGeom prst="rect">
                            <a:avLst/>
                          </a:prstGeom>
                          <a:ln>
                            <a:noFill/>
                          </a:ln>
                        </wps:spPr>
                        <wps:txbx>
                          <w:txbxContent>
                            <w:p w14:paraId="36046C8E"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2" name="Rectangle 52"/>
                        <wps:cNvSpPr/>
                        <wps:spPr>
                          <a:xfrm>
                            <a:off x="908355" y="8684770"/>
                            <a:ext cx="45808" cy="206453"/>
                          </a:xfrm>
                          <a:prstGeom prst="rect">
                            <a:avLst/>
                          </a:prstGeom>
                          <a:ln>
                            <a:noFill/>
                          </a:ln>
                        </wps:spPr>
                        <wps:txbx>
                          <w:txbxContent>
                            <w:p w14:paraId="47E5F88C"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3" name="Rectangle 53"/>
                        <wps:cNvSpPr/>
                        <wps:spPr>
                          <a:xfrm>
                            <a:off x="908355" y="8870698"/>
                            <a:ext cx="45808" cy="206453"/>
                          </a:xfrm>
                          <a:prstGeom prst="rect">
                            <a:avLst/>
                          </a:prstGeom>
                          <a:ln>
                            <a:noFill/>
                          </a:ln>
                        </wps:spPr>
                        <wps:txbx>
                          <w:txbxContent>
                            <w:p w14:paraId="3EC829C1"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4" name="Rectangle 54"/>
                        <wps:cNvSpPr/>
                        <wps:spPr>
                          <a:xfrm>
                            <a:off x="908355" y="9056626"/>
                            <a:ext cx="45808" cy="206453"/>
                          </a:xfrm>
                          <a:prstGeom prst="rect">
                            <a:avLst/>
                          </a:prstGeom>
                          <a:ln>
                            <a:noFill/>
                          </a:ln>
                        </wps:spPr>
                        <wps:txbx>
                          <w:txbxContent>
                            <w:p w14:paraId="5234C4E7"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5" name="Rectangle 55"/>
                        <wps:cNvSpPr/>
                        <wps:spPr>
                          <a:xfrm>
                            <a:off x="908355" y="9242554"/>
                            <a:ext cx="45808" cy="206453"/>
                          </a:xfrm>
                          <a:prstGeom prst="rect">
                            <a:avLst/>
                          </a:prstGeom>
                          <a:ln>
                            <a:noFill/>
                          </a:ln>
                        </wps:spPr>
                        <wps:txbx>
                          <w:txbxContent>
                            <w:p w14:paraId="438A3F45"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6" name="Rectangle 56"/>
                        <wps:cNvSpPr/>
                        <wps:spPr>
                          <a:xfrm>
                            <a:off x="908355" y="9428431"/>
                            <a:ext cx="45808" cy="206453"/>
                          </a:xfrm>
                          <a:prstGeom prst="rect">
                            <a:avLst/>
                          </a:prstGeom>
                          <a:ln>
                            <a:noFill/>
                          </a:ln>
                        </wps:spPr>
                        <wps:txbx>
                          <w:txbxContent>
                            <w:p w14:paraId="7B718C78"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7" name="Rectangle 57"/>
                        <wps:cNvSpPr/>
                        <wps:spPr>
                          <a:xfrm>
                            <a:off x="908355" y="9614360"/>
                            <a:ext cx="45808" cy="206453"/>
                          </a:xfrm>
                          <a:prstGeom prst="rect">
                            <a:avLst/>
                          </a:prstGeom>
                          <a:ln>
                            <a:noFill/>
                          </a:ln>
                        </wps:spPr>
                        <wps:txbx>
                          <w:txbxContent>
                            <w:p w14:paraId="427F46E0" w14:textId="77777777" w:rsidR="00B649FA" w:rsidRDefault="00B340E5">
                              <w:pPr>
                                <w:spacing w:after="160" w:line="259" w:lineRule="auto"/>
                                <w:ind w:left="0" w:firstLine="0"/>
                              </w:pPr>
                              <w:r>
                                <w:rPr>
                                  <w:sz w:val="24"/>
                                </w:rPr>
                                <w:t xml:space="preserve"> </w:t>
                              </w:r>
                            </w:p>
                          </w:txbxContent>
                        </wps:txbx>
                        <wps:bodyPr horzOverflow="overflow" vert="horz" lIns="0" tIns="0" rIns="0" bIns="0" rtlCol="0">
                          <a:noAutofit/>
                        </wps:bodyPr>
                      </wps:wsp>
                      <wps:wsp>
                        <wps:cNvPr id="59" name="Rectangle 59"/>
                        <wps:cNvSpPr/>
                        <wps:spPr>
                          <a:xfrm>
                            <a:off x="1985772" y="5747641"/>
                            <a:ext cx="4395174" cy="619359"/>
                          </a:xfrm>
                          <a:prstGeom prst="rect">
                            <a:avLst/>
                          </a:prstGeom>
                          <a:ln>
                            <a:noFill/>
                          </a:ln>
                        </wps:spPr>
                        <wps:txbx>
                          <w:txbxContent>
                            <w:p w14:paraId="4475CFE7" w14:textId="77777777" w:rsidR="00B649FA" w:rsidRDefault="00B340E5">
                              <w:pPr>
                                <w:spacing w:after="160" w:line="259" w:lineRule="auto"/>
                                <w:ind w:left="0" w:firstLine="0"/>
                              </w:pPr>
                              <w:r>
                                <w:rPr>
                                  <w:b/>
                                  <w:sz w:val="72"/>
                                </w:rPr>
                                <w:t>Spirituality Policy</w:t>
                              </w:r>
                            </w:p>
                          </w:txbxContent>
                        </wps:txbx>
                        <wps:bodyPr horzOverflow="overflow" vert="horz" lIns="0" tIns="0" rIns="0" bIns="0" rtlCol="0">
                          <a:noAutofit/>
                        </wps:bodyPr>
                      </wps:wsp>
                      <wps:wsp>
                        <wps:cNvPr id="60" name="Rectangle 60"/>
                        <wps:cNvSpPr/>
                        <wps:spPr>
                          <a:xfrm>
                            <a:off x="5290439" y="5747641"/>
                            <a:ext cx="137425" cy="619359"/>
                          </a:xfrm>
                          <a:prstGeom prst="rect">
                            <a:avLst/>
                          </a:prstGeom>
                          <a:ln>
                            <a:noFill/>
                          </a:ln>
                        </wps:spPr>
                        <wps:txbx>
                          <w:txbxContent>
                            <w:p w14:paraId="34503009" w14:textId="77777777" w:rsidR="00B649FA" w:rsidRDefault="00B340E5">
                              <w:pPr>
                                <w:spacing w:after="160" w:line="259" w:lineRule="auto"/>
                                <w:ind w:left="0" w:firstLine="0"/>
                              </w:pPr>
                              <w:r>
                                <w:rPr>
                                  <w:b/>
                                  <w:sz w:val="72"/>
                                </w:rPr>
                                <w:t xml:space="preserve"> </w:t>
                              </w:r>
                            </w:p>
                          </w:txbxContent>
                        </wps:txbx>
                        <wps:bodyPr horzOverflow="overflow" vert="horz" lIns="0" tIns="0" rIns="0" bIns="0" rtlCol="0">
                          <a:noAutofit/>
                        </wps:bodyPr>
                      </wps:wsp>
                      <wps:wsp>
                        <wps:cNvPr id="61" name="Rectangle 61"/>
                        <wps:cNvSpPr/>
                        <wps:spPr>
                          <a:xfrm>
                            <a:off x="1578864" y="6451729"/>
                            <a:ext cx="5475116" cy="619359"/>
                          </a:xfrm>
                          <a:prstGeom prst="rect">
                            <a:avLst/>
                          </a:prstGeom>
                          <a:ln>
                            <a:noFill/>
                          </a:ln>
                        </wps:spPr>
                        <wps:txbx>
                          <w:txbxContent>
                            <w:p w14:paraId="1F0393EF" w14:textId="77777777" w:rsidR="00B649FA" w:rsidRDefault="00B340E5">
                              <w:pPr>
                                <w:spacing w:after="160" w:line="259" w:lineRule="auto"/>
                                <w:ind w:left="0" w:firstLine="0"/>
                              </w:pPr>
                              <w:r>
                                <w:rPr>
                                  <w:b/>
                                  <w:sz w:val="72"/>
                                </w:rPr>
                                <w:t>TWHF Church Schools</w:t>
                              </w:r>
                            </w:p>
                          </w:txbxContent>
                        </wps:txbx>
                        <wps:bodyPr horzOverflow="overflow" vert="horz" lIns="0" tIns="0" rIns="0" bIns="0" rtlCol="0">
                          <a:noAutofit/>
                        </wps:bodyPr>
                      </wps:wsp>
                      <wps:wsp>
                        <wps:cNvPr id="62" name="Rectangle 62"/>
                        <wps:cNvSpPr/>
                        <wps:spPr>
                          <a:xfrm>
                            <a:off x="5697347" y="6451729"/>
                            <a:ext cx="137425" cy="619359"/>
                          </a:xfrm>
                          <a:prstGeom prst="rect">
                            <a:avLst/>
                          </a:prstGeom>
                          <a:ln>
                            <a:noFill/>
                          </a:ln>
                        </wps:spPr>
                        <wps:txbx>
                          <w:txbxContent>
                            <w:p w14:paraId="5E689AD0" w14:textId="77777777" w:rsidR="00B649FA" w:rsidRDefault="00B340E5">
                              <w:pPr>
                                <w:spacing w:after="160" w:line="259" w:lineRule="auto"/>
                                <w:ind w:left="0" w:firstLine="0"/>
                              </w:pPr>
                              <w:r>
                                <w:rPr>
                                  <w:b/>
                                  <w:sz w:val="72"/>
                                </w:rPr>
                                <w:t xml:space="preserve"> </w:t>
                              </w:r>
                            </w:p>
                          </w:txbxContent>
                        </wps:txbx>
                        <wps:bodyPr horzOverflow="overflow" vert="horz" lIns="0" tIns="0" rIns="0" bIns="0" rtlCol="0">
                          <a:noAutofit/>
                        </wps:bodyPr>
                      </wps:wsp>
                      <wps:wsp>
                        <wps:cNvPr id="63" name="Rectangle 63"/>
                        <wps:cNvSpPr/>
                        <wps:spPr>
                          <a:xfrm>
                            <a:off x="1856232" y="7769990"/>
                            <a:ext cx="645769" cy="189936"/>
                          </a:xfrm>
                          <a:prstGeom prst="rect">
                            <a:avLst/>
                          </a:prstGeom>
                          <a:ln>
                            <a:noFill/>
                          </a:ln>
                        </wps:spPr>
                        <wps:txbx>
                          <w:txbxContent>
                            <w:p w14:paraId="43D8CE83"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64" name="Rectangle 64"/>
                        <wps:cNvSpPr/>
                        <wps:spPr>
                          <a:xfrm>
                            <a:off x="2340864" y="7769990"/>
                            <a:ext cx="1651624" cy="189936"/>
                          </a:xfrm>
                          <a:prstGeom prst="rect">
                            <a:avLst/>
                          </a:prstGeom>
                          <a:ln>
                            <a:noFill/>
                          </a:ln>
                        </wps:spPr>
                        <wps:txbx>
                          <w:txbxContent>
                            <w:p w14:paraId="4DD24DC6" w14:textId="77777777" w:rsidR="00B649FA" w:rsidRDefault="00B340E5">
                              <w:pPr>
                                <w:spacing w:after="160" w:line="259" w:lineRule="auto"/>
                                <w:ind w:left="0" w:firstLine="0"/>
                              </w:pPr>
                              <w:r>
                                <w:t>TWHF Church Schools</w:t>
                              </w:r>
                            </w:p>
                          </w:txbxContent>
                        </wps:txbx>
                        <wps:bodyPr horzOverflow="overflow" vert="horz" lIns="0" tIns="0" rIns="0" bIns="0" rtlCol="0">
                          <a:noAutofit/>
                        </wps:bodyPr>
                      </wps:wsp>
                      <wps:wsp>
                        <wps:cNvPr id="65" name="Rectangle 65"/>
                        <wps:cNvSpPr/>
                        <wps:spPr>
                          <a:xfrm>
                            <a:off x="3581781" y="7769990"/>
                            <a:ext cx="42143" cy="189936"/>
                          </a:xfrm>
                          <a:prstGeom prst="rect">
                            <a:avLst/>
                          </a:prstGeom>
                          <a:ln>
                            <a:noFill/>
                          </a:ln>
                        </wps:spPr>
                        <wps:txbx>
                          <w:txbxContent>
                            <w:p w14:paraId="18B1247C"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1856232" y="7934962"/>
                            <a:ext cx="11452" cy="51613"/>
                          </a:xfrm>
                          <a:prstGeom prst="rect">
                            <a:avLst/>
                          </a:prstGeom>
                          <a:ln>
                            <a:noFill/>
                          </a:ln>
                        </wps:spPr>
                        <wps:txbx>
                          <w:txbxContent>
                            <w:p w14:paraId="20DD1218"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67" name="Rectangle 67"/>
                        <wps:cNvSpPr/>
                        <wps:spPr>
                          <a:xfrm>
                            <a:off x="1856232" y="8004685"/>
                            <a:ext cx="94544" cy="189936"/>
                          </a:xfrm>
                          <a:prstGeom prst="rect">
                            <a:avLst/>
                          </a:prstGeom>
                          <a:ln>
                            <a:noFill/>
                          </a:ln>
                        </wps:spPr>
                        <wps:txbx>
                          <w:txbxContent>
                            <w:p w14:paraId="51975A9F" w14:textId="77777777" w:rsidR="00B649FA" w:rsidRDefault="00B340E5">
                              <w:pPr>
                                <w:spacing w:after="160" w:line="259" w:lineRule="auto"/>
                                <w:ind w:left="0" w:firstLine="0"/>
                              </w:pPr>
                              <w:r>
                                <w:t>1</w:t>
                              </w:r>
                            </w:p>
                          </w:txbxContent>
                        </wps:txbx>
                        <wps:bodyPr horzOverflow="overflow" vert="horz" lIns="0" tIns="0" rIns="0" bIns="0" rtlCol="0">
                          <a:noAutofit/>
                        </wps:bodyPr>
                      </wps:wsp>
                      <wps:wsp>
                        <wps:cNvPr id="68" name="Rectangle 68"/>
                        <wps:cNvSpPr/>
                        <wps:spPr>
                          <a:xfrm>
                            <a:off x="1926336" y="8004685"/>
                            <a:ext cx="42144" cy="189936"/>
                          </a:xfrm>
                          <a:prstGeom prst="rect">
                            <a:avLst/>
                          </a:prstGeom>
                          <a:ln>
                            <a:noFill/>
                          </a:ln>
                        </wps:spPr>
                        <wps:txbx>
                          <w:txbxContent>
                            <w:p w14:paraId="5F018ADF"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1856232" y="8169658"/>
                            <a:ext cx="11452" cy="51613"/>
                          </a:xfrm>
                          <a:prstGeom prst="rect">
                            <a:avLst/>
                          </a:prstGeom>
                          <a:ln>
                            <a:noFill/>
                          </a:ln>
                        </wps:spPr>
                        <wps:txbx>
                          <w:txbxContent>
                            <w:p w14:paraId="0BC9783F"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70" name="Rectangle 70"/>
                        <wps:cNvSpPr/>
                        <wps:spPr>
                          <a:xfrm>
                            <a:off x="1856232" y="8239762"/>
                            <a:ext cx="984783" cy="189936"/>
                          </a:xfrm>
                          <a:prstGeom prst="rect">
                            <a:avLst/>
                          </a:prstGeom>
                          <a:ln>
                            <a:noFill/>
                          </a:ln>
                        </wps:spPr>
                        <wps:txbx>
                          <w:txbxContent>
                            <w:p w14:paraId="4541AB0E" w14:textId="77777777" w:rsidR="00B649FA" w:rsidRDefault="00B340E5">
                              <w:pPr>
                                <w:spacing w:after="160" w:line="259" w:lineRule="auto"/>
                                <w:ind w:left="0" w:firstLine="0"/>
                              </w:pPr>
                              <w:r>
                                <w:t>Anna Willcox</w:t>
                              </w:r>
                            </w:p>
                          </w:txbxContent>
                        </wps:txbx>
                        <wps:bodyPr horzOverflow="overflow" vert="horz" lIns="0" tIns="0" rIns="0" bIns="0" rtlCol="0">
                          <a:noAutofit/>
                        </wps:bodyPr>
                      </wps:wsp>
                      <wps:wsp>
                        <wps:cNvPr id="71" name="Rectangle 71"/>
                        <wps:cNvSpPr/>
                        <wps:spPr>
                          <a:xfrm>
                            <a:off x="2595753" y="8239762"/>
                            <a:ext cx="42144" cy="189936"/>
                          </a:xfrm>
                          <a:prstGeom prst="rect">
                            <a:avLst/>
                          </a:prstGeom>
                          <a:ln>
                            <a:noFill/>
                          </a:ln>
                        </wps:spPr>
                        <wps:txbx>
                          <w:txbxContent>
                            <w:p w14:paraId="1AB9E75B"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856232" y="8400163"/>
                            <a:ext cx="7788" cy="35096"/>
                          </a:xfrm>
                          <a:prstGeom prst="rect">
                            <a:avLst/>
                          </a:prstGeom>
                          <a:ln>
                            <a:noFill/>
                          </a:ln>
                        </wps:spPr>
                        <wps:txbx>
                          <w:txbxContent>
                            <w:p w14:paraId="72343F37" w14:textId="77777777" w:rsidR="00B649FA" w:rsidRDefault="00B340E5">
                              <w:pPr>
                                <w:spacing w:after="160" w:line="259" w:lineRule="auto"/>
                                <w:ind w:left="0" w:firstLine="0"/>
                              </w:pPr>
                              <w:r>
                                <w:rPr>
                                  <w:sz w:val="4"/>
                                </w:rPr>
                                <w:t xml:space="preserve"> </w:t>
                              </w:r>
                            </w:p>
                          </w:txbxContent>
                        </wps:txbx>
                        <wps:bodyPr horzOverflow="overflow" vert="horz" lIns="0" tIns="0" rIns="0" bIns="0" rtlCol="0">
                          <a:noAutofit/>
                        </wps:bodyPr>
                      </wps:wsp>
                      <wps:wsp>
                        <wps:cNvPr id="73" name="Rectangle 73"/>
                        <wps:cNvSpPr/>
                        <wps:spPr>
                          <a:xfrm>
                            <a:off x="1856232" y="8456170"/>
                            <a:ext cx="984783" cy="189937"/>
                          </a:xfrm>
                          <a:prstGeom prst="rect">
                            <a:avLst/>
                          </a:prstGeom>
                          <a:ln>
                            <a:noFill/>
                          </a:ln>
                        </wps:spPr>
                        <wps:txbx>
                          <w:txbxContent>
                            <w:p w14:paraId="5728FE2A" w14:textId="77777777" w:rsidR="00B649FA" w:rsidRDefault="00B340E5">
                              <w:pPr>
                                <w:spacing w:after="160" w:line="259" w:lineRule="auto"/>
                                <w:ind w:left="0" w:firstLine="0"/>
                              </w:pPr>
                              <w:r>
                                <w:t>Anna Willcox</w:t>
                              </w:r>
                            </w:p>
                          </w:txbxContent>
                        </wps:txbx>
                        <wps:bodyPr horzOverflow="overflow" vert="horz" lIns="0" tIns="0" rIns="0" bIns="0" rtlCol="0">
                          <a:noAutofit/>
                        </wps:bodyPr>
                      </wps:wsp>
                      <wps:wsp>
                        <wps:cNvPr id="74" name="Rectangle 74"/>
                        <wps:cNvSpPr/>
                        <wps:spPr>
                          <a:xfrm>
                            <a:off x="2595753" y="8456170"/>
                            <a:ext cx="42144" cy="189937"/>
                          </a:xfrm>
                          <a:prstGeom prst="rect">
                            <a:avLst/>
                          </a:prstGeom>
                          <a:ln>
                            <a:noFill/>
                          </a:ln>
                        </wps:spPr>
                        <wps:txbx>
                          <w:txbxContent>
                            <w:p w14:paraId="7CA0169B"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1856232" y="8624191"/>
                            <a:ext cx="15117" cy="68130"/>
                          </a:xfrm>
                          <a:prstGeom prst="rect">
                            <a:avLst/>
                          </a:prstGeom>
                          <a:ln>
                            <a:noFill/>
                          </a:ln>
                        </wps:spPr>
                        <wps:txbx>
                          <w:txbxContent>
                            <w:p w14:paraId="4A004057" w14:textId="77777777" w:rsidR="00B649FA" w:rsidRDefault="00B340E5">
                              <w:pPr>
                                <w:spacing w:after="160" w:line="259" w:lineRule="auto"/>
                                <w:ind w:left="0" w:firstLine="0"/>
                              </w:pPr>
                              <w:r>
                                <w:rPr>
                                  <w:sz w:val="8"/>
                                </w:rPr>
                                <w:t xml:space="preserve"> </w:t>
                              </w:r>
                            </w:p>
                          </w:txbxContent>
                        </wps:txbx>
                        <wps:bodyPr horzOverflow="overflow" vert="horz" lIns="0" tIns="0" rIns="0" bIns="0" rtlCol="0">
                          <a:noAutofit/>
                        </wps:bodyPr>
                      </wps:wsp>
                      <wps:wsp>
                        <wps:cNvPr id="76" name="Rectangle 76"/>
                        <wps:cNvSpPr/>
                        <wps:spPr>
                          <a:xfrm>
                            <a:off x="1856232" y="8688199"/>
                            <a:ext cx="11452" cy="51613"/>
                          </a:xfrm>
                          <a:prstGeom prst="rect">
                            <a:avLst/>
                          </a:prstGeom>
                          <a:ln>
                            <a:noFill/>
                          </a:ln>
                        </wps:spPr>
                        <wps:txbx>
                          <w:txbxContent>
                            <w:p w14:paraId="57869D1B"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77" name="Rectangle 77"/>
                        <wps:cNvSpPr/>
                        <wps:spPr>
                          <a:xfrm>
                            <a:off x="1856232" y="8757922"/>
                            <a:ext cx="829821" cy="189937"/>
                          </a:xfrm>
                          <a:prstGeom prst="rect">
                            <a:avLst/>
                          </a:prstGeom>
                          <a:ln>
                            <a:noFill/>
                          </a:ln>
                        </wps:spPr>
                        <wps:txbx>
                          <w:txbxContent>
                            <w:p w14:paraId="334DE089" w14:textId="77777777" w:rsidR="00B649FA" w:rsidRDefault="00B340E5">
                              <w:pPr>
                                <w:spacing w:after="160" w:line="259" w:lineRule="auto"/>
                                <w:ind w:left="0" w:firstLine="0"/>
                              </w:pPr>
                              <w:r>
                                <w:t>PCSF Team</w:t>
                              </w:r>
                            </w:p>
                          </w:txbxContent>
                        </wps:txbx>
                        <wps:bodyPr horzOverflow="overflow" vert="horz" lIns="0" tIns="0" rIns="0" bIns="0" rtlCol="0">
                          <a:noAutofit/>
                        </wps:bodyPr>
                      </wps:wsp>
                      <wps:wsp>
                        <wps:cNvPr id="78" name="Rectangle 78"/>
                        <wps:cNvSpPr/>
                        <wps:spPr>
                          <a:xfrm>
                            <a:off x="2479548" y="8757922"/>
                            <a:ext cx="42144" cy="189937"/>
                          </a:xfrm>
                          <a:prstGeom prst="rect">
                            <a:avLst/>
                          </a:prstGeom>
                          <a:ln>
                            <a:noFill/>
                          </a:ln>
                        </wps:spPr>
                        <wps:txbx>
                          <w:txbxContent>
                            <w:p w14:paraId="4CBA22B0"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415407" y="7846570"/>
                            <a:ext cx="11452" cy="51613"/>
                          </a:xfrm>
                          <a:prstGeom prst="rect">
                            <a:avLst/>
                          </a:prstGeom>
                          <a:ln>
                            <a:noFill/>
                          </a:ln>
                        </wps:spPr>
                        <wps:txbx>
                          <w:txbxContent>
                            <w:p w14:paraId="50058326"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80" name="Rectangle 80"/>
                        <wps:cNvSpPr/>
                        <wps:spPr>
                          <a:xfrm>
                            <a:off x="5415407" y="7896862"/>
                            <a:ext cx="11452" cy="51613"/>
                          </a:xfrm>
                          <a:prstGeom prst="rect">
                            <a:avLst/>
                          </a:prstGeom>
                          <a:ln>
                            <a:noFill/>
                          </a:ln>
                        </wps:spPr>
                        <wps:txbx>
                          <w:txbxContent>
                            <w:p w14:paraId="54FF0092"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81" name="Rectangle 81"/>
                        <wps:cNvSpPr/>
                        <wps:spPr>
                          <a:xfrm>
                            <a:off x="5415407" y="7947155"/>
                            <a:ext cx="11452" cy="51613"/>
                          </a:xfrm>
                          <a:prstGeom prst="rect">
                            <a:avLst/>
                          </a:prstGeom>
                          <a:ln>
                            <a:noFill/>
                          </a:ln>
                        </wps:spPr>
                        <wps:txbx>
                          <w:txbxContent>
                            <w:p w14:paraId="1C79E89B"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82" name="Rectangle 82"/>
                        <wps:cNvSpPr/>
                        <wps:spPr>
                          <a:xfrm>
                            <a:off x="5415407" y="8015354"/>
                            <a:ext cx="566329" cy="189936"/>
                          </a:xfrm>
                          <a:prstGeom prst="rect">
                            <a:avLst/>
                          </a:prstGeom>
                          <a:ln>
                            <a:noFill/>
                          </a:ln>
                        </wps:spPr>
                        <wps:txbx>
                          <w:txbxContent>
                            <w:p w14:paraId="4014B550" w14:textId="77777777" w:rsidR="00B649FA" w:rsidRDefault="00B340E5">
                              <w:pPr>
                                <w:spacing w:after="160" w:line="259" w:lineRule="auto"/>
                                <w:ind w:left="0" w:firstLine="0"/>
                              </w:pPr>
                              <w:r>
                                <w:t>24.2.25</w:t>
                              </w:r>
                            </w:p>
                          </w:txbxContent>
                        </wps:txbx>
                        <wps:bodyPr horzOverflow="overflow" vert="horz" lIns="0" tIns="0" rIns="0" bIns="0" rtlCol="0">
                          <a:noAutofit/>
                        </wps:bodyPr>
                      </wps:wsp>
                      <wps:wsp>
                        <wps:cNvPr id="83" name="Rectangle 83"/>
                        <wps:cNvSpPr/>
                        <wps:spPr>
                          <a:xfrm>
                            <a:off x="5840603" y="8015354"/>
                            <a:ext cx="42143" cy="189936"/>
                          </a:xfrm>
                          <a:prstGeom prst="rect">
                            <a:avLst/>
                          </a:prstGeom>
                          <a:ln>
                            <a:noFill/>
                          </a:ln>
                        </wps:spPr>
                        <wps:txbx>
                          <w:txbxContent>
                            <w:p w14:paraId="47D68AD9"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84" name="Rectangle 84"/>
                        <wps:cNvSpPr/>
                        <wps:spPr>
                          <a:xfrm>
                            <a:off x="5415407" y="8180327"/>
                            <a:ext cx="11452" cy="51613"/>
                          </a:xfrm>
                          <a:prstGeom prst="rect">
                            <a:avLst/>
                          </a:prstGeom>
                          <a:ln>
                            <a:noFill/>
                          </a:ln>
                        </wps:spPr>
                        <wps:txbx>
                          <w:txbxContent>
                            <w:p w14:paraId="79150AB4"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s:wsp>
                        <wps:cNvPr id="85" name="Rectangle 85"/>
                        <wps:cNvSpPr/>
                        <wps:spPr>
                          <a:xfrm>
                            <a:off x="5415407" y="8250431"/>
                            <a:ext cx="704136" cy="189936"/>
                          </a:xfrm>
                          <a:prstGeom prst="rect">
                            <a:avLst/>
                          </a:prstGeom>
                          <a:ln>
                            <a:noFill/>
                          </a:ln>
                        </wps:spPr>
                        <wps:txbx>
                          <w:txbxContent>
                            <w:p w14:paraId="7677B41F" w14:textId="77777777" w:rsidR="00B649FA" w:rsidRDefault="00B340E5">
                              <w:pPr>
                                <w:spacing w:after="160" w:line="259" w:lineRule="auto"/>
                                <w:ind w:left="0" w:firstLine="0"/>
                              </w:pPr>
                              <w:r>
                                <w:t>July 2025</w:t>
                              </w:r>
                            </w:p>
                          </w:txbxContent>
                        </wps:txbx>
                        <wps:bodyPr horzOverflow="overflow" vert="horz" lIns="0" tIns="0" rIns="0" bIns="0" rtlCol="0">
                          <a:noAutofit/>
                        </wps:bodyPr>
                      </wps:wsp>
                      <wps:wsp>
                        <wps:cNvPr id="86" name="Rectangle 86"/>
                        <wps:cNvSpPr/>
                        <wps:spPr>
                          <a:xfrm>
                            <a:off x="5944616" y="8250431"/>
                            <a:ext cx="42143" cy="189936"/>
                          </a:xfrm>
                          <a:prstGeom prst="rect">
                            <a:avLst/>
                          </a:prstGeom>
                          <a:ln>
                            <a:noFill/>
                          </a:ln>
                        </wps:spPr>
                        <wps:txbx>
                          <w:txbxContent>
                            <w:p w14:paraId="3AAFFC66"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87" name="Rectangle 87"/>
                        <wps:cNvSpPr/>
                        <wps:spPr>
                          <a:xfrm>
                            <a:off x="5415407" y="8420357"/>
                            <a:ext cx="19239" cy="86710"/>
                          </a:xfrm>
                          <a:prstGeom prst="rect">
                            <a:avLst/>
                          </a:prstGeom>
                          <a:ln>
                            <a:noFill/>
                          </a:ln>
                        </wps:spPr>
                        <wps:txbx>
                          <w:txbxContent>
                            <w:p w14:paraId="283BE6E4" w14:textId="77777777" w:rsidR="00B649FA" w:rsidRDefault="00B340E5">
                              <w:pPr>
                                <w:spacing w:after="160" w:line="259" w:lineRule="auto"/>
                                <w:ind w:left="0" w:firstLine="0"/>
                              </w:pPr>
                              <w:r>
                                <w:rPr>
                                  <w:sz w:val="10"/>
                                </w:rPr>
                                <w:t xml:space="preserve"> </w:t>
                              </w:r>
                            </w:p>
                          </w:txbxContent>
                        </wps:txbx>
                        <wps:bodyPr horzOverflow="overflow" vert="horz" lIns="0" tIns="0" rIns="0" bIns="0" rtlCol="0">
                          <a:noAutofit/>
                        </wps:bodyPr>
                      </wps:wsp>
                      <wps:wsp>
                        <wps:cNvPr id="88" name="Rectangle 88"/>
                        <wps:cNvSpPr/>
                        <wps:spPr>
                          <a:xfrm>
                            <a:off x="5415407" y="8496175"/>
                            <a:ext cx="7787" cy="35097"/>
                          </a:xfrm>
                          <a:prstGeom prst="rect">
                            <a:avLst/>
                          </a:prstGeom>
                          <a:ln>
                            <a:noFill/>
                          </a:ln>
                        </wps:spPr>
                        <wps:txbx>
                          <w:txbxContent>
                            <w:p w14:paraId="5A3C1A42" w14:textId="77777777" w:rsidR="00B649FA" w:rsidRDefault="00B340E5">
                              <w:pPr>
                                <w:spacing w:after="160" w:line="259" w:lineRule="auto"/>
                                <w:ind w:left="0" w:firstLine="0"/>
                              </w:pPr>
                              <w:r>
                                <w:rPr>
                                  <w:sz w:val="4"/>
                                </w:rPr>
                                <w:t xml:space="preserve"> </w:t>
                              </w:r>
                            </w:p>
                          </w:txbxContent>
                        </wps:txbx>
                        <wps:bodyPr horzOverflow="overflow" vert="horz" lIns="0" tIns="0" rIns="0" bIns="0" rtlCol="0">
                          <a:noAutofit/>
                        </wps:bodyPr>
                      </wps:wsp>
                      <wps:wsp>
                        <wps:cNvPr id="89" name="Rectangle 89"/>
                        <wps:cNvSpPr/>
                        <wps:spPr>
                          <a:xfrm>
                            <a:off x="5415407" y="8552182"/>
                            <a:ext cx="704136" cy="189937"/>
                          </a:xfrm>
                          <a:prstGeom prst="rect">
                            <a:avLst/>
                          </a:prstGeom>
                          <a:ln>
                            <a:noFill/>
                          </a:ln>
                        </wps:spPr>
                        <wps:txbx>
                          <w:txbxContent>
                            <w:p w14:paraId="70245F00" w14:textId="77777777" w:rsidR="00B649FA" w:rsidRDefault="00B340E5">
                              <w:pPr>
                                <w:spacing w:after="160" w:line="259" w:lineRule="auto"/>
                                <w:ind w:left="0" w:firstLine="0"/>
                              </w:pPr>
                              <w:r>
                                <w:t>July 2026</w:t>
                              </w:r>
                            </w:p>
                          </w:txbxContent>
                        </wps:txbx>
                        <wps:bodyPr horzOverflow="overflow" vert="horz" lIns="0" tIns="0" rIns="0" bIns="0" rtlCol="0">
                          <a:noAutofit/>
                        </wps:bodyPr>
                      </wps:wsp>
                      <wps:wsp>
                        <wps:cNvPr id="90" name="Rectangle 90"/>
                        <wps:cNvSpPr/>
                        <wps:spPr>
                          <a:xfrm>
                            <a:off x="5944616" y="8552182"/>
                            <a:ext cx="42143" cy="189937"/>
                          </a:xfrm>
                          <a:prstGeom prst="rect">
                            <a:avLst/>
                          </a:prstGeom>
                          <a:ln>
                            <a:noFill/>
                          </a:ln>
                        </wps:spPr>
                        <wps:txbx>
                          <w:txbxContent>
                            <w:p w14:paraId="24541581" w14:textId="77777777" w:rsidR="00B649FA" w:rsidRDefault="00B340E5">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415407" y="8720203"/>
                            <a:ext cx="15117" cy="68129"/>
                          </a:xfrm>
                          <a:prstGeom prst="rect">
                            <a:avLst/>
                          </a:prstGeom>
                          <a:ln>
                            <a:noFill/>
                          </a:ln>
                        </wps:spPr>
                        <wps:txbx>
                          <w:txbxContent>
                            <w:p w14:paraId="7EE4B892" w14:textId="77777777" w:rsidR="00B649FA" w:rsidRDefault="00B340E5">
                              <w:pPr>
                                <w:spacing w:after="160" w:line="259" w:lineRule="auto"/>
                                <w:ind w:left="0" w:firstLine="0"/>
                              </w:pPr>
                              <w:r>
                                <w:rPr>
                                  <w:sz w:val="8"/>
                                </w:rPr>
                                <w:t xml:space="preserve"> </w:t>
                              </w:r>
                            </w:p>
                          </w:txbxContent>
                        </wps:txbx>
                        <wps:bodyPr horzOverflow="overflow" vert="horz" lIns="0" tIns="0" rIns="0" bIns="0" rtlCol="0">
                          <a:noAutofit/>
                        </wps:bodyPr>
                      </wps:wsp>
                      <wps:wsp>
                        <wps:cNvPr id="92" name="Rectangle 92"/>
                        <wps:cNvSpPr/>
                        <wps:spPr>
                          <a:xfrm>
                            <a:off x="5415407" y="8782687"/>
                            <a:ext cx="11452" cy="51613"/>
                          </a:xfrm>
                          <a:prstGeom prst="rect">
                            <a:avLst/>
                          </a:prstGeom>
                          <a:ln>
                            <a:noFill/>
                          </a:ln>
                        </wps:spPr>
                        <wps:txbx>
                          <w:txbxContent>
                            <w:p w14:paraId="69A2B08C" w14:textId="77777777" w:rsidR="00B649FA" w:rsidRDefault="00B340E5">
                              <w:pPr>
                                <w:spacing w:after="160" w:line="259" w:lineRule="auto"/>
                                <w:ind w:left="0" w:firstLine="0"/>
                              </w:pPr>
                              <w:r>
                                <w:rPr>
                                  <w:sz w:val="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206" style="width:594.82pt;height:841.42pt;position:absolute;mso-position-horizontal-relative:page;mso-position-horizontal:absolute;margin-left:0.50001pt;mso-position-vertical-relative:page;margin-top:0.499817pt;" coordsize="75542,106860">
                <v:rect id="Rectangle 6" style="position:absolute;width:21200;height:1383;left:9083;top:4626;" filled="f" stroked="f">
                  <v:textbox inset="0,0,0,0">
                    <w:txbxContent>
                      <w:p>
                        <w:pPr>
                          <w:spacing w:before="0" w:after="160" w:line="259" w:lineRule="auto"/>
                          <w:ind w:left="0" w:firstLine="0"/>
                        </w:pPr>
                        <w:r>
                          <w:rPr>
                            <w:sz w:val="16"/>
                          </w:rPr>
                          <w:t xml:space="preserve">TWHF Church School Spirituality Policy</w:t>
                        </w:r>
                      </w:p>
                    </w:txbxContent>
                  </v:textbox>
                </v:rect>
                <v:rect id="Rectangle 7" style="position:absolute;width:306;height:1383;left:25027;top:4626;" filled="f" stroked="f">
                  <v:textbox inset="0,0,0,0">
                    <w:txbxContent>
                      <w:p>
                        <w:pPr>
                          <w:spacing w:before="0" w:after="160" w:line="259" w:lineRule="auto"/>
                          <w:ind w:left="0" w:firstLine="0"/>
                        </w:pPr>
                        <w:r>
                          <w:rPr>
                            <w:sz w:val="16"/>
                          </w:rPr>
                          <w:t xml:space="preserve"> </w:t>
                        </w:r>
                      </w:p>
                    </w:txbxContent>
                  </v:textbox>
                </v:rect>
                <v:shape id="Picture 8809" style="position:absolute;width:75407;height:106619;left:-33;top:-32;" filled="f">
                  <v:imagedata r:id="rId8"/>
                </v:shape>
                <v:rect id="Rectangle 17" style="position:absolute;width:535;height:2415;left:9083;top:9434;"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18" style="position:absolute;width:535;height:2415;left:9083;top:11601;" filled="f" stroked="f">
                  <v:textbox inset="0,0,0,0">
                    <w:txbxContent>
                      <w:p>
                        <w:pPr>
                          <w:spacing w:before="0" w:after="160" w:line="259" w:lineRule="auto"/>
                          <w:ind w:left="0" w:firstLine="0"/>
                        </w:pPr>
                        <w:r>
                          <w:rPr>
                            <w:rFonts w:cs="Calibri" w:hAnsi="Calibri" w:eastAsia="Calibri" w:ascii="Calibri"/>
                            <w:b w:val="1"/>
                            <w:sz w:val="28"/>
                          </w:rPr>
                          <w:t xml:space="preserve"> </w:t>
                        </w:r>
                      </w:p>
                    </w:txbxContent>
                  </v:textbox>
                </v:rect>
                <v:rect id="Rectangle 19" style="position:absolute;width:458;height:2064;left:9083;top:13731;" filled="f" stroked="f">
                  <v:textbox inset="0,0,0,0">
                    <w:txbxContent>
                      <w:p>
                        <w:pPr>
                          <w:spacing w:before="0" w:after="160" w:line="259" w:lineRule="auto"/>
                          <w:ind w:left="0" w:firstLine="0"/>
                        </w:pPr>
                        <w:r>
                          <w:rPr>
                            <w:sz w:val="24"/>
                          </w:rPr>
                          <w:t xml:space="preserve"> </w:t>
                        </w:r>
                      </w:p>
                    </w:txbxContent>
                  </v:textbox>
                </v:rect>
                <v:rect id="Rectangle 20" style="position:absolute;width:458;height:2064;left:13655;top:13731;" filled="f" stroked="f">
                  <v:textbox inset="0,0,0,0">
                    <w:txbxContent>
                      <w:p>
                        <w:pPr>
                          <w:spacing w:before="0" w:after="160" w:line="259" w:lineRule="auto"/>
                          <w:ind w:left="0" w:firstLine="0"/>
                        </w:pPr>
                        <w:r>
                          <w:rPr>
                            <w:sz w:val="24"/>
                          </w:rPr>
                          <w:t xml:space="preserve"> </w:t>
                        </w:r>
                      </w:p>
                    </w:txbxContent>
                  </v:textbox>
                </v:rect>
                <v:rect id="Rectangle 21" style="position:absolute;width:458;height:2064;left:18227;top:13731;" filled="f" stroked="f">
                  <v:textbox inset="0,0,0,0">
                    <w:txbxContent>
                      <w:p>
                        <w:pPr>
                          <w:spacing w:before="0" w:after="160" w:line="259" w:lineRule="auto"/>
                          <w:ind w:left="0" w:firstLine="0"/>
                        </w:pPr>
                        <w:r>
                          <w:rPr>
                            <w:sz w:val="24"/>
                          </w:rPr>
                          <w:t xml:space="preserve"> </w:t>
                        </w:r>
                      </w:p>
                    </w:txbxContent>
                  </v:textbox>
                </v:rect>
                <v:rect id="Rectangle 22" style="position:absolute;width:458;height:2064;left:22799;top:13731;" filled="f" stroked="f">
                  <v:textbox inset="0,0,0,0">
                    <w:txbxContent>
                      <w:p>
                        <w:pPr>
                          <w:spacing w:before="0" w:after="160" w:line="259" w:lineRule="auto"/>
                          <w:ind w:left="0" w:firstLine="0"/>
                        </w:pPr>
                        <w:r>
                          <w:rPr>
                            <w:sz w:val="24"/>
                          </w:rPr>
                          <w:t xml:space="preserve"> </w:t>
                        </w:r>
                      </w:p>
                    </w:txbxContent>
                  </v:textbox>
                </v:rect>
                <v:rect id="Rectangle 23" style="position:absolute;width:458;height:2064;left:9083;top:15590;" filled="f" stroked="f">
                  <v:textbox inset="0,0,0,0">
                    <w:txbxContent>
                      <w:p>
                        <w:pPr>
                          <w:spacing w:before="0" w:after="160" w:line="259" w:lineRule="auto"/>
                          <w:ind w:left="0" w:firstLine="0"/>
                        </w:pPr>
                        <w:r>
                          <w:rPr>
                            <w:sz w:val="24"/>
                          </w:rPr>
                          <w:t xml:space="preserve"> </w:t>
                        </w:r>
                      </w:p>
                    </w:txbxContent>
                  </v:textbox>
                </v:rect>
                <v:rect id="Rectangle 24" style="position:absolute;width:458;height:2064;left:9083;top:17449;" filled="f" stroked="f">
                  <v:textbox inset="0,0,0,0">
                    <w:txbxContent>
                      <w:p>
                        <w:pPr>
                          <w:spacing w:before="0" w:after="160" w:line="259" w:lineRule="auto"/>
                          <w:ind w:left="0" w:firstLine="0"/>
                        </w:pPr>
                        <w:r>
                          <w:rPr>
                            <w:sz w:val="24"/>
                          </w:rPr>
                          <w:t xml:space="preserve"> </w:t>
                        </w:r>
                      </w:p>
                    </w:txbxContent>
                  </v:textbox>
                </v:rect>
                <v:rect id="Rectangle 25" style="position:absolute;width:458;height:2064;left:9083;top:19309;" filled="f" stroked="f">
                  <v:textbox inset="0,0,0,0">
                    <w:txbxContent>
                      <w:p>
                        <w:pPr>
                          <w:spacing w:before="0" w:after="160" w:line="259" w:lineRule="auto"/>
                          <w:ind w:left="0" w:firstLine="0"/>
                        </w:pPr>
                        <w:r>
                          <w:rPr>
                            <w:sz w:val="24"/>
                          </w:rPr>
                          <w:t xml:space="preserve"> </w:t>
                        </w:r>
                      </w:p>
                    </w:txbxContent>
                  </v:textbox>
                </v:rect>
                <v:rect id="Rectangle 26" style="position:absolute;width:458;height:2064;left:9083;top:21168;" filled="f" stroked="f">
                  <v:textbox inset="0,0,0,0">
                    <w:txbxContent>
                      <w:p>
                        <w:pPr>
                          <w:spacing w:before="0" w:after="160" w:line="259" w:lineRule="auto"/>
                          <w:ind w:left="0" w:firstLine="0"/>
                        </w:pPr>
                        <w:r>
                          <w:rPr>
                            <w:sz w:val="24"/>
                          </w:rPr>
                          <w:t xml:space="preserve"> </w:t>
                        </w:r>
                      </w:p>
                    </w:txbxContent>
                  </v:textbox>
                </v:rect>
                <v:rect id="Rectangle 27" style="position:absolute;width:458;height:2064;left:9083;top:23027;" filled="f" stroked="f">
                  <v:textbox inset="0,0,0,0">
                    <w:txbxContent>
                      <w:p>
                        <w:pPr>
                          <w:spacing w:before="0" w:after="160" w:line="259" w:lineRule="auto"/>
                          <w:ind w:left="0" w:firstLine="0"/>
                        </w:pPr>
                        <w:r>
                          <w:rPr>
                            <w:sz w:val="24"/>
                          </w:rPr>
                          <w:t xml:space="preserve"> </w:t>
                        </w:r>
                      </w:p>
                    </w:txbxContent>
                  </v:textbox>
                </v:rect>
                <v:rect id="Rectangle 28" style="position:absolute;width:458;height:2064;left:9083;top:24886;" filled="f" stroked="f">
                  <v:textbox inset="0,0,0,0">
                    <w:txbxContent>
                      <w:p>
                        <w:pPr>
                          <w:spacing w:before="0" w:after="160" w:line="259" w:lineRule="auto"/>
                          <w:ind w:left="0" w:firstLine="0"/>
                        </w:pPr>
                        <w:r>
                          <w:rPr>
                            <w:sz w:val="24"/>
                          </w:rPr>
                          <w:t xml:space="preserve"> </w:t>
                        </w:r>
                      </w:p>
                    </w:txbxContent>
                  </v:textbox>
                </v:rect>
                <v:rect id="Rectangle 29" style="position:absolute;width:458;height:2064;left:9083;top:26746;" filled="f" stroked="f">
                  <v:textbox inset="0,0,0,0">
                    <w:txbxContent>
                      <w:p>
                        <w:pPr>
                          <w:spacing w:before="0" w:after="160" w:line="259" w:lineRule="auto"/>
                          <w:ind w:left="0" w:firstLine="0"/>
                        </w:pPr>
                        <w:r>
                          <w:rPr>
                            <w:sz w:val="24"/>
                          </w:rPr>
                          <w:t xml:space="preserve"> </w:t>
                        </w:r>
                      </w:p>
                    </w:txbxContent>
                  </v:textbox>
                </v:rect>
                <v:rect id="Rectangle 30" style="position:absolute;width:458;height:2064;left:9083;top:28605;" filled="f" stroked="f">
                  <v:textbox inset="0,0,0,0">
                    <w:txbxContent>
                      <w:p>
                        <w:pPr>
                          <w:spacing w:before="0" w:after="160" w:line="259" w:lineRule="auto"/>
                          <w:ind w:left="0" w:firstLine="0"/>
                        </w:pPr>
                        <w:r>
                          <w:rPr>
                            <w:sz w:val="24"/>
                          </w:rPr>
                          <w:t xml:space="preserve"> </w:t>
                        </w:r>
                      </w:p>
                    </w:txbxContent>
                  </v:textbox>
                </v:rect>
                <v:rect id="Rectangle 31" style="position:absolute;width:458;height:2064;left:9083;top:30464;" filled="f" stroked="f">
                  <v:textbox inset="0,0,0,0">
                    <w:txbxContent>
                      <w:p>
                        <w:pPr>
                          <w:spacing w:before="0" w:after="160" w:line="259" w:lineRule="auto"/>
                          <w:ind w:left="0" w:firstLine="0"/>
                        </w:pPr>
                        <w:r>
                          <w:rPr>
                            <w:sz w:val="24"/>
                          </w:rPr>
                          <w:t xml:space="preserve"> </w:t>
                        </w:r>
                      </w:p>
                    </w:txbxContent>
                  </v:textbox>
                </v:rect>
                <v:rect id="Rectangle 32" style="position:absolute;width:458;height:2064;left:9083;top:32339;" filled="f" stroked="f">
                  <v:textbox inset="0,0,0,0">
                    <w:txbxContent>
                      <w:p>
                        <w:pPr>
                          <w:spacing w:before="0" w:after="160" w:line="259" w:lineRule="auto"/>
                          <w:ind w:left="0" w:firstLine="0"/>
                        </w:pPr>
                        <w:r>
                          <w:rPr>
                            <w:sz w:val="24"/>
                          </w:rPr>
                          <w:t xml:space="preserve"> </w:t>
                        </w:r>
                      </w:p>
                    </w:txbxContent>
                  </v:textbox>
                </v:rect>
                <v:rect id="Rectangle 33" style="position:absolute;width:458;height:2064;left:9083;top:34202;" filled="f" stroked="f">
                  <v:textbox inset="0,0,0,0">
                    <w:txbxContent>
                      <w:p>
                        <w:pPr>
                          <w:spacing w:before="0" w:after="160" w:line="259" w:lineRule="auto"/>
                          <w:ind w:left="0" w:firstLine="0"/>
                        </w:pPr>
                        <w:r>
                          <w:rPr>
                            <w:sz w:val="24"/>
                          </w:rPr>
                          <w:t xml:space="preserve"> </w:t>
                        </w:r>
                      </w:p>
                    </w:txbxContent>
                  </v:textbox>
                </v:rect>
                <v:rect id="Rectangle 34" style="position:absolute;width:458;height:2064;left:9083;top:36061;" filled="f" stroked="f">
                  <v:textbox inset="0,0,0,0">
                    <w:txbxContent>
                      <w:p>
                        <w:pPr>
                          <w:spacing w:before="0" w:after="160" w:line="259" w:lineRule="auto"/>
                          <w:ind w:left="0" w:firstLine="0"/>
                        </w:pPr>
                        <w:r>
                          <w:rPr>
                            <w:sz w:val="24"/>
                          </w:rPr>
                          <w:t xml:space="preserve"> </w:t>
                        </w:r>
                      </w:p>
                    </w:txbxContent>
                  </v:textbox>
                </v:rect>
                <v:rect id="Rectangle 35" style="position:absolute;width:458;height:2064;left:9083;top:37920;" filled="f" stroked="f">
                  <v:textbox inset="0,0,0,0">
                    <w:txbxContent>
                      <w:p>
                        <w:pPr>
                          <w:spacing w:before="0" w:after="160" w:line="259" w:lineRule="auto"/>
                          <w:ind w:left="0" w:firstLine="0"/>
                        </w:pPr>
                        <w:r>
                          <w:rPr>
                            <w:sz w:val="24"/>
                          </w:rPr>
                          <w:t xml:space="preserve"> </w:t>
                        </w:r>
                      </w:p>
                    </w:txbxContent>
                  </v:textbox>
                </v:rect>
                <v:rect id="Rectangle 36" style="position:absolute;width:458;height:2064;left:9083;top:39780;" filled="f" stroked="f">
                  <v:textbox inset="0,0,0,0">
                    <w:txbxContent>
                      <w:p>
                        <w:pPr>
                          <w:spacing w:before="0" w:after="160" w:line="259" w:lineRule="auto"/>
                          <w:ind w:left="0" w:firstLine="0"/>
                        </w:pPr>
                        <w:r>
                          <w:rPr>
                            <w:sz w:val="24"/>
                          </w:rPr>
                          <w:t xml:space="preserve"> </w:t>
                        </w:r>
                      </w:p>
                    </w:txbxContent>
                  </v:textbox>
                </v:rect>
                <v:rect id="Rectangle 37" style="position:absolute;width:458;height:2064;left:9083;top:41639;" filled="f" stroked="f">
                  <v:textbox inset="0,0,0,0">
                    <w:txbxContent>
                      <w:p>
                        <w:pPr>
                          <w:spacing w:before="0" w:after="160" w:line="259" w:lineRule="auto"/>
                          <w:ind w:left="0" w:firstLine="0"/>
                        </w:pPr>
                        <w:r>
                          <w:rPr>
                            <w:sz w:val="24"/>
                          </w:rPr>
                          <w:t xml:space="preserve"> </w:t>
                        </w:r>
                      </w:p>
                    </w:txbxContent>
                  </v:textbox>
                </v:rect>
                <v:rect id="Rectangle 38" style="position:absolute;width:458;height:2064;left:9083;top:43498;" filled="f" stroked="f">
                  <v:textbox inset="0,0,0,0">
                    <w:txbxContent>
                      <w:p>
                        <w:pPr>
                          <w:spacing w:before="0" w:after="160" w:line="259" w:lineRule="auto"/>
                          <w:ind w:left="0" w:firstLine="0"/>
                        </w:pPr>
                        <w:r>
                          <w:rPr>
                            <w:sz w:val="24"/>
                          </w:rPr>
                          <w:t xml:space="preserve"> </w:t>
                        </w:r>
                      </w:p>
                    </w:txbxContent>
                  </v:textbox>
                </v:rect>
                <v:rect id="Rectangle 39" style="position:absolute;width:458;height:2064;left:9083;top:45358;" filled="f" stroked="f">
                  <v:textbox inset="0,0,0,0">
                    <w:txbxContent>
                      <w:p>
                        <w:pPr>
                          <w:spacing w:before="0" w:after="160" w:line="259" w:lineRule="auto"/>
                          <w:ind w:left="0" w:firstLine="0"/>
                        </w:pPr>
                        <w:r>
                          <w:rPr>
                            <w:sz w:val="24"/>
                          </w:rPr>
                          <w:t xml:space="preserve"> </w:t>
                        </w:r>
                      </w:p>
                    </w:txbxContent>
                  </v:textbox>
                </v:rect>
                <v:rect id="Rectangle 40" style="position:absolute;width:458;height:2064;left:9083;top:47217;" filled="f" stroked="f">
                  <v:textbox inset="0,0,0,0">
                    <w:txbxContent>
                      <w:p>
                        <w:pPr>
                          <w:spacing w:before="0" w:after="160" w:line="259" w:lineRule="auto"/>
                          <w:ind w:left="0" w:firstLine="0"/>
                        </w:pPr>
                        <w:r>
                          <w:rPr>
                            <w:sz w:val="24"/>
                          </w:rPr>
                          <w:t xml:space="preserve"> </w:t>
                        </w:r>
                      </w:p>
                    </w:txbxContent>
                  </v:textbox>
                </v:rect>
                <v:rect id="Rectangle 41" style="position:absolute;width:458;height:2064;left:9083;top:49076;" filled="f" stroked="f">
                  <v:textbox inset="0,0,0,0">
                    <w:txbxContent>
                      <w:p>
                        <w:pPr>
                          <w:spacing w:before="0" w:after="160" w:line="259" w:lineRule="auto"/>
                          <w:ind w:left="0" w:firstLine="0"/>
                        </w:pPr>
                        <w:r>
                          <w:rPr>
                            <w:sz w:val="24"/>
                          </w:rPr>
                          <w:t xml:space="preserve"> </w:t>
                        </w:r>
                      </w:p>
                    </w:txbxContent>
                  </v:textbox>
                </v:rect>
                <v:rect id="Rectangle 42" style="position:absolute;width:458;height:2064;left:9083;top:50935;" filled="f" stroked="f">
                  <v:textbox inset="0,0,0,0">
                    <w:txbxContent>
                      <w:p>
                        <w:pPr>
                          <w:spacing w:before="0" w:after="160" w:line="259" w:lineRule="auto"/>
                          <w:ind w:left="0" w:firstLine="0"/>
                        </w:pPr>
                        <w:r>
                          <w:rPr>
                            <w:sz w:val="24"/>
                          </w:rPr>
                          <w:t xml:space="preserve"> </w:t>
                        </w:r>
                      </w:p>
                    </w:txbxContent>
                  </v:textbox>
                </v:rect>
                <v:rect id="Rectangle 43" style="position:absolute;width:458;height:2064;left:9083;top:52795;" filled="f" stroked="f">
                  <v:textbox inset="0,0,0,0">
                    <w:txbxContent>
                      <w:p>
                        <w:pPr>
                          <w:spacing w:before="0" w:after="160" w:line="259" w:lineRule="auto"/>
                          <w:ind w:left="0" w:firstLine="0"/>
                        </w:pPr>
                        <w:r>
                          <w:rPr>
                            <w:sz w:val="24"/>
                          </w:rPr>
                          <w:t xml:space="preserve"> </w:t>
                        </w:r>
                      </w:p>
                    </w:txbxContent>
                  </v:textbox>
                </v:rect>
                <v:rect id="Rectangle 44" style="position:absolute;width:458;height:2064;left:9083;top:71954;" filled="f" stroked="f">
                  <v:textbox inset="0,0,0,0">
                    <w:txbxContent>
                      <w:p>
                        <w:pPr>
                          <w:spacing w:before="0" w:after="160" w:line="259" w:lineRule="auto"/>
                          <w:ind w:left="0" w:firstLine="0"/>
                        </w:pPr>
                        <w:r>
                          <w:rPr>
                            <w:sz w:val="24"/>
                          </w:rPr>
                          <w:t xml:space="preserve"> </w:t>
                        </w:r>
                      </w:p>
                    </w:txbxContent>
                  </v:textbox>
                </v:rect>
                <v:rect id="Rectangle 45" style="position:absolute;width:458;height:2064;left:9083;top:73813;" filled="f" stroked="f">
                  <v:textbox inset="0,0,0,0">
                    <w:txbxContent>
                      <w:p>
                        <w:pPr>
                          <w:spacing w:before="0" w:after="160" w:line="259" w:lineRule="auto"/>
                          <w:ind w:left="0" w:firstLine="0"/>
                        </w:pPr>
                        <w:r>
                          <w:rPr>
                            <w:sz w:val="24"/>
                          </w:rPr>
                          <w:t xml:space="preserve"> </w:t>
                        </w:r>
                      </w:p>
                    </w:txbxContent>
                  </v:textbox>
                </v:rect>
                <v:rect id="Rectangle 46" style="position:absolute;width:458;height:2064;left:9083;top:75688;" filled="f" stroked="f">
                  <v:textbox inset="0,0,0,0">
                    <w:txbxContent>
                      <w:p>
                        <w:pPr>
                          <w:spacing w:before="0" w:after="160" w:line="259" w:lineRule="auto"/>
                          <w:ind w:left="0" w:firstLine="0"/>
                        </w:pPr>
                        <w:r>
                          <w:rPr>
                            <w:sz w:val="24"/>
                          </w:rPr>
                          <w:t xml:space="preserve"> </w:t>
                        </w:r>
                      </w:p>
                    </w:txbxContent>
                  </v:textbox>
                </v:rect>
                <v:rect id="Rectangle 47" style="position:absolute;width:458;height:2064;left:9083;top:77547;" filled="f" stroked="f">
                  <v:textbox inset="0,0,0,0">
                    <w:txbxContent>
                      <w:p>
                        <w:pPr>
                          <w:spacing w:before="0" w:after="160" w:line="259" w:lineRule="auto"/>
                          <w:ind w:left="0" w:firstLine="0"/>
                        </w:pPr>
                        <w:r>
                          <w:rPr>
                            <w:sz w:val="24"/>
                          </w:rPr>
                          <w:t xml:space="preserve"> </w:t>
                        </w:r>
                      </w:p>
                    </w:txbxContent>
                  </v:textbox>
                </v:rect>
                <v:rect id="Rectangle 48" style="position:absolute;width:458;height:2064;left:9083;top:79406;" filled="f" stroked="f">
                  <v:textbox inset="0,0,0,0">
                    <w:txbxContent>
                      <w:p>
                        <w:pPr>
                          <w:spacing w:before="0" w:after="160" w:line="259" w:lineRule="auto"/>
                          <w:ind w:left="0" w:firstLine="0"/>
                        </w:pPr>
                        <w:r>
                          <w:rPr>
                            <w:sz w:val="24"/>
                          </w:rPr>
                          <w:t xml:space="preserve"> </w:t>
                        </w:r>
                      </w:p>
                    </w:txbxContent>
                  </v:textbox>
                </v:rect>
                <v:rect id="Rectangle 49" style="position:absolute;width:458;height:2064;left:9083;top:81266;" filled="f" stroked="f">
                  <v:textbox inset="0,0,0,0">
                    <w:txbxContent>
                      <w:p>
                        <w:pPr>
                          <w:spacing w:before="0" w:after="160" w:line="259" w:lineRule="auto"/>
                          <w:ind w:left="0" w:firstLine="0"/>
                        </w:pPr>
                        <w:r>
                          <w:rPr>
                            <w:sz w:val="24"/>
                          </w:rPr>
                          <w:t xml:space="preserve"> </w:t>
                        </w:r>
                      </w:p>
                    </w:txbxContent>
                  </v:textbox>
                </v:rect>
                <v:rect id="Rectangle 50" style="position:absolute;width:458;height:2064;left:9083;top:83129;" filled="f" stroked="f">
                  <v:textbox inset="0,0,0,0">
                    <w:txbxContent>
                      <w:p>
                        <w:pPr>
                          <w:spacing w:before="0" w:after="160" w:line="259" w:lineRule="auto"/>
                          <w:ind w:left="0" w:firstLine="0"/>
                        </w:pPr>
                        <w:r>
                          <w:rPr>
                            <w:sz w:val="24"/>
                          </w:rPr>
                          <w:t xml:space="preserve"> </w:t>
                        </w:r>
                      </w:p>
                    </w:txbxContent>
                  </v:textbox>
                </v:rect>
                <v:rect id="Rectangle 51" style="position:absolute;width:458;height:2064;left:9083;top:84988;" filled="f" stroked="f">
                  <v:textbox inset="0,0,0,0">
                    <w:txbxContent>
                      <w:p>
                        <w:pPr>
                          <w:spacing w:before="0" w:after="160" w:line="259" w:lineRule="auto"/>
                          <w:ind w:left="0" w:firstLine="0"/>
                        </w:pPr>
                        <w:r>
                          <w:rPr>
                            <w:sz w:val="24"/>
                          </w:rPr>
                          <w:t xml:space="preserve"> </w:t>
                        </w:r>
                      </w:p>
                    </w:txbxContent>
                  </v:textbox>
                </v:rect>
                <v:rect id="Rectangle 52" style="position:absolute;width:458;height:2064;left:9083;top:86847;" filled="f" stroked="f">
                  <v:textbox inset="0,0,0,0">
                    <w:txbxContent>
                      <w:p>
                        <w:pPr>
                          <w:spacing w:before="0" w:after="160" w:line="259" w:lineRule="auto"/>
                          <w:ind w:left="0" w:firstLine="0"/>
                        </w:pPr>
                        <w:r>
                          <w:rPr>
                            <w:sz w:val="24"/>
                          </w:rPr>
                          <w:t xml:space="preserve"> </w:t>
                        </w:r>
                      </w:p>
                    </w:txbxContent>
                  </v:textbox>
                </v:rect>
                <v:rect id="Rectangle 53" style="position:absolute;width:458;height:2064;left:9083;top:88706;" filled="f" stroked="f">
                  <v:textbox inset="0,0,0,0">
                    <w:txbxContent>
                      <w:p>
                        <w:pPr>
                          <w:spacing w:before="0" w:after="160" w:line="259" w:lineRule="auto"/>
                          <w:ind w:left="0" w:firstLine="0"/>
                        </w:pPr>
                        <w:r>
                          <w:rPr>
                            <w:sz w:val="24"/>
                          </w:rPr>
                          <w:t xml:space="preserve"> </w:t>
                        </w:r>
                      </w:p>
                    </w:txbxContent>
                  </v:textbox>
                </v:rect>
                <v:rect id="Rectangle 54" style="position:absolute;width:458;height:2064;left:9083;top:90566;" filled="f" stroked="f">
                  <v:textbox inset="0,0,0,0">
                    <w:txbxContent>
                      <w:p>
                        <w:pPr>
                          <w:spacing w:before="0" w:after="160" w:line="259" w:lineRule="auto"/>
                          <w:ind w:left="0" w:firstLine="0"/>
                        </w:pPr>
                        <w:r>
                          <w:rPr>
                            <w:sz w:val="24"/>
                          </w:rPr>
                          <w:t xml:space="preserve"> </w:t>
                        </w:r>
                      </w:p>
                    </w:txbxContent>
                  </v:textbox>
                </v:rect>
                <v:rect id="Rectangle 55" style="position:absolute;width:458;height:2064;left:9083;top:92425;" filled="f" stroked="f">
                  <v:textbox inset="0,0,0,0">
                    <w:txbxContent>
                      <w:p>
                        <w:pPr>
                          <w:spacing w:before="0" w:after="160" w:line="259" w:lineRule="auto"/>
                          <w:ind w:left="0" w:firstLine="0"/>
                        </w:pPr>
                        <w:r>
                          <w:rPr>
                            <w:sz w:val="24"/>
                          </w:rPr>
                          <w:t xml:space="preserve"> </w:t>
                        </w:r>
                      </w:p>
                    </w:txbxContent>
                  </v:textbox>
                </v:rect>
                <v:rect id="Rectangle 56" style="position:absolute;width:458;height:2064;left:9083;top:94284;" filled="f" stroked="f">
                  <v:textbox inset="0,0,0,0">
                    <w:txbxContent>
                      <w:p>
                        <w:pPr>
                          <w:spacing w:before="0" w:after="160" w:line="259" w:lineRule="auto"/>
                          <w:ind w:left="0" w:firstLine="0"/>
                        </w:pPr>
                        <w:r>
                          <w:rPr>
                            <w:sz w:val="24"/>
                          </w:rPr>
                          <w:t xml:space="preserve"> </w:t>
                        </w:r>
                      </w:p>
                    </w:txbxContent>
                  </v:textbox>
                </v:rect>
                <v:rect id="Rectangle 57" style="position:absolute;width:458;height:2064;left:9083;top:96143;" filled="f" stroked="f">
                  <v:textbox inset="0,0,0,0">
                    <w:txbxContent>
                      <w:p>
                        <w:pPr>
                          <w:spacing w:before="0" w:after="160" w:line="259" w:lineRule="auto"/>
                          <w:ind w:left="0" w:firstLine="0"/>
                        </w:pPr>
                        <w:r>
                          <w:rPr>
                            <w:sz w:val="24"/>
                          </w:rPr>
                          <w:t xml:space="preserve"> </w:t>
                        </w:r>
                      </w:p>
                    </w:txbxContent>
                  </v:textbox>
                </v:rect>
                <v:rect id="Rectangle 59" style="position:absolute;width:43951;height:6193;left:19857;top:57476;" filled="f" stroked="f">
                  <v:textbox inset="0,0,0,0">
                    <w:txbxContent>
                      <w:p>
                        <w:pPr>
                          <w:spacing w:before="0" w:after="160" w:line="259" w:lineRule="auto"/>
                          <w:ind w:left="0" w:firstLine="0"/>
                        </w:pPr>
                        <w:r>
                          <w:rPr>
                            <w:rFonts w:cs="Calibri" w:hAnsi="Calibri" w:eastAsia="Calibri" w:ascii="Calibri"/>
                            <w:b w:val="1"/>
                            <w:sz w:val="72"/>
                          </w:rPr>
                          <w:t xml:space="preserve">Spirituality Policy</w:t>
                        </w:r>
                      </w:p>
                    </w:txbxContent>
                  </v:textbox>
                </v:rect>
                <v:rect id="Rectangle 60" style="position:absolute;width:1374;height:6193;left:52904;top:57476;" filled="f" stroked="f">
                  <v:textbox inset="0,0,0,0">
                    <w:txbxContent>
                      <w:p>
                        <w:pPr>
                          <w:spacing w:before="0" w:after="160" w:line="259" w:lineRule="auto"/>
                          <w:ind w:left="0" w:firstLine="0"/>
                        </w:pPr>
                        <w:r>
                          <w:rPr>
                            <w:rFonts w:cs="Calibri" w:hAnsi="Calibri" w:eastAsia="Calibri" w:ascii="Calibri"/>
                            <w:b w:val="1"/>
                            <w:sz w:val="72"/>
                          </w:rPr>
                          <w:t xml:space="preserve"> </w:t>
                        </w:r>
                      </w:p>
                    </w:txbxContent>
                  </v:textbox>
                </v:rect>
                <v:rect id="Rectangle 61" style="position:absolute;width:54751;height:6193;left:15788;top:64517;" filled="f" stroked="f">
                  <v:textbox inset="0,0,0,0">
                    <w:txbxContent>
                      <w:p>
                        <w:pPr>
                          <w:spacing w:before="0" w:after="160" w:line="259" w:lineRule="auto"/>
                          <w:ind w:left="0" w:firstLine="0"/>
                        </w:pPr>
                        <w:r>
                          <w:rPr>
                            <w:rFonts w:cs="Calibri" w:hAnsi="Calibri" w:eastAsia="Calibri" w:ascii="Calibri"/>
                            <w:b w:val="1"/>
                            <w:sz w:val="72"/>
                          </w:rPr>
                          <w:t xml:space="preserve">TWHF Church Schools</w:t>
                        </w:r>
                      </w:p>
                    </w:txbxContent>
                  </v:textbox>
                </v:rect>
                <v:rect id="Rectangle 62" style="position:absolute;width:1374;height:6193;left:56973;top:64517;" filled="f" stroked="f">
                  <v:textbox inset="0,0,0,0">
                    <w:txbxContent>
                      <w:p>
                        <w:pPr>
                          <w:spacing w:before="0" w:after="160" w:line="259" w:lineRule="auto"/>
                          <w:ind w:left="0" w:firstLine="0"/>
                        </w:pPr>
                        <w:r>
                          <w:rPr>
                            <w:rFonts w:cs="Calibri" w:hAnsi="Calibri" w:eastAsia="Calibri" w:ascii="Calibri"/>
                            <w:b w:val="1"/>
                            <w:sz w:val="72"/>
                          </w:rPr>
                          <w:t xml:space="preserve"> </w:t>
                        </w:r>
                      </w:p>
                    </w:txbxContent>
                  </v:textbox>
                </v:rect>
                <v:rect id="Rectangle 63" style="position:absolute;width:6457;height:1899;left:18562;top:77699;" filled="f" stroked="f">
                  <v:textbox inset="0,0,0,0">
                    <w:txbxContent>
                      <w:p>
                        <w:pPr>
                          <w:spacing w:before="0" w:after="160" w:line="259" w:lineRule="auto"/>
                          <w:ind w:left="0" w:firstLine="0"/>
                        </w:pPr>
                        <w:r>
                          <w:rPr/>
                          <w:t xml:space="preserve">******, </w:t>
                        </w:r>
                      </w:p>
                    </w:txbxContent>
                  </v:textbox>
                </v:rect>
                <v:rect id="Rectangle 64" style="position:absolute;width:16516;height:1899;left:23408;top:77699;" filled="f" stroked="f">
                  <v:textbox inset="0,0,0,0">
                    <w:txbxContent>
                      <w:p>
                        <w:pPr>
                          <w:spacing w:before="0" w:after="160" w:line="259" w:lineRule="auto"/>
                          <w:ind w:left="0" w:firstLine="0"/>
                        </w:pPr>
                        <w:r>
                          <w:rPr/>
                          <w:t xml:space="preserve">TWHF Church Schools</w:t>
                        </w:r>
                      </w:p>
                    </w:txbxContent>
                  </v:textbox>
                </v:rect>
                <v:rect id="Rectangle 65" style="position:absolute;width:421;height:1899;left:35817;top:77699;" filled="f" stroked="f">
                  <v:textbox inset="0,0,0,0">
                    <w:txbxContent>
                      <w:p>
                        <w:pPr>
                          <w:spacing w:before="0" w:after="160" w:line="259" w:lineRule="auto"/>
                          <w:ind w:left="0" w:firstLine="0"/>
                        </w:pPr>
                        <w:r>
                          <w:rPr/>
                          <w:t xml:space="preserve"> </w:t>
                        </w:r>
                      </w:p>
                    </w:txbxContent>
                  </v:textbox>
                </v:rect>
                <v:rect id="Rectangle 66" style="position:absolute;width:114;height:516;left:18562;top:79349;" filled="f" stroked="f">
                  <v:textbox inset="0,0,0,0">
                    <w:txbxContent>
                      <w:p>
                        <w:pPr>
                          <w:spacing w:before="0" w:after="160" w:line="259" w:lineRule="auto"/>
                          <w:ind w:left="0" w:firstLine="0"/>
                        </w:pPr>
                        <w:r>
                          <w:rPr>
                            <w:sz w:val="6"/>
                          </w:rPr>
                          <w:t xml:space="preserve"> </w:t>
                        </w:r>
                      </w:p>
                    </w:txbxContent>
                  </v:textbox>
                </v:rect>
                <v:rect id="Rectangle 67" style="position:absolute;width:945;height:1899;left:18562;top:80046;" filled="f" stroked="f">
                  <v:textbox inset="0,0,0,0">
                    <w:txbxContent>
                      <w:p>
                        <w:pPr>
                          <w:spacing w:before="0" w:after="160" w:line="259" w:lineRule="auto"/>
                          <w:ind w:left="0" w:firstLine="0"/>
                        </w:pPr>
                        <w:r>
                          <w:rPr/>
                          <w:t xml:space="preserve">1</w:t>
                        </w:r>
                      </w:p>
                    </w:txbxContent>
                  </v:textbox>
                </v:rect>
                <v:rect id="Rectangle 68" style="position:absolute;width:421;height:1899;left:19263;top:80046;" filled="f" stroked="f">
                  <v:textbox inset="0,0,0,0">
                    <w:txbxContent>
                      <w:p>
                        <w:pPr>
                          <w:spacing w:before="0" w:after="160" w:line="259" w:lineRule="auto"/>
                          <w:ind w:left="0" w:firstLine="0"/>
                        </w:pPr>
                        <w:r>
                          <w:rPr/>
                          <w:t xml:space="preserve"> </w:t>
                        </w:r>
                      </w:p>
                    </w:txbxContent>
                  </v:textbox>
                </v:rect>
                <v:rect id="Rectangle 69" style="position:absolute;width:114;height:516;left:18562;top:81696;" filled="f" stroked="f">
                  <v:textbox inset="0,0,0,0">
                    <w:txbxContent>
                      <w:p>
                        <w:pPr>
                          <w:spacing w:before="0" w:after="160" w:line="259" w:lineRule="auto"/>
                          <w:ind w:left="0" w:firstLine="0"/>
                        </w:pPr>
                        <w:r>
                          <w:rPr>
                            <w:sz w:val="6"/>
                          </w:rPr>
                          <w:t xml:space="preserve"> </w:t>
                        </w:r>
                      </w:p>
                    </w:txbxContent>
                  </v:textbox>
                </v:rect>
                <v:rect id="Rectangle 70" style="position:absolute;width:9847;height:1899;left:18562;top:82397;" filled="f" stroked="f">
                  <v:textbox inset="0,0,0,0">
                    <w:txbxContent>
                      <w:p>
                        <w:pPr>
                          <w:spacing w:before="0" w:after="160" w:line="259" w:lineRule="auto"/>
                          <w:ind w:left="0" w:firstLine="0"/>
                        </w:pPr>
                        <w:r>
                          <w:rPr/>
                          <w:t xml:space="preserve">Anna Willcox</w:t>
                        </w:r>
                      </w:p>
                    </w:txbxContent>
                  </v:textbox>
                </v:rect>
                <v:rect id="Rectangle 71" style="position:absolute;width:421;height:1899;left:25957;top:82397;" filled="f" stroked="f">
                  <v:textbox inset="0,0,0,0">
                    <w:txbxContent>
                      <w:p>
                        <w:pPr>
                          <w:spacing w:before="0" w:after="160" w:line="259" w:lineRule="auto"/>
                          <w:ind w:left="0" w:firstLine="0"/>
                        </w:pPr>
                        <w:r>
                          <w:rPr/>
                          <w:t xml:space="preserve"> </w:t>
                        </w:r>
                      </w:p>
                    </w:txbxContent>
                  </v:textbox>
                </v:rect>
                <v:rect id="Rectangle 72" style="position:absolute;width:77;height:350;left:18562;top:84001;" filled="f" stroked="f">
                  <v:textbox inset="0,0,0,0">
                    <w:txbxContent>
                      <w:p>
                        <w:pPr>
                          <w:spacing w:before="0" w:after="160" w:line="259" w:lineRule="auto"/>
                          <w:ind w:left="0" w:firstLine="0"/>
                        </w:pPr>
                        <w:r>
                          <w:rPr>
                            <w:sz w:val="4"/>
                          </w:rPr>
                          <w:t xml:space="preserve"> </w:t>
                        </w:r>
                      </w:p>
                    </w:txbxContent>
                  </v:textbox>
                </v:rect>
                <v:rect id="Rectangle 73" style="position:absolute;width:9847;height:1899;left:18562;top:84561;" filled="f" stroked="f">
                  <v:textbox inset="0,0,0,0">
                    <w:txbxContent>
                      <w:p>
                        <w:pPr>
                          <w:spacing w:before="0" w:after="160" w:line="259" w:lineRule="auto"/>
                          <w:ind w:left="0" w:firstLine="0"/>
                        </w:pPr>
                        <w:r>
                          <w:rPr/>
                          <w:t xml:space="preserve">Anna Willcox</w:t>
                        </w:r>
                      </w:p>
                    </w:txbxContent>
                  </v:textbox>
                </v:rect>
                <v:rect id="Rectangle 74" style="position:absolute;width:421;height:1899;left:25957;top:84561;" filled="f" stroked="f">
                  <v:textbox inset="0,0,0,0">
                    <w:txbxContent>
                      <w:p>
                        <w:pPr>
                          <w:spacing w:before="0" w:after="160" w:line="259" w:lineRule="auto"/>
                          <w:ind w:left="0" w:firstLine="0"/>
                        </w:pPr>
                        <w:r>
                          <w:rPr/>
                          <w:t xml:space="preserve"> </w:t>
                        </w:r>
                      </w:p>
                    </w:txbxContent>
                  </v:textbox>
                </v:rect>
                <v:rect id="Rectangle 75" style="position:absolute;width:151;height:681;left:18562;top:86241;" filled="f" stroked="f">
                  <v:textbox inset="0,0,0,0">
                    <w:txbxContent>
                      <w:p>
                        <w:pPr>
                          <w:spacing w:before="0" w:after="160" w:line="259" w:lineRule="auto"/>
                          <w:ind w:left="0" w:firstLine="0"/>
                        </w:pPr>
                        <w:r>
                          <w:rPr>
                            <w:sz w:val="8"/>
                          </w:rPr>
                          <w:t xml:space="preserve"> </w:t>
                        </w:r>
                      </w:p>
                    </w:txbxContent>
                  </v:textbox>
                </v:rect>
                <v:rect id="Rectangle 76" style="position:absolute;width:114;height:516;left:18562;top:86881;" filled="f" stroked="f">
                  <v:textbox inset="0,0,0,0">
                    <w:txbxContent>
                      <w:p>
                        <w:pPr>
                          <w:spacing w:before="0" w:after="160" w:line="259" w:lineRule="auto"/>
                          <w:ind w:left="0" w:firstLine="0"/>
                        </w:pPr>
                        <w:r>
                          <w:rPr>
                            <w:sz w:val="6"/>
                          </w:rPr>
                          <w:t xml:space="preserve"> </w:t>
                        </w:r>
                      </w:p>
                    </w:txbxContent>
                  </v:textbox>
                </v:rect>
                <v:rect id="Rectangle 77" style="position:absolute;width:8298;height:1899;left:18562;top:87579;" filled="f" stroked="f">
                  <v:textbox inset="0,0,0,0">
                    <w:txbxContent>
                      <w:p>
                        <w:pPr>
                          <w:spacing w:before="0" w:after="160" w:line="259" w:lineRule="auto"/>
                          <w:ind w:left="0" w:firstLine="0"/>
                        </w:pPr>
                        <w:r>
                          <w:rPr/>
                          <w:t xml:space="preserve">PCSF Team</w:t>
                        </w:r>
                      </w:p>
                    </w:txbxContent>
                  </v:textbox>
                </v:rect>
                <v:rect id="Rectangle 78" style="position:absolute;width:421;height:1899;left:24795;top:87579;" filled="f" stroked="f">
                  <v:textbox inset="0,0,0,0">
                    <w:txbxContent>
                      <w:p>
                        <w:pPr>
                          <w:spacing w:before="0" w:after="160" w:line="259" w:lineRule="auto"/>
                          <w:ind w:left="0" w:firstLine="0"/>
                        </w:pPr>
                        <w:r>
                          <w:rPr/>
                          <w:t xml:space="preserve"> </w:t>
                        </w:r>
                      </w:p>
                    </w:txbxContent>
                  </v:textbox>
                </v:rect>
                <v:rect id="Rectangle 79" style="position:absolute;width:114;height:516;left:54154;top:78465;" filled="f" stroked="f">
                  <v:textbox inset="0,0,0,0">
                    <w:txbxContent>
                      <w:p>
                        <w:pPr>
                          <w:spacing w:before="0" w:after="160" w:line="259" w:lineRule="auto"/>
                          <w:ind w:left="0" w:firstLine="0"/>
                        </w:pPr>
                        <w:r>
                          <w:rPr>
                            <w:sz w:val="6"/>
                          </w:rPr>
                          <w:t xml:space="preserve"> </w:t>
                        </w:r>
                      </w:p>
                    </w:txbxContent>
                  </v:textbox>
                </v:rect>
                <v:rect id="Rectangle 80" style="position:absolute;width:114;height:516;left:54154;top:78968;" filled="f" stroked="f">
                  <v:textbox inset="0,0,0,0">
                    <w:txbxContent>
                      <w:p>
                        <w:pPr>
                          <w:spacing w:before="0" w:after="160" w:line="259" w:lineRule="auto"/>
                          <w:ind w:left="0" w:firstLine="0"/>
                        </w:pPr>
                        <w:r>
                          <w:rPr>
                            <w:sz w:val="6"/>
                          </w:rPr>
                          <w:t xml:space="preserve"> </w:t>
                        </w:r>
                      </w:p>
                    </w:txbxContent>
                  </v:textbox>
                </v:rect>
                <v:rect id="Rectangle 81" style="position:absolute;width:114;height:516;left:54154;top:79471;" filled="f" stroked="f">
                  <v:textbox inset="0,0,0,0">
                    <w:txbxContent>
                      <w:p>
                        <w:pPr>
                          <w:spacing w:before="0" w:after="160" w:line="259" w:lineRule="auto"/>
                          <w:ind w:left="0" w:firstLine="0"/>
                        </w:pPr>
                        <w:r>
                          <w:rPr>
                            <w:sz w:val="6"/>
                          </w:rPr>
                          <w:t xml:space="preserve"> </w:t>
                        </w:r>
                      </w:p>
                    </w:txbxContent>
                  </v:textbox>
                </v:rect>
                <v:rect id="Rectangle 82" style="position:absolute;width:5663;height:1899;left:54154;top:80153;" filled="f" stroked="f">
                  <v:textbox inset="0,0,0,0">
                    <w:txbxContent>
                      <w:p>
                        <w:pPr>
                          <w:spacing w:before="0" w:after="160" w:line="259" w:lineRule="auto"/>
                          <w:ind w:left="0" w:firstLine="0"/>
                        </w:pPr>
                        <w:r>
                          <w:rPr/>
                          <w:t xml:space="preserve">24.2.25</w:t>
                        </w:r>
                      </w:p>
                    </w:txbxContent>
                  </v:textbox>
                </v:rect>
                <v:rect id="Rectangle 83" style="position:absolute;width:421;height:1899;left:58406;top:80153;" filled="f" stroked="f">
                  <v:textbox inset="0,0,0,0">
                    <w:txbxContent>
                      <w:p>
                        <w:pPr>
                          <w:spacing w:before="0" w:after="160" w:line="259" w:lineRule="auto"/>
                          <w:ind w:left="0" w:firstLine="0"/>
                        </w:pPr>
                        <w:r>
                          <w:rPr/>
                          <w:t xml:space="preserve"> </w:t>
                        </w:r>
                      </w:p>
                    </w:txbxContent>
                  </v:textbox>
                </v:rect>
                <v:rect id="Rectangle 84" style="position:absolute;width:114;height:516;left:54154;top:81803;" filled="f" stroked="f">
                  <v:textbox inset="0,0,0,0">
                    <w:txbxContent>
                      <w:p>
                        <w:pPr>
                          <w:spacing w:before="0" w:after="160" w:line="259" w:lineRule="auto"/>
                          <w:ind w:left="0" w:firstLine="0"/>
                        </w:pPr>
                        <w:r>
                          <w:rPr>
                            <w:sz w:val="6"/>
                          </w:rPr>
                          <w:t xml:space="preserve"> </w:t>
                        </w:r>
                      </w:p>
                    </w:txbxContent>
                  </v:textbox>
                </v:rect>
                <v:rect id="Rectangle 85" style="position:absolute;width:7041;height:1899;left:54154;top:82504;" filled="f" stroked="f">
                  <v:textbox inset="0,0,0,0">
                    <w:txbxContent>
                      <w:p>
                        <w:pPr>
                          <w:spacing w:before="0" w:after="160" w:line="259" w:lineRule="auto"/>
                          <w:ind w:left="0" w:firstLine="0"/>
                        </w:pPr>
                        <w:r>
                          <w:rPr/>
                          <w:t xml:space="preserve">July 2025</w:t>
                        </w:r>
                      </w:p>
                    </w:txbxContent>
                  </v:textbox>
                </v:rect>
                <v:rect id="Rectangle 86" style="position:absolute;width:421;height:1899;left:59446;top:82504;" filled="f" stroked="f">
                  <v:textbox inset="0,0,0,0">
                    <w:txbxContent>
                      <w:p>
                        <w:pPr>
                          <w:spacing w:before="0" w:after="160" w:line="259" w:lineRule="auto"/>
                          <w:ind w:left="0" w:firstLine="0"/>
                        </w:pPr>
                        <w:r>
                          <w:rPr/>
                          <w:t xml:space="preserve"> </w:t>
                        </w:r>
                      </w:p>
                    </w:txbxContent>
                  </v:textbox>
                </v:rect>
                <v:rect id="Rectangle 87" style="position:absolute;width:192;height:867;left:54154;top:84203;" filled="f" stroked="f">
                  <v:textbox inset="0,0,0,0">
                    <w:txbxContent>
                      <w:p>
                        <w:pPr>
                          <w:spacing w:before="0" w:after="160" w:line="259" w:lineRule="auto"/>
                          <w:ind w:left="0" w:firstLine="0"/>
                        </w:pPr>
                        <w:r>
                          <w:rPr>
                            <w:sz w:val="10"/>
                          </w:rPr>
                          <w:t xml:space="preserve"> </w:t>
                        </w:r>
                      </w:p>
                    </w:txbxContent>
                  </v:textbox>
                </v:rect>
                <v:rect id="Rectangle 88" style="position:absolute;width:77;height:350;left:54154;top:84961;" filled="f" stroked="f">
                  <v:textbox inset="0,0,0,0">
                    <w:txbxContent>
                      <w:p>
                        <w:pPr>
                          <w:spacing w:before="0" w:after="160" w:line="259" w:lineRule="auto"/>
                          <w:ind w:left="0" w:firstLine="0"/>
                        </w:pPr>
                        <w:r>
                          <w:rPr>
                            <w:sz w:val="4"/>
                          </w:rPr>
                          <w:t xml:space="preserve"> </w:t>
                        </w:r>
                      </w:p>
                    </w:txbxContent>
                  </v:textbox>
                </v:rect>
                <v:rect id="Rectangle 89" style="position:absolute;width:7041;height:1899;left:54154;top:85521;" filled="f" stroked="f">
                  <v:textbox inset="0,0,0,0">
                    <w:txbxContent>
                      <w:p>
                        <w:pPr>
                          <w:spacing w:before="0" w:after="160" w:line="259" w:lineRule="auto"/>
                          <w:ind w:left="0" w:firstLine="0"/>
                        </w:pPr>
                        <w:r>
                          <w:rPr/>
                          <w:t xml:space="preserve">July 2026</w:t>
                        </w:r>
                      </w:p>
                    </w:txbxContent>
                  </v:textbox>
                </v:rect>
                <v:rect id="Rectangle 90" style="position:absolute;width:421;height:1899;left:59446;top:85521;" filled="f" stroked="f">
                  <v:textbox inset="0,0,0,0">
                    <w:txbxContent>
                      <w:p>
                        <w:pPr>
                          <w:spacing w:before="0" w:after="160" w:line="259" w:lineRule="auto"/>
                          <w:ind w:left="0" w:firstLine="0"/>
                        </w:pPr>
                        <w:r>
                          <w:rPr/>
                          <w:t xml:space="preserve"> </w:t>
                        </w:r>
                      </w:p>
                    </w:txbxContent>
                  </v:textbox>
                </v:rect>
                <v:rect id="Rectangle 91" style="position:absolute;width:151;height:681;left:54154;top:87202;" filled="f" stroked="f">
                  <v:textbox inset="0,0,0,0">
                    <w:txbxContent>
                      <w:p>
                        <w:pPr>
                          <w:spacing w:before="0" w:after="160" w:line="259" w:lineRule="auto"/>
                          <w:ind w:left="0" w:firstLine="0"/>
                        </w:pPr>
                        <w:r>
                          <w:rPr>
                            <w:sz w:val="8"/>
                          </w:rPr>
                          <w:t xml:space="preserve"> </w:t>
                        </w:r>
                      </w:p>
                    </w:txbxContent>
                  </v:textbox>
                </v:rect>
                <v:rect id="Rectangle 92" style="position:absolute;width:114;height:516;left:54154;top:87826;" filled="f" stroked="f">
                  <v:textbox inset="0,0,0,0">
                    <w:txbxContent>
                      <w:p>
                        <w:pPr>
                          <w:spacing w:before="0" w:after="160" w:line="259" w:lineRule="auto"/>
                          <w:ind w:left="0" w:firstLine="0"/>
                        </w:pPr>
                        <w:r>
                          <w:rPr>
                            <w:sz w:val="6"/>
                          </w:rPr>
                          <w:t xml:space="preserve"> </w:t>
                        </w:r>
                      </w:p>
                    </w:txbxContent>
                  </v:textbox>
                </v:rect>
                <w10:wrap type="topAndBottom"/>
              </v:group>
            </w:pict>
          </mc:Fallback>
        </mc:AlternateContent>
      </w:r>
      <w:r>
        <w:br w:type="page"/>
      </w:r>
    </w:p>
    <w:p w14:paraId="2A57E91C" w14:textId="7453CCC5" w:rsidR="00B649FA" w:rsidRDefault="00B340E5">
      <w:pPr>
        <w:spacing w:after="171" w:line="259" w:lineRule="auto"/>
        <w:ind w:left="-5"/>
      </w:pPr>
      <w:r>
        <w:rPr>
          <w:noProof/>
        </w:rPr>
        <w:lastRenderedPageBreak/>
        <w:drawing>
          <wp:anchor distT="0" distB="0" distL="114300" distR="114300" simplePos="0" relativeHeight="251663360" behindDoc="0" locked="0" layoutInCell="1" allowOverlap="1" wp14:anchorId="523F4FC9" wp14:editId="4DE3922F">
            <wp:simplePos x="0" y="0"/>
            <wp:positionH relativeFrom="margin">
              <wp:align>center</wp:align>
            </wp:positionH>
            <wp:positionV relativeFrom="paragraph">
              <wp:posOffset>334645</wp:posOffset>
            </wp:positionV>
            <wp:extent cx="5732780" cy="3812540"/>
            <wp:effectExtent l="0" t="0" r="1270" b="0"/>
            <wp:wrapSquare wrapText="bothSides"/>
            <wp:docPr id="5" name="Picture 4" descr="A rainbow over trees and grass&#10;&#10;AI-generated content may be incorrect.">
              <a:extLst xmlns:a="http://schemas.openxmlformats.org/drawingml/2006/main">
                <a:ext uri="{FF2B5EF4-FFF2-40B4-BE49-F238E27FC236}">
                  <a16:creationId xmlns:a16="http://schemas.microsoft.com/office/drawing/2014/main" id="{955DB2DF-35BF-4038-8128-5AD0ACDF8E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ainbow over trees and grass&#10;&#10;AI-generated content may be incorrect.">
                      <a:extLst>
                        <a:ext uri="{FF2B5EF4-FFF2-40B4-BE49-F238E27FC236}">
                          <a16:creationId xmlns:a16="http://schemas.microsoft.com/office/drawing/2014/main" id="{955DB2DF-35BF-4038-8128-5AD0ACDF8E6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2780" cy="3812540"/>
                    </a:xfrm>
                    <a:prstGeom prst="rect">
                      <a:avLst/>
                    </a:prstGeom>
                  </pic:spPr>
                </pic:pic>
              </a:graphicData>
            </a:graphic>
            <wp14:sizeRelH relativeFrom="page">
              <wp14:pctWidth>0</wp14:pctWidth>
            </wp14:sizeRelH>
            <wp14:sizeRelV relativeFrom="page">
              <wp14:pctHeight>0</wp14:pctHeight>
            </wp14:sizeRelV>
          </wp:anchor>
        </w:drawing>
      </w:r>
      <w:r>
        <w:rPr>
          <w:b/>
          <w:sz w:val="24"/>
          <w:u w:val="single" w:color="000000"/>
        </w:rPr>
        <w:t>Our Vision</w:t>
      </w:r>
      <w:r>
        <w:rPr>
          <w:b/>
          <w:sz w:val="24"/>
        </w:rPr>
        <w:t xml:space="preserve"> </w:t>
      </w:r>
    </w:p>
    <w:p w14:paraId="00FEF710" w14:textId="77777777" w:rsidR="00B340E5" w:rsidRDefault="00B340E5"/>
    <w:p w14:paraId="71FDF532" w14:textId="03A58C2B" w:rsidR="00B649FA" w:rsidRDefault="00B340E5">
      <w:r>
        <w:t xml:space="preserve">All we do at our school will be underpinned by the above vision. This policy should be read and understood from this perspective.  </w:t>
      </w:r>
    </w:p>
    <w:p w14:paraId="36B46930" w14:textId="77777777" w:rsidR="00B649FA" w:rsidRDefault="00B340E5">
      <w:pPr>
        <w:spacing w:after="183"/>
      </w:pPr>
      <w:r>
        <w:t xml:space="preserve">The White Horse Federation Mission Statement:  </w:t>
      </w:r>
    </w:p>
    <w:p w14:paraId="4234312D" w14:textId="77777777" w:rsidR="00B649FA" w:rsidRDefault="00B340E5">
      <w:pPr>
        <w:pBdr>
          <w:top w:val="single" w:sz="4" w:space="0" w:color="000000"/>
          <w:left w:val="single" w:sz="4" w:space="0" w:color="000000"/>
          <w:bottom w:val="single" w:sz="4" w:space="0" w:color="000000"/>
          <w:right w:val="single" w:sz="4" w:space="0" w:color="000000"/>
        </w:pBdr>
        <w:spacing w:after="0" w:line="259" w:lineRule="auto"/>
        <w:ind w:left="389" w:right="10"/>
        <w:jc w:val="center"/>
      </w:pPr>
      <w:r>
        <w:t xml:space="preserve">To inspire lives with greater </w:t>
      </w:r>
      <w:r>
        <w:rPr>
          <w:b/>
        </w:rPr>
        <w:t>opportunity</w:t>
      </w:r>
      <w:r>
        <w:t xml:space="preserve"> and </w:t>
      </w:r>
      <w:r>
        <w:rPr>
          <w:b/>
        </w:rPr>
        <w:t>choice</w:t>
      </w:r>
      <w:r>
        <w:t xml:space="preserve">. </w:t>
      </w:r>
    </w:p>
    <w:p w14:paraId="674F63E9" w14:textId="77777777" w:rsidR="00B649FA" w:rsidRDefault="00B340E5">
      <w:pPr>
        <w:pBdr>
          <w:top w:val="single" w:sz="4" w:space="0" w:color="000000"/>
          <w:left w:val="single" w:sz="4" w:space="0" w:color="000000"/>
          <w:bottom w:val="single" w:sz="4" w:space="0" w:color="000000"/>
          <w:right w:val="single" w:sz="4" w:space="0" w:color="000000"/>
        </w:pBdr>
        <w:spacing w:after="29" w:line="259" w:lineRule="auto"/>
        <w:ind w:left="389" w:right="10"/>
        <w:jc w:val="center"/>
      </w:pPr>
      <w:r>
        <w:t xml:space="preserve">Delivering an </w:t>
      </w:r>
      <w:r>
        <w:rPr>
          <w:b/>
        </w:rPr>
        <w:t>excellent</w:t>
      </w:r>
      <w:r>
        <w:t xml:space="preserve"> all-through education that seeks equity to secure </w:t>
      </w:r>
      <w:r>
        <w:rPr>
          <w:b/>
        </w:rPr>
        <w:t>social justice</w:t>
      </w:r>
      <w:r>
        <w:t xml:space="preserve">, so that all children </w:t>
      </w:r>
      <w:r>
        <w:rPr>
          <w:b/>
        </w:rPr>
        <w:t>flourish</w:t>
      </w:r>
      <w:r>
        <w:t xml:space="preserve"> into adulthood. </w:t>
      </w:r>
    </w:p>
    <w:p w14:paraId="6BB8D64E" w14:textId="77777777" w:rsidR="00B649FA" w:rsidRDefault="00B340E5">
      <w:pPr>
        <w:spacing w:after="179" w:line="259" w:lineRule="auto"/>
        <w:ind w:left="0" w:firstLine="0"/>
      </w:pPr>
      <w:r>
        <w:rPr>
          <w:b/>
        </w:rPr>
        <w:t xml:space="preserve"> </w:t>
      </w:r>
    </w:p>
    <w:p w14:paraId="2D02676C" w14:textId="77777777" w:rsidR="00B649FA" w:rsidRDefault="00B340E5">
      <w:pPr>
        <w:spacing w:after="171" w:line="259" w:lineRule="auto"/>
        <w:ind w:left="-5"/>
      </w:pPr>
      <w:r>
        <w:rPr>
          <w:b/>
          <w:sz w:val="24"/>
          <w:u w:val="single" w:color="000000"/>
        </w:rPr>
        <w:t>Rationale</w:t>
      </w:r>
      <w:r>
        <w:rPr>
          <w:b/>
          <w:sz w:val="24"/>
        </w:rPr>
        <w:t xml:space="preserve"> </w:t>
      </w:r>
    </w:p>
    <w:p w14:paraId="50466217" w14:textId="77777777" w:rsidR="00B649FA" w:rsidRDefault="00B340E5">
      <w:pPr>
        <w:pBdr>
          <w:top w:val="single" w:sz="4" w:space="0" w:color="000000"/>
          <w:left w:val="single" w:sz="4" w:space="0" w:color="000000"/>
          <w:bottom w:val="single" w:sz="4" w:space="0" w:color="000000"/>
          <w:right w:val="single" w:sz="4" w:space="0" w:color="000000"/>
        </w:pBdr>
        <w:spacing w:after="187" w:line="259" w:lineRule="auto"/>
        <w:ind w:left="2" w:right="-8"/>
        <w:jc w:val="center"/>
      </w:pPr>
      <w:r>
        <w:rPr>
          <w:b/>
          <w:i/>
        </w:rPr>
        <w:t xml:space="preserve">“Spirituality is like a bird; if you hold it too tightly it chokes; if you hold it too loosely, it flies away.” </w:t>
      </w:r>
      <w:r>
        <w:rPr>
          <w:i/>
        </w:rPr>
        <w:t xml:space="preserve">Rabbi Hugo Gryn </w:t>
      </w:r>
    </w:p>
    <w:p w14:paraId="372DED9D" w14:textId="77777777" w:rsidR="00B649FA" w:rsidRDefault="00B340E5">
      <w:pPr>
        <w:spacing w:after="159" w:line="259" w:lineRule="auto"/>
        <w:ind w:left="-5" w:right="273"/>
      </w:pPr>
      <w:r>
        <w:rPr>
          <w:b/>
        </w:rPr>
        <w:t xml:space="preserve">Spirituality in Schools - what do Ofsted and SIAMS expect?  </w:t>
      </w:r>
    </w:p>
    <w:p w14:paraId="78017108" w14:textId="77777777" w:rsidR="00B649FA" w:rsidRDefault="00B340E5">
      <w:r>
        <w:t xml:space="preserve">Since 1944 schools have been required by law to provide for the spiritual development of pupils. Both Ofsted and SIAMS lay out within their frameworks the importance of spiritual development for pupils.  </w:t>
      </w:r>
    </w:p>
    <w:p w14:paraId="6A5A274E" w14:textId="77777777" w:rsidR="00B649FA" w:rsidRDefault="00B340E5">
      <w:pPr>
        <w:spacing w:after="159" w:line="259" w:lineRule="auto"/>
        <w:ind w:left="-5" w:right="273"/>
      </w:pPr>
      <w:r>
        <w:rPr>
          <w:b/>
        </w:rPr>
        <w:t xml:space="preserve">In the Ofsted 2024 framework it states: </w:t>
      </w:r>
    </w:p>
    <w:p w14:paraId="1FA2CEA7" w14:textId="77777777" w:rsidR="00B649FA" w:rsidRDefault="00B340E5">
      <w:pPr>
        <w:spacing w:after="161" w:line="258" w:lineRule="auto"/>
        <w:ind w:left="-5"/>
      </w:pPr>
      <w:r>
        <w:rPr>
          <w:i/>
        </w:rPr>
        <w:t xml:space="preserve">237. All schools are also required to </w:t>
      </w:r>
      <w:r>
        <w:rPr>
          <w:i/>
          <w:u w:val="single" w:color="000000"/>
        </w:rPr>
        <w:t>promote</w:t>
      </w:r>
      <w:r>
        <w:rPr>
          <w:i/>
        </w:rPr>
        <w:t xml:space="preserve"> the spiritual, moral, social, cultural, mental and physical development of pupils at the school and of society; and prepare pupils at the school for the opportunities, responsibilities and experiences of later life. </w:t>
      </w:r>
    </w:p>
    <w:p w14:paraId="43DEA50C" w14:textId="77777777" w:rsidR="00B649FA" w:rsidRDefault="00B340E5">
      <w:pPr>
        <w:numPr>
          <w:ilvl w:val="0"/>
          <w:numId w:val="1"/>
        </w:numPr>
        <w:spacing w:after="161" w:line="258" w:lineRule="auto"/>
        <w:ind w:hanging="441"/>
      </w:pPr>
      <w:r>
        <w:rPr>
          <w:i/>
        </w:rPr>
        <w:lastRenderedPageBreak/>
        <w:t xml:space="preserve">Inspectors will evaluate the effectiveness of the </w:t>
      </w:r>
      <w:r>
        <w:rPr>
          <w:i/>
          <w:u w:val="single" w:color="000000"/>
        </w:rPr>
        <w:t>school’s provision</w:t>
      </w:r>
      <w:r>
        <w:rPr>
          <w:i/>
        </w:rPr>
        <w:t xml:space="preserve"> for pupils’ spiritual, moral, social and cultural education. This is a broad concept that can be seen across the school’s </w:t>
      </w:r>
      <w:proofErr w:type="gramStart"/>
      <w:r>
        <w:rPr>
          <w:i/>
        </w:rPr>
        <w:t>activities, but</w:t>
      </w:r>
      <w:proofErr w:type="gramEnd"/>
      <w:r>
        <w:rPr>
          <w:i/>
        </w:rPr>
        <w:t xml:space="preserve"> draws together many of the areas covered by the personal development judgement. </w:t>
      </w:r>
    </w:p>
    <w:p w14:paraId="4F6EA908" w14:textId="77777777" w:rsidR="00B649FA" w:rsidRDefault="00B340E5">
      <w:pPr>
        <w:numPr>
          <w:ilvl w:val="0"/>
          <w:numId w:val="1"/>
        </w:numPr>
        <w:spacing w:after="161" w:line="258" w:lineRule="auto"/>
        <w:ind w:hanging="441"/>
      </w:pPr>
      <w:r>
        <w:rPr>
          <w:i/>
        </w:rPr>
        <w:t xml:space="preserve">Provision for the spiritual development of pupils includes developing their: </w:t>
      </w:r>
    </w:p>
    <w:p w14:paraId="6357726B" w14:textId="77777777" w:rsidR="00B649FA" w:rsidRDefault="00B340E5">
      <w:pPr>
        <w:numPr>
          <w:ilvl w:val="1"/>
          <w:numId w:val="1"/>
        </w:numPr>
        <w:spacing w:after="161" w:line="258" w:lineRule="auto"/>
        <w:ind w:hanging="360"/>
      </w:pPr>
      <w:r>
        <w:rPr>
          <w:i/>
        </w:rPr>
        <w:t xml:space="preserve">ability to be reflective about their own beliefs (religious or otherwise) and perspective on life </w:t>
      </w:r>
    </w:p>
    <w:p w14:paraId="2CCD5CE5" w14:textId="77777777" w:rsidR="00B649FA" w:rsidRDefault="00B340E5">
      <w:pPr>
        <w:numPr>
          <w:ilvl w:val="1"/>
          <w:numId w:val="1"/>
        </w:numPr>
        <w:spacing w:after="151" w:line="268" w:lineRule="auto"/>
        <w:ind w:hanging="360"/>
      </w:pPr>
      <w:r>
        <w:rPr>
          <w:i/>
        </w:rPr>
        <w:t xml:space="preserve">knowledge of, and respect for, different people’s faiths, feelings and values </w:t>
      </w:r>
    </w:p>
    <w:p w14:paraId="5D7197DA" w14:textId="77777777" w:rsidR="00B649FA" w:rsidRDefault="00B340E5">
      <w:pPr>
        <w:numPr>
          <w:ilvl w:val="1"/>
          <w:numId w:val="1"/>
        </w:numPr>
        <w:spacing w:after="161" w:line="258" w:lineRule="auto"/>
        <w:ind w:hanging="360"/>
      </w:pPr>
      <w:r>
        <w:rPr>
          <w:i/>
        </w:rPr>
        <w:t xml:space="preserve">sense of enjoyment and fascination in learning about themselves, others and the world around them </w:t>
      </w:r>
    </w:p>
    <w:p w14:paraId="69DB7E27" w14:textId="77777777" w:rsidR="00B649FA" w:rsidRDefault="00B340E5">
      <w:pPr>
        <w:numPr>
          <w:ilvl w:val="1"/>
          <w:numId w:val="1"/>
        </w:numPr>
        <w:spacing w:after="161" w:line="258" w:lineRule="auto"/>
        <w:ind w:hanging="360"/>
      </w:pPr>
      <w:r>
        <w:rPr>
          <w:i/>
        </w:rPr>
        <w:t xml:space="preserve">use of imagination and creativity in their learning </w:t>
      </w:r>
    </w:p>
    <w:p w14:paraId="248396F4" w14:textId="77777777" w:rsidR="00B649FA" w:rsidRDefault="00B340E5">
      <w:pPr>
        <w:numPr>
          <w:ilvl w:val="1"/>
          <w:numId w:val="1"/>
        </w:numPr>
        <w:spacing w:after="161" w:line="258" w:lineRule="auto"/>
        <w:ind w:hanging="360"/>
      </w:pPr>
      <w:r>
        <w:rPr>
          <w:i/>
        </w:rPr>
        <w:t xml:space="preserve">willingness to reflect on their experiences </w:t>
      </w:r>
    </w:p>
    <w:p w14:paraId="6742E0FC" w14:textId="77777777" w:rsidR="00B649FA" w:rsidRDefault="00B340E5">
      <w:pPr>
        <w:spacing w:after="187" w:line="259" w:lineRule="auto"/>
        <w:ind w:left="-5" w:right="273"/>
      </w:pPr>
      <w:r>
        <w:rPr>
          <w:b/>
        </w:rPr>
        <w:t xml:space="preserve">The SIAMS 2023 Framework, revised in 2024, includes the questions: </w:t>
      </w:r>
    </w:p>
    <w:p w14:paraId="0BBE154B" w14:textId="77777777" w:rsidR="00B649FA" w:rsidRDefault="00B340E5">
      <w:pPr>
        <w:numPr>
          <w:ilvl w:val="1"/>
          <w:numId w:val="1"/>
        </w:numPr>
        <w:spacing w:after="35" w:line="268" w:lineRule="auto"/>
        <w:ind w:hanging="360"/>
      </w:pPr>
      <w:r>
        <w:rPr>
          <w:i/>
        </w:rPr>
        <w:t xml:space="preserve">How does the school’s theologically rooted Christian vision enable pupils and adults to flourish? </w:t>
      </w:r>
    </w:p>
    <w:p w14:paraId="16438762" w14:textId="77777777" w:rsidR="00B649FA" w:rsidRDefault="00B340E5">
      <w:pPr>
        <w:numPr>
          <w:ilvl w:val="1"/>
          <w:numId w:val="1"/>
        </w:numPr>
        <w:spacing w:after="35" w:line="268" w:lineRule="auto"/>
        <w:ind w:hanging="360"/>
      </w:pPr>
      <w:r>
        <w:rPr>
          <w:i/>
        </w:rPr>
        <w:t xml:space="preserve">How does the curriculum reflect the school’s theologically rooted Christian vision? Included the </w:t>
      </w:r>
      <w:proofErr w:type="spellStart"/>
      <w:r>
        <w:rPr>
          <w:i/>
        </w:rPr>
        <w:t>subquestion</w:t>
      </w:r>
      <w:proofErr w:type="spellEnd"/>
      <w:r>
        <w:rPr>
          <w:i/>
        </w:rPr>
        <w:t xml:space="preserve">, ‘How is spiritual development an </w:t>
      </w:r>
      <w:r>
        <w:rPr>
          <w:i/>
          <w:u w:val="single" w:color="000000"/>
        </w:rPr>
        <w:t>intrinsic</w:t>
      </w:r>
      <w:r>
        <w:rPr>
          <w:i/>
        </w:rPr>
        <w:t xml:space="preserve"> part of the curriculum?’ </w:t>
      </w:r>
    </w:p>
    <w:p w14:paraId="37AD89BA" w14:textId="77777777" w:rsidR="00B649FA" w:rsidRDefault="00B340E5">
      <w:pPr>
        <w:numPr>
          <w:ilvl w:val="1"/>
          <w:numId w:val="1"/>
        </w:numPr>
        <w:spacing w:after="1" w:line="258" w:lineRule="auto"/>
        <w:ind w:hanging="360"/>
      </w:pPr>
      <w:r>
        <w:rPr>
          <w:i/>
        </w:rPr>
        <w:t xml:space="preserve">How is daily collective worship enabling pupils and adults to flourish spiritually?  </w:t>
      </w:r>
    </w:p>
    <w:p w14:paraId="17897738" w14:textId="77777777" w:rsidR="00B649FA" w:rsidRDefault="00B340E5">
      <w:pPr>
        <w:spacing w:after="218" w:line="259" w:lineRule="auto"/>
        <w:ind w:left="720" w:firstLine="0"/>
      </w:pPr>
      <w:r>
        <w:rPr>
          <w:i/>
        </w:rPr>
        <w:t xml:space="preserve"> </w:t>
      </w:r>
    </w:p>
    <w:p w14:paraId="0FAF603C" w14:textId="77777777" w:rsidR="00B649FA" w:rsidRDefault="00B340E5">
      <w:pPr>
        <w:spacing w:after="1" w:line="258" w:lineRule="auto"/>
        <w:ind w:left="-5"/>
      </w:pPr>
      <w:r>
        <w:t xml:space="preserve">The Church of England Vision for Education is </w:t>
      </w:r>
      <w:r>
        <w:rPr>
          <w:i/>
        </w:rPr>
        <w:t xml:space="preserve">deeply Christian, with Jesus' promise of 'life in all its fullness' at its heart. </w:t>
      </w:r>
    </w:p>
    <w:p w14:paraId="560B9CD0" w14:textId="77777777" w:rsidR="00B649FA" w:rsidRDefault="00B340E5">
      <w:pPr>
        <w:spacing w:after="0" w:line="259" w:lineRule="auto"/>
        <w:ind w:left="0" w:firstLine="0"/>
      </w:pPr>
      <w:r>
        <w:t xml:space="preserve"> </w:t>
      </w:r>
    </w:p>
    <w:p w14:paraId="168BA830" w14:textId="77777777" w:rsidR="00B649FA" w:rsidRDefault="00B340E5">
      <w:pPr>
        <w:spacing w:after="161" w:line="258" w:lineRule="auto"/>
        <w:ind w:left="-5"/>
      </w:pPr>
      <w:r>
        <w:rPr>
          <w:i/>
        </w:rPr>
        <w:t>In line with the Church of England's role as the established Church, their vision is for the common good of the whole community.</w:t>
      </w:r>
      <w:r>
        <w:t xml:space="preserve"> </w:t>
      </w:r>
    </w:p>
    <w:p w14:paraId="06BFFE00" w14:textId="77777777" w:rsidR="00B649FA" w:rsidRDefault="00B340E5">
      <w:pPr>
        <w:spacing w:after="161" w:line="258" w:lineRule="auto"/>
        <w:ind w:left="-5"/>
      </w:pPr>
      <w:r>
        <w:rPr>
          <w:b/>
          <w:i/>
        </w:rPr>
        <w:t>Educating for wisdom, knowledge and skills:</w:t>
      </w:r>
      <w:r>
        <w:rPr>
          <w:i/>
        </w:rPr>
        <w:t xml:space="preserve"> enabling discipline, confidence and delight in seeking wisdom and knowledge, and developing talents in all areas of life. </w:t>
      </w:r>
    </w:p>
    <w:p w14:paraId="0E800132" w14:textId="77777777" w:rsidR="00B649FA" w:rsidRDefault="00B340E5">
      <w:pPr>
        <w:spacing w:after="161" w:line="258" w:lineRule="auto"/>
        <w:ind w:left="-5"/>
      </w:pPr>
      <w:r>
        <w:rPr>
          <w:b/>
          <w:i/>
        </w:rPr>
        <w:t>Educating for hope and aspiration:</w:t>
      </w:r>
      <w:r>
        <w:rPr>
          <w:i/>
        </w:rPr>
        <w:t xml:space="preserve"> enabling healing, repair and renewal, coping wisely when things go wrong, opening horizons and guiding people into ways of fulfilling them. </w:t>
      </w:r>
    </w:p>
    <w:p w14:paraId="5FBAA1AC" w14:textId="77777777" w:rsidR="00B649FA" w:rsidRDefault="00B340E5">
      <w:pPr>
        <w:spacing w:after="161" w:line="258" w:lineRule="auto"/>
        <w:ind w:left="-5"/>
      </w:pPr>
      <w:r>
        <w:rPr>
          <w:b/>
          <w:i/>
        </w:rPr>
        <w:t>Educating for community and living well together:</w:t>
      </w:r>
      <w:r>
        <w:rPr>
          <w:i/>
        </w:rPr>
        <w:t xml:space="preserve"> a core focus on relationships, participation in communities and the qualities of character that enable people to flourish together. </w:t>
      </w:r>
    </w:p>
    <w:p w14:paraId="15D91A67" w14:textId="77777777" w:rsidR="00B649FA" w:rsidRDefault="00B340E5">
      <w:pPr>
        <w:spacing w:after="161" w:line="258" w:lineRule="auto"/>
        <w:ind w:left="-5"/>
      </w:pPr>
      <w:r>
        <w:rPr>
          <w:b/>
          <w:i/>
        </w:rPr>
        <w:t>Educating for dignity and respect:</w:t>
      </w:r>
      <w:r>
        <w:rPr>
          <w:i/>
        </w:rPr>
        <w:t xml:space="preserve"> the basic principle of respect for the value and preciousness of each person, treating each person as a unique individual of inherent worth. </w:t>
      </w:r>
    </w:p>
    <w:p w14:paraId="44D6AFDE" w14:textId="77777777" w:rsidR="00B649FA" w:rsidRDefault="00B340E5">
      <w:r>
        <w:t xml:space="preserve">There is a clear the requirement for schools to have a shared understanding of what is meant by spirituality and spiritual growth. Also, for the provision in school to be planned and progressive and embedded across the school (and not just found in collective worship). </w:t>
      </w:r>
    </w:p>
    <w:p w14:paraId="7B25B84D" w14:textId="77777777" w:rsidR="00B649FA" w:rsidRDefault="00B340E5">
      <w:pPr>
        <w:spacing w:after="183"/>
      </w:pPr>
      <w:r>
        <w:rPr>
          <w:b/>
        </w:rPr>
        <w:t>Alongside the requirement to promote and develop spiritual growth</w:t>
      </w:r>
      <w:r>
        <w:t xml:space="preserve">, nurturing this is proven to have profound benefits for both children and their families. </w:t>
      </w:r>
      <w:r>
        <w:t>The concept is studied in Dr Lisa Miller’s book, ‘</w:t>
      </w:r>
      <w:r>
        <w:rPr>
          <w:i/>
        </w:rPr>
        <w:t>The Spiritual Child’</w:t>
      </w:r>
      <w:r>
        <w:t xml:space="preserve"> where she explores the fact that every child is born with an inherent </w:t>
      </w:r>
      <w:r>
        <w:lastRenderedPageBreak/>
        <w:t>capacity for spirituality, a ‘</w:t>
      </w:r>
      <w:r>
        <w:rPr>
          <w:i/>
        </w:rPr>
        <w:t>spiritual birthright’</w:t>
      </w:r>
      <w:r>
        <w:t xml:space="preserve">. She suggests that spiritual practices can have a positive impact on brain health, enhancing resilience and emotional well-being:  </w:t>
      </w:r>
    </w:p>
    <w:p w14:paraId="711C6E50" w14:textId="77777777" w:rsidR="00B649FA" w:rsidRDefault="00B340E5">
      <w:pPr>
        <w:pBdr>
          <w:top w:val="single" w:sz="4" w:space="0" w:color="000000"/>
          <w:left w:val="single" w:sz="4" w:space="0" w:color="000000"/>
          <w:bottom w:val="single" w:sz="4" w:space="0" w:color="000000"/>
          <w:right w:val="single" w:sz="4" w:space="0" w:color="000000"/>
        </w:pBdr>
        <w:spacing w:after="0" w:line="259" w:lineRule="auto"/>
        <w:ind w:left="642" w:right="576" w:firstLine="0"/>
      </w:pPr>
      <w:r>
        <w:rPr>
          <w:b/>
          <w:i/>
        </w:rPr>
        <w:t xml:space="preserve">‘The spiritual child is a child who is in touch with their sense of wonder, curiosity and connection…. </w:t>
      </w:r>
    </w:p>
    <w:p w14:paraId="6AC0D524" w14:textId="77777777" w:rsidR="00B649FA" w:rsidRDefault="00B340E5">
      <w:pPr>
        <w:pBdr>
          <w:top w:val="single" w:sz="4" w:space="0" w:color="000000"/>
          <w:left w:val="single" w:sz="4" w:space="0" w:color="000000"/>
          <w:bottom w:val="single" w:sz="4" w:space="0" w:color="000000"/>
          <w:right w:val="single" w:sz="4" w:space="0" w:color="000000"/>
        </w:pBdr>
        <w:spacing w:after="29" w:line="402" w:lineRule="auto"/>
        <w:ind w:left="652" w:right="576"/>
        <w:jc w:val="center"/>
      </w:pPr>
      <w:r>
        <w:rPr>
          <w:b/>
          <w:i/>
        </w:rPr>
        <w:t>When we practice our spiritual life, we literally strengthen our brain.’</w:t>
      </w:r>
      <w:r>
        <w:rPr>
          <w:i/>
        </w:rPr>
        <w:t xml:space="preserve">  Dr Lisa Miller</w:t>
      </w:r>
      <w:r>
        <w:t xml:space="preserve"> </w:t>
      </w:r>
    </w:p>
    <w:p w14:paraId="02BDBD71" w14:textId="77777777" w:rsidR="00B649FA" w:rsidRDefault="00B340E5">
      <w:pPr>
        <w:spacing w:after="177" w:line="259" w:lineRule="auto"/>
        <w:ind w:left="0" w:firstLine="0"/>
      </w:pPr>
      <w:r>
        <w:t xml:space="preserve"> </w:t>
      </w:r>
    </w:p>
    <w:p w14:paraId="44195917" w14:textId="77777777" w:rsidR="00B649FA" w:rsidRDefault="00B340E5">
      <w:pPr>
        <w:spacing w:after="202" w:line="259" w:lineRule="auto"/>
        <w:ind w:left="-5"/>
      </w:pPr>
      <w:r>
        <w:rPr>
          <w:b/>
          <w:sz w:val="24"/>
          <w:u w:val="single" w:color="000000"/>
        </w:rPr>
        <w:t>Our Diocesan Boards of Education understanding of spirituality:</w:t>
      </w:r>
      <w:r>
        <w:rPr>
          <w:b/>
          <w:sz w:val="24"/>
        </w:rPr>
        <w:t xml:space="preserve">   </w:t>
      </w:r>
    </w:p>
    <w:p w14:paraId="1B7B9450" w14:textId="77777777" w:rsidR="00B649FA" w:rsidRDefault="00B340E5">
      <w:r>
        <w:rPr>
          <w:b/>
        </w:rPr>
        <w:t xml:space="preserve">Salisbury </w:t>
      </w:r>
      <w:proofErr w:type="spellStart"/>
      <w:r>
        <w:rPr>
          <w:b/>
        </w:rPr>
        <w:t>Diocesean</w:t>
      </w:r>
      <w:proofErr w:type="spellEnd"/>
      <w:r>
        <w:rPr>
          <w:b/>
        </w:rPr>
        <w:t xml:space="preserve"> Board of Education</w:t>
      </w:r>
      <w:r>
        <w:t xml:space="preserve"> (SDBE) do </w:t>
      </w:r>
      <w:r>
        <w:t xml:space="preserve">not have a shared or expected understanding of spirituality because this is so unique to individual schools. They expect, and support where required, schools to develop their own understanding.  </w:t>
      </w:r>
    </w:p>
    <w:p w14:paraId="6EF57A15" w14:textId="77777777" w:rsidR="00B649FA" w:rsidRDefault="00B340E5">
      <w:pPr>
        <w:spacing w:after="159" w:line="259" w:lineRule="auto"/>
        <w:ind w:left="-5"/>
      </w:pPr>
      <w:r>
        <w:t>The SDBE</w:t>
      </w:r>
      <w:r>
        <w:t>’s approach to spirituality is as follows:</w:t>
      </w:r>
      <w:r>
        <w:t xml:space="preserve"> </w:t>
      </w:r>
    </w:p>
    <w:p w14:paraId="5A595A3C" w14:textId="77777777" w:rsidR="00B649FA" w:rsidRDefault="00B340E5">
      <w:r>
        <w:rPr>
          <w:b/>
        </w:rPr>
        <w:t>‘Spirituality</w:t>
      </w:r>
      <w:r>
        <w:t xml:space="preserve">: we promote it, plan provision for it and prepare our purpose for life with it, seeking an enriching positive impact.  </w:t>
      </w:r>
    </w:p>
    <w:p w14:paraId="30E78B23" w14:textId="77777777" w:rsidR="00B649FA" w:rsidRDefault="00B340E5">
      <w:r>
        <w:t xml:space="preserve">The tangled uncharted journey of spirituality will be inclusive, invitational and inspiring, honouring but not limited by the expectations of Church school collective worship and RE: embracing deeper connections wherever they can be found.  </w:t>
      </w:r>
    </w:p>
    <w:p w14:paraId="3DD1814D" w14:textId="77777777" w:rsidR="00B649FA" w:rsidRDefault="00B340E5">
      <w:r>
        <w:t xml:space="preserve">Spirituality will become a confidently used unifying force, unlocking a fuller and healthy understanding of self, relationships and of something bigger. Holistic growth will be </w:t>
      </w:r>
      <w:proofErr w:type="gramStart"/>
      <w:r>
        <w:t>commonplace,</w:t>
      </w:r>
      <w:proofErr w:type="gramEnd"/>
      <w:r>
        <w:t xml:space="preserve"> spirits will flourish and not be crushed.  </w:t>
      </w:r>
    </w:p>
    <w:p w14:paraId="295A3AAB" w14:textId="77777777" w:rsidR="00B649FA" w:rsidRDefault="00B340E5">
      <w:r>
        <w:t>Our schools will be places where souls can sing and this singing will be well celebrated.</w:t>
      </w:r>
      <w:r>
        <w:t>’</w:t>
      </w:r>
      <w:r>
        <w:t xml:space="preserve"> </w:t>
      </w:r>
    </w:p>
    <w:p w14:paraId="058987D8" w14:textId="77777777" w:rsidR="00B649FA" w:rsidRDefault="00B340E5">
      <w:r>
        <w:rPr>
          <w:b/>
        </w:rPr>
        <w:t>Oxford Diocesan Board of Education’s</w:t>
      </w:r>
      <w:r>
        <w:t xml:space="preserve"> (ODBE) approach to spirituality is as follows: </w:t>
      </w:r>
    </w:p>
    <w:p w14:paraId="082D1528" w14:textId="77777777" w:rsidR="00B649FA" w:rsidRDefault="00B340E5">
      <w:pPr>
        <w:ind w:right="92"/>
      </w:pPr>
      <w:r>
        <w:t>‘</w:t>
      </w:r>
      <w:r>
        <w:t xml:space="preserve">While collective worship provides opportunity for spiritual exploration, spirituality itself has a much broader compass than this. Our lives are shot through with spiritual experiences which range from reflection on art or the feel of wind on the cheek to religious reflection on creation through prayer. </w:t>
      </w:r>
    </w:p>
    <w:p w14:paraId="44914F09" w14:textId="77777777" w:rsidR="00B649FA" w:rsidRDefault="00B340E5">
      <w:r>
        <w:t xml:space="preserve">Curriculum, ethos and school environment have the potential for promoting spiritual development. </w:t>
      </w:r>
    </w:p>
    <w:p w14:paraId="1591EC41" w14:textId="77777777" w:rsidR="00B649FA" w:rsidRDefault="00B340E5">
      <w:r>
        <w:t xml:space="preserve">The ways in which we both appreciate and express our spiritual nature is very varied and the ways in which spirituality is presented and explored will be driven by the vision of the school. This takes spirituality beyond the suggestions given in the Ofsted handbook.  </w:t>
      </w:r>
    </w:p>
    <w:p w14:paraId="1A21473E" w14:textId="77777777" w:rsidR="00B649FA" w:rsidRDefault="00B340E5">
      <w:pPr>
        <w:spacing w:after="159" w:line="259" w:lineRule="auto"/>
        <w:ind w:left="-5"/>
      </w:pPr>
      <w:r>
        <w:t>Recent research found pupils’ own understanding of spirituality to include:</w:t>
      </w:r>
      <w:r>
        <w:t xml:space="preserve"> </w:t>
      </w:r>
    </w:p>
    <w:p w14:paraId="09B6CFE5" w14:textId="77777777" w:rsidR="00B649FA" w:rsidRDefault="00B340E5">
      <w:pPr>
        <w:numPr>
          <w:ilvl w:val="0"/>
          <w:numId w:val="2"/>
        </w:numPr>
        <w:ind w:hanging="410"/>
      </w:pPr>
      <w:r>
        <w:t xml:space="preserve">the development of self </w:t>
      </w:r>
    </w:p>
    <w:p w14:paraId="45524AC6" w14:textId="77777777" w:rsidR="00B649FA" w:rsidRDefault="00B340E5">
      <w:pPr>
        <w:numPr>
          <w:ilvl w:val="0"/>
          <w:numId w:val="2"/>
        </w:numPr>
        <w:ind w:hanging="410"/>
      </w:pPr>
      <w:r>
        <w:t xml:space="preserve">community: a connection with other people </w:t>
      </w:r>
    </w:p>
    <w:p w14:paraId="010B6BD2" w14:textId="77777777" w:rsidR="00B649FA" w:rsidRDefault="00B340E5">
      <w:pPr>
        <w:numPr>
          <w:ilvl w:val="0"/>
          <w:numId w:val="2"/>
        </w:numPr>
        <w:ind w:hanging="410"/>
      </w:pPr>
      <w:r>
        <w:t xml:space="preserve">a deepening understanding of faith </w:t>
      </w:r>
    </w:p>
    <w:p w14:paraId="2E33FB42" w14:textId="77777777" w:rsidR="00B649FA" w:rsidRDefault="00B340E5">
      <w:pPr>
        <w:numPr>
          <w:ilvl w:val="0"/>
          <w:numId w:val="2"/>
        </w:numPr>
        <w:ind w:hanging="410"/>
      </w:pPr>
      <w:r>
        <w:t>a relationship with God</w:t>
      </w:r>
      <w:r>
        <w:t>’</w:t>
      </w:r>
      <w:r>
        <w:t xml:space="preserve"> </w:t>
      </w:r>
    </w:p>
    <w:p w14:paraId="1B3ACDA6" w14:textId="77777777" w:rsidR="00B649FA" w:rsidRDefault="00B340E5">
      <w:pPr>
        <w:spacing w:after="158" w:line="259" w:lineRule="auto"/>
        <w:ind w:left="0" w:firstLine="0"/>
      </w:pPr>
      <w:r>
        <w:t xml:space="preserve"> </w:t>
      </w:r>
    </w:p>
    <w:p w14:paraId="39F020E6" w14:textId="77777777" w:rsidR="00B649FA" w:rsidRDefault="00B340E5">
      <w:pPr>
        <w:spacing w:after="19" w:line="259" w:lineRule="auto"/>
        <w:ind w:left="0" w:firstLine="0"/>
      </w:pPr>
      <w:r>
        <w:rPr>
          <w:b/>
        </w:rPr>
        <w:t xml:space="preserve"> </w:t>
      </w:r>
    </w:p>
    <w:p w14:paraId="4C2AF39B" w14:textId="77777777" w:rsidR="00B649FA" w:rsidRDefault="00B340E5">
      <w:pPr>
        <w:spacing w:after="19" w:line="259" w:lineRule="auto"/>
        <w:ind w:left="0" w:firstLine="0"/>
      </w:pPr>
      <w:r>
        <w:rPr>
          <w:b/>
          <w:u w:val="single" w:color="000000"/>
        </w:rPr>
        <w:lastRenderedPageBreak/>
        <w:t>Our TWHF Shared understanding of Spirituality</w:t>
      </w:r>
      <w:r>
        <w:rPr>
          <w:b/>
        </w:rPr>
        <w:t xml:space="preserve">   </w:t>
      </w:r>
    </w:p>
    <w:p w14:paraId="26D04D96" w14:textId="77777777" w:rsidR="00B649FA" w:rsidRDefault="00B340E5">
      <w:pPr>
        <w:spacing w:after="16"/>
      </w:pPr>
      <w:r>
        <w:t xml:space="preserve">Linking with </w:t>
      </w:r>
      <w:proofErr w:type="gramStart"/>
      <w:r>
        <w:t>both of the above</w:t>
      </w:r>
      <w:proofErr w:type="gramEnd"/>
      <w:r>
        <w:t xml:space="preserve"> </w:t>
      </w:r>
      <w:r>
        <w:t xml:space="preserve">approaches, we have a shared understanding of spirituality across our schools: </w:t>
      </w:r>
    </w:p>
    <w:p w14:paraId="203D49E3" w14:textId="77777777" w:rsidR="00B649FA" w:rsidRDefault="00B340E5">
      <w:pPr>
        <w:spacing w:after="107" w:line="259" w:lineRule="auto"/>
        <w:ind w:left="0" w:firstLine="0"/>
      </w:pPr>
      <w:r>
        <w:rPr>
          <w:rFonts w:ascii="High Tower Text" w:eastAsia="High Tower Text" w:hAnsi="High Tower Text" w:cs="High Tower Text"/>
          <w:sz w:val="24"/>
        </w:rPr>
        <w:t xml:space="preserve"> </w:t>
      </w:r>
    </w:p>
    <w:p w14:paraId="6A484D7F" w14:textId="77777777" w:rsidR="00B649FA" w:rsidRDefault="00B340E5">
      <w:pPr>
        <w:spacing w:after="0" w:line="259" w:lineRule="auto"/>
        <w:ind w:left="0" w:right="307" w:firstLine="0"/>
        <w:jc w:val="right"/>
      </w:pPr>
      <w:r>
        <w:rPr>
          <w:noProof/>
        </w:rPr>
        <w:drawing>
          <wp:anchor distT="0" distB="0" distL="114300" distR="114300" simplePos="0" relativeHeight="251659264" behindDoc="0" locked="0" layoutInCell="1" allowOverlap="0" wp14:anchorId="14C14E7E" wp14:editId="56ECED7F">
            <wp:simplePos x="0" y="0"/>
            <wp:positionH relativeFrom="column">
              <wp:posOffset>-162229</wp:posOffset>
            </wp:positionH>
            <wp:positionV relativeFrom="paragraph">
              <wp:posOffset>5080</wp:posOffset>
            </wp:positionV>
            <wp:extent cx="3185795" cy="2040255"/>
            <wp:effectExtent l="0" t="0" r="0" b="0"/>
            <wp:wrapSquare wrapText="bothSides"/>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10"/>
                    <a:stretch>
                      <a:fillRect/>
                    </a:stretch>
                  </pic:blipFill>
                  <pic:spPr>
                    <a:xfrm>
                      <a:off x="0" y="0"/>
                      <a:ext cx="3185795" cy="2040255"/>
                    </a:xfrm>
                    <a:prstGeom prst="rect">
                      <a:avLst/>
                    </a:prstGeom>
                  </pic:spPr>
                </pic:pic>
              </a:graphicData>
            </a:graphic>
          </wp:anchor>
        </w:drawing>
      </w:r>
      <w:r>
        <w:rPr>
          <w:b/>
          <w:sz w:val="32"/>
          <w:u w:val="single" w:color="000000"/>
        </w:rPr>
        <w:t xml:space="preserve">Look in, </w:t>
      </w:r>
      <w:proofErr w:type="gramStart"/>
      <w:r>
        <w:rPr>
          <w:b/>
          <w:sz w:val="32"/>
          <w:u w:val="single" w:color="000000"/>
        </w:rPr>
        <w:t>Look</w:t>
      </w:r>
      <w:proofErr w:type="gramEnd"/>
      <w:r>
        <w:rPr>
          <w:b/>
          <w:sz w:val="32"/>
          <w:u w:val="single" w:color="000000"/>
        </w:rPr>
        <w:t xml:space="preserve"> out, Look up</w:t>
      </w:r>
      <w:r>
        <w:rPr>
          <w:b/>
          <w:sz w:val="32"/>
        </w:rPr>
        <w:t xml:space="preserve"> </w:t>
      </w:r>
    </w:p>
    <w:p w14:paraId="72D1FEA4" w14:textId="77777777" w:rsidR="00B649FA" w:rsidRDefault="00B340E5">
      <w:pPr>
        <w:spacing w:after="0" w:line="259" w:lineRule="auto"/>
        <w:ind w:left="4996" w:firstLine="0"/>
        <w:jc w:val="center"/>
      </w:pPr>
      <w:r>
        <w:rPr>
          <w:b/>
          <w:sz w:val="24"/>
        </w:rPr>
        <w:t xml:space="preserve"> </w:t>
      </w:r>
    </w:p>
    <w:p w14:paraId="7D22BCEE" w14:textId="77777777" w:rsidR="00B649FA" w:rsidRDefault="00B340E5">
      <w:pPr>
        <w:spacing w:after="9"/>
        <w:ind w:left="355"/>
      </w:pPr>
      <w:r>
        <w:t xml:space="preserve">Within our TWHF Church schools we aim </w:t>
      </w:r>
      <w:r>
        <w:t xml:space="preserve">to give all children opportunities to think about themselves, others, beauty and creation and the world beyond.  We encourage children to become independent thinkers and wonderers.  We model an environment of inclusion and respect.  We allow children the space, process, imagination, relationships, intimacy and trust to be spiritual beings.  </w:t>
      </w:r>
    </w:p>
    <w:p w14:paraId="38B6F145" w14:textId="77777777" w:rsidR="00B649FA" w:rsidRDefault="00B340E5">
      <w:pPr>
        <w:spacing w:after="16" w:line="259" w:lineRule="auto"/>
        <w:ind w:left="0" w:firstLine="0"/>
      </w:pPr>
      <w:r>
        <w:t xml:space="preserve"> </w:t>
      </w:r>
    </w:p>
    <w:p w14:paraId="5D52B2D1" w14:textId="77777777" w:rsidR="00B649FA" w:rsidRDefault="00B340E5">
      <w:r>
        <w:t xml:space="preserve">We use simple language to help children to understand this and to enable them to </w:t>
      </w:r>
      <w:proofErr w:type="gramStart"/>
      <w:r>
        <w:t>enter into</w:t>
      </w:r>
      <w:proofErr w:type="gramEnd"/>
      <w:r>
        <w:t xml:space="preserve"> opportunities for spiritual development with security and confidence.  </w:t>
      </w:r>
    </w:p>
    <w:p w14:paraId="48A2D218" w14:textId="77777777" w:rsidR="00B649FA" w:rsidRDefault="00B340E5">
      <w:pPr>
        <w:pStyle w:val="Heading1"/>
        <w:spacing w:after="166"/>
        <w:ind w:left="2165"/>
      </w:pPr>
      <w:r>
        <w:rPr>
          <w:noProof/>
        </w:rPr>
        <w:drawing>
          <wp:anchor distT="0" distB="0" distL="114300" distR="114300" simplePos="0" relativeHeight="251660288" behindDoc="0" locked="0" layoutInCell="1" allowOverlap="0" wp14:anchorId="5A60040A" wp14:editId="3087EAD8">
            <wp:simplePos x="0" y="0"/>
            <wp:positionH relativeFrom="column">
              <wp:posOffset>3695395</wp:posOffset>
            </wp:positionH>
            <wp:positionV relativeFrom="paragraph">
              <wp:posOffset>-28221</wp:posOffset>
            </wp:positionV>
            <wp:extent cx="1864360" cy="1529715"/>
            <wp:effectExtent l="0" t="0" r="0" b="0"/>
            <wp:wrapSquare wrapText="bothSides"/>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1"/>
                    <a:stretch>
                      <a:fillRect/>
                    </a:stretch>
                  </pic:blipFill>
                  <pic:spPr>
                    <a:xfrm>
                      <a:off x="0" y="0"/>
                      <a:ext cx="1864360" cy="1529715"/>
                    </a:xfrm>
                    <a:prstGeom prst="rect">
                      <a:avLst/>
                    </a:prstGeom>
                  </pic:spPr>
                </pic:pic>
              </a:graphicData>
            </a:graphic>
          </wp:anchor>
        </w:drawing>
      </w:r>
      <w:r>
        <w:t>Looking in</w:t>
      </w:r>
      <w:r>
        <w:rPr>
          <w:b w:val="0"/>
          <w:sz w:val="22"/>
        </w:rPr>
        <w:t xml:space="preserve"> </w:t>
      </w:r>
      <w:r>
        <w:t xml:space="preserve"> </w:t>
      </w:r>
      <w:r>
        <w:rPr>
          <w:u w:val="none"/>
        </w:rPr>
        <w:t xml:space="preserve"> </w:t>
      </w:r>
    </w:p>
    <w:p w14:paraId="2962B837" w14:textId="77777777" w:rsidR="00B649FA" w:rsidRDefault="00B340E5">
      <w:pPr>
        <w:spacing w:after="0" w:line="259" w:lineRule="auto"/>
        <w:ind w:left="-5" w:right="273"/>
      </w:pPr>
      <w:r>
        <w:rPr>
          <w:b/>
        </w:rPr>
        <w:t>Reflecting on Ourselves</w:t>
      </w:r>
      <w:r>
        <w:t xml:space="preserve">  </w:t>
      </w:r>
    </w:p>
    <w:p w14:paraId="4B41D31F" w14:textId="77777777" w:rsidR="00B649FA" w:rsidRDefault="00B340E5">
      <w:pPr>
        <w:ind w:right="273"/>
      </w:pPr>
      <w:r>
        <w:t xml:space="preserve">How do you feel about yourself? Are you confident, happy in your own skin and do you feel empowered, or do you sometimes feel unsure and not enough? Looking inward means exploring your thoughts, beliefs, and feelings.  </w:t>
      </w:r>
    </w:p>
    <w:p w14:paraId="374D2E7E" w14:textId="77777777" w:rsidR="00B649FA" w:rsidRDefault="00B340E5">
      <w:pPr>
        <w:spacing w:after="158" w:line="259" w:lineRule="auto"/>
        <w:ind w:left="0" w:right="273" w:firstLine="0"/>
      </w:pPr>
      <w:r>
        <w:rPr>
          <w:b/>
        </w:rPr>
        <w:t xml:space="preserve"> </w:t>
      </w:r>
    </w:p>
    <w:p w14:paraId="26FD76A2" w14:textId="77777777" w:rsidR="00B649FA" w:rsidRDefault="00B340E5">
      <w:pPr>
        <w:spacing w:after="159" w:line="259" w:lineRule="auto"/>
        <w:ind w:left="-5" w:right="273"/>
      </w:pPr>
      <w:r>
        <w:rPr>
          <w:b/>
        </w:rPr>
        <w:t>Why Look In?</w:t>
      </w:r>
      <w:r>
        <w:t xml:space="preserve">  </w:t>
      </w:r>
    </w:p>
    <w:p w14:paraId="64BCFD0A" w14:textId="77777777" w:rsidR="00B649FA" w:rsidRDefault="00B340E5">
      <w:pPr>
        <w:numPr>
          <w:ilvl w:val="0"/>
          <w:numId w:val="3"/>
        </w:numPr>
        <w:spacing w:after="13"/>
        <w:ind w:hanging="360"/>
      </w:pPr>
      <w:r>
        <w:rPr>
          <w:b/>
        </w:rPr>
        <w:t>Self-Discovery</w:t>
      </w:r>
      <w:r>
        <w:t xml:space="preserve">: Understand your values, aspirations, and how you want to be treated.  </w:t>
      </w:r>
    </w:p>
    <w:p w14:paraId="414460D1" w14:textId="77777777" w:rsidR="00B649FA" w:rsidRDefault="00B340E5">
      <w:pPr>
        <w:numPr>
          <w:ilvl w:val="0"/>
          <w:numId w:val="3"/>
        </w:numPr>
        <w:spacing w:after="12"/>
        <w:ind w:hanging="360"/>
      </w:pPr>
      <w:r>
        <w:rPr>
          <w:b/>
        </w:rPr>
        <w:t>Empowerment:</w:t>
      </w:r>
      <w:r>
        <w:t xml:space="preserve"> Build self-confidence and recognise your strengths.  </w:t>
      </w:r>
    </w:p>
    <w:p w14:paraId="77431940" w14:textId="77777777" w:rsidR="00B649FA" w:rsidRDefault="00B340E5">
      <w:pPr>
        <w:spacing w:after="208"/>
        <w:ind w:left="730"/>
      </w:pPr>
      <w:r>
        <w:rPr>
          <w:b/>
        </w:rPr>
        <w:t>Personal Growth:</w:t>
      </w:r>
      <w:r>
        <w:t xml:space="preserve"> Positive self-reflection fosters success and resilience, helping you overcome challenges.  </w:t>
      </w:r>
    </w:p>
    <w:p w14:paraId="642C9898" w14:textId="77777777" w:rsidR="00B649FA" w:rsidRDefault="00B340E5">
      <w:r>
        <w:t xml:space="preserve">By looking inward, we recognise our potential and acknowledge our worth, allowing us to be the best version of ourselves. </w:t>
      </w:r>
    </w:p>
    <w:p w14:paraId="1DE6F23C" w14:textId="77777777" w:rsidR="00B649FA" w:rsidRDefault="00B340E5">
      <w:pPr>
        <w:spacing w:after="158" w:line="259" w:lineRule="auto"/>
        <w:ind w:left="0" w:firstLine="0"/>
      </w:pPr>
      <w:r>
        <w:t xml:space="preserve"> </w:t>
      </w:r>
    </w:p>
    <w:p w14:paraId="3FE7BAAB" w14:textId="77777777" w:rsidR="00B649FA" w:rsidRDefault="00B340E5">
      <w:pPr>
        <w:spacing w:after="215" w:line="259" w:lineRule="auto"/>
        <w:ind w:left="0" w:firstLine="0"/>
      </w:pPr>
      <w:r>
        <w:t xml:space="preserve"> </w:t>
      </w:r>
    </w:p>
    <w:p w14:paraId="37F107EA" w14:textId="77777777" w:rsidR="00B649FA" w:rsidRDefault="00B340E5">
      <w:pPr>
        <w:pStyle w:val="Heading1"/>
        <w:spacing w:after="103"/>
        <w:ind w:left="225" w:right="0" w:firstLine="0"/>
        <w:jc w:val="center"/>
      </w:pPr>
      <w:r>
        <w:rPr>
          <w:noProof/>
        </w:rPr>
        <w:lastRenderedPageBreak/>
        <w:drawing>
          <wp:anchor distT="0" distB="0" distL="114300" distR="114300" simplePos="0" relativeHeight="251661312" behindDoc="0" locked="0" layoutInCell="1" allowOverlap="0" wp14:anchorId="694939EE" wp14:editId="39405B05">
            <wp:simplePos x="0" y="0"/>
            <wp:positionH relativeFrom="column">
              <wp:posOffset>142570</wp:posOffset>
            </wp:positionH>
            <wp:positionV relativeFrom="paragraph">
              <wp:posOffset>7874</wp:posOffset>
            </wp:positionV>
            <wp:extent cx="1524000" cy="1508125"/>
            <wp:effectExtent l="0" t="0" r="0" b="0"/>
            <wp:wrapSquare wrapText="bothSides"/>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2"/>
                    <a:stretch>
                      <a:fillRect/>
                    </a:stretch>
                  </pic:blipFill>
                  <pic:spPr>
                    <a:xfrm>
                      <a:off x="0" y="0"/>
                      <a:ext cx="1524000" cy="1508125"/>
                    </a:xfrm>
                    <a:prstGeom prst="rect">
                      <a:avLst/>
                    </a:prstGeom>
                  </pic:spPr>
                </pic:pic>
              </a:graphicData>
            </a:graphic>
          </wp:anchor>
        </w:drawing>
      </w:r>
      <w:r>
        <w:rPr>
          <w:u w:val="none"/>
        </w:rPr>
        <w:t xml:space="preserve"> </w:t>
      </w:r>
      <w:r>
        <w:t>Looking out</w:t>
      </w:r>
      <w:r>
        <w:rPr>
          <w:u w:val="none"/>
        </w:rPr>
        <w:t xml:space="preserve"> </w:t>
      </w:r>
    </w:p>
    <w:p w14:paraId="34C97506" w14:textId="77777777" w:rsidR="00B649FA" w:rsidRDefault="00B340E5">
      <w:pPr>
        <w:pStyle w:val="Heading2"/>
        <w:spacing w:after="0"/>
        <w:ind w:left="225" w:right="418"/>
      </w:pPr>
      <w:r>
        <w:t xml:space="preserve">Connecting with Our Community </w:t>
      </w:r>
      <w:r>
        <w:rPr>
          <w:b w:val="0"/>
        </w:rPr>
        <w:t xml:space="preserve"> </w:t>
      </w:r>
    </w:p>
    <w:p w14:paraId="2F9B38EE" w14:textId="77777777" w:rsidR="00B649FA" w:rsidRDefault="00B340E5">
      <w:pPr>
        <w:ind w:left="355"/>
      </w:pPr>
      <w:r>
        <w:t xml:space="preserve">Our world is filled with opportunities to make a difference. Looking out means understanding the thoughts and views of others, accepting and celebrating difference, understanding the world around us, caring for others and contributing positively to our community.  </w:t>
      </w:r>
    </w:p>
    <w:p w14:paraId="70E3BC74" w14:textId="77777777" w:rsidR="00B649FA" w:rsidRDefault="00B340E5">
      <w:pPr>
        <w:spacing w:after="158" w:line="259" w:lineRule="auto"/>
        <w:ind w:left="2806" w:firstLine="0"/>
      </w:pPr>
      <w:r>
        <w:rPr>
          <w:b/>
        </w:rPr>
        <w:t xml:space="preserve"> </w:t>
      </w:r>
    </w:p>
    <w:p w14:paraId="6BC19E9B" w14:textId="77777777" w:rsidR="00B649FA" w:rsidRDefault="00B340E5">
      <w:pPr>
        <w:spacing w:after="159" w:line="259" w:lineRule="auto"/>
        <w:ind w:left="-5" w:right="273"/>
      </w:pPr>
      <w:r>
        <w:rPr>
          <w:b/>
        </w:rPr>
        <w:t xml:space="preserve">Why Look Out? </w:t>
      </w:r>
      <w:r>
        <w:t xml:space="preserve"> </w:t>
      </w:r>
    </w:p>
    <w:p w14:paraId="7DEE92DF" w14:textId="77777777" w:rsidR="00B649FA" w:rsidRDefault="00B340E5">
      <w:pPr>
        <w:numPr>
          <w:ilvl w:val="0"/>
          <w:numId w:val="4"/>
        </w:numPr>
        <w:ind w:hanging="360"/>
      </w:pPr>
      <w:r>
        <w:rPr>
          <w:b/>
        </w:rPr>
        <w:t>Community Service and an understanding of justice:</w:t>
      </w:r>
      <w:r>
        <w:t xml:space="preserve"> Engage in acts of kindness and service. Challenge injustice.  </w:t>
      </w:r>
    </w:p>
    <w:p w14:paraId="44856AE0" w14:textId="77777777" w:rsidR="00B649FA" w:rsidRDefault="00B340E5">
      <w:pPr>
        <w:numPr>
          <w:ilvl w:val="0"/>
          <w:numId w:val="4"/>
        </w:numPr>
        <w:ind w:hanging="360"/>
      </w:pPr>
      <w:r>
        <w:rPr>
          <w:b/>
        </w:rPr>
        <w:t>Positive Impact</w:t>
      </w:r>
      <w:r>
        <w:t xml:space="preserve">: Help create a thriving, supportive environment for everyone.  </w:t>
      </w:r>
    </w:p>
    <w:p w14:paraId="4D61E293" w14:textId="77777777" w:rsidR="00B649FA" w:rsidRDefault="00B340E5">
      <w:pPr>
        <w:numPr>
          <w:ilvl w:val="0"/>
          <w:numId w:val="4"/>
        </w:numPr>
        <w:ind w:hanging="360"/>
      </w:pPr>
      <w:r>
        <w:rPr>
          <w:b/>
        </w:rPr>
        <w:t>Shared Responsibility:</w:t>
      </w:r>
      <w:r>
        <w:t xml:space="preserve"> Understand our role in building a compassionate and just society.  </w:t>
      </w:r>
    </w:p>
    <w:p w14:paraId="3F3DFB04" w14:textId="77777777" w:rsidR="00B649FA" w:rsidRDefault="00B340E5">
      <w:r>
        <w:t xml:space="preserve">By looking outward, we strengthen relationships, the bonds of community and embody our vision and values in action.  </w:t>
      </w:r>
    </w:p>
    <w:p w14:paraId="47D3AB95" w14:textId="77777777" w:rsidR="00B649FA" w:rsidRDefault="00B340E5">
      <w:pPr>
        <w:pStyle w:val="Heading1"/>
        <w:ind w:left="2521"/>
      </w:pPr>
      <w:r>
        <w:rPr>
          <w:noProof/>
        </w:rPr>
        <w:drawing>
          <wp:anchor distT="0" distB="0" distL="114300" distR="114300" simplePos="0" relativeHeight="251662336" behindDoc="0" locked="0" layoutInCell="1" allowOverlap="0" wp14:anchorId="74F09672" wp14:editId="4CC88621">
            <wp:simplePos x="0" y="0"/>
            <wp:positionH relativeFrom="column">
              <wp:posOffset>4179265</wp:posOffset>
            </wp:positionH>
            <wp:positionV relativeFrom="paragraph">
              <wp:posOffset>-14827</wp:posOffset>
            </wp:positionV>
            <wp:extent cx="1492885" cy="1703070"/>
            <wp:effectExtent l="0" t="0" r="0" b="0"/>
            <wp:wrapSquare wrapText="bothSides"/>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13"/>
                    <a:stretch>
                      <a:fillRect/>
                    </a:stretch>
                  </pic:blipFill>
                  <pic:spPr>
                    <a:xfrm>
                      <a:off x="0" y="0"/>
                      <a:ext cx="1492885" cy="1703070"/>
                    </a:xfrm>
                    <a:prstGeom prst="rect">
                      <a:avLst/>
                    </a:prstGeom>
                  </pic:spPr>
                </pic:pic>
              </a:graphicData>
            </a:graphic>
          </wp:anchor>
        </w:drawing>
      </w:r>
      <w:r>
        <w:t>Looking up</w:t>
      </w:r>
      <w:r>
        <w:rPr>
          <w:b w:val="0"/>
          <w:sz w:val="22"/>
        </w:rPr>
        <w:t xml:space="preserve"> </w:t>
      </w:r>
      <w:r>
        <w:t xml:space="preserve"> </w:t>
      </w:r>
      <w:r>
        <w:rPr>
          <w:u w:val="none"/>
        </w:rPr>
        <w:t xml:space="preserve"> </w:t>
      </w:r>
    </w:p>
    <w:p w14:paraId="1E6A58E2" w14:textId="77777777" w:rsidR="00B649FA" w:rsidRDefault="00B340E5">
      <w:pPr>
        <w:spacing w:after="0" w:line="259" w:lineRule="auto"/>
        <w:ind w:left="-5" w:right="273"/>
      </w:pPr>
      <w:r>
        <w:rPr>
          <w:b/>
        </w:rPr>
        <w:t>Seeking Something Greater</w:t>
      </w:r>
      <w:r>
        <w:t xml:space="preserve">  </w:t>
      </w:r>
    </w:p>
    <w:p w14:paraId="70E0A333" w14:textId="77777777" w:rsidR="00B649FA" w:rsidRDefault="00B340E5">
      <w:pPr>
        <w:ind w:right="96"/>
      </w:pPr>
      <w:r>
        <w:t xml:space="preserve">Spirituality involves connecting with something beyond </w:t>
      </w:r>
      <w:proofErr w:type="gramStart"/>
      <w:r>
        <w:t>ourselves</w:t>
      </w:r>
      <w:proofErr w:type="gramEnd"/>
      <w:r>
        <w:t>—</w:t>
      </w:r>
      <w:r>
        <w:t xml:space="preserve">a </w:t>
      </w:r>
      <w:r>
        <w:t xml:space="preserve">search for meaning and purpose. Looking up means embracing life’s </w:t>
      </w:r>
      <w:r>
        <w:t xml:space="preserve">bigger questions and seeking guidance from a higher power if this is what you choose.  </w:t>
      </w:r>
    </w:p>
    <w:p w14:paraId="74E1D835" w14:textId="77777777" w:rsidR="00B649FA" w:rsidRDefault="00B340E5">
      <w:pPr>
        <w:spacing w:after="158" w:line="259" w:lineRule="auto"/>
        <w:ind w:left="0" w:right="96" w:firstLine="0"/>
      </w:pPr>
      <w:r>
        <w:rPr>
          <w:b/>
        </w:rPr>
        <w:t xml:space="preserve"> </w:t>
      </w:r>
    </w:p>
    <w:p w14:paraId="17304CB0" w14:textId="77777777" w:rsidR="00B649FA" w:rsidRDefault="00B340E5">
      <w:pPr>
        <w:spacing w:after="159" w:line="259" w:lineRule="auto"/>
        <w:ind w:left="-5" w:right="273"/>
      </w:pPr>
      <w:r>
        <w:rPr>
          <w:b/>
        </w:rPr>
        <w:t xml:space="preserve">Why Look Up? </w:t>
      </w:r>
      <w:r>
        <w:t xml:space="preserve"> </w:t>
      </w:r>
    </w:p>
    <w:p w14:paraId="32FAB0EA" w14:textId="77777777" w:rsidR="00B649FA" w:rsidRDefault="00B340E5">
      <w:pPr>
        <w:numPr>
          <w:ilvl w:val="0"/>
          <w:numId w:val="5"/>
        </w:numPr>
        <w:ind w:hanging="360"/>
      </w:pPr>
      <w:r>
        <w:rPr>
          <w:b/>
        </w:rPr>
        <w:t xml:space="preserve">Connection: </w:t>
      </w:r>
      <w:r>
        <w:t xml:space="preserve">Find meaning in something transcendental such as your relationship with God, a higher power or whatever </w:t>
      </w:r>
      <w:proofErr w:type="gramStart"/>
      <w:r>
        <w:t>each individual</w:t>
      </w:r>
      <w:proofErr w:type="gramEnd"/>
      <w:r>
        <w:t xml:space="preserve"> chooses.  </w:t>
      </w:r>
    </w:p>
    <w:p w14:paraId="5661C498" w14:textId="77777777" w:rsidR="00B649FA" w:rsidRDefault="00B340E5">
      <w:pPr>
        <w:numPr>
          <w:ilvl w:val="0"/>
          <w:numId w:val="5"/>
        </w:numPr>
        <w:ind w:hanging="360"/>
      </w:pPr>
      <w:r>
        <w:rPr>
          <w:b/>
        </w:rPr>
        <w:t>Reflection:</w:t>
      </w:r>
      <w:r>
        <w:t xml:space="preserve"> Ask deep, philosophical questions about life and purpose.  </w:t>
      </w:r>
    </w:p>
    <w:p w14:paraId="7FBFCEE9" w14:textId="77777777" w:rsidR="00B649FA" w:rsidRDefault="00B340E5">
      <w:pPr>
        <w:numPr>
          <w:ilvl w:val="0"/>
          <w:numId w:val="5"/>
        </w:numPr>
        <w:ind w:hanging="360"/>
      </w:pPr>
      <w:r>
        <w:rPr>
          <w:b/>
        </w:rPr>
        <w:t>Growth:</w:t>
      </w:r>
      <w:r>
        <w:t xml:space="preserve"> Align your character and actions with values that transcend daily life.  </w:t>
      </w:r>
    </w:p>
    <w:p w14:paraId="7C71BCB9" w14:textId="77777777" w:rsidR="00B649FA" w:rsidRDefault="00B340E5">
      <w:r>
        <w:t xml:space="preserve">Whether through prayer, silence, meditation, music, reflection or any other chosen means, looking up helps us understand our role in the world and aligns our actions with the values that shape our character.  </w:t>
      </w:r>
    </w:p>
    <w:p w14:paraId="3261FD9E" w14:textId="77777777" w:rsidR="00B649FA" w:rsidRDefault="00B340E5">
      <w:pPr>
        <w:spacing w:after="177" w:line="259" w:lineRule="auto"/>
        <w:ind w:left="0" w:firstLine="0"/>
      </w:pPr>
      <w:r>
        <w:t xml:space="preserve"> </w:t>
      </w:r>
    </w:p>
    <w:p w14:paraId="744B6C57" w14:textId="77777777" w:rsidR="00B649FA" w:rsidRDefault="00B340E5">
      <w:pPr>
        <w:spacing w:after="4" w:line="259" w:lineRule="auto"/>
        <w:ind w:left="-5"/>
      </w:pPr>
      <w:r>
        <w:rPr>
          <w:b/>
          <w:sz w:val="24"/>
          <w:u w:val="single" w:color="000000"/>
        </w:rPr>
        <w:t>How we promote spirituality at TWHF Church schools</w:t>
      </w:r>
      <w:r>
        <w:rPr>
          <w:b/>
          <w:sz w:val="24"/>
        </w:rPr>
        <w:t xml:space="preserve"> </w:t>
      </w:r>
    </w:p>
    <w:p w14:paraId="0C882C8F" w14:textId="77777777" w:rsidR="00B649FA" w:rsidRDefault="00B340E5">
      <w:pPr>
        <w:spacing w:after="9"/>
      </w:pPr>
      <w:r>
        <w:t xml:space="preserve">We plan purposefully and strategically across the curriculum, in collective worship and with special </w:t>
      </w:r>
      <w:r>
        <w:t>activities to nurture children’s spirituality.</w:t>
      </w:r>
      <w:r>
        <w:t xml:space="preserve"> We also provide opportunities for spontaneous spiritual experiences.   </w:t>
      </w:r>
    </w:p>
    <w:p w14:paraId="5F22339A" w14:textId="77777777" w:rsidR="00B649FA" w:rsidRDefault="00B340E5">
      <w:pPr>
        <w:spacing w:after="181"/>
      </w:pPr>
      <w:r>
        <w:t xml:space="preserve">We do this through:  </w:t>
      </w:r>
    </w:p>
    <w:p w14:paraId="3E2289FD" w14:textId="77777777" w:rsidR="00B649FA" w:rsidRDefault="00B340E5">
      <w:pPr>
        <w:numPr>
          <w:ilvl w:val="0"/>
          <w:numId w:val="5"/>
        </w:numPr>
        <w:spacing w:after="36"/>
        <w:ind w:hanging="360"/>
      </w:pPr>
      <w:proofErr w:type="gramStart"/>
      <w:r>
        <w:rPr>
          <w:b/>
        </w:rPr>
        <w:lastRenderedPageBreak/>
        <w:t>Environment</w:t>
      </w:r>
      <w:r>
        <w:t xml:space="preserve">  -</w:t>
      </w:r>
      <w:proofErr w:type="gramEnd"/>
      <w:r>
        <w:t xml:space="preserve"> We think carefully about how we value space when providing opportunities for spiritual development.  We use images, sounds, symbols to create sacred spaces.  Each classroom should have a designated reflection space.  We use symbols and colours when creating worship spaces. We use familiar beginnings (gathering) and endings (sending out) to frame worship and help pupils understand that the impact of worship goes beyond the time together. We use the local church as a sacred space. We seek to use the natur</w:t>
      </w:r>
      <w:r>
        <w:t xml:space="preserve">al environment as much as we can providing spaces for quiet reflection around the school grounds. We also provide emotional space </w:t>
      </w:r>
      <w:r>
        <w:t>–</w:t>
      </w:r>
      <w:r>
        <w:t xml:space="preserve">giving children time and space to explore emotions and give that space to each other.   </w:t>
      </w:r>
    </w:p>
    <w:p w14:paraId="4E149017" w14:textId="77777777" w:rsidR="00B649FA" w:rsidRDefault="00B340E5">
      <w:pPr>
        <w:numPr>
          <w:ilvl w:val="0"/>
          <w:numId w:val="5"/>
        </w:numPr>
        <w:spacing w:after="33"/>
        <w:ind w:hanging="360"/>
      </w:pPr>
      <w:r>
        <w:rPr>
          <w:b/>
        </w:rPr>
        <w:t xml:space="preserve">Creativity </w:t>
      </w:r>
      <w:proofErr w:type="gramStart"/>
      <w:r>
        <w:rPr>
          <w:b/>
        </w:rPr>
        <w:t xml:space="preserve">-  </w:t>
      </w:r>
      <w:r>
        <w:t>Jesus</w:t>
      </w:r>
      <w:proofErr w:type="gramEnd"/>
      <w:r>
        <w:t xml:space="preserve"> taught in stories, parables and imagery. We plan to give children opportunities to explore and think about themselves, others, the world and God/the transcendent in an imaginative and open-ended way.   We enable children to explore images, music, space, opportunities without always having a learning intention or fixed achievement point </w:t>
      </w:r>
      <w:r>
        <w:t>–</w:t>
      </w:r>
      <w:r>
        <w:t xml:space="preserve"> but instead let them explore freely and use imagination.  </w:t>
      </w:r>
    </w:p>
    <w:p w14:paraId="05E8B2C0" w14:textId="77777777" w:rsidR="00B649FA" w:rsidRDefault="00B340E5">
      <w:pPr>
        <w:numPr>
          <w:ilvl w:val="0"/>
          <w:numId w:val="5"/>
        </w:numPr>
        <w:ind w:hanging="360"/>
      </w:pPr>
      <w:r>
        <w:rPr>
          <w:b/>
        </w:rPr>
        <w:t>Relationships -</w:t>
      </w:r>
      <w:r>
        <w:t xml:space="preserve"> We aim to create authentic models of relating to each other as part of a family and nurturing our own relationship with God.  We model mixed age relationships within school </w:t>
      </w:r>
      <w:r>
        <w:t>–</w:t>
      </w:r>
      <w:r>
        <w:t xml:space="preserve"> using buddies, volunteers and visitors and the church community.  We have a listening and respectful ethos within the school which equally values all views and contributions </w:t>
      </w:r>
    </w:p>
    <w:p w14:paraId="4B1E34E9" w14:textId="77777777" w:rsidR="00B649FA" w:rsidRDefault="00B340E5">
      <w:pPr>
        <w:numPr>
          <w:ilvl w:val="0"/>
          <w:numId w:val="5"/>
        </w:numPr>
        <w:spacing w:after="36"/>
        <w:ind w:hanging="360"/>
      </w:pPr>
      <w:r>
        <w:rPr>
          <w:b/>
        </w:rPr>
        <w:t xml:space="preserve">Safety </w:t>
      </w:r>
      <w:r>
        <w:t xml:space="preserve">- Spirituality if often about coming closer to things, then delving deeper and taking risks.  We give time and space for people to present opinions that are personal and sacred to them.   We create safe spaces in classrooms and collective worship where all contributions </w:t>
      </w:r>
      <w:r>
        <w:t xml:space="preserve">are valued equally rather than seeking a “correct” answer.  </w:t>
      </w:r>
      <w:r>
        <w:t xml:space="preserve"> </w:t>
      </w:r>
    </w:p>
    <w:p w14:paraId="60E09B38" w14:textId="77777777" w:rsidR="00B649FA" w:rsidRDefault="00B340E5">
      <w:pPr>
        <w:numPr>
          <w:ilvl w:val="0"/>
          <w:numId w:val="5"/>
        </w:numPr>
        <w:spacing w:after="36"/>
        <w:ind w:hanging="360"/>
      </w:pPr>
      <w:proofErr w:type="gramStart"/>
      <w:r>
        <w:rPr>
          <w:b/>
        </w:rPr>
        <w:t xml:space="preserve">Trust  </w:t>
      </w:r>
      <w:r>
        <w:t>-</w:t>
      </w:r>
      <w:proofErr w:type="gramEnd"/>
      <w:r>
        <w:t xml:space="preserve"> We </w:t>
      </w:r>
      <w:proofErr w:type="gramStart"/>
      <w:r>
        <w:t>have to</w:t>
      </w:r>
      <w:proofErr w:type="gramEnd"/>
      <w:r>
        <w:t xml:space="preserve"> trust and become comfortable with different kinds of knowing.  Trust is also essential in getting to know God/higher power as individuals choose, particularly when life is hard and we experience change.  We need to let go of always having to offer the </w:t>
      </w:r>
      <w:r>
        <w:t xml:space="preserve">“right” answer, and be prepared to share our own beliefs, unknowing and perhaps doubts.  </w:t>
      </w:r>
      <w:r>
        <w:t xml:space="preserve">We trust that the community can bring answers to difficult questions as well as trusting our feelings if there are no clear answers.  </w:t>
      </w:r>
    </w:p>
    <w:p w14:paraId="23AFA59D" w14:textId="77777777" w:rsidR="00B649FA" w:rsidRDefault="00B340E5">
      <w:pPr>
        <w:numPr>
          <w:ilvl w:val="0"/>
          <w:numId w:val="5"/>
        </w:numPr>
        <w:spacing w:after="10"/>
        <w:ind w:hanging="360"/>
      </w:pPr>
      <w:r>
        <w:rPr>
          <w:b/>
        </w:rPr>
        <w:t xml:space="preserve">Celebration </w:t>
      </w:r>
      <w:r>
        <w:t>–</w:t>
      </w:r>
      <w:r>
        <w:t xml:space="preserve"> We celebrate spiritual moments and growth; </w:t>
      </w:r>
      <w:r>
        <w:t xml:space="preserve">changes that are made to individuals </w:t>
      </w:r>
      <w:proofErr w:type="gramStart"/>
      <w:r>
        <w:t>as a result of</w:t>
      </w:r>
      <w:proofErr w:type="gramEnd"/>
      <w:r>
        <w:t xml:space="preserve"> these. Staff model celebration of spiritual growth just as they do with curriculum areas and the principles of effective teaching and learning.  </w:t>
      </w:r>
    </w:p>
    <w:p w14:paraId="24712B96" w14:textId="77777777" w:rsidR="00B649FA" w:rsidRDefault="00B340E5">
      <w:pPr>
        <w:spacing w:after="395" w:line="259" w:lineRule="auto"/>
        <w:ind w:left="720" w:firstLine="0"/>
      </w:pPr>
      <w:r>
        <w:t xml:space="preserve"> </w:t>
      </w:r>
    </w:p>
    <w:p w14:paraId="24A1F222" w14:textId="77777777" w:rsidR="00B649FA" w:rsidRDefault="00B340E5">
      <w:pPr>
        <w:spacing w:after="4" w:line="259" w:lineRule="auto"/>
        <w:ind w:left="-5"/>
      </w:pPr>
      <w:r>
        <w:rPr>
          <w:b/>
          <w:sz w:val="24"/>
          <w:u w:val="single" w:color="000000"/>
        </w:rPr>
        <w:t>How do we nurture spirituality?</w:t>
      </w:r>
      <w:r>
        <w:rPr>
          <w:b/>
          <w:sz w:val="24"/>
        </w:rPr>
        <w:t xml:space="preserve"> </w:t>
      </w:r>
    </w:p>
    <w:p w14:paraId="73D2D79E" w14:textId="77777777" w:rsidR="00B649FA" w:rsidRDefault="00B340E5">
      <w:pPr>
        <w:numPr>
          <w:ilvl w:val="0"/>
          <w:numId w:val="5"/>
        </w:numPr>
        <w:spacing w:after="11"/>
        <w:ind w:hanging="360"/>
      </w:pPr>
      <w:r>
        <w:t xml:space="preserve">Planned opportunities across the curriculum </w:t>
      </w:r>
    </w:p>
    <w:p w14:paraId="7AA6BD5C" w14:textId="77777777" w:rsidR="00B649FA" w:rsidRDefault="00B340E5">
      <w:pPr>
        <w:numPr>
          <w:ilvl w:val="0"/>
          <w:numId w:val="5"/>
        </w:numPr>
        <w:spacing w:after="14"/>
        <w:ind w:hanging="360"/>
      </w:pPr>
      <w:r>
        <w:t xml:space="preserve">In collective worship </w:t>
      </w:r>
    </w:p>
    <w:p w14:paraId="69BB6117" w14:textId="77777777" w:rsidR="00B649FA" w:rsidRDefault="00B340E5">
      <w:pPr>
        <w:numPr>
          <w:ilvl w:val="0"/>
          <w:numId w:val="5"/>
        </w:numPr>
        <w:spacing w:after="20" w:line="259" w:lineRule="auto"/>
        <w:ind w:hanging="360"/>
      </w:pPr>
      <w:r>
        <w:t xml:space="preserve">Through our school’s Christian </w:t>
      </w:r>
      <w:r>
        <w:t xml:space="preserve">vision and values </w:t>
      </w:r>
    </w:p>
    <w:p w14:paraId="54889422" w14:textId="77777777" w:rsidR="00B649FA" w:rsidRDefault="00B340E5">
      <w:pPr>
        <w:numPr>
          <w:ilvl w:val="0"/>
          <w:numId w:val="5"/>
        </w:numPr>
        <w:spacing w:after="11"/>
        <w:ind w:hanging="360"/>
      </w:pPr>
      <w:r>
        <w:t xml:space="preserve">Through our natural environment </w:t>
      </w:r>
    </w:p>
    <w:p w14:paraId="16A7C1F5" w14:textId="77777777" w:rsidR="00B649FA" w:rsidRDefault="00B340E5">
      <w:pPr>
        <w:numPr>
          <w:ilvl w:val="0"/>
          <w:numId w:val="5"/>
        </w:numPr>
        <w:spacing w:after="13"/>
        <w:ind w:hanging="360"/>
      </w:pPr>
      <w:r>
        <w:t xml:space="preserve">Through relationship with our community and the church </w:t>
      </w:r>
    </w:p>
    <w:p w14:paraId="3CC8932B" w14:textId="77777777" w:rsidR="00B649FA" w:rsidRDefault="00B340E5">
      <w:pPr>
        <w:numPr>
          <w:ilvl w:val="0"/>
          <w:numId w:val="5"/>
        </w:numPr>
        <w:spacing w:after="36"/>
        <w:ind w:hanging="360"/>
      </w:pPr>
      <w:r>
        <w:t xml:space="preserve">Through one off experiences </w:t>
      </w:r>
      <w:proofErr w:type="spellStart"/>
      <w:r>
        <w:t>eg.</w:t>
      </w:r>
      <w:proofErr w:type="spellEnd"/>
      <w:r>
        <w:t xml:space="preserve"> Reflection areas </w:t>
      </w:r>
      <w:r>
        <w:t xml:space="preserve">in schools, Experience Easter, Stations of the Cross </w:t>
      </w:r>
    </w:p>
    <w:p w14:paraId="75C2B72D" w14:textId="77777777" w:rsidR="00B649FA" w:rsidRDefault="00B340E5">
      <w:pPr>
        <w:numPr>
          <w:ilvl w:val="0"/>
          <w:numId w:val="5"/>
        </w:numPr>
        <w:spacing w:after="14"/>
        <w:ind w:hanging="360"/>
      </w:pPr>
      <w:r>
        <w:t xml:space="preserve">Advent and Lent Reflections </w:t>
      </w:r>
    </w:p>
    <w:p w14:paraId="49FA4264" w14:textId="77777777" w:rsidR="00B649FA" w:rsidRDefault="00B340E5">
      <w:pPr>
        <w:numPr>
          <w:ilvl w:val="0"/>
          <w:numId w:val="5"/>
        </w:numPr>
        <w:spacing w:after="11"/>
        <w:ind w:hanging="360"/>
      </w:pPr>
      <w:r>
        <w:t xml:space="preserve">Our approach to behaviour and with negative behaviour </w:t>
      </w:r>
    </w:p>
    <w:p w14:paraId="20D1D8B6" w14:textId="77777777" w:rsidR="00B649FA" w:rsidRDefault="00B340E5">
      <w:pPr>
        <w:numPr>
          <w:ilvl w:val="0"/>
          <w:numId w:val="5"/>
        </w:numPr>
        <w:spacing w:after="13"/>
        <w:ind w:hanging="360"/>
      </w:pPr>
      <w:r>
        <w:lastRenderedPageBreak/>
        <w:t xml:space="preserve">Through displays and images in the school  </w:t>
      </w:r>
    </w:p>
    <w:p w14:paraId="2D73848D" w14:textId="77777777" w:rsidR="00B649FA" w:rsidRDefault="00B340E5">
      <w:pPr>
        <w:numPr>
          <w:ilvl w:val="0"/>
          <w:numId w:val="5"/>
        </w:numPr>
        <w:spacing w:after="0"/>
        <w:ind w:hanging="360"/>
      </w:pPr>
      <w:r>
        <w:t xml:space="preserve">Through our relationships with one another  </w:t>
      </w:r>
    </w:p>
    <w:p w14:paraId="43B0E52C" w14:textId="77777777" w:rsidR="00B649FA" w:rsidRDefault="00B340E5">
      <w:pPr>
        <w:numPr>
          <w:ilvl w:val="0"/>
          <w:numId w:val="5"/>
        </w:numPr>
        <w:spacing w:after="9"/>
        <w:ind w:hanging="360"/>
      </w:pPr>
      <w:r>
        <w:t xml:space="preserve">Through classroom pace. We create space for spiritual opportunities within </w:t>
      </w:r>
      <w:proofErr w:type="gramStart"/>
      <w:r>
        <w:t>every day</w:t>
      </w:r>
      <w:proofErr w:type="gramEnd"/>
      <w:r>
        <w:t xml:space="preserve"> school life. </w:t>
      </w:r>
    </w:p>
    <w:p w14:paraId="74549B8D" w14:textId="77777777" w:rsidR="00B649FA" w:rsidRDefault="00B340E5">
      <w:pPr>
        <w:spacing w:after="398" w:line="259" w:lineRule="auto"/>
        <w:ind w:left="720" w:firstLine="0"/>
      </w:pPr>
      <w:r>
        <w:t xml:space="preserve"> </w:t>
      </w:r>
    </w:p>
    <w:p w14:paraId="6CE076DE" w14:textId="77777777" w:rsidR="00B649FA" w:rsidRDefault="00B340E5">
      <w:pPr>
        <w:spacing w:after="4" w:line="259" w:lineRule="auto"/>
        <w:ind w:left="-5"/>
      </w:pPr>
      <w:r>
        <w:rPr>
          <w:b/>
          <w:sz w:val="24"/>
          <w:u w:val="single" w:color="000000"/>
        </w:rPr>
        <w:t>How do we monitor spirituality?</w:t>
      </w:r>
      <w:r>
        <w:rPr>
          <w:b/>
          <w:sz w:val="24"/>
        </w:rPr>
        <w:t xml:space="preserve"> </w:t>
      </w:r>
    </w:p>
    <w:p w14:paraId="7A3D0C38" w14:textId="77777777" w:rsidR="00B649FA" w:rsidRDefault="00B340E5">
      <w:pPr>
        <w:numPr>
          <w:ilvl w:val="0"/>
          <w:numId w:val="5"/>
        </w:numPr>
        <w:spacing w:after="11"/>
        <w:ind w:hanging="360"/>
      </w:pPr>
      <w:r>
        <w:t xml:space="preserve">Through PCSF visits and Church school reviews </w:t>
      </w:r>
    </w:p>
    <w:p w14:paraId="130ABE00" w14:textId="77777777" w:rsidR="00B649FA" w:rsidRDefault="00B340E5">
      <w:pPr>
        <w:numPr>
          <w:ilvl w:val="0"/>
          <w:numId w:val="5"/>
        </w:numPr>
        <w:spacing w:after="13"/>
        <w:ind w:hanging="360"/>
      </w:pPr>
      <w:r>
        <w:t xml:space="preserve">Through governor monitoring activities </w:t>
      </w:r>
    </w:p>
    <w:p w14:paraId="1E27D101" w14:textId="77777777" w:rsidR="00B649FA" w:rsidRDefault="00B340E5">
      <w:pPr>
        <w:numPr>
          <w:ilvl w:val="0"/>
          <w:numId w:val="5"/>
        </w:numPr>
        <w:spacing w:after="13"/>
        <w:ind w:hanging="360"/>
      </w:pPr>
      <w:r>
        <w:t xml:space="preserve">Through pupil and teacher feedback and assessment </w:t>
      </w:r>
    </w:p>
    <w:p w14:paraId="7889E661" w14:textId="77777777" w:rsidR="00B649FA" w:rsidRDefault="00B340E5">
      <w:pPr>
        <w:numPr>
          <w:ilvl w:val="0"/>
          <w:numId w:val="5"/>
        </w:numPr>
        <w:spacing w:after="12"/>
        <w:ind w:hanging="360"/>
      </w:pPr>
      <w:r>
        <w:t xml:space="preserve">Through worship/prayer councils  </w:t>
      </w:r>
    </w:p>
    <w:p w14:paraId="5D582154" w14:textId="77777777" w:rsidR="00B649FA" w:rsidRDefault="00B340E5">
      <w:pPr>
        <w:numPr>
          <w:ilvl w:val="0"/>
          <w:numId w:val="5"/>
        </w:numPr>
        <w:spacing w:after="14"/>
        <w:ind w:hanging="360"/>
      </w:pPr>
      <w:r>
        <w:t xml:space="preserve">Through an annual review of our policy </w:t>
      </w:r>
    </w:p>
    <w:p w14:paraId="19038ABB" w14:textId="77777777" w:rsidR="00B649FA" w:rsidRDefault="00B340E5">
      <w:pPr>
        <w:numPr>
          <w:ilvl w:val="0"/>
          <w:numId w:val="5"/>
        </w:numPr>
        <w:spacing w:after="0"/>
        <w:ind w:hanging="360"/>
      </w:pPr>
      <w:r>
        <w:t xml:space="preserve">Through SIAMS inspections  </w:t>
      </w:r>
    </w:p>
    <w:p w14:paraId="37EDDB09" w14:textId="77777777" w:rsidR="00B649FA" w:rsidRDefault="00B340E5">
      <w:pPr>
        <w:spacing w:after="239" w:line="259" w:lineRule="auto"/>
        <w:ind w:left="720" w:firstLine="0"/>
      </w:pPr>
      <w:r>
        <w:t xml:space="preserve"> </w:t>
      </w:r>
    </w:p>
    <w:p w14:paraId="3AF8BD77" w14:textId="77777777" w:rsidR="00B649FA" w:rsidRDefault="00B340E5">
      <w:pPr>
        <w:spacing w:after="4" w:line="259" w:lineRule="auto"/>
        <w:ind w:left="-5"/>
      </w:pPr>
      <w:r>
        <w:rPr>
          <w:b/>
          <w:sz w:val="24"/>
          <w:u w:val="single" w:color="000000"/>
        </w:rPr>
        <w:t>Review</w:t>
      </w:r>
      <w:r>
        <w:t xml:space="preserve">  </w:t>
      </w:r>
    </w:p>
    <w:p w14:paraId="738945DC" w14:textId="77777777" w:rsidR="00B649FA" w:rsidRDefault="00B340E5">
      <w:pPr>
        <w:spacing w:after="0"/>
      </w:pPr>
      <w:r>
        <w:t xml:space="preserve">This policy will be reviewed every 2 years.  </w:t>
      </w:r>
    </w:p>
    <w:p w14:paraId="7449FBA2" w14:textId="77777777" w:rsidR="00B649FA" w:rsidRDefault="00B340E5">
      <w:pPr>
        <w:spacing w:after="0" w:line="259" w:lineRule="auto"/>
        <w:ind w:left="0" w:firstLine="0"/>
      </w:pPr>
      <w:r>
        <w:rPr>
          <w:b/>
        </w:rPr>
        <w:t xml:space="preserve"> </w:t>
      </w:r>
    </w:p>
    <w:sectPr w:rsidR="00B649FA">
      <w:headerReference w:type="even" r:id="rId14"/>
      <w:headerReference w:type="default" r:id="rId15"/>
      <w:footerReference w:type="even" r:id="rId16"/>
      <w:footerReference w:type="default" r:id="rId17"/>
      <w:headerReference w:type="first" r:id="rId18"/>
      <w:footerReference w:type="first" r:id="rId19"/>
      <w:pgSz w:w="11906" w:h="16838"/>
      <w:pgMar w:top="1483" w:right="1438" w:bottom="1631" w:left="1440" w:header="720"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EF9DA" w14:textId="77777777" w:rsidR="00B340E5" w:rsidRDefault="00B340E5">
      <w:pPr>
        <w:spacing w:after="0" w:line="240" w:lineRule="auto"/>
      </w:pPr>
      <w:r>
        <w:separator/>
      </w:r>
    </w:p>
  </w:endnote>
  <w:endnote w:type="continuationSeparator" w:id="0">
    <w:p w14:paraId="00AF6E26" w14:textId="77777777" w:rsidR="00B340E5" w:rsidRDefault="00B34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1991" w14:textId="77777777" w:rsidR="00B649FA" w:rsidRDefault="00B340E5">
    <w:pPr>
      <w:spacing w:after="0" w:line="259" w:lineRule="auto"/>
      <w:ind w:left="0" w:firstLine="0"/>
    </w:pPr>
    <w:r>
      <w:rPr>
        <w:sz w:val="16"/>
      </w:rPr>
      <w:t xml:space="preserve">February 2025 </w:t>
    </w:r>
    <w:r>
      <w:rPr>
        <w:sz w:val="16"/>
      </w:rPr>
      <w:t>–</w:t>
    </w:r>
    <w:r>
      <w:rPr>
        <w:sz w:val="16"/>
      </w:rPr>
      <w:t xml:space="preserve"> reviewed June 2025/A Willcox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7BEE" w14:textId="77777777" w:rsidR="00B649FA" w:rsidRDefault="00B340E5">
    <w:pPr>
      <w:spacing w:after="0" w:line="259" w:lineRule="auto"/>
      <w:ind w:left="0" w:firstLine="0"/>
    </w:pPr>
    <w:r>
      <w:rPr>
        <w:sz w:val="16"/>
      </w:rPr>
      <w:t xml:space="preserve">February 2025 </w:t>
    </w:r>
    <w:r>
      <w:rPr>
        <w:sz w:val="16"/>
      </w:rPr>
      <w:t>–</w:t>
    </w:r>
    <w:r>
      <w:rPr>
        <w:sz w:val="16"/>
      </w:rPr>
      <w:t xml:space="preserve"> reviewed June 2025/A Willcox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F28D" w14:textId="77777777" w:rsidR="00B649FA" w:rsidRDefault="00B340E5">
    <w:pPr>
      <w:spacing w:after="0" w:line="259" w:lineRule="auto"/>
      <w:ind w:left="0" w:firstLine="0"/>
    </w:pPr>
    <w:r>
      <w:rPr>
        <w:sz w:val="16"/>
      </w:rPr>
      <w:t xml:space="preserve">February 2025 </w:t>
    </w:r>
    <w:r>
      <w:rPr>
        <w:sz w:val="16"/>
      </w:rPr>
      <w:t>–</w:t>
    </w:r>
    <w:r>
      <w:rPr>
        <w:sz w:val="16"/>
      </w:rPr>
      <w:t xml:space="preserve"> reviewed June 2025/A Willcox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E857A" w14:textId="77777777" w:rsidR="00B340E5" w:rsidRDefault="00B340E5">
      <w:pPr>
        <w:spacing w:after="0" w:line="240" w:lineRule="auto"/>
      </w:pPr>
      <w:r>
        <w:separator/>
      </w:r>
    </w:p>
  </w:footnote>
  <w:footnote w:type="continuationSeparator" w:id="0">
    <w:p w14:paraId="706E4679" w14:textId="77777777" w:rsidR="00B340E5" w:rsidRDefault="00B34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B329" w14:textId="77777777" w:rsidR="00B649FA" w:rsidRDefault="00B340E5">
    <w:pPr>
      <w:spacing w:after="0" w:line="259" w:lineRule="auto"/>
      <w:ind w:left="0" w:firstLine="0"/>
    </w:pPr>
    <w:r>
      <w:rPr>
        <w:sz w:val="16"/>
      </w:rPr>
      <w:t xml:space="preserve">TWHF Church School Spirituality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6553" w14:textId="77777777" w:rsidR="00B649FA" w:rsidRDefault="00B340E5">
    <w:pPr>
      <w:spacing w:after="0" w:line="259" w:lineRule="auto"/>
      <w:ind w:left="0" w:firstLine="0"/>
    </w:pPr>
    <w:r>
      <w:rPr>
        <w:sz w:val="16"/>
      </w:rPr>
      <w:t xml:space="preserve">TWHF Church School Spirituality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02B11" w14:textId="77777777" w:rsidR="00B649FA" w:rsidRDefault="00B649FA">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51"/>
    <w:multiLevelType w:val="hybridMultilevel"/>
    <w:tmpl w:val="8FB47180"/>
    <w:lvl w:ilvl="0" w:tplc="DCA685E6">
      <w:start w:val="1"/>
      <w:numFmt w:val="bullet"/>
      <w:lvlText w:val="•"/>
      <w:lvlJc w:val="left"/>
      <w:pPr>
        <w:ind w:left="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1AF9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E8E22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F251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84A33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7AFB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28EF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E4E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D6AC7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0C6FD9"/>
    <w:multiLevelType w:val="hybridMultilevel"/>
    <w:tmpl w:val="53A8A94C"/>
    <w:lvl w:ilvl="0" w:tplc="635AFE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8469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56F61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A630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001E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120A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0A9F8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CAC5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0638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BEB374F"/>
    <w:multiLevelType w:val="hybridMultilevel"/>
    <w:tmpl w:val="31A29C8C"/>
    <w:lvl w:ilvl="0" w:tplc="1A76877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B67F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EE0D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7440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6C85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1AEA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B804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16953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B2BB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6500B1A"/>
    <w:multiLevelType w:val="hybridMultilevel"/>
    <w:tmpl w:val="3E9C3430"/>
    <w:lvl w:ilvl="0" w:tplc="A628BD6C">
      <w:start w:val="344"/>
      <w:numFmt w:val="decimal"/>
      <w:lvlText w:val="%1."/>
      <w:lvlJc w:val="left"/>
      <w:pPr>
        <w:ind w:left="4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6262E7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96F29E">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AA272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CAA66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38571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52EC7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4C2FBC">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4EA2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8DD326D"/>
    <w:multiLevelType w:val="hybridMultilevel"/>
    <w:tmpl w:val="8A56876A"/>
    <w:lvl w:ilvl="0" w:tplc="9246F5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E012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B8E6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92CD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F643E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564C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1832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DAB0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283F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802037393">
    <w:abstractNumId w:val="3"/>
  </w:num>
  <w:num w:numId="2" w16cid:durableId="1857884127">
    <w:abstractNumId w:val="0"/>
  </w:num>
  <w:num w:numId="3" w16cid:durableId="842814685">
    <w:abstractNumId w:val="1"/>
  </w:num>
  <w:num w:numId="4" w16cid:durableId="670645083">
    <w:abstractNumId w:val="2"/>
  </w:num>
  <w:num w:numId="5" w16cid:durableId="398869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9FA"/>
    <w:rsid w:val="00B340E5"/>
    <w:rsid w:val="00B649FA"/>
    <w:rsid w:val="00DA0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49F0"/>
  <w15:docId w15:val="{83DCC3A4-4F4B-40AC-964E-7EC45A9D2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66"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01" w:line="259" w:lineRule="auto"/>
      <w:ind w:left="2180" w:right="273" w:hanging="10"/>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line="259" w:lineRule="auto"/>
      <w:jc w:val="center"/>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1978</Words>
  <Characters>11043</Characters>
  <Application>Microsoft Office Word</Application>
  <DocSecurity>0</DocSecurity>
  <Lines>220</Lines>
  <Paragraphs>127</Paragraphs>
  <ScaleCrop>false</ScaleCrop>
  <Company>TWHF</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Mead</dc:creator>
  <cp:keywords/>
  <cp:lastModifiedBy>James Mead</cp:lastModifiedBy>
  <cp:revision>2</cp:revision>
  <dcterms:created xsi:type="dcterms:W3CDTF">2025-10-22T19:42:00Z</dcterms:created>
  <dcterms:modified xsi:type="dcterms:W3CDTF">2025-10-22T19:42:00Z</dcterms:modified>
</cp:coreProperties>
</file>