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3311" w14:textId="5511875B" w:rsidR="00A10FDD" w:rsidRPr="00B874F5" w:rsidRDefault="00A10FDD">
      <w:pPr>
        <w:rPr>
          <w:b/>
          <w:bCs/>
          <w:sz w:val="20"/>
          <w:szCs w:val="20"/>
        </w:rPr>
      </w:pPr>
      <w:r w:rsidRPr="00B874F5">
        <w:rPr>
          <w:b/>
          <w:bCs/>
          <w:sz w:val="20"/>
          <w:szCs w:val="20"/>
        </w:rPr>
        <w:t>Faculty Focus and Money Matters</w:t>
      </w:r>
    </w:p>
    <w:p w14:paraId="126B7694" w14:textId="474632E9" w:rsidR="00AE3D8D" w:rsidRPr="00B874F5" w:rsidRDefault="00464EB6">
      <w:pPr>
        <w:rPr>
          <w:sz w:val="20"/>
          <w:szCs w:val="20"/>
        </w:rPr>
      </w:pPr>
      <w:r w:rsidRPr="00B874F5">
        <w:rPr>
          <w:sz w:val="20"/>
          <w:szCs w:val="20"/>
        </w:rPr>
        <w:t>Monday afternoon</w:t>
      </w:r>
      <w:r w:rsidR="00A10FDD" w:rsidRPr="00B874F5">
        <w:rPr>
          <w:sz w:val="20"/>
          <w:szCs w:val="20"/>
        </w:rPr>
        <w:t>s</w:t>
      </w:r>
      <w:r w:rsidRPr="00B874F5">
        <w:rPr>
          <w:sz w:val="20"/>
          <w:szCs w:val="20"/>
        </w:rPr>
        <w:t xml:space="preserve"> continue to be dedicated to Faculty Focus, which is our unique take on personal development</w:t>
      </w:r>
      <w:r w:rsidR="00A10FDD" w:rsidRPr="00B874F5">
        <w:rPr>
          <w:sz w:val="20"/>
          <w:szCs w:val="20"/>
        </w:rPr>
        <w:t xml:space="preserve"> and employability skills</w:t>
      </w:r>
      <w:r w:rsidRPr="00B874F5">
        <w:rPr>
          <w:sz w:val="20"/>
          <w:szCs w:val="20"/>
        </w:rPr>
        <w:t xml:space="preserve">. Autumn Term’s focus is the Faculty of Communication. </w:t>
      </w:r>
      <w:r w:rsidR="00A10FDD" w:rsidRPr="00B874F5">
        <w:rPr>
          <w:sz w:val="20"/>
          <w:szCs w:val="20"/>
        </w:rPr>
        <w:t xml:space="preserve">So far this year, children have worked on their presentation skills, asking questions and positive listening behaviours. </w:t>
      </w:r>
      <w:r w:rsidR="00FB5455">
        <w:rPr>
          <w:sz w:val="20"/>
          <w:szCs w:val="20"/>
        </w:rPr>
        <w:t>In Money Matters, children have learned about the role of banks and how we can earn interest on our money.</w:t>
      </w:r>
    </w:p>
    <w:p w14:paraId="62A573D4" w14:textId="5B291352" w:rsidR="00AE3D8D" w:rsidRPr="00B874F5" w:rsidRDefault="00AE3D8D">
      <w:pPr>
        <w:rPr>
          <w:sz w:val="20"/>
          <w:szCs w:val="20"/>
        </w:rPr>
      </w:pPr>
      <w:r w:rsidRPr="00B874F5">
        <w:rPr>
          <w:noProof/>
          <w:sz w:val="20"/>
          <w:szCs w:val="20"/>
        </w:rPr>
        <w:drawing>
          <wp:inline distT="0" distB="0" distL="0" distR="0" wp14:anchorId="78F4DC80" wp14:editId="0E8A3F89">
            <wp:extent cx="2000250" cy="1500298"/>
            <wp:effectExtent l="0" t="0" r="0" b="508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500298"/>
                    </a:xfrm>
                    <a:prstGeom prst="rect">
                      <a:avLst/>
                    </a:prstGeom>
                    <a:noFill/>
                    <a:ln>
                      <a:noFill/>
                    </a:ln>
                  </pic:spPr>
                </pic:pic>
              </a:graphicData>
            </a:graphic>
          </wp:inline>
        </w:drawing>
      </w:r>
      <w:r w:rsidRPr="00B874F5">
        <w:rPr>
          <w:noProof/>
          <w:sz w:val="20"/>
          <w:szCs w:val="20"/>
        </w:rPr>
        <w:drawing>
          <wp:inline distT="0" distB="0" distL="0" distR="0" wp14:anchorId="416A2331" wp14:editId="1E74DF53">
            <wp:extent cx="1123950" cy="1498600"/>
            <wp:effectExtent l="0" t="0" r="0" b="63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161" cy="1504215"/>
                    </a:xfrm>
                    <a:prstGeom prst="rect">
                      <a:avLst/>
                    </a:prstGeom>
                    <a:noFill/>
                    <a:ln>
                      <a:noFill/>
                    </a:ln>
                  </pic:spPr>
                </pic:pic>
              </a:graphicData>
            </a:graphic>
          </wp:inline>
        </w:drawing>
      </w:r>
      <w:r w:rsidRPr="00B874F5">
        <w:rPr>
          <w:noProof/>
          <w:sz w:val="20"/>
          <w:szCs w:val="20"/>
        </w:rPr>
        <w:drawing>
          <wp:inline distT="0" distB="0" distL="0" distR="0" wp14:anchorId="6EB27B33" wp14:editId="39569803">
            <wp:extent cx="1968500" cy="1476484"/>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645" cy="1481843"/>
                    </a:xfrm>
                    <a:prstGeom prst="rect">
                      <a:avLst/>
                    </a:prstGeom>
                    <a:noFill/>
                    <a:ln>
                      <a:noFill/>
                    </a:ln>
                  </pic:spPr>
                </pic:pic>
              </a:graphicData>
            </a:graphic>
          </wp:inline>
        </w:drawing>
      </w:r>
    </w:p>
    <w:p w14:paraId="13A25C3B" w14:textId="2DD08830" w:rsidR="00FB5455" w:rsidRDefault="00FB5455" w:rsidP="00FB5455">
      <w:pPr>
        <w:rPr>
          <w:b/>
          <w:bCs/>
          <w:sz w:val="20"/>
          <w:szCs w:val="20"/>
        </w:rPr>
      </w:pPr>
      <w:proofErr w:type="spellStart"/>
      <w:r>
        <w:rPr>
          <w:b/>
          <w:bCs/>
          <w:sz w:val="20"/>
          <w:szCs w:val="20"/>
        </w:rPr>
        <w:t>Rubikon</w:t>
      </w:r>
      <w:proofErr w:type="spellEnd"/>
    </w:p>
    <w:p w14:paraId="154BAD15" w14:textId="58CEF433" w:rsidR="00464EB6" w:rsidRPr="00B874F5" w:rsidRDefault="00B85B10" w:rsidP="00FB5455">
      <w:pPr>
        <w:rPr>
          <w:sz w:val="20"/>
          <w:szCs w:val="20"/>
        </w:rPr>
      </w:pPr>
      <w:r>
        <w:rPr>
          <w:sz w:val="20"/>
          <w:szCs w:val="20"/>
        </w:rPr>
        <w:t>To launch our Wheels In Motion project in style, we were given an awesome demonstration of skateboarding skills and were then given the opportunity to try it for ourselves! It was a great way to experience wheels as part of our physical education.</w:t>
      </w:r>
    </w:p>
    <w:p w14:paraId="31BF3557" w14:textId="0BD3531E" w:rsidR="00B874F5" w:rsidRDefault="00B85B10">
      <w:pPr>
        <w:rPr>
          <w:b/>
          <w:bCs/>
          <w:sz w:val="20"/>
          <w:szCs w:val="20"/>
        </w:rPr>
      </w:pPr>
      <w:r>
        <w:rPr>
          <w:noProof/>
        </w:rPr>
        <w:drawing>
          <wp:inline distT="0" distB="0" distL="0" distR="0" wp14:anchorId="769C4AAD" wp14:editId="545D3B14">
            <wp:extent cx="1395413" cy="1860550"/>
            <wp:effectExtent l="0" t="0" r="0" b="6350"/>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458" cy="1869943"/>
                    </a:xfrm>
                    <a:prstGeom prst="rect">
                      <a:avLst/>
                    </a:prstGeom>
                    <a:noFill/>
                    <a:ln>
                      <a:noFill/>
                    </a:ln>
                  </pic:spPr>
                </pic:pic>
              </a:graphicData>
            </a:graphic>
          </wp:inline>
        </w:drawing>
      </w:r>
      <w:r>
        <w:rPr>
          <w:noProof/>
        </w:rPr>
        <w:drawing>
          <wp:inline distT="0" distB="0" distL="0" distR="0" wp14:anchorId="34D24DEB" wp14:editId="6634F275">
            <wp:extent cx="2195896" cy="18859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917" cy="1886827"/>
                    </a:xfrm>
                    <a:prstGeom prst="rect">
                      <a:avLst/>
                    </a:prstGeom>
                    <a:noFill/>
                    <a:ln>
                      <a:noFill/>
                    </a:ln>
                  </pic:spPr>
                </pic:pic>
              </a:graphicData>
            </a:graphic>
          </wp:inline>
        </w:drawing>
      </w:r>
      <w:r>
        <w:rPr>
          <w:noProof/>
        </w:rPr>
        <w:drawing>
          <wp:inline distT="0" distB="0" distL="0" distR="0" wp14:anchorId="17D0398A" wp14:editId="53B3D579">
            <wp:extent cx="1404938" cy="1873250"/>
            <wp:effectExtent l="0" t="0" r="508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559" cy="1876744"/>
                    </a:xfrm>
                    <a:prstGeom prst="rect">
                      <a:avLst/>
                    </a:prstGeom>
                    <a:noFill/>
                    <a:ln>
                      <a:noFill/>
                    </a:ln>
                  </pic:spPr>
                </pic:pic>
              </a:graphicData>
            </a:graphic>
          </wp:inline>
        </w:drawing>
      </w:r>
    </w:p>
    <w:p w14:paraId="59E71A5A" w14:textId="64C697EC" w:rsidR="00AE3D8D" w:rsidRDefault="00AE3D8D">
      <w:pPr>
        <w:rPr>
          <w:b/>
          <w:bCs/>
          <w:sz w:val="20"/>
          <w:szCs w:val="20"/>
        </w:rPr>
      </w:pPr>
      <w:r w:rsidRPr="00B874F5">
        <w:rPr>
          <w:b/>
          <w:bCs/>
          <w:sz w:val="20"/>
          <w:szCs w:val="20"/>
        </w:rPr>
        <w:t>The Word Masterclass</w:t>
      </w:r>
    </w:p>
    <w:p w14:paraId="7F18E990" w14:textId="6AF238ED" w:rsidR="00B874F5" w:rsidRPr="00B874F5" w:rsidRDefault="00B874F5">
      <w:pPr>
        <w:rPr>
          <w:sz w:val="20"/>
          <w:szCs w:val="20"/>
        </w:rPr>
      </w:pPr>
      <w:r>
        <w:rPr>
          <w:sz w:val="20"/>
          <w:szCs w:val="20"/>
        </w:rPr>
        <w:t>As part of this year’s Wheels In Motion project, a group of children were taken to The Word to complete a masterclass in 3D printing. This showed our children how careers in Art and STEM can work together, as they designed their own products and then used the technical equipment to make them out of plastic.</w:t>
      </w:r>
    </w:p>
    <w:p w14:paraId="119C2A96" w14:textId="4115A3E0" w:rsidR="00AE3D8D" w:rsidRPr="00B874F5" w:rsidRDefault="00AE3D8D">
      <w:pPr>
        <w:rPr>
          <w:sz w:val="20"/>
          <w:szCs w:val="20"/>
        </w:rPr>
      </w:pPr>
      <w:r w:rsidRPr="00B874F5">
        <w:rPr>
          <w:noProof/>
          <w:sz w:val="20"/>
          <w:szCs w:val="20"/>
        </w:rPr>
        <w:drawing>
          <wp:inline distT="0" distB="0" distL="0" distR="0" wp14:anchorId="7DB5000A" wp14:editId="3F15015B">
            <wp:extent cx="1845597" cy="1384300"/>
            <wp:effectExtent l="0" t="0" r="2540" b="635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088" cy="1389169"/>
                    </a:xfrm>
                    <a:prstGeom prst="rect">
                      <a:avLst/>
                    </a:prstGeom>
                    <a:noFill/>
                    <a:ln>
                      <a:noFill/>
                    </a:ln>
                  </pic:spPr>
                </pic:pic>
              </a:graphicData>
            </a:graphic>
          </wp:inline>
        </w:drawing>
      </w:r>
      <w:r w:rsidRPr="00B874F5">
        <w:rPr>
          <w:noProof/>
          <w:sz w:val="20"/>
          <w:szCs w:val="20"/>
        </w:rPr>
        <w:drawing>
          <wp:inline distT="0" distB="0" distL="0" distR="0" wp14:anchorId="4080511D" wp14:editId="3EA1E169">
            <wp:extent cx="1841500" cy="1381228"/>
            <wp:effectExtent l="0" t="0" r="635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8517" cy="1386491"/>
                    </a:xfrm>
                    <a:prstGeom prst="rect">
                      <a:avLst/>
                    </a:prstGeom>
                    <a:noFill/>
                    <a:ln>
                      <a:noFill/>
                    </a:ln>
                  </pic:spPr>
                </pic:pic>
              </a:graphicData>
            </a:graphic>
          </wp:inline>
        </w:drawing>
      </w:r>
    </w:p>
    <w:p w14:paraId="3AED8789" w14:textId="77777777" w:rsidR="00B85B10" w:rsidRDefault="00B85B10">
      <w:pPr>
        <w:rPr>
          <w:b/>
          <w:bCs/>
          <w:sz w:val="20"/>
          <w:szCs w:val="20"/>
        </w:rPr>
      </w:pPr>
    </w:p>
    <w:p w14:paraId="43505FCE" w14:textId="77777777" w:rsidR="00B85B10" w:rsidRDefault="00B85B10">
      <w:pPr>
        <w:rPr>
          <w:b/>
          <w:bCs/>
          <w:sz w:val="20"/>
          <w:szCs w:val="20"/>
        </w:rPr>
      </w:pPr>
    </w:p>
    <w:p w14:paraId="60078E46" w14:textId="77777777" w:rsidR="00B85B10" w:rsidRDefault="00B85B10">
      <w:pPr>
        <w:rPr>
          <w:b/>
          <w:bCs/>
          <w:sz w:val="20"/>
          <w:szCs w:val="20"/>
        </w:rPr>
      </w:pPr>
    </w:p>
    <w:p w14:paraId="4154C65E" w14:textId="17B04303" w:rsidR="00AE3D8D" w:rsidRDefault="00AE3D8D">
      <w:pPr>
        <w:rPr>
          <w:b/>
          <w:bCs/>
          <w:sz w:val="20"/>
          <w:szCs w:val="20"/>
        </w:rPr>
      </w:pPr>
      <w:r w:rsidRPr="00B874F5">
        <w:rPr>
          <w:b/>
          <w:bCs/>
          <w:sz w:val="20"/>
          <w:szCs w:val="20"/>
        </w:rPr>
        <w:lastRenderedPageBreak/>
        <w:t>RAF Lieutenant</w:t>
      </w:r>
    </w:p>
    <w:p w14:paraId="79908DC4" w14:textId="1CE9F883" w:rsidR="00B874F5" w:rsidRPr="00B874F5" w:rsidRDefault="00B874F5">
      <w:pPr>
        <w:rPr>
          <w:sz w:val="20"/>
          <w:szCs w:val="20"/>
        </w:rPr>
      </w:pPr>
      <w:r>
        <w:rPr>
          <w:sz w:val="20"/>
          <w:szCs w:val="20"/>
        </w:rPr>
        <w:t xml:space="preserve">Children were given an assembly from John Richardson, an RAF Lieutenant. He spoke to the children about his career path, his experience of working in the Armed Forces and also how our school values link to a range of jobs within the RAF. He brought a lot of equipment in to show the children, and they used their questions skills that they had been working on in the Faculty of Communication to ask his brilliant questions. </w:t>
      </w:r>
    </w:p>
    <w:p w14:paraId="05DD8EBA" w14:textId="425AB5A7" w:rsidR="00AE3D8D" w:rsidRPr="000B3854" w:rsidRDefault="00AE3D8D" w:rsidP="000B3854">
      <w:pPr>
        <w:ind w:left="360"/>
        <w:rPr>
          <w:sz w:val="20"/>
          <w:szCs w:val="20"/>
        </w:rPr>
      </w:pPr>
      <w:r w:rsidRPr="00B874F5">
        <w:rPr>
          <w:noProof/>
        </w:rPr>
        <w:drawing>
          <wp:inline distT="0" distB="0" distL="0" distR="0" wp14:anchorId="51976C51" wp14:editId="2B4FB2A1">
            <wp:extent cx="1955800" cy="1955800"/>
            <wp:effectExtent l="0" t="0" r="6350" b="635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r w:rsidRPr="00B874F5">
        <w:rPr>
          <w:noProof/>
        </w:rPr>
        <w:drawing>
          <wp:inline distT="0" distB="0" distL="0" distR="0" wp14:anchorId="789C26C0" wp14:editId="7CA346C2">
            <wp:extent cx="1943100" cy="19431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7C54ABCB" w14:textId="02AEF093" w:rsidR="00AE3D8D" w:rsidRPr="000B3854" w:rsidRDefault="00AE3D8D" w:rsidP="004E0775">
      <w:pPr>
        <w:rPr>
          <w:rFonts w:cstheme="minorHAnsi"/>
          <w:b/>
          <w:bCs/>
          <w:sz w:val="20"/>
          <w:szCs w:val="20"/>
        </w:rPr>
      </w:pPr>
      <w:r w:rsidRPr="000B3854">
        <w:rPr>
          <w:rFonts w:cstheme="minorHAnsi"/>
          <w:b/>
          <w:bCs/>
          <w:sz w:val="20"/>
          <w:szCs w:val="20"/>
        </w:rPr>
        <w:t>Parent-Pupil Green Skills Safari</w:t>
      </w:r>
    </w:p>
    <w:p w14:paraId="19188941" w14:textId="56EF6E57" w:rsidR="000B3854" w:rsidRDefault="00B874F5" w:rsidP="000B3854">
      <w:pPr>
        <w:pStyle w:val="NormalWeb"/>
        <w:rPr>
          <w:rFonts w:asciiTheme="minorHAnsi" w:hAnsiTheme="minorHAnsi" w:cstheme="minorHAnsi"/>
          <w:color w:val="000000"/>
          <w:sz w:val="20"/>
          <w:szCs w:val="20"/>
        </w:rPr>
      </w:pPr>
      <w:r w:rsidRPr="000B3854">
        <w:rPr>
          <w:rFonts w:asciiTheme="minorHAnsi" w:hAnsiTheme="minorHAnsi" w:cstheme="minorHAnsi"/>
          <w:sz w:val="20"/>
          <w:szCs w:val="20"/>
        </w:rPr>
        <w:t xml:space="preserve">FJS were the first school to experience the Green Skills Safari with </w:t>
      </w:r>
      <w:proofErr w:type="spellStart"/>
      <w:r w:rsidRPr="000B3854">
        <w:rPr>
          <w:rFonts w:asciiTheme="minorHAnsi" w:hAnsiTheme="minorHAnsi" w:cstheme="minorHAnsi"/>
          <w:sz w:val="20"/>
          <w:szCs w:val="20"/>
        </w:rPr>
        <w:t>Re:Gen</w:t>
      </w:r>
      <w:proofErr w:type="spellEnd"/>
      <w:r w:rsidRPr="000B3854">
        <w:rPr>
          <w:rFonts w:asciiTheme="minorHAnsi" w:hAnsiTheme="minorHAnsi" w:cstheme="minorHAnsi"/>
          <w:sz w:val="20"/>
          <w:szCs w:val="20"/>
        </w:rPr>
        <w:t xml:space="preserve"> and </w:t>
      </w:r>
      <w:proofErr w:type="spellStart"/>
      <w:r w:rsidRPr="000B3854">
        <w:rPr>
          <w:rFonts w:asciiTheme="minorHAnsi" w:hAnsiTheme="minorHAnsi" w:cstheme="minorHAnsi"/>
          <w:sz w:val="20"/>
          <w:szCs w:val="20"/>
        </w:rPr>
        <w:t>Re:Geon</w:t>
      </w:r>
      <w:proofErr w:type="spellEnd"/>
      <w:r w:rsidR="000B3854" w:rsidRPr="000B3854">
        <w:rPr>
          <w:rFonts w:asciiTheme="minorHAnsi" w:hAnsiTheme="minorHAnsi" w:cstheme="minorHAnsi"/>
          <w:sz w:val="20"/>
          <w:szCs w:val="20"/>
        </w:rPr>
        <w:t>. These companies are trying to address the skills shortages in sustainable jobs by increasing the awarene</w:t>
      </w:r>
      <w:r w:rsidR="000B3854">
        <w:rPr>
          <w:rFonts w:asciiTheme="minorHAnsi" w:hAnsiTheme="minorHAnsi" w:cstheme="minorHAnsi"/>
          <w:sz w:val="20"/>
          <w:szCs w:val="20"/>
        </w:rPr>
        <w:t>ss</w:t>
      </w:r>
      <w:r w:rsidR="000B3854" w:rsidRPr="000B3854">
        <w:rPr>
          <w:rFonts w:asciiTheme="minorHAnsi" w:hAnsiTheme="minorHAnsi" w:cstheme="minorHAnsi"/>
          <w:sz w:val="20"/>
          <w:szCs w:val="20"/>
        </w:rPr>
        <w:t xml:space="preserve"> of future jobs in net-zero construction for both primary school children and their parents</w:t>
      </w:r>
      <w:r w:rsidR="001E25D0">
        <w:rPr>
          <w:rFonts w:asciiTheme="minorHAnsi" w:hAnsiTheme="minorHAnsi" w:cstheme="minorHAnsi"/>
          <w:sz w:val="20"/>
          <w:szCs w:val="20"/>
        </w:rPr>
        <w:t>, and gave our children another great opportunity to visit a workplace</w:t>
      </w:r>
      <w:r w:rsidR="000B3854" w:rsidRPr="000B3854">
        <w:rPr>
          <w:rFonts w:asciiTheme="minorHAnsi" w:hAnsiTheme="minorHAnsi" w:cstheme="minorHAnsi"/>
          <w:sz w:val="20"/>
          <w:szCs w:val="20"/>
        </w:rPr>
        <w:t xml:space="preserve">. </w:t>
      </w:r>
    </w:p>
    <w:p w14:paraId="53AE0B58" w14:textId="0C1EE82A" w:rsidR="00AE3D8D" w:rsidRPr="00B874F5" w:rsidRDefault="00AE3D8D" w:rsidP="001E25D0">
      <w:pPr>
        <w:pStyle w:val="NormalWeb"/>
        <w:rPr>
          <w:sz w:val="20"/>
          <w:szCs w:val="20"/>
        </w:rPr>
      </w:pPr>
      <w:r w:rsidRPr="00B874F5">
        <w:rPr>
          <w:noProof/>
          <w:sz w:val="20"/>
          <w:szCs w:val="20"/>
        </w:rPr>
        <w:drawing>
          <wp:inline distT="0" distB="0" distL="0" distR="0" wp14:anchorId="3F3CEA86" wp14:editId="05B1CC2D">
            <wp:extent cx="1422296" cy="1066800"/>
            <wp:effectExtent l="0" t="0" r="698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6184" cy="1077217"/>
                    </a:xfrm>
                    <a:prstGeom prst="rect">
                      <a:avLst/>
                    </a:prstGeom>
                    <a:noFill/>
                    <a:ln>
                      <a:noFill/>
                    </a:ln>
                  </pic:spPr>
                </pic:pic>
              </a:graphicData>
            </a:graphic>
          </wp:inline>
        </w:drawing>
      </w:r>
      <w:r w:rsidRPr="00B874F5">
        <w:rPr>
          <w:noProof/>
          <w:sz w:val="20"/>
          <w:szCs w:val="20"/>
        </w:rPr>
        <w:drawing>
          <wp:inline distT="0" distB="0" distL="0" distR="0" wp14:anchorId="5A3D1643" wp14:editId="686CC315">
            <wp:extent cx="1416050" cy="1062116"/>
            <wp:effectExtent l="0" t="0" r="0" b="508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9882" cy="1072491"/>
                    </a:xfrm>
                    <a:prstGeom prst="rect">
                      <a:avLst/>
                    </a:prstGeom>
                    <a:noFill/>
                    <a:ln>
                      <a:noFill/>
                    </a:ln>
                  </pic:spPr>
                </pic:pic>
              </a:graphicData>
            </a:graphic>
          </wp:inline>
        </w:drawing>
      </w:r>
    </w:p>
    <w:sectPr w:rsidR="00AE3D8D" w:rsidRPr="00B87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5AE6"/>
    <w:multiLevelType w:val="hybridMultilevel"/>
    <w:tmpl w:val="C97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D5E42"/>
    <w:multiLevelType w:val="hybridMultilevel"/>
    <w:tmpl w:val="ADF40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60581952">
    <w:abstractNumId w:val="1"/>
  </w:num>
  <w:num w:numId="2" w16cid:durableId="285427036">
    <w:abstractNumId w:val="1"/>
  </w:num>
  <w:num w:numId="3" w16cid:durableId="5933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8D"/>
    <w:rsid w:val="00096F81"/>
    <w:rsid w:val="000B3854"/>
    <w:rsid w:val="001E25D0"/>
    <w:rsid w:val="002572B7"/>
    <w:rsid w:val="00464EB6"/>
    <w:rsid w:val="004E0775"/>
    <w:rsid w:val="00A10FDD"/>
    <w:rsid w:val="00AE3D8D"/>
    <w:rsid w:val="00B85B10"/>
    <w:rsid w:val="00B874F5"/>
    <w:rsid w:val="00C05BE7"/>
    <w:rsid w:val="00FB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A009"/>
  <w15:chartTrackingRefBased/>
  <w15:docId w15:val="{26234C7F-945A-47AD-9E3C-A3CDAF8C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641m2gt4q">
    <w:name w:val="mark641m2gt4q"/>
    <w:basedOn w:val="DefaultParagraphFont"/>
    <w:rsid w:val="00A10FDD"/>
  </w:style>
  <w:style w:type="paragraph" w:styleId="ListParagraph">
    <w:name w:val="List Paragraph"/>
    <w:basedOn w:val="Normal"/>
    <w:uiPriority w:val="34"/>
    <w:qFormat/>
    <w:rsid w:val="000B3854"/>
    <w:pPr>
      <w:spacing w:line="256" w:lineRule="auto"/>
      <w:ind w:left="720"/>
      <w:contextualSpacing/>
    </w:pPr>
  </w:style>
  <w:style w:type="paragraph" w:styleId="NormalWeb">
    <w:name w:val="Normal (Web)"/>
    <w:basedOn w:val="Normal"/>
    <w:uiPriority w:val="99"/>
    <w:unhideWhenUsed/>
    <w:rsid w:val="000B38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33425">
      <w:bodyDiv w:val="1"/>
      <w:marLeft w:val="0"/>
      <w:marRight w:val="0"/>
      <w:marTop w:val="0"/>
      <w:marBottom w:val="0"/>
      <w:divBdr>
        <w:top w:val="none" w:sz="0" w:space="0" w:color="auto"/>
        <w:left w:val="none" w:sz="0" w:space="0" w:color="auto"/>
        <w:bottom w:val="none" w:sz="0" w:space="0" w:color="auto"/>
        <w:right w:val="none" w:sz="0" w:space="0" w:color="auto"/>
      </w:divBdr>
    </w:div>
    <w:div w:id="596643669">
      <w:bodyDiv w:val="1"/>
      <w:marLeft w:val="0"/>
      <w:marRight w:val="0"/>
      <w:marTop w:val="0"/>
      <w:marBottom w:val="0"/>
      <w:divBdr>
        <w:top w:val="none" w:sz="0" w:space="0" w:color="auto"/>
        <w:left w:val="none" w:sz="0" w:space="0" w:color="auto"/>
        <w:bottom w:val="none" w:sz="0" w:space="0" w:color="auto"/>
        <w:right w:val="none" w:sz="0" w:space="0" w:color="auto"/>
      </w:divBdr>
    </w:div>
    <w:div w:id="1972200116">
      <w:bodyDiv w:val="1"/>
      <w:marLeft w:val="0"/>
      <w:marRight w:val="0"/>
      <w:marTop w:val="0"/>
      <w:marBottom w:val="0"/>
      <w:divBdr>
        <w:top w:val="none" w:sz="0" w:space="0" w:color="auto"/>
        <w:left w:val="none" w:sz="0" w:space="0" w:color="auto"/>
        <w:bottom w:val="none" w:sz="0" w:space="0" w:color="auto"/>
        <w:right w:val="none" w:sz="0" w:space="0" w:color="auto"/>
      </w:divBdr>
      <w:divsChild>
        <w:div w:id="35986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35043">
              <w:marLeft w:val="0"/>
              <w:marRight w:val="0"/>
              <w:marTop w:val="0"/>
              <w:marBottom w:val="0"/>
              <w:divBdr>
                <w:top w:val="none" w:sz="0" w:space="0" w:color="auto"/>
                <w:left w:val="none" w:sz="0" w:space="0" w:color="auto"/>
                <w:bottom w:val="none" w:sz="0" w:space="0" w:color="auto"/>
                <w:right w:val="none" w:sz="0" w:space="0" w:color="auto"/>
              </w:divBdr>
              <w:divsChild>
                <w:div w:id="14364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Dryden</dc:creator>
  <cp:keywords/>
  <dc:description/>
  <cp:lastModifiedBy>Nicola Dryden</cp:lastModifiedBy>
  <cp:revision>6</cp:revision>
  <dcterms:created xsi:type="dcterms:W3CDTF">2022-10-16T14:56:00Z</dcterms:created>
  <dcterms:modified xsi:type="dcterms:W3CDTF">2022-10-16T15:55:00Z</dcterms:modified>
</cp:coreProperties>
</file>