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94F56" w14:textId="77777777" w:rsidR="002F1D3F" w:rsidRPr="002F1D3F" w:rsidRDefault="002F1D3F" w:rsidP="002F1D3F">
      <w:pPr>
        <w:jc w:val="center"/>
        <w:rPr>
          <w:rFonts w:cstheme="minorHAnsi"/>
          <w:b/>
          <w:sz w:val="32"/>
          <w:szCs w:val="32"/>
          <w:u w:val="single"/>
        </w:rPr>
      </w:pPr>
      <w:bookmarkStart w:id="0" w:name="_GoBack"/>
      <w:bookmarkEnd w:id="0"/>
      <w:r w:rsidRPr="002F1D3F">
        <w:rPr>
          <w:rFonts w:cstheme="minorHAnsi"/>
          <w:b/>
          <w:noProof/>
          <w:sz w:val="36"/>
          <w:szCs w:val="36"/>
          <w:lang w:eastAsia="en-GB"/>
        </w:rPr>
        <w:drawing>
          <wp:anchor distT="0" distB="0" distL="114300" distR="114300" simplePos="0" relativeHeight="251659264" behindDoc="0" locked="0" layoutInCell="1" allowOverlap="1" wp14:anchorId="120DBF88" wp14:editId="347974E3">
            <wp:simplePos x="0" y="0"/>
            <wp:positionH relativeFrom="column">
              <wp:posOffset>-110134</wp:posOffset>
            </wp:positionH>
            <wp:positionV relativeFrom="paragraph">
              <wp:posOffset>-323850</wp:posOffset>
            </wp:positionV>
            <wp:extent cx="767359" cy="771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7359" cy="771525"/>
                    </a:xfrm>
                    <a:prstGeom prst="rect">
                      <a:avLst/>
                    </a:prstGeom>
                  </pic:spPr>
                </pic:pic>
              </a:graphicData>
            </a:graphic>
            <wp14:sizeRelH relativeFrom="margin">
              <wp14:pctWidth>0</wp14:pctWidth>
            </wp14:sizeRelH>
            <wp14:sizeRelV relativeFrom="margin">
              <wp14:pctHeight>0</wp14:pctHeight>
            </wp14:sizeRelV>
          </wp:anchor>
        </w:drawing>
      </w:r>
      <w:r w:rsidR="009B5C25">
        <w:rPr>
          <w:rFonts w:cstheme="minorHAnsi"/>
          <w:b/>
          <w:sz w:val="32"/>
          <w:szCs w:val="32"/>
          <w:u w:val="single"/>
        </w:rPr>
        <w:t>Knowledge Skills and Understanding Progression- Geography</w:t>
      </w:r>
      <w:r w:rsidR="00C00CF9">
        <w:rPr>
          <w:rFonts w:cstheme="minorHAnsi"/>
          <w:b/>
          <w:sz w:val="32"/>
          <w:szCs w:val="32"/>
          <w:u w:val="single"/>
        </w:rPr>
        <w:t xml:space="preserve"> </w:t>
      </w:r>
      <w:r w:rsidR="009B5C25">
        <w:rPr>
          <w:rFonts w:cstheme="minorHAnsi"/>
          <w:b/>
          <w:sz w:val="32"/>
          <w:szCs w:val="32"/>
          <w:u w:val="single"/>
        </w:rPr>
        <w:t>Year 4</w:t>
      </w:r>
    </w:p>
    <w:tbl>
      <w:tblPr>
        <w:tblStyle w:val="TableGrid"/>
        <w:tblpPr w:leftFromText="180" w:rightFromText="180" w:vertAnchor="page" w:horzAnchor="margin" w:tblpY="1531"/>
        <w:tblW w:w="15701" w:type="dxa"/>
        <w:tblLook w:val="04A0" w:firstRow="1" w:lastRow="0" w:firstColumn="1" w:lastColumn="0" w:noHBand="0" w:noVBand="1"/>
      </w:tblPr>
      <w:tblGrid>
        <w:gridCol w:w="2660"/>
        <w:gridCol w:w="6804"/>
        <w:gridCol w:w="2410"/>
        <w:gridCol w:w="1984"/>
        <w:gridCol w:w="1843"/>
      </w:tblGrid>
      <w:tr w:rsidR="00EA4814" w:rsidRPr="00EC75D9" w14:paraId="1BACECEC" w14:textId="77777777" w:rsidTr="00F446EC">
        <w:trPr>
          <w:trHeight w:val="547"/>
        </w:trPr>
        <w:tc>
          <w:tcPr>
            <w:tcW w:w="15701" w:type="dxa"/>
            <w:gridSpan w:val="5"/>
            <w:shd w:val="clear" w:color="auto" w:fill="B6DDE8" w:themeFill="accent5" w:themeFillTint="66"/>
            <w:vAlign w:val="center"/>
          </w:tcPr>
          <w:p w14:paraId="47B591F3" w14:textId="77777777" w:rsidR="00EA4814" w:rsidRPr="002F1D3F" w:rsidRDefault="00EA4814" w:rsidP="002F1D3F">
            <w:pPr>
              <w:jc w:val="center"/>
              <w:rPr>
                <w:rFonts w:cstheme="minorHAnsi"/>
                <w:b/>
                <w:sz w:val="32"/>
                <w:szCs w:val="32"/>
              </w:rPr>
            </w:pPr>
            <w:r w:rsidRPr="008A61E9">
              <w:rPr>
                <w:b/>
                <w:bCs/>
                <w:sz w:val="28"/>
                <w:szCs w:val="28"/>
              </w:rPr>
              <w:t>National Curriculum Requ</w:t>
            </w:r>
            <w:r>
              <w:rPr>
                <w:b/>
                <w:bCs/>
                <w:sz w:val="28"/>
                <w:szCs w:val="28"/>
              </w:rPr>
              <w:t>irements of Geography at KS</w:t>
            </w:r>
            <w:r w:rsidRPr="008A61E9">
              <w:rPr>
                <w:b/>
                <w:bCs/>
                <w:sz w:val="28"/>
                <w:szCs w:val="28"/>
              </w:rPr>
              <w:t>2</w:t>
            </w:r>
          </w:p>
        </w:tc>
      </w:tr>
      <w:tr w:rsidR="00EA4814" w:rsidRPr="00EC75D9" w14:paraId="618BB445" w14:textId="77777777" w:rsidTr="001E4C10">
        <w:trPr>
          <w:trHeight w:val="547"/>
        </w:trPr>
        <w:tc>
          <w:tcPr>
            <w:tcW w:w="15701" w:type="dxa"/>
            <w:gridSpan w:val="5"/>
            <w:vAlign w:val="center"/>
          </w:tcPr>
          <w:p w14:paraId="5409E4D0" w14:textId="77777777" w:rsidR="003D6983" w:rsidRDefault="003D6983" w:rsidP="003D6983">
            <w:pPr>
              <w:rPr>
                <w:lang w:eastAsia="en-GB"/>
              </w:rPr>
            </w:pPr>
          </w:p>
          <w:p w14:paraId="1A9BD98E" w14:textId="77777777" w:rsidR="003D6983" w:rsidRPr="00067CF1" w:rsidRDefault="00067CF1" w:rsidP="003D6983">
            <w:pPr>
              <w:rPr>
                <w:lang w:eastAsia="en-GB"/>
              </w:rPr>
            </w:pPr>
            <w:r w:rsidRPr="00067CF1">
              <w:rPr>
                <w:lang w:eastAsia="en-GB"/>
              </w:rPr>
              <w:t>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w:t>
            </w:r>
          </w:p>
          <w:p w14:paraId="67F5D5D4" w14:textId="77777777" w:rsidR="00067CF1" w:rsidRDefault="00067CF1" w:rsidP="003D6983">
            <w:pPr>
              <w:rPr>
                <w:lang w:eastAsia="en-GB"/>
              </w:rPr>
            </w:pPr>
            <w:r w:rsidRPr="00067CF1">
              <w:rPr>
                <w:lang w:eastAsia="en-GB"/>
              </w:rPr>
              <w:t xml:space="preserve">Pupils </w:t>
            </w:r>
            <w:r w:rsidR="003D6983">
              <w:rPr>
                <w:lang w:eastAsia="en-GB"/>
              </w:rPr>
              <w:t>should be taught</w:t>
            </w:r>
            <w:r w:rsidRPr="00067CF1">
              <w:rPr>
                <w:lang w:eastAsia="en-GB"/>
              </w:rPr>
              <w:t>:</w:t>
            </w:r>
          </w:p>
          <w:p w14:paraId="5D191D86" w14:textId="77777777" w:rsidR="003D6983" w:rsidRDefault="003D6983" w:rsidP="003D6983">
            <w:pPr>
              <w:rPr>
                <w:lang w:eastAsia="en-GB"/>
              </w:rPr>
            </w:pPr>
          </w:p>
          <w:p w14:paraId="278E9305" w14:textId="77777777" w:rsidR="00067CF1" w:rsidRPr="009B5C25" w:rsidRDefault="00067CF1" w:rsidP="003D6983">
            <w:pPr>
              <w:rPr>
                <w:b/>
                <w:lang w:eastAsia="en-GB"/>
              </w:rPr>
            </w:pPr>
            <w:r w:rsidRPr="009B5C25">
              <w:rPr>
                <w:b/>
                <w:lang w:eastAsia="en-GB"/>
              </w:rPr>
              <w:t>Locational knowledge</w:t>
            </w:r>
            <w:r w:rsidR="00562C78" w:rsidRPr="009B5C25">
              <w:rPr>
                <w:b/>
                <w:lang w:eastAsia="en-GB"/>
              </w:rPr>
              <w:t xml:space="preserve"> (Geographical Knowledge)</w:t>
            </w:r>
          </w:p>
          <w:p w14:paraId="23AAEB87" w14:textId="77777777" w:rsidR="00067CF1" w:rsidRPr="009B5C25" w:rsidRDefault="00067CF1" w:rsidP="003D6983">
            <w:pPr>
              <w:pStyle w:val="ListParagraph"/>
              <w:numPr>
                <w:ilvl w:val="0"/>
                <w:numId w:val="24"/>
              </w:numPr>
              <w:rPr>
                <w:lang w:eastAsia="en-GB"/>
              </w:rPr>
            </w:pPr>
            <w:r w:rsidRPr="009B5C25">
              <w:rPr>
                <w:lang w:eastAsia="en-GB"/>
              </w:rPr>
              <w:t>locate the world’s countries, using maps to focus on Europe (including the location of Russia) and North and South America, concentrating on their environmental regions, key physical and human characteristics, countries, and major cities</w:t>
            </w:r>
          </w:p>
          <w:p w14:paraId="6F1A632C" w14:textId="77777777" w:rsidR="00067CF1" w:rsidRPr="009B5C25" w:rsidRDefault="00067CF1" w:rsidP="003D6983">
            <w:pPr>
              <w:pStyle w:val="ListParagraph"/>
              <w:numPr>
                <w:ilvl w:val="0"/>
                <w:numId w:val="24"/>
              </w:numPr>
              <w:rPr>
                <w:lang w:eastAsia="en-GB"/>
              </w:rPr>
            </w:pPr>
            <w:r w:rsidRPr="009B5C25">
              <w:rPr>
                <w:lang w:eastAsia="en-GB"/>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14:paraId="625B739C" w14:textId="77777777" w:rsidR="00067CF1" w:rsidRPr="009B5C25" w:rsidRDefault="00067CF1" w:rsidP="003D6983">
            <w:pPr>
              <w:pStyle w:val="ListParagraph"/>
              <w:numPr>
                <w:ilvl w:val="0"/>
                <w:numId w:val="24"/>
              </w:numPr>
              <w:rPr>
                <w:lang w:eastAsia="en-GB"/>
              </w:rPr>
            </w:pPr>
            <w:r w:rsidRPr="009B5C25">
              <w:rPr>
                <w:lang w:eastAsia="en-GB"/>
              </w:rPr>
              <w:t>identify the position and significance of latitude, longitude, Equator, Northern Hemisphere, Southern Hemisphere, the Tropics of Cancer and Capricorn, Arctic and Antarctic Circle, the Prime/Greenwich Meridian and time zones (including day and night)</w:t>
            </w:r>
          </w:p>
          <w:p w14:paraId="696F25C6" w14:textId="77777777" w:rsidR="003D6983" w:rsidRPr="009B5C25" w:rsidRDefault="003D6983" w:rsidP="003D6983">
            <w:pPr>
              <w:pStyle w:val="ListParagraph"/>
              <w:rPr>
                <w:lang w:eastAsia="en-GB"/>
              </w:rPr>
            </w:pPr>
          </w:p>
          <w:p w14:paraId="680911AA" w14:textId="77777777" w:rsidR="00067CF1" w:rsidRPr="009B5C25" w:rsidRDefault="00067CF1" w:rsidP="00067CF1">
            <w:pPr>
              <w:shd w:val="clear" w:color="auto" w:fill="FFFFFF"/>
              <w:spacing w:after="75"/>
              <w:ind w:left="-60"/>
              <w:rPr>
                <w:rFonts w:eastAsia="Times New Roman" w:cs="Arial"/>
                <w:color w:val="0B0C0C"/>
                <w:lang w:eastAsia="en-GB"/>
              </w:rPr>
            </w:pPr>
            <w:r w:rsidRPr="009B5C25">
              <w:rPr>
                <w:rFonts w:eastAsia="Times New Roman" w:cs="Arial"/>
                <w:b/>
                <w:bCs/>
                <w:color w:val="0B0C0C"/>
                <w:lang w:eastAsia="en-GB"/>
              </w:rPr>
              <w:t>Place knowledge</w:t>
            </w:r>
            <w:r w:rsidR="00562C78" w:rsidRPr="009B5C25">
              <w:rPr>
                <w:rFonts w:eastAsia="Times New Roman" w:cs="Arial"/>
                <w:b/>
                <w:bCs/>
                <w:color w:val="0B0C0C"/>
                <w:lang w:eastAsia="en-GB"/>
              </w:rPr>
              <w:t xml:space="preserve"> (Geographical Knowledge)</w:t>
            </w:r>
          </w:p>
          <w:p w14:paraId="3EF7A6D0" w14:textId="77777777" w:rsidR="00067CF1" w:rsidRPr="009B5C25" w:rsidRDefault="00067CF1" w:rsidP="00067CF1">
            <w:pPr>
              <w:numPr>
                <w:ilvl w:val="0"/>
                <w:numId w:val="17"/>
              </w:numPr>
              <w:shd w:val="clear" w:color="auto" w:fill="FFFFFF"/>
              <w:spacing w:after="75"/>
              <w:ind w:left="300"/>
              <w:rPr>
                <w:rFonts w:eastAsia="Times New Roman" w:cs="Arial"/>
                <w:color w:val="0B0C0C"/>
                <w:lang w:eastAsia="en-GB"/>
              </w:rPr>
            </w:pPr>
            <w:r w:rsidRPr="009B5C25">
              <w:rPr>
                <w:rFonts w:eastAsia="Times New Roman" w:cs="Arial"/>
                <w:color w:val="0B0C0C"/>
                <w:lang w:eastAsia="en-GB"/>
              </w:rPr>
              <w:t>understand geographical similarities and differences through the study of human and physical geography of a region of the United Kingdom, a region in a European country, and a region in North or South America</w:t>
            </w:r>
          </w:p>
          <w:p w14:paraId="3DC73D4C" w14:textId="77777777" w:rsidR="003D6983" w:rsidRPr="009B5C25" w:rsidRDefault="003D6983" w:rsidP="003D6983">
            <w:pPr>
              <w:shd w:val="clear" w:color="auto" w:fill="FFFFFF"/>
              <w:spacing w:after="75"/>
              <w:ind w:left="300"/>
              <w:rPr>
                <w:rFonts w:eastAsia="Times New Roman" w:cs="Arial"/>
                <w:color w:val="0B0C0C"/>
                <w:lang w:eastAsia="en-GB"/>
              </w:rPr>
            </w:pPr>
          </w:p>
          <w:p w14:paraId="1F876E3E" w14:textId="77777777" w:rsidR="00067CF1" w:rsidRPr="009B5C25" w:rsidRDefault="00067CF1" w:rsidP="00067CF1">
            <w:pPr>
              <w:shd w:val="clear" w:color="auto" w:fill="FFFFFF"/>
              <w:spacing w:after="75"/>
              <w:ind w:left="-60"/>
              <w:rPr>
                <w:rFonts w:eastAsia="Times New Roman" w:cs="Arial"/>
                <w:color w:val="0B0C0C"/>
                <w:lang w:eastAsia="en-GB"/>
              </w:rPr>
            </w:pPr>
            <w:r w:rsidRPr="009B5C25">
              <w:rPr>
                <w:rFonts w:eastAsia="Times New Roman" w:cs="Arial"/>
                <w:b/>
                <w:bCs/>
                <w:color w:val="0B0C0C"/>
                <w:lang w:eastAsia="en-GB"/>
              </w:rPr>
              <w:t>Human and physical geography</w:t>
            </w:r>
          </w:p>
          <w:p w14:paraId="299D0E00" w14:textId="77777777" w:rsidR="00067CF1" w:rsidRPr="009B5C25" w:rsidRDefault="00067CF1" w:rsidP="00067CF1">
            <w:pPr>
              <w:numPr>
                <w:ilvl w:val="0"/>
                <w:numId w:val="18"/>
              </w:numPr>
              <w:shd w:val="clear" w:color="auto" w:fill="FFFFFF"/>
              <w:spacing w:after="75"/>
              <w:ind w:left="300"/>
              <w:rPr>
                <w:rFonts w:eastAsia="Times New Roman" w:cs="Arial"/>
                <w:color w:val="0B0C0C"/>
                <w:lang w:eastAsia="en-GB"/>
              </w:rPr>
            </w:pPr>
            <w:r w:rsidRPr="009B5C25">
              <w:rPr>
                <w:rFonts w:eastAsia="Times New Roman" w:cs="Arial"/>
                <w:color w:val="0B0C0C"/>
                <w:lang w:eastAsia="en-GB"/>
              </w:rPr>
              <w:t>describe and understand key aspects of:</w:t>
            </w:r>
          </w:p>
          <w:p w14:paraId="092EE8CD" w14:textId="77777777" w:rsidR="00067CF1" w:rsidRPr="009B5C25" w:rsidRDefault="00067CF1" w:rsidP="00067CF1">
            <w:pPr>
              <w:numPr>
                <w:ilvl w:val="1"/>
                <w:numId w:val="18"/>
              </w:numPr>
              <w:shd w:val="clear" w:color="auto" w:fill="FFFFFF"/>
              <w:spacing w:after="75"/>
              <w:ind w:left="600"/>
              <w:rPr>
                <w:rFonts w:eastAsia="Times New Roman" w:cs="Arial"/>
                <w:color w:val="0B0C0C"/>
                <w:lang w:eastAsia="en-GB"/>
              </w:rPr>
            </w:pPr>
            <w:r w:rsidRPr="009B5C25">
              <w:rPr>
                <w:rFonts w:eastAsia="Times New Roman" w:cs="Arial"/>
                <w:color w:val="0B0C0C"/>
                <w:lang w:eastAsia="en-GB"/>
              </w:rPr>
              <w:t>physical geography, including: climate zones, biomes and vegetation belts, rivers, mountains, volcanoes and earthquakes, and the water cycle</w:t>
            </w:r>
          </w:p>
          <w:p w14:paraId="67A5A8EF" w14:textId="77777777" w:rsidR="00067CF1" w:rsidRPr="009B5C25" w:rsidRDefault="00067CF1" w:rsidP="00067CF1">
            <w:pPr>
              <w:numPr>
                <w:ilvl w:val="1"/>
                <w:numId w:val="18"/>
              </w:numPr>
              <w:shd w:val="clear" w:color="auto" w:fill="FFFFFF"/>
              <w:spacing w:after="75"/>
              <w:ind w:left="600"/>
              <w:rPr>
                <w:rFonts w:eastAsia="Times New Roman" w:cs="Arial"/>
                <w:color w:val="0B0C0C"/>
                <w:lang w:eastAsia="en-GB"/>
              </w:rPr>
            </w:pPr>
            <w:r w:rsidRPr="009B5C25">
              <w:rPr>
                <w:rFonts w:eastAsia="Times New Roman" w:cs="Arial"/>
                <w:color w:val="0B0C0C"/>
                <w:lang w:eastAsia="en-GB"/>
              </w:rPr>
              <w:t>human geography, including: types of settlement and land use, economic activity including trade links, and the distribution of natural resources including energy, food, minerals and water</w:t>
            </w:r>
          </w:p>
          <w:p w14:paraId="594EB5F5" w14:textId="77777777" w:rsidR="003D6983" w:rsidRPr="009B5C25" w:rsidRDefault="003D6983" w:rsidP="003D6983">
            <w:pPr>
              <w:shd w:val="clear" w:color="auto" w:fill="FFFFFF"/>
              <w:spacing w:after="75"/>
              <w:ind w:left="600"/>
              <w:rPr>
                <w:rFonts w:eastAsia="Times New Roman" w:cs="Arial"/>
                <w:color w:val="0B0C0C"/>
                <w:lang w:eastAsia="en-GB"/>
              </w:rPr>
            </w:pPr>
          </w:p>
          <w:p w14:paraId="3BA76FBD" w14:textId="77777777" w:rsidR="00067CF1" w:rsidRPr="009B5C25" w:rsidRDefault="00067CF1" w:rsidP="00067CF1">
            <w:pPr>
              <w:shd w:val="clear" w:color="auto" w:fill="FFFFFF"/>
              <w:spacing w:after="75"/>
              <w:rPr>
                <w:rFonts w:eastAsia="Times New Roman" w:cs="Arial"/>
                <w:color w:val="0B0C0C"/>
                <w:lang w:eastAsia="en-GB"/>
              </w:rPr>
            </w:pPr>
            <w:r w:rsidRPr="009B5C25">
              <w:rPr>
                <w:rFonts w:eastAsia="Times New Roman" w:cs="Arial"/>
                <w:b/>
                <w:bCs/>
                <w:color w:val="0B0C0C"/>
                <w:lang w:eastAsia="en-GB"/>
              </w:rPr>
              <w:t>Geographical skills and fieldwork</w:t>
            </w:r>
            <w:r w:rsidR="00562C78" w:rsidRPr="009B5C25">
              <w:rPr>
                <w:rFonts w:eastAsia="Times New Roman" w:cs="Arial"/>
                <w:b/>
                <w:bCs/>
                <w:color w:val="0B0C0C"/>
                <w:lang w:eastAsia="en-GB"/>
              </w:rPr>
              <w:t xml:space="preserve"> (Geographical Enquiry)</w:t>
            </w:r>
          </w:p>
          <w:p w14:paraId="2176898B" w14:textId="77777777" w:rsidR="00067CF1" w:rsidRPr="009B5C25" w:rsidRDefault="00067CF1" w:rsidP="00067CF1">
            <w:pPr>
              <w:numPr>
                <w:ilvl w:val="0"/>
                <w:numId w:val="19"/>
              </w:numPr>
              <w:shd w:val="clear" w:color="auto" w:fill="FFFFFF"/>
              <w:spacing w:after="75"/>
              <w:ind w:left="300"/>
              <w:rPr>
                <w:rFonts w:eastAsia="Times New Roman" w:cs="Arial"/>
                <w:color w:val="0B0C0C"/>
                <w:lang w:eastAsia="en-GB"/>
              </w:rPr>
            </w:pPr>
            <w:r w:rsidRPr="009B5C25">
              <w:rPr>
                <w:rFonts w:eastAsia="Times New Roman" w:cs="Arial"/>
                <w:color w:val="0B0C0C"/>
                <w:lang w:eastAsia="en-GB"/>
              </w:rPr>
              <w:t>use maps, atlases, globes and digital/computer mapping to locate countries and describe features studied</w:t>
            </w:r>
          </w:p>
          <w:p w14:paraId="5B8751D7" w14:textId="77777777" w:rsidR="00067CF1" w:rsidRPr="009B5C25" w:rsidRDefault="00067CF1" w:rsidP="00067CF1">
            <w:pPr>
              <w:numPr>
                <w:ilvl w:val="0"/>
                <w:numId w:val="19"/>
              </w:numPr>
              <w:shd w:val="clear" w:color="auto" w:fill="FFFFFF"/>
              <w:spacing w:after="75"/>
              <w:ind w:left="300"/>
              <w:rPr>
                <w:rFonts w:eastAsia="Times New Roman" w:cs="Arial"/>
                <w:color w:val="0B0C0C"/>
                <w:lang w:eastAsia="en-GB"/>
              </w:rPr>
            </w:pPr>
            <w:r w:rsidRPr="009B5C25">
              <w:rPr>
                <w:rFonts w:eastAsia="Times New Roman" w:cs="Arial"/>
                <w:color w:val="0B0C0C"/>
                <w:lang w:eastAsia="en-GB"/>
              </w:rPr>
              <w:t>use the 8 points of a compass, 4- and 6-figure grid references, symbols and key (including the use of Ordnance Survey maps) to build their knowledge of the United Kingdom and the wider world</w:t>
            </w:r>
          </w:p>
          <w:p w14:paraId="715B95B8" w14:textId="77777777" w:rsidR="00EA4814" w:rsidRPr="00067CF1" w:rsidRDefault="00067CF1" w:rsidP="00067CF1">
            <w:pPr>
              <w:numPr>
                <w:ilvl w:val="0"/>
                <w:numId w:val="19"/>
              </w:numPr>
              <w:shd w:val="clear" w:color="auto" w:fill="FFFFFF"/>
              <w:spacing w:after="75"/>
              <w:ind w:left="300"/>
              <w:rPr>
                <w:rFonts w:ascii="Arial" w:eastAsia="Times New Roman" w:hAnsi="Arial" w:cs="Arial"/>
                <w:color w:val="0B0C0C"/>
                <w:sz w:val="29"/>
                <w:szCs w:val="29"/>
                <w:lang w:eastAsia="en-GB"/>
              </w:rPr>
            </w:pPr>
            <w:r w:rsidRPr="009B5C25">
              <w:rPr>
                <w:rFonts w:eastAsia="Times New Roman" w:cs="Arial"/>
                <w:color w:val="0B0C0C"/>
                <w:lang w:eastAsia="en-GB"/>
              </w:rPr>
              <w:t>use fieldwork to observe, measure record and present the human and physical features in the local area using a range of methods, including sketch maps, plans and graphs, and digital technologies</w:t>
            </w:r>
          </w:p>
        </w:tc>
      </w:tr>
      <w:tr w:rsidR="00F26A02" w:rsidRPr="00134CAA" w14:paraId="3F4E8D96" w14:textId="77777777" w:rsidTr="00F446EC">
        <w:trPr>
          <w:trHeight w:val="423"/>
        </w:trPr>
        <w:tc>
          <w:tcPr>
            <w:tcW w:w="2660" w:type="dxa"/>
            <w:shd w:val="clear" w:color="auto" w:fill="B6DDE8" w:themeFill="accent5" w:themeFillTint="66"/>
          </w:tcPr>
          <w:p w14:paraId="478FA1CB" w14:textId="77777777" w:rsidR="00F26A02" w:rsidRPr="00B110FF" w:rsidRDefault="00F26A02" w:rsidP="00F26A02">
            <w:pPr>
              <w:rPr>
                <w:rFonts w:cstheme="minorHAnsi"/>
                <w:b/>
                <w:sz w:val="24"/>
                <w:szCs w:val="24"/>
              </w:rPr>
            </w:pPr>
          </w:p>
        </w:tc>
        <w:tc>
          <w:tcPr>
            <w:tcW w:w="6804" w:type="dxa"/>
            <w:shd w:val="clear" w:color="auto" w:fill="B6DDE8" w:themeFill="accent5" w:themeFillTint="66"/>
          </w:tcPr>
          <w:p w14:paraId="6C3EC3B5" w14:textId="77777777" w:rsidR="00F26A02" w:rsidRPr="00EB4B2A" w:rsidRDefault="00F26A02" w:rsidP="006B36F7">
            <w:pPr>
              <w:jc w:val="center"/>
              <w:rPr>
                <w:rFonts w:cstheme="minorHAnsi"/>
                <w:b/>
                <w:sz w:val="32"/>
                <w:szCs w:val="32"/>
              </w:rPr>
            </w:pPr>
            <w:r w:rsidRPr="00EB4B2A">
              <w:rPr>
                <w:rFonts w:cstheme="minorHAnsi"/>
                <w:b/>
                <w:sz w:val="32"/>
                <w:szCs w:val="32"/>
              </w:rPr>
              <w:t xml:space="preserve">YEAR </w:t>
            </w:r>
            <w:r w:rsidR="006B36F7">
              <w:rPr>
                <w:rFonts w:cstheme="minorHAnsi"/>
                <w:b/>
                <w:sz w:val="32"/>
                <w:szCs w:val="32"/>
              </w:rPr>
              <w:t>4</w:t>
            </w:r>
          </w:p>
        </w:tc>
        <w:tc>
          <w:tcPr>
            <w:tcW w:w="2410" w:type="dxa"/>
            <w:shd w:val="clear" w:color="auto" w:fill="B6DDE8" w:themeFill="accent5" w:themeFillTint="66"/>
            <w:vAlign w:val="center"/>
          </w:tcPr>
          <w:p w14:paraId="3EE6E439" w14:textId="77777777" w:rsidR="00F26A02" w:rsidRPr="00EB4B2A" w:rsidRDefault="00F26A02" w:rsidP="00F26A02">
            <w:pPr>
              <w:jc w:val="center"/>
              <w:rPr>
                <w:b/>
                <w:color w:val="000000"/>
                <w:sz w:val="32"/>
                <w:szCs w:val="32"/>
              </w:rPr>
            </w:pPr>
            <w:r w:rsidRPr="00EB4B2A">
              <w:rPr>
                <w:b/>
                <w:color w:val="000000"/>
                <w:sz w:val="32"/>
                <w:szCs w:val="32"/>
              </w:rPr>
              <w:t>Term 1</w:t>
            </w:r>
          </w:p>
        </w:tc>
        <w:tc>
          <w:tcPr>
            <w:tcW w:w="1984" w:type="dxa"/>
            <w:shd w:val="clear" w:color="auto" w:fill="B6DDE8" w:themeFill="accent5" w:themeFillTint="66"/>
          </w:tcPr>
          <w:p w14:paraId="3ACE4715" w14:textId="77777777" w:rsidR="00F26A02" w:rsidRPr="00EB4B2A" w:rsidRDefault="00F26A02" w:rsidP="00F26A02">
            <w:pPr>
              <w:jc w:val="center"/>
              <w:rPr>
                <w:rFonts w:cstheme="minorHAnsi"/>
                <w:b/>
                <w:sz w:val="32"/>
                <w:szCs w:val="32"/>
              </w:rPr>
            </w:pPr>
            <w:r w:rsidRPr="00EB4B2A">
              <w:rPr>
                <w:rFonts w:cstheme="minorHAnsi"/>
                <w:b/>
                <w:sz w:val="32"/>
                <w:szCs w:val="32"/>
              </w:rPr>
              <w:t>Term 2</w:t>
            </w:r>
          </w:p>
        </w:tc>
        <w:tc>
          <w:tcPr>
            <w:tcW w:w="1843" w:type="dxa"/>
            <w:shd w:val="clear" w:color="auto" w:fill="B6DDE8" w:themeFill="accent5" w:themeFillTint="66"/>
          </w:tcPr>
          <w:p w14:paraId="1689CB72" w14:textId="77777777" w:rsidR="00F26A02" w:rsidRPr="00EB4B2A" w:rsidRDefault="00F26A02" w:rsidP="00F26A02">
            <w:pPr>
              <w:jc w:val="center"/>
              <w:rPr>
                <w:rFonts w:cstheme="minorHAnsi"/>
                <w:b/>
                <w:sz w:val="32"/>
                <w:szCs w:val="32"/>
              </w:rPr>
            </w:pPr>
            <w:r w:rsidRPr="00EB4B2A">
              <w:rPr>
                <w:rFonts w:cstheme="minorHAnsi"/>
                <w:b/>
                <w:sz w:val="32"/>
                <w:szCs w:val="32"/>
              </w:rPr>
              <w:t>Term 3</w:t>
            </w:r>
          </w:p>
        </w:tc>
      </w:tr>
      <w:tr w:rsidR="00F26A02" w:rsidRPr="00134CAA" w14:paraId="62003802" w14:textId="77777777" w:rsidTr="007071D2">
        <w:trPr>
          <w:trHeight w:val="1677"/>
        </w:trPr>
        <w:tc>
          <w:tcPr>
            <w:tcW w:w="2660" w:type="dxa"/>
          </w:tcPr>
          <w:p w14:paraId="439A7DAC" w14:textId="77777777" w:rsidR="00F26A02" w:rsidRDefault="00F26A02" w:rsidP="00F26A02">
            <w:pPr>
              <w:rPr>
                <w:rFonts w:cstheme="minorHAnsi"/>
                <w:b/>
                <w:sz w:val="24"/>
                <w:szCs w:val="24"/>
              </w:rPr>
            </w:pPr>
            <w:r>
              <w:rPr>
                <w:rFonts w:cstheme="minorHAnsi"/>
                <w:b/>
                <w:sz w:val="24"/>
                <w:szCs w:val="24"/>
              </w:rPr>
              <w:t xml:space="preserve">Geographical </w:t>
            </w:r>
            <w:r w:rsidRPr="00B110FF">
              <w:rPr>
                <w:rFonts w:cstheme="minorHAnsi"/>
                <w:b/>
                <w:sz w:val="24"/>
                <w:szCs w:val="24"/>
              </w:rPr>
              <w:t>Knowledge</w:t>
            </w:r>
          </w:p>
          <w:p w14:paraId="18D40295" w14:textId="77777777" w:rsidR="00F446EC" w:rsidRDefault="00F446EC" w:rsidP="00F26A02">
            <w:pPr>
              <w:rPr>
                <w:rFonts w:cstheme="minorHAnsi"/>
                <w:b/>
                <w:sz w:val="24"/>
                <w:szCs w:val="24"/>
              </w:rPr>
            </w:pPr>
          </w:p>
          <w:p w14:paraId="1873D277" w14:textId="77777777" w:rsidR="00F446EC" w:rsidRPr="00F446EC" w:rsidRDefault="00F446EC" w:rsidP="00F26A02">
            <w:pPr>
              <w:rPr>
                <w:rFonts w:cstheme="minorHAnsi"/>
                <w:i/>
                <w:sz w:val="24"/>
                <w:szCs w:val="24"/>
              </w:rPr>
            </w:pPr>
            <w:r>
              <w:rPr>
                <w:rFonts w:cstheme="minorHAnsi"/>
                <w:i/>
                <w:sz w:val="24"/>
                <w:szCs w:val="24"/>
              </w:rPr>
              <w:t>(Location and P</w:t>
            </w:r>
            <w:r w:rsidRPr="00F446EC">
              <w:rPr>
                <w:rFonts w:cstheme="minorHAnsi"/>
                <w:i/>
                <w:sz w:val="24"/>
                <w:szCs w:val="24"/>
              </w:rPr>
              <w:t>lace knowledge)</w:t>
            </w:r>
          </w:p>
          <w:p w14:paraId="2E5DEBE2" w14:textId="77777777" w:rsidR="00F26A02" w:rsidRDefault="00F26A02" w:rsidP="00F26A02">
            <w:pPr>
              <w:rPr>
                <w:rFonts w:cstheme="minorHAnsi"/>
                <w:b/>
                <w:sz w:val="24"/>
                <w:szCs w:val="24"/>
              </w:rPr>
            </w:pPr>
          </w:p>
        </w:tc>
        <w:tc>
          <w:tcPr>
            <w:tcW w:w="6804" w:type="dxa"/>
          </w:tcPr>
          <w:p w14:paraId="642F0FF8" w14:textId="77777777" w:rsidR="00F446EC" w:rsidRPr="006B36F7" w:rsidRDefault="00F446EC" w:rsidP="009D0844">
            <w:pPr>
              <w:pStyle w:val="Default"/>
              <w:rPr>
                <w:rFonts w:asciiTheme="minorHAnsi" w:hAnsiTheme="minorHAnsi" w:cstheme="minorBidi"/>
                <w:color w:val="auto"/>
                <w:sz w:val="22"/>
              </w:rPr>
            </w:pPr>
          </w:p>
          <w:tbl>
            <w:tblPr>
              <w:tblW w:w="0" w:type="auto"/>
              <w:tblBorders>
                <w:top w:val="nil"/>
                <w:left w:val="nil"/>
                <w:bottom w:val="nil"/>
                <w:right w:val="nil"/>
              </w:tblBorders>
              <w:tblLook w:val="0000" w:firstRow="0" w:lastRow="0" w:firstColumn="0" w:lastColumn="0" w:noHBand="0" w:noVBand="0"/>
            </w:tblPr>
            <w:tblGrid>
              <w:gridCol w:w="6588"/>
            </w:tblGrid>
            <w:tr w:rsidR="006B36F7" w:rsidRPr="006B36F7" w14:paraId="6332C322" w14:textId="77777777" w:rsidTr="007071D2">
              <w:trPr>
                <w:trHeight w:val="1549"/>
              </w:trPr>
              <w:tc>
                <w:tcPr>
                  <w:tcW w:w="0" w:type="auto"/>
                </w:tcPr>
                <w:p w14:paraId="7C84993F" w14:textId="77777777" w:rsidR="0034047E" w:rsidRDefault="009D0844" w:rsidP="00BC6312">
                  <w:pPr>
                    <w:pStyle w:val="Default"/>
                    <w:framePr w:hSpace="180" w:wrap="around" w:vAnchor="page" w:hAnchor="margin" w:y="1531"/>
                    <w:numPr>
                      <w:ilvl w:val="0"/>
                      <w:numId w:val="31"/>
                    </w:numPr>
                    <w:rPr>
                      <w:rFonts w:asciiTheme="minorHAnsi" w:hAnsiTheme="minorHAnsi"/>
                      <w:sz w:val="22"/>
                      <w:szCs w:val="21"/>
                    </w:rPr>
                  </w:pPr>
                  <w:r>
                    <w:rPr>
                      <w:rFonts w:asciiTheme="minorHAnsi" w:hAnsiTheme="minorHAnsi"/>
                      <w:sz w:val="22"/>
                      <w:szCs w:val="21"/>
                    </w:rPr>
                    <w:t>To</w:t>
                  </w:r>
                  <w:r w:rsidR="00305C5F" w:rsidRPr="00F446EC">
                    <w:rPr>
                      <w:rFonts w:asciiTheme="minorHAnsi" w:hAnsiTheme="minorHAnsi"/>
                      <w:sz w:val="22"/>
                      <w:szCs w:val="21"/>
                    </w:rPr>
                    <w:t xml:space="preserve"> locate and name some of the world’s most famous volcanoes</w:t>
                  </w:r>
                  <w:r>
                    <w:rPr>
                      <w:rFonts w:asciiTheme="minorHAnsi" w:hAnsiTheme="minorHAnsi"/>
                      <w:sz w:val="22"/>
                      <w:szCs w:val="21"/>
                    </w:rPr>
                    <w:t>.</w:t>
                  </w:r>
                </w:p>
                <w:p w14:paraId="05F80545" w14:textId="77777777" w:rsidR="00305C5F" w:rsidRPr="0034047E" w:rsidRDefault="009D0844" w:rsidP="00BC6312">
                  <w:pPr>
                    <w:pStyle w:val="Default"/>
                    <w:framePr w:hSpace="180" w:wrap="around" w:vAnchor="page" w:hAnchor="margin" w:y="1531"/>
                    <w:numPr>
                      <w:ilvl w:val="0"/>
                      <w:numId w:val="31"/>
                    </w:numPr>
                    <w:rPr>
                      <w:rFonts w:asciiTheme="minorHAnsi" w:hAnsiTheme="minorHAnsi"/>
                      <w:sz w:val="20"/>
                      <w:szCs w:val="21"/>
                    </w:rPr>
                  </w:pPr>
                  <w:r>
                    <w:rPr>
                      <w:rFonts w:asciiTheme="minorHAnsi" w:hAnsiTheme="minorHAnsi"/>
                      <w:sz w:val="22"/>
                    </w:rPr>
                    <w:t>To</w:t>
                  </w:r>
                  <w:r w:rsidR="00305C5F" w:rsidRPr="0034047E">
                    <w:rPr>
                      <w:rFonts w:asciiTheme="minorHAnsi" w:hAnsiTheme="minorHAnsi"/>
                      <w:sz w:val="22"/>
                    </w:rPr>
                    <w:t xml:space="preserve"> name and locate many of the world’s major rivers on maps</w:t>
                  </w:r>
                  <w:r>
                    <w:rPr>
                      <w:rFonts w:asciiTheme="minorHAnsi" w:hAnsiTheme="minorHAnsi"/>
                      <w:sz w:val="22"/>
                    </w:rPr>
                    <w:t>.</w:t>
                  </w:r>
                </w:p>
                <w:p w14:paraId="16EED374" w14:textId="77777777" w:rsidR="006B36F7" w:rsidRPr="006B36F7" w:rsidRDefault="006B36F7" w:rsidP="00BC6312">
                  <w:pPr>
                    <w:pStyle w:val="Default"/>
                    <w:framePr w:hSpace="180" w:wrap="around" w:vAnchor="page" w:hAnchor="margin" w:y="1531"/>
                    <w:rPr>
                      <w:rFonts w:asciiTheme="minorHAnsi" w:hAnsiTheme="minorHAnsi"/>
                      <w:sz w:val="22"/>
                      <w:szCs w:val="21"/>
                    </w:rPr>
                  </w:pPr>
                </w:p>
              </w:tc>
            </w:tr>
          </w:tbl>
          <w:p w14:paraId="2D74DFD2" w14:textId="77777777" w:rsidR="00F26A02" w:rsidRPr="006B36F7" w:rsidRDefault="00F26A02" w:rsidP="00F446EC">
            <w:pPr>
              <w:pStyle w:val="ListParagraph"/>
              <w:rPr>
                <w:rFonts w:cstheme="minorHAnsi"/>
              </w:rPr>
            </w:pPr>
          </w:p>
        </w:tc>
        <w:tc>
          <w:tcPr>
            <w:tcW w:w="2410" w:type="dxa"/>
          </w:tcPr>
          <w:p w14:paraId="77BB476A" w14:textId="77777777" w:rsidR="00F26A02" w:rsidRPr="005E7416" w:rsidRDefault="006B36F7" w:rsidP="00F26A02">
            <w:pPr>
              <w:rPr>
                <w:rFonts w:cstheme="minorHAnsi"/>
              </w:rPr>
            </w:pPr>
            <w:r>
              <w:rPr>
                <w:rFonts w:cstheme="minorHAnsi"/>
              </w:rPr>
              <w:t>The Americas</w:t>
            </w:r>
            <w:r w:rsidR="00C766F8">
              <w:rPr>
                <w:rFonts w:cstheme="minorHAnsi"/>
              </w:rPr>
              <w:t xml:space="preserve"> </w:t>
            </w:r>
          </w:p>
        </w:tc>
        <w:tc>
          <w:tcPr>
            <w:tcW w:w="1984" w:type="dxa"/>
          </w:tcPr>
          <w:p w14:paraId="66AF9C53" w14:textId="77777777" w:rsidR="00F26A02" w:rsidRPr="005E7416" w:rsidRDefault="006B36F7" w:rsidP="00F26A02">
            <w:pPr>
              <w:rPr>
                <w:rFonts w:cstheme="minorHAnsi"/>
              </w:rPr>
            </w:pPr>
            <w:r>
              <w:rPr>
                <w:rFonts w:cstheme="minorHAnsi"/>
              </w:rPr>
              <w:t>Rivers and the Water Cycle</w:t>
            </w:r>
          </w:p>
        </w:tc>
        <w:tc>
          <w:tcPr>
            <w:tcW w:w="1843" w:type="dxa"/>
          </w:tcPr>
          <w:p w14:paraId="7A0D0EDD" w14:textId="77777777" w:rsidR="00F26A02" w:rsidRPr="005E7416" w:rsidRDefault="006B36F7" w:rsidP="00F26A02">
            <w:pPr>
              <w:rPr>
                <w:rFonts w:cstheme="minorHAnsi"/>
              </w:rPr>
            </w:pPr>
            <w:r>
              <w:rPr>
                <w:rFonts w:cstheme="minorHAnsi"/>
              </w:rPr>
              <w:t>Earthquakes and Volcanoes</w:t>
            </w:r>
          </w:p>
        </w:tc>
      </w:tr>
      <w:tr w:rsidR="00F26A02" w:rsidRPr="00134CAA" w14:paraId="028393E5" w14:textId="77777777" w:rsidTr="00F26A02">
        <w:trPr>
          <w:trHeight w:val="153"/>
        </w:trPr>
        <w:tc>
          <w:tcPr>
            <w:tcW w:w="2660" w:type="dxa"/>
          </w:tcPr>
          <w:p w14:paraId="3D718B27" w14:textId="77777777" w:rsidR="00F26A02" w:rsidRPr="00B110FF" w:rsidRDefault="00F26A02" w:rsidP="00F26A02">
            <w:pPr>
              <w:rPr>
                <w:rFonts w:cstheme="minorHAnsi"/>
                <w:b/>
                <w:sz w:val="24"/>
                <w:szCs w:val="24"/>
              </w:rPr>
            </w:pPr>
            <w:r>
              <w:rPr>
                <w:rFonts w:cstheme="minorHAnsi"/>
                <w:b/>
                <w:sz w:val="24"/>
                <w:szCs w:val="24"/>
              </w:rPr>
              <w:t xml:space="preserve">Physical  </w:t>
            </w:r>
            <w:r w:rsidRPr="00B110FF">
              <w:rPr>
                <w:rFonts w:cstheme="minorHAnsi"/>
                <w:b/>
                <w:sz w:val="24"/>
                <w:szCs w:val="24"/>
              </w:rPr>
              <w:t>Geography</w:t>
            </w:r>
          </w:p>
          <w:p w14:paraId="47F43C9F" w14:textId="77777777" w:rsidR="00F26A02" w:rsidRPr="00B110FF" w:rsidRDefault="00F26A02" w:rsidP="00F26A02">
            <w:pPr>
              <w:rPr>
                <w:rFonts w:cstheme="minorHAnsi"/>
                <w:b/>
                <w:sz w:val="24"/>
                <w:szCs w:val="24"/>
              </w:rPr>
            </w:pPr>
          </w:p>
        </w:tc>
        <w:tc>
          <w:tcPr>
            <w:tcW w:w="6804" w:type="dxa"/>
          </w:tcPr>
          <w:tbl>
            <w:tblPr>
              <w:tblW w:w="0" w:type="auto"/>
              <w:tblBorders>
                <w:top w:val="nil"/>
                <w:left w:val="nil"/>
                <w:bottom w:val="nil"/>
                <w:right w:val="nil"/>
              </w:tblBorders>
              <w:tblLook w:val="0000" w:firstRow="0" w:lastRow="0" w:firstColumn="0" w:lastColumn="0" w:noHBand="0" w:noVBand="0"/>
            </w:tblPr>
            <w:tblGrid>
              <w:gridCol w:w="6588"/>
            </w:tblGrid>
            <w:tr w:rsidR="006B36F7" w:rsidRPr="006B36F7" w14:paraId="371485E5" w14:textId="77777777">
              <w:trPr>
                <w:trHeight w:val="1613"/>
              </w:trPr>
              <w:tc>
                <w:tcPr>
                  <w:tcW w:w="0" w:type="auto"/>
                </w:tcPr>
                <w:p w14:paraId="7FC67759" w14:textId="77777777" w:rsidR="006B36F7" w:rsidRPr="006B36F7" w:rsidRDefault="006B36F7" w:rsidP="00BC6312">
                  <w:pPr>
                    <w:pStyle w:val="Default"/>
                    <w:framePr w:hSpace="180" w:wrap="around" w:vAnchor="page" w:hAnchor="margin" w:y="1531"/>
                    <w:rPr>
                      <w:rFonts w:asciiTheme="minorHAnsi" w:hAnsiTheme="minorHAnsi" w:cstheme="minorBidi"/>
                      <w:color w:val="auto"/>
                      <w:sz w:val="22"/>
                    </w:rPr>
                  </w:pPr>
                </w:p>
                <w:p w14:paraId="7BDD9E7E" w14:textId="77777777" w:rsidR="006B36F7" w:rsidRPr="006B36F7" w:rsidRDefault="009D0844" w:rsidP="00BC6312">
                  <w:pPr>
                    <w:pStyle w:val="Default"/>
                    <w:framePr w:hSpace="180" w:wrap="around" w:vAnchor="page" w:hAnchor="margin" w:y="1531"/>
                    <w:numPr>
                      <w:ilvl w:val="0"/>
                      <w:numId w:val="31"/>
                    </w:numPr>
                    <w:rPr>
                      <w:rFonts w:asciiTheme="minorHAnsi" w:hAnsiTheme="minorHAnsi"/>
                      <w:sz w:val="22"/>
                      <w:szCs w:val="21"/>
                    </w:rPr>
                  </w:pPr>
                  <w:r>
                    <w:rPr>
                      <w:rFonts w:asciiTheme="minorHAnsi" w:hAnsiTheme="minorHAnsi"/>
                      <w:sz w:val="22"/>
                      <w:szCs w:val="21"/>
                    </w:rPr>
                    <w:t>To</w:t>
                  </w:r>
                  <w:r w:rsidR="006B36F7" w:rsidRPr="006B36F7">
                    <w:rPr>
                      <w:rFonts w:asciiTheme="minorHAnsi" w:hAnsiTheme="minorHAnsi"/>
                      <w:sz w:val="22"/>
                      <w:szCs w:val="21"/>
                    </w:rPr>
                    <w:t xml:space="preserve"> describe the main features of a well-known city</w:t>
                  </w:r>
                  <w:r>
                    <w:rPr>
                      <w:rFonts w:asciiTheme="minorHAnsi" w:hAnsiTheme="minorHAnsi"/>
                      <w:sz w:val="22"/>
                      <w:szCs w:val="21"/>
                    </w:rPr>
                    <w:t>.</w:t>
                  </w:r>
                </w:p>
                <w:p w14:paraId="00165012" w14:textId="77777777" w:rsidR="006B36F7" w:rsidRPr="006B36F7" w:rsidRDefault="009D0844" w:rsidP="00BC6312">
                  <w:pPr>
                    <w:pStyle w:val="Default"/>
                    <w:framePr w:hSpace="180" w:wrap="around" w:vAnchor="page" w:hAnchor="margin" w:y="1531"/>
                    <w:numPr>
                      <w:ilvl w:val="0"/>
                      <w:numId w:val="31"/>
                    </w:numPr>
                    <w:rPr>
                      <w:rFonts w:asciiTheme="minorHAnsi" w:hAnsiTheme="minorHAnsi"/>
                      <w:sz w:val="22"/>
                      <w:szCs w:val="21"/>
                    </w:rPr>
                  </w:pPr>
                  <w:r>
                    <w:rPr>
                      <w:rFonts w:asciiTheme="minorHAnsi" w:hAnsiTheme="minorHAnsi"/>
                      <w:sz w:val="22"/>
                      <w:szCs w:val="21"/>
                    </w:rPr>
                    <w:t>To</w:t>
                  </w:r>
                  <w:r w:rsidR="006B36F7" w:rsidRPr="006B36F7">
                    <w:rPr>
                      <w:rFonts w:asciiTheme="minorHAnsi" w:hAnsiTheme="minorHAnsi"/>
                      <w:sz w:val="22"/>
                      <w:szCs w:val="21"/>
                    </w:rPr>
                    <w:t xml:space="preserve"> describe the main features of a village</w:t>
                  </w:r>
                  <w:r>
                    <w:rPr>
                      <w:rFonts w:asciiTheme="minorHAnsi" w:hAnsiTheme="minorHAnsi"/>
                      <w:sz w:val="22"/>
                      <w:szCs w:val="21"/>
                    </w:rPr>
                    <w:t>.</w:t>
                  </w:r>
                </w:p>
                <w:p w14:paraId="730A8599" w14:textId="77777777" w:rsidR="006B36F7" w:rsidRPr="006B36F7" w:rsidRDefault="009D0844" w:rsidP="00BC6312">
                  <w:pPr>
                    <w:pStyle w:val="Default"/>
                    <w:framePr w:hSpace="180" w:wrap="around" w:vAnchor="page" w:hAnchor="margin" w:y="1531"/>
                    <w:numPr>
                      <w:ilvl w:val="0"/>
                      <w:numId w:val="31"/>
                    </w:numPr>
                    <w:rPr>
                      <w:rFonts w:asciiTheme="minorHAnsi" w:hAnsiTheme="minorHAnsi"/>
                      <w:sz w:val="22"/>
                      <w:szCs w:val="21"/>
                    </w:rPr>
                  </w:pPr>
                  <w:r>
                    <w:rPr>
                      <w:rFonts w:asciiTheme="minorHAnsi" w:hAnsiTheme="minorHAnsi"/>
                      <w:sz w:val="22"/>
                      <w:szCs w:val="21"/>
                    </w:rPr>
                    <w:t>To</w:t>
                  </w:r>
                  <w:r w:rsidR="006B36F7" w:rsidRPr="006B36F7">
                    <w:rPr>
                      <w:rFonts w:asciiTheme="minorHAnsi" w:hAnsiTheme="minorHAnsi"/>
                      <w:sz w:val="22"/>
                      <w:szCs w:val="21"/>
                    </w:rPr>
                    <w:t xml:space="preserve"> describe the main physical differences between cities and villages</w:t>
                  </w:r>
                  <w:r>
                    <w:rPr>
                      <w:rFonts w:asciiTheme="minorHAnsi" w:hAnsiTheme="minorHAnsi"/>
                      <w:sz w:val="22"/>
                      <w:szCs w:val="21"/>
                    </w:rPr>
                    <w:t>.</w:t>
                  </w:r>
                </w:p>
                <w:p w14:paraId="75B42E39" w14:textId="77777777" w:rsidR="006B36F7" w:rsidRPr="006B36F7" w:rsidRDefault="009D0844" w:rsidP="00BC6312">
                  <w:pPr>
                    <w:pStyle w:val="Default"/>
                    <w:framePr w:hSpace="180" w:wrap="around" w:vAnchor="page" w:hAnchor="margin" w:y="1531"/>
                    <w:numPr>
                      <w:ilvl w:val="0"/>
                      <w:numId w:val="31"/>
                    </w:numPr>
                    <w:rPr>
                      <w:rFonts w:asciiTheme="minorHAnsi" w:hAnsiTheme="minorHAnsi"/>
                      <w:sz w:val="22"/>
                      <w:szCs w:val="21"/>
                    </w:rPr>
                  </w:pPr>
                  <w:r>
                    <w:rPr>
                      <w:rFonts w:asciiTheme="minorHAnsi" w:hAnsiTheme="minorHAnsi"/>
                      <w:sz w:val="22"/>
                      <w:szCs w:val="21"/>
                    </w:rPr>
                    <w:t>To</w:t>
                  </w:r>
                  <w:r w:rsidR="006B36F7" w:rsidRPr="006B36F7">
                    <w:rPr>
                      <w:rFonts w:asciiTheme="minorHAnsi" w:hAnsiTheme="minorHAnsi"/>
                      <w:sz w:val="22"/>
                      <w:szCs w:val="21"/>
                    </w:rPr>
                    <w:t xml:space="preserve"> use appropriate symbols to represent different physical features on a map</w:t>
                  </w:r>
                  <w:r>
                    <w:rPr>
                      <w:rFonts w:asciiTheme="minorHAnsi" w:hAnsiTheme="minorHAnsi"/>
                      <w:sz w:val="22"/>
                      <w:szCs w:val="21"/>
                    </w:rPr>
                    <w:t>.</w:t>
                  </w:r>
                </w:p>
                <w:p w14:paraId="1C5E4110" w14:textId="77777777" w:rsidR="00B32C81" w:rsidRPr="00F446EC" w:rsidRDefault="00B32C81" w:rsidP="00BC6312">
                  <w:pPr>
                    <w:pStyle w:val="Default"/>
                    <w:framePr w:hSpace="180" w:wrap="around" w:vAnchor="page" w:hAnchor="margin" w:y="1531"/>
                    <w:numPr>
                      <w:ilvl w:val="0"/>
                      <w:numId w:val="31"/>
                    </w:numPr>
                    <w:rPr>
                      <w:rFonts w:asciiTheme="minorHAnsi" w:hAnsiTheme="minorHAnsi"/>
                      <w:sz w:val="22"/>
                      <w:szCs w:val="21"/>
                    </w:rPr>
                  </w:pPr>
                  <w:r>
                    <w:rPr>
                      <w:rFonts w:asciiTheme="minorHAnsi" w:hAnsiTheme="minorHAnsi"/>
                      <w:sz w:val="22"/>
                      <w:szCs w:val="21"/>
                    </w:rPr>
                    <w:t>To</w:t>
                  </w:r>
                  <w:r w:rsidRPr="00F446EC">
                    <w:rPr>
                      <w:rFonts w:asciiTheme="minorHAnsi" w:hAnsiTheme="minorHAnsi"/>
                      <w:sz w:val="22"/>
                      <w:szCs w:val="21"/>
                    </w:rPr>
                    <w:t xml:space="preserve"> describe how volcanoes are created</w:t>
                  </w:r>
                  <w:r>
                    <w:rPr>
                      <w:rFonts w:asciiTheme="minorHAnsi" w:hAnsiTheme="minorHAnsi"/>
                      <w:sz w:val="22"/>
                      <w:szCs w:val="21"/>
                    </w:rPr>
                    <w:t>.</w:t>
                  </w:r>
                </w:p>
                <w:p w14:paraId="66F2BC21" w14:textId="77777777" w:rsidR="00B32C81" w:rsidRDefault="00B32C81" w:rsidP="00BC6312">
                  <w:pPr>
                    <w:pStyle w:val="Default"/>
                    <w:framePr w:hSpace="180" w:wrap="around" w:vAnchor="page" w:hAnchor="margin" w:y="1531"/>
                    <w:numPr>
                      <w:ilvl w:val="0"/>
                      <w:numId w:val="31"/>
                    </w:numPr>
                    <w:rPr>
                      <w:rFonts w:asciiTheme="minorHAnsi" w:hAnsiTheme="minorHAnsi"/>
                      <w:sz w:val="22"/>
                      <w:szCs w:val="21"/>
                    </w:rPr>
                  </w:pPr>
                  <w:r>
                    <w:rPr>
                      <w:rFonts w:asciiTheme="minorHAnsi" w:hAnsiTheme="minorHAnsi"/>
                      <w:sz w:val="22"/>
                      <w:szCs w:val="21"/>
                    </w:rPr>
                    <w:t>To</w:t>
                  </w:r>
                  <w:r w:rsidRPr="00F446EC">
                    <w:rPr>
                      <w:rFonts w:asciiTheme="minorHAnsi" w:hAnsiTheme="minorHAnsi"/>
                      <w:sz w:val="22"/>
                      <w:szCs w:val="21"/>
                    </w:rPr>
                    <w:t xml:space="preserve"> describe how earthquakes are created</w:t>
                  </w:r>
                  <w:r>
                    <w:rPr>
                      <w:rFonts w:asciiTheme="minorHAnsi" w:hAnsiTheme="minorHAnsi"/>
                      <w:sz w:val="22"/>
                      <w:szCs w:val="21"/>
                    </w:rPr>
                    <w:t>.</w:t>
                  </w:r>
                </w:p>
                <w:p w14:paraId="09283C79" w14:textId="77777777" w:rsidR="002B51CD" w:rsidRDefault="002B51CD" w:rsidP="00BC6312">
                  <w:pPr>
                    <w:pStyle w:val="ListParagraph"/>
                    <w:framePr w:hSpace="180" w:wrap="around" w:vAnchor="page" w:hAnchor="margin" w:y="1531"/>
                    <w:numPr>
                      <w:ilvl w:val="0"/>
                      <w:numId w:val="31"/>
                    </w:numPr>
                    <w:autoSpaceDE w:val="0"/>
                    <w:autoSpaceDN w:val="0"/>
                    <w:adjustRightInd w:val="0"/>
                    <w:spacing w:after="0" w:line="240" w:lineRule="auto"/>
                    <w:rPr>
                      <w:rFonts w:cs="Century Gothic"/>
                      <w:color w:val="000000"/>
                    </w:rPr>
                  </w:pPr>
                  <w:r>
                    <w:rPr>
                      <w:rFonts w:cs="Century Gothic"/>
                      <w:color w:val="000000"/>
                    </w:rPr>
                    <w:t>To explain how the water cycle works.</w:t>
                  </w:r>
                </w:p>
                <w:p w14:paraId="67A49272" w14:textId="77777777" w:rsidR="002B51CD" w:rsidRPr="002B51CD" w:rsidRDefault="002B51CD" w:rsidP="00BC6312">
                  <w:pPr>
                    <w:pStyle w:val="ListParagraph"/>
                    <w:framePr w:hSpace="180" w:wrap="around" w:vAnchor="page" w:hAnchor="margin" w:y="1531"/>
                    <w:numPr>
                      <w:ilvl w:val="0"/>
                      <w:numId w:val="31"/>
                    </w:numPr>
                    <w:autoSpaceDE w:val="0"/>
                    <w:autoSpaceDN w:val="0"/>
                    <w:adjustRightInd w:val="0"/>
                    <w:spacing w:after="0" w:line="240" w:lineRule="auto"/>
                    <w:rPr>
                      <w:rFonts w:cs="Century Gothic"/>
                      <w:color w:val="000000"/>
                    </w:rPr>
                  </w:pPr>
                  <w:r>
                    <w:rPr>
                      <w:rFonts w:cs="Century Gothic"/>
                      <w:color w:val="000000"/>
                    </w:rPr>
                    <w:t>To explain why water is such a valuable commodity.</w:t>
                  </w:r>
                </w:p>
                <w:p w14:paraId="2F930ADD" w14:textId="77777777" w:rsidR="006B36F7" w:rsidRPr="006B36F7" w:rsidRDefault="006B36F7" w:rsidP="00BC6312">
                  <w:pPr>
                    <w:pStyle w:val="Default"/>
                    <w:framePr w:hSpace="180" w:wrap="around" w:vAnchor="page" w:hAnchor="margin" w:y="1531"/>
                    <w:rPr>
                      <w:rFonts w:asciiTheme="minorHAnsi" w:hAnsiTheme="minorHAnsi"/>
                      <w:sz w:val="22"/>
                      <w:szCs w:val="21"/>
                    </w:rPr>
                  </w:pPr>
                </w:p>
              </w:tc>
            </w:tr>
          </w:tbl>
          <w:p w14:paraId="29617237" w14:textId="77777777" w:rsidR="00F26A02" w:rsidRPr="006B36F7" w:rsidRDefault="00F26A02" w:rsidP="00F26A02">
            <w:pPr>
              <w:rPr>
                <w:rFonts w:cstheme="minorHAnsi"/>
              </w:rPr>
            </w:pPr>
          </w:p>
        </w:tc>
        <w:tc>
          <w:tcPr>
            <w:tcW w:w="2410" w:type="dxa"/>
          </w:tcPr>
          <w:p w14:paraId="1A678186" w14:textId="77777777" w:rsidR="00F26A02" w:rsidRPr="005E7416" w:rsidRDefault="00305C5F" w:rsidP="00F26A02">
            <w:pPr>
              <w:rPr>
                <w:rFonts w:cstheme="minorHAnsi"/>
              </w:rPr>
            </w:pPr>
            <w:r>
              <w:rPr>
                <w:rFonts w:cstheme="minorHAnsi"/>
              </w:rPr>
              <w:t>The Americas</w:t>
            </w:r>
          </w:p>
        </w:tc>
        <w:tc>
          <w:tcPr>
            <w:tcW w:w="1984" w:type="dxa"/>
          </w:tcPr>
          <w:p w14:paraId="0FE0A77B" w14:textId="77777777" w:rsidR="00F26A02" w:rsidRPr="005E7416" w:rsidRDefault="007674DB" w:rsidP="00F26A02">
            <w:pPr>
              <w:rPr>
                <w:rFonts w:cstheme="minorHAnsi"/>
              </w:rPr>
            </w:pPr>
            <w:r>
              <w:rPr>
                <w:rFonts w:cstheme="minorHAnsi"/>
              </w:rPr>
              <w:t>Rivers and the Water Cycle</w:t>
            </w:r>
          </w:p>
        </w:tc>
        <w:tc>
          <w:tcPr>
            <w:tcW w:w="1843" w:type="dxa"/>
          </w:tcPr>
          <w:p w14:paraId="3885DD32" w14:textId="77777777" w:rsidR="00F26A02" w:rsidRPr="005E7416" w:rsidRDefault="007674DB" w:rsidP="00F26A02">
            <w:pPr>
              <w:rPr>
                <w:rFonts w:cstheme="minorHAnsi"/>
              </w:rPr>
            </w:pPr>
            <w:r>
              <w:rPr>
                <w:rFonts w:cstheme="minorHAnsi"/>
              </w:rPr>
              <w:t>Earthquakes and Volcanoes</w:t>
            </w:r>
          </w:p>
        </w:tc>
      </w:tr>
      <w:tr w:rsidR="00F26A02" w:rsidRPr="00134CAA" w14:paraId="76FBBCDB" w14:textId="77777777" w:rsidTr="00F26A02">
        <w:trPr>
          <w:trHeight w:val="153"/>
        </w:trPr>
        <w:tc>
          <w:tcPr>
            <w:tcW w:w="2660" w:type="dxa"/>
          </w:tcPr>
          <w:p w14:paraId="0CCD6BAC" w14:textId="77777777" w:rsidR="00F26A02" w:rsidRPr="00B110FF" w:rsidRDefault="00F26A02" w:rsidP="00F26A02">
            <w:pPr>
              <w:rPr>
                <w:rFonts w:cstheme="minorHAnsi"/>
                <w:b/>
                <w:sz w:val="24"/>
                <w:szCs w:val="24"/>
              </w:rPr>
            </w:pPr>
            <w:r>
              <w:rPr>
                <w:rFonts w:cstheme="minorHAnsi"/>
                <w:b/>
                <w:sz w:val="24"/>
                <w:szCs w:val="24"/>
              </w:rPr>
              <w:t xml:space="preserve">Human </w:t>
            </w:r>
            <w:r w:rsidRPr="00B110FF">
              <w:rPr>
                <w:rFonts w:cstheme="minorHAnsi"/>
                <w:b/>
                <w:sz w:val="24"/>
                <w:szCs w:val="24"/>
              </w:rPr>
              <w:t>Geography</w:t>
            </w:r>
          </w:p>
          <w:p w14:paraId="3FA850CC" w14:textId="77777777" w:rsidR="00F26A02" w:rsidRPr="00B110FF" w:rsidRDefault="00F26A02" w:rsidP="00F26A02">
            <w:pPr>
              <w:rPr>
                <w:rFonts w:cstheme="minorHAnsi"/>
                <w:b/>
                <w:sz w:val="24"/>
                <w:szCs w:val="24"/>
              </w:rPr>
            </w:pPr>
          </w:p>
          <w:p w14:paraId="37306C21" w14:textId="77777777" w:rsidR="00F26A02" w:rsidRPr="00B110FF" w:rsidRDefault="00F26A02" w:rsidP="00F26A02">
            <w:pPr>
              <w:rPr>
                <w:rFonts w:cstheme="minorHAnsi"/>
                <w:b/>
                <w:sz w:val="24"/>
                <w:szCs w:val="24"/>
              </w:rPr>
            </w:pPr>
          </w:p>
        </w:tc>
        <w:tc>
          <w:tcPr>
            <w:tcW w:w="6804" w:type="dxa"/>
          </w:tcPr>
          <w:p w14:paraId="57B10A39" w14:textId="77777777" w:rsidR="00F446EC" w:rsidRPr="006B36F7" w:rsidRDefault="00F446EC" w:rsidP="009D0844">
            <w:pPr>
              <w:pStyle w:val="Default"/>
              <w:ind w:left="720"/>
              <w:rPr>
                <w:rFonts w:asciiTheme="minorHAnsi" w:hAnsiTheme="minorHAnsi" w:cstheme="minorBidi"/>
                <w:color w:val="auto"/>
                <w:sz w:val="22"/>
              </w:rPr>
            </w:pPr>
          </w:p>
          <w:tbl>
            <w:tblPr>
              <w:tblW w:w="0" w:type="auto"/>
              <w:tblBorders>
                <w:top w:val="nil"/>
                <w:left w:val="nil"/>
                <w:bottom w:val="nil"/>
                <w:right w:val="nil"/>
              </w:tblBorders>
              <w:tblLook w:val="0000" w:firstRow="0" w:lastRow="0" w:firstColumn="0" w:lastColumn="0" w:noHBand="0" w:noVBand="0"/>
            </w:tblPr>
            <w:tblGrid>
              <w:gridCol w:w="6588"/>
            </w:tblGrid>
            <w:tr w:rsidR="006B36F7" w:rsidRPr="006B36F7" w14:paraId="40E04147" w14:textId="77777777" w:rsidTr="002B51CD">
              <w:trPr>
                <w:trHeight w:val="1266"/>
              </w:trPr>
              <w:tc>
                <w:tcPr>
                  <w:tcW w:w="0" w:type="auto"/>
                </w:tcPr>
                <w:p w14:paraId="3DE21D8D" w14:textId="77777777" w:rsidR="006B36F7" w:rsidRPr="006B36F7" w:rsidRDefault="009D0844" w:rsidP="00BC6312">
                  <w:pPr>
                    <w:pStyle w:val="Default"/>
                    <w:framePr w:hSpace="180" w:wrap="around" w:vAnchor="page" w:hAnchor="margin" w:y="1531"/>
                    <w:numPr>
                      <w:ilvl w:val="0"/>
                      <w:numId w:val="31"/>
                    </w:numPr>
                    <w:rPr>
                      <w:rFonts w:asciiTheme="minorHAnsi" w:hAnsiTheme="minorHAnsi"/>
                      <w:sz w:val="22"/>
                      <w:szCs w:val="21"/>
                    </w:rPr>
                  </w:pPr>
                  <w:r>
                    <w:rPr>
                      <w:rFonts w:asciiTheme="minorHAnsi" w:hAnsiTheme="minorHAnsi"/>
                      <w:sz w:val="22"/>
                      <w:szCs w:val="21"/>
                    </w:rPr>
                    <w:t>To</w:t>
                  </w:r>
                  <w:r w:rsidR="006B36F7" w:rsidRPr="006B36F7">
                    <w:rPr>
                      <w:rFonts w:asciiTheme="minorHAnsi" w:hAnsiTheme="minorHAnsi"/>
                      <w:sz w:val="22"/>
                      <w:szCs w:val="21"/>
                    </w:rPr>
                    <w:t xml:space="preserve"> explain why people are attracted to live in cities</w:t>
                  </w:r>
                  <w:r>
                    <w:rPr>
                      <w:rFonts w:asciiTheme="minorHAnsi" w:hAnsiTheme="minorHAnsi"/>
                      <w:sz w:val="22"/>
                      <w:szCs w:val="21"/>
                    </w:rPr>
                    <w:t>.</w:t>
                  </w:r>
                </w:p>
                <w:p w14:paraId="269472D4" w14:textId="77777777" w:rsidR="006B36F7" w:rsidRPr="006B36F7" w:rsidRDefault="009D0844" w:rsidP="00BC6312">
                  <w:pPr>
                    <w:pStyle w:val="Default"/>
                    <w:framePr w:hSpace="180" w:wrap="around" w:vAnchor="page" w:hAnchor="margin" w:y="1531"/>
                    <w:numPr>
                      <w:ilvl w:val="0"/>
                      <w:numId w:val="31"/>
                    </w:numPr>
                    <w:rPr>
                      <w:rFonts w:asciiTheme="minorHAnsi" w:hAnsiTheme="minorHAnsi"/>
                      <w:sz w:val="22"/>
                      <w:szCs w:val="21"/>
                    </w:rPr>
                  </w:pPr>
                  <w:r>
                    <w:rPr>
                      <w:rFonts w:asciiTheme="minorHAnsi" w:hAnsiTheme="minorHAnsi"/>
                      <w:sz w:val="22"/>
                      <w:szCs w:val="21"/>
                    </w:rPr>
                    <w:t>To</w:t>
                  </w:r>
                  <w:r w:rsidR="006B36F7" w:rsidRPr="006B36F7">
                    <w:rPr>
                      <w:rFonts w:asciiTheme="minorHAnsi" w:hAnsiTheme="minorHAnsi"/>
                      <w:sz w:val="22"/>
                      <w:szCs w:val="21"/>
                    </w:rPr>
                    <w:t xml:space="preserve"> explain why people may choose to live in a village rather than a city</w:t>
                  </w:r>
                  <w:r>
                    <w:rPr>
                      <w:rFonts w:asciiTheme="minorHAnsi" w:hAnsiTheme="minorHAnsi"/>
                      <w:sz w:val="22"/>
                      <w:szCs w:val="21"/>
                    </w:rPr>
                    <w:t>.</w:t>
                  </w:r>
                </w:p>
                <w:p w14:paraId="2806093B" w14:textId="77777777" w:rsidR="00305C5F" w:rsidRDefault="009D0844" w:rsidP="00BC6312">
                  <w:pPr>
                    <w:pStyle w:val="Default"/>
                    <w:framePr w:hSpace="180" w:wrap="around" w:vAnchor="page" w:hAnchor="margin" w:y="1531"/>
                    <w:numPr>
                      <w:ilvl w:val="0"/>
                      <w:numId w:val="31"/>
                    </w:numPr>
                    <w:rPr>
                      <w:rFonts w:asciiTheme="minorHAnsi" w:hAnsiTheme="minorHAnsi"/>
                      <w:sz w:val="22"/>
                      <w:szCs w:val="22"/>
                    </w:rPr>
                  </w:pPr>
                  <w:r>
                    <w:rPr>
                      <w:rFonts w:asciiTheme="minorHAnsi" w:hAnsiTheme="minorHAnsi"/>
                      <w:sz w:val="22"/>
                      <w:szCs w:val="22"/>
                    </w:rPr>
                    <w:t>To</w:t>
                  </w:r>
                  <w:r w:rsidR="00305C5F">
                    <w:rPr>
                      <w:rFonts w:asciiTheme="minorHAnsi" w:hAnsiTheme="minorHAnsi"/>
                      <w:sz w:val="22"/>
                      <w:szCs w:val="22"/>
                    </w:rPr>
                    <w:t xml:space="preserve"> explain why people are attracted to live by rivers</w:t>
                  </w:r>
                  <w:r>
                    <w:rPr>
                      <w:rFonts w:asciiTheme="minorHAnsi" w:hAnsiTheme="minorHAnsi"/>
                      <w:sz w:val="22"/>
                      <w:szCs w:val="22"/>
                    </w:rPr>
                    <w:t>.</w:t>
                  </w:r>
                </w:p>
                <w:p w14:paraId="0A9CEA96" w14:textId="77777777" w:rsidR="006B36F7" w:rsidRPr="006B36F7" w:rsidRDefault="006B36F7" w:rsidP="00BC6312">
                  <w:pPr>
                    <w:pStyle w:val="Default"/>
                    <w:framePr w:hSpace="180" w:wrap="around" w:vAnchor="page" w:hAnchor="margin" w:y="1531"/>
                    <w:ind w:left="720"/>
                    <w:rPr>
                      <w:rFonts w:asciiTheme="minorHAnsi" w:hAnsiTheme="minorHAnsi"/>
                      <w:sz w:val="22"/>
                      <w:szCs w:val="21"/>
                    </w:rPr>
                  </w:pPr>
                </w:p>
              </w:tc>
            </w:tr>
          </w:tbl>
          <w:p w14:paraId="763510E3" w14:textId="77777777" w:rsidR="00F26A02" w:rsidRPr="006B36F7" w:rsidRDefault="00F26A02" w:rsidP="009D0844">
            <w:pPr>
              <w:ind w:firstLine="45"/>
              <w:rPr>
                <w:rFonts w:cstheme="minorHAnsi"/>
              </w:rPr>
            </w:pPr>
          </w:p>
        </w:tc>
        <w:tc>
          <w:tcPr>
            <w:tcW w:w="2410" w:type="dxa"/>
          </w:tcPr>
          <w:p w14:paraId="6CD5DB55" w14:textId="77777777" w:rsidR="00F26A02" w:rsidRPr="005E7416" w:rsidRDefault="007071D2" w:rsidP="00F26A02">
            <w:pPr>
              <w:rPr>
                <w:rFonts w:cstheme="minorHAnsi"/>
              </w:rPr>
            </w:pPr>
            <w:r>
              <w:rPr>
                <w:rFonts w:cstheme="minorHAnsi"/>
              </w:rPr>
              <w:t>The Americas</w:t>
            </w:r>
          </w:p>
        </w:tc>
        <w:tc>
          <w:tcPr>
            <w:tcW w:w="1984" w:type="dxa"/>
          </w:tcPr>
          <w:p w14:paraId="634C4A48" w14:textId="77777777" w:rsidR="00F26A02" w:rsidRPr="005E7416" w:rsidRDefault="007674DB" w:rsidP="00F26A02">
            <w:pPr>
              <w:rPr>
                <w:rFonts w:cstheme="minorHAnsi"/>
              </w:rPr>
            </w:pPr>
            <w:r>
              <w:rPr>
                <w:rFonts w:cstheme="minorHAnsi"/>
              </w:rPr>
              <w:t>Rivers and the Water Cycle</w:t>
            </w:r>
          </w:p>
        </w:tc>
        <w:tc>
          <w:tcPr>
            <w:tcW w:w="1843" w:type="dxa"/>
          </w:tcPr>
          <w:p w14:paraId="00CA967C" w14:textId="77777777" w:rsidR="00F26A02" w:rsidRPr="005E7416" w:rsidRDefault="00F26A02" w:rsidP="00F26A02">
            <w:pPr>
              <w:rPr>
                <w:rFonts w:cstheme="minorHAnsi"/>
              </w:rPr>
            </w:pPr>
          </w:p>
        </w:tc>
      </w:tr>
      <w:tr w:rsidR="00F26A02" w:rsidRPr="00134CAA" w14:paraId="7CCCAA7A" w14:textId="77777777" w:rsidTr="00F26A02">
        <w:trPr>
          <w:trHeight w:val="1185"/>
        </w:trPr>
        <w:tc>
          <w:tcPr>
            <w:tcW w:w="2660" w:type="dxa"/>
          </w:tcPr>
          <w:p w14:paraId="32890509" w14:textId="77777777" w:rsidR="00F26A02" w:rsidRPr="00B110FF" w:rsidRDefault="00F26A02" w:rsidP="00F26A02">
            <w:pPr>
              <w:rPr>
                <w:rFonts w:cstheme="minorHAnsi"/>
                <w:b/>
                <w:sz w:val="24"/>
                <w:szCs w:val="24"/>
              </w:rPr>
            </w:pPr>
            <w:r w:rsidRPr="00B110FF">
              <w:rPr>
                <w:rFonts w:cstheme="minorHAnsi"/>
                <w:b/>
                <w:sz w:val="24"/>
                <w:szCs w:val="24"/>
              </w:rPr>
              <w:t xml:space="preserve">Geographical </w:t>
            </w:r>
            <w:r>
              <w:rPr>
                <w:rFonts w:cstheme="minorHAnsi"/>
                <w:b/>
                <w:sz w:val="24"/>
                <w:szCs w:val="24"/>
              </w:rPr>
              <w:t>Enquiry</w:t>
            </w:r>
          </w:p>
          <w:p w14:paraId="4D9309CD" w14:textId="77777777" w:rsidR="00F26A02" w:rsidRPr="00B110FF" w:rsidRDefault="00F26A02" w:rsidP="00F26A02">
            <w:pPr>
              <w:rPr>
                <w:rFonts w:cstheme="minorHAnsi"/>
                <w:b/>
                <w:sz w:val="24"/>
                <w:szCs w:val="24"/>
              </w:rPr>
            </w:pPr>
          </w:p>
        </w:tc>
        <w:tc>
          <w:tcPr>
            <w:tcW w:w="6804" w:type="dxa"/>
          </w:tcPr>
          <w:p w14:paraId="1CEBEE04" w14:textId="77777777" w:rsidR="006B36F7" w:rsidRPr="009D0844" w:rsidRDefault="006B36F7" w:rsidP="009D0844">
            <w:pPr>
              <w:pStyle w:val="Default"/>
              <w:rPr>
                <w:rFonts w:asciiTheme="minorHAnsi" w:hAnsiTheme="minorHAnsi" w:cstheme="minorBidi"/>
                <w:color w:val="auto"/>
                <w:sz w:val="22"/>
              </w:rPr>
            </w:pPr>
          </w:p>
          <w:p w14:paraId="2216E28D" w14:textId="77777777" w:rsidR="006B36F7" w:rsidRPr="006B36F7" w:rsidRDefault="009D0844" w:rsidP="009D0844">
            <w:pPr>
              <w:pStyle w:val="Default"/>
              <w:numPr>
                <w:ilvl w:val="0"/>
                <w:numId w:val="31"/>
              </w:numPr>
              <w:rPr>
                <w:rFonts w:asciiTheme="minorHAnsi" w:hAnsiTheme="minorHAnsi"/>
                <w:sz w:val="22"/>
                <w:szCs w:val="21"/>
              </w:rPr>
            </w:pPr>
            <w:r>
              <w:rPr>
                <w:rFonts w:asciiTheme="minorHAnsi" w:hAnsiTheme="minorHAnsi"/>
                <w:sz w:val="22"/>
                <w:szCs w:val="21"/>
              </w:rPr>
              <w:t>To</w:t>
            </w:r>
            <w:r w:rsidR="006B36F7" w:rsidRPr="006B36F7">
              <w:rPr>
                <w:rFonts w:asciiTheme="minorHAnsi" w:hAnsiTheme="minorHAnsi"/>
                <w:sz w:val="22"/>
                <w:szCs w:val="21"/>
              </w:rPr>
              <w:t xml:space="preserve"> carry out a survey to discover</w:t>
            </w:r>
            <w:r w:rsidR="00305C5F">
              <w:rPr>
                <w:rFonts w:asciiTheme="minorHAnsi" w:hAnsiTheme="minorHAnsi"/>
                <w:sz w:val="22"/>
                <w:szCs w:val="21"/>
              </w:rPr>
              <w:t xml:space="preserve"> </w:t>
            </w:r>
            <w:r w:rsidR="006B36F7" w:rsidRPr="006B36F7">
              <w:rPr>
                <w:rFonts w:asciiTheme="minorHAnsi" w:hAnsiTheme="minorHAnsi"/>
                <w:sz w:val="22"/>
                <w:szCs w:val="21"/>
              </w:rPr>
              <w:t>features of cities and villages</w:t>
            </w:r>
            <w:r>
              <w:rPr>
                <w:rFonts w:asciiTheme="minorHAnsi" w:hAnsiTheme="minorHAnsi"/>
                <w:sz w:val="22"/>
                <w:szCs w:val="21"/>
              </w:rPr>
              <w:t>.</w:t>
            </w:r>
          </w:p>
          <w:p w14:paraId="62FDFF8E" w14:textId="77777777" w:rsidR="006B36F7" w:rsidRPr="006B36F7" w:rsidRDefault="009D0844" w:rsidP="009D0844">
            <w:pPr>
              <w:pStyle w:val="Default"/>
              <w:numPr>
                <w:ilvl w:val="0"/>
                <w:numId w:val="31"/>
              </w:numPr>
              <w:rPr>
                <w:rFonts w:asciiTheme="minorHAnsi" w:hAnsiTheme="minorHAnsi"/>
                <w:sz w:val="22"/>
                <w:szCs w:val="21"/>
              </w:rPr>
            </w:pPr>
            <w:r>
              <w:rPr>
                <w:rFonts w:asciiTheme="minorHAnsi" w:hAnsiTheme="minorHAnsi"/>
                <w:sz w:val="22"/>
                <w:szCs w:val="21"/>
              </w:rPr>
              <w:t>To</w:t>
            </w:r>
            <w:r w:rsidR="006B36F7" w:rsidRPr="006B36F7">
              <w:rPr>
                <w:rFonts w:asciiTheme="minorHAnsi" w:hAnsiTheme="minorHAnsi"/>
                <w:sz w:val="22"/>
                <w:szCs w:val="21"/>
              </w:rPr>
              <w:t xml:space="preserve"> find the same place on a globe and in an atlas</w:t>
            </w:r>
            <w:r>
              <w:rPr>
                <w:rFonts w:asciiTheme="minorHAnsi" w:hAnsiTheme="minorHAnsi"/>
                <w:sz w:val="22"/>
                <w:szCs w:val="21"/>
              </w:rPr>
              <w:t>.</w:t>
            </w:r>
          </w:p>
          <w:p w14:paraId="4541DD9A" w14:textId="77777777" w:rsidR="006B36F7" w:rsidRPr="006B36F7" w:rsidRDefault="009D0844" w:rsidP="009D0844">
            <w:pPr>
              <w:pStyle w:val="Default"/>
              <w:numPr>
                <w:ilvl w:val="0"/>
                <w:numId w:val="31"/>
              </w:numPr>
              <w:rPr>
                <w:rFonts w:asciiTheme="minorHAnsi" w:hAnsiTheme="minorHAnsi"/>
                <w:sz w:val="22"/>
                <w:szCs w:val="21"/>
              </w:rPr>
            </w:pPr>
            <w:r>
              <w:rPr>
                <w:rFonts w:asciiTheme="minorHAnsi" w:hAnsiTheme="minorHAnsi"/>
                <w:sz w:val="22"/>
                <w:szCs w:val="21"/>
              </w:rPr>
              <w:t>To</w:t>
            </w:r>
            <w:r w:rsidR="006B36F7" w:rsidRPr="006B36F7">
              <w:rPr>
                <w:rFonts w:asciiTheme="minorHAnsi" w:hAnsiTheme="minorHAnsi"/>
                <w:sz w:val="22"/>
                <w:szCs w:val="21"/>
              </w:rPr>
              <w:t xml:space="preserve"> label the same features on an aerial photograph as on a map</w:t>
            </w:r>
            <w:r>
              <w:rPr>
                <w:rFonts w:asciiTheme="minorHAnsi" w:hAnsiTheme="minorHAnsi"/>
                <w:sz w:val="22"/>
                <w:szCs w:val="21"/>
              </w:rPr>
              <w:t>.</w:t>
            </w:r>
          </w:p>
          <w:p w14:paraId="0ADF2FD2" w14:textId="77777777" w:rsidR="00F26A02" w:rsidRPr="006B36F7" w:rsidRDefault="00F26A02" w:rsidP="007071D2">
            <w:pPr>
              <w:pStyle w:val="Default"/>
              <w:ind w:left="720"/>
              <w:rPr>
                <w:rFonts w:asciiTheme="minorHAnsi" w:hAnsiTheme="minorHAnsi"/>
                <w:sz w:val="22"/>
                <w:szCs w:val="21"/>
              </w:rPr>
            </w:pPr>
          </w:p>
        </w:tc>
        <w:tc>
          <w:tcPr>
            <w:tcW w:w="2410" w:type="dxa"/>
          </w:tcPr>
          <w:p w14:paraId="2F3A3AB8" w14:textId="77777777" w:rsidR="00F26A02" w:rsidRPr="005E7416" w:rsidRDefault="007071D2" w:rsidP="00F26A02">
            <w:pPr>
              <w:rPr>
                <w:rFonts w:cstheme="minorHAnsi"/>
              </w:rPr>
            </w:pPr>
            <w:r>
              <w:rPr>
                <w:rFonts w:cstheme="minorHAnsi"/>
              </w:rPr>
              <w:t>The Americas</w:t>
            </w:r>
          </w:p>
        </w:tc>
        <w:tc>
          <w:tcPr>
            <w:tcW w:w="1984" w:type="dxa"/>
          </w:tcPr>
          <w:p w14:paraId="67EB7DDB" w14:textId="77777777" w:rsidR="00F26A02" w:rsidRPr="005E7416" w:rsidRDefault="007674DB" w:rsidP="00F26A02">
            <w:pPr>
              <w:rPr>
                <w:rFonts w:cstheme="minorHAnsi"/>
              </w:rPr>
            </w:pPr>
            <w:r>
              <w:rPr>
                <w:rFonts w:cstheme="minorHAnsi"/>
              </w:rPr>
              <w:t>Rivers and the Water Cycle</w:t>
            </w:r>
          </w:p>
        </w:tc>
        <w:tc>
          <w:tcPr>
            <w:tcW w:w="1843" w:type="dxa"/>
          </w:tcPr>
          <w:p w14:paraId="504832AB" w14:textId="77777777" w:rsidR="00F26A02" w:rsidRPr="005E7416" w:rsidRDefault="007674DB" w:rsidP="00F26A02">
            <w:pPr>
              <w:rPr>
                <w:rFonts w:cstheme="minorHAnsi"/>
              </w:rPr>
            </w:pPr>
            <w:r>
              <w:rPr>
                <w:rFonts w:cstheme="minorHAnsi"/>
              </w:rPr>
              <w:t>Earthquakes and Volcanoes</w:t>
            </w:r>
          </w:p>
        </w:tc>
      </w:tr>
    </w:tbl>
    <w:p w14:paraId="52B4FAC9" w14:textId="77777777" w:rsidR="00F5313F" w:rsidRDefault="00BC6312">
      <w:pPr>
        <w:rPr>
          <w:rFonts w:cstheme="minorHAnsi"/>
        </w:rPr>
      </w:pPr>
    </w:p>
    <w:p w14:paraId="0405E397" w14:textId="77777777" w:rsidR="002B51CD" w:rsidRDefault="002B51CD">
      <w:pPr>
        <w:rPr>
          <w:rFonts w:cstheme="minorHAnsi"/>
        </w:rPr>
      </w:pPr>
    </w:p>
    <w:p w14:paraId="70F8C0EA" w14:textId="77777777" w:rsidR="002B51CD" w:rsidRPr="00134CAA" w:rsidRDefault="002B51CD">
      <w:pPr>
        <w:rPr>
          <w:rFonts w:cstheme="minorHAnsi"/>
        </w:rPr>
      </w:pPr>
    </w:p>
    <w:sectPr w:rsidR="002B51CD" w:rsidRPr="00134CAA" w:rsidSect="00EC75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B74FA" w14:textId="77777777" w:rsidR="001C3CAD" w:rsidRDefault="001C3CAD" w:rsidP="002F1D3F">
      <w:pPr>
        <w:spacing w:after="0" w:line="240" w:lineRule="auto"/>
      </w:pPr>
      <w:r>
        <w:separator/>
      </w:r>
    </w:p>
  </w:endnote>
  <w:endnote w:type="continuationSeparator" w:id="0">
    <w:p w14:paraId="0C787BC4" w14:textId="77777777" w:rsidR="001C3CAD" w:rsidRDefault="001C3CAD" w:rsidP="002F1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5EFF3" w14:textId="77777777" w:rsidR="001C3CAD" w:rsidRDefault="001C3CAD" w:rsidP="002F1D3F">
      <w:pPr>
        <w:spacing w:after="0" w:line="240" w:lineRule="auto"/>
      </w:pPr>
      <w:r>
        <w:separator/>
      </w:r>
    </w:p>
  </w:footnote>
  <w:footnote w:type="continuationSeparator" w:id="0">
    <w:p w14:paraId="258E9AE8" w14:textId="77777777" w:rsidR="001C3CAD" w:rsidRDefault="001C3CAD" w:rsidP="002F1D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C42FB"/>
    <w:multiLevelType w:val="hybridMultilevel"/>
    <w:tmpl w:val="A98A8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47961"/>
    <w:multiLevelType w:val="hybridMultilevel"/>
    <w:tmpl w:val="ABD8E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5015A"/>
    <w:multiLevelType w:val="hybridMultilevel"/>
    <w:tmpl w:val="F0B4F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D279A"/>
    <w:multiLevelType w:val="hybridMultilevel"/>
    <w:tmpl w:val="7D94F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56DE1"/>
    <w:multiLevelType w:val="hybridMultilevel"/>
    <w:tmpl w:val="20DAA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636B96"/>
    <w:multiLevelType w:val="multilevel"/>
    <w:tmpl w:val="4380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7A413D"/>
    <w:multiLevelType w:val="hybridMultilevel"/>
    <w:tmpl w:val="F65AA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8535BB"/>
    <w:multiLevelType w:val="hybridMultilevel"/>
    <w:tmpl w:val="02ACE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6B1585"/>
    <w:multiLevelType w:val="hybridMultilevel"/>
    <w:tmpl w:val="90AEF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C572DB"/>
    <w:multiLevelType w:val="hybridMultilevel"/>
    <w:tmpl w:val="1EBEA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500C71"/>
    <w:multiLevelType w:val="multilevel"/>
    <w:tmpl w:val="0B72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9D3A19"/>
    <w:multiLevelType w:val="hybridMultilevel"/>
    <w:tmpl w:val="27821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E6416A"/>
    <w:multiLevelType w:val="hybridMultilevel"/>
    <w:tmpl w:val="A0A20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D976AF"/>
    <w:multiLevelType w:val="hybridMultilevel"/>
    <w:tmpl w:val="35D23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460A66"/>
    <w:multiLevelType w:val="multilevel"/>
    <w:tmpl w:val="363E2F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7B72E3"/>
    <w:multiLevelType w:val="hybridMultilevel"/>
    <w:tmpl w:val="586CB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522793"/>
    <w:multiLevelType w:val="multilevel"/>
    <w:tmpl w:val="4380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ED270C8"/>
    <w:multiLevelType w:val="multilevel"/>
    <w:tmpl w:val="4380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0921752"/>
    <w:multiLevelType w:val="multilevel"/>
    <w:tmpl w:val="A672E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185010B"/>
    <w:multiLevelType w:val="hybridMultilevel"/>
    <w:tmpl w:val="4C8CF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371A82"/>
    <w:multiLevelType w:val="hybridMultilevel"/>
    <w:tmpl w:val="FA44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A34EE5"/>
    <w:multiLevelType w:val="hybridMultilevel"/>
    <w:tmpl w:val="D4E0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BE680B"/>
    <w:multiLevelType w:val="hybridMultilevel"/>
    <w:tmpl w:val="70E2E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186A97"/>
    <w:multiLevelType w:val="hybridMultilevel"/>
    <w:tmpl w:val="C712B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5824B8"/>
    <w:multiLevelType w:val="hybridMultilevel"/>
    <w:tmpl w:val="BF743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BE4F11"/>
    <w:multiLevelType w:val="hybridMultilevel"/>
    <w:tmpl w:val="AEAEB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D664E0"/>
    <w:multiLevelType w:val="hybridMultilevel"/>
    <w:tmpl w:val="407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0B2F53"/>
    <w:multiLevelType w:val="hybridMultilevel"/>
    <w:tmpl w:val="634AAB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79A100F"/>
    <w:multiLevelType w:val="hybridMultilevel"/>
    <w:tmpl w:val="86665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B40045"/>
    <w:multiLevelType w:val="hybridMultilevel"/>
    <w:tmpl w:val="F4367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6F6F53"/>
    <w:multiLevelType w:val="hybridMultilevel"/>
    <w:tmpl w:val="5B46F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AB50AD"/>
    <w:multiLevelType w:val="hybridMultilevel"/>
    <w:tmpl w:val="73341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4"/>
  </w:num>
  <w:num w:numId="4">
    <w:abstractNumId w:val="25"/>
  </w:num>
  <w:num w:numId="5">
    <w:abstractNumId w:val="12"/>
  </w:num>
  <w:num w:numId="6">
    <w:abstractNumId w:val="29"/>
  </w:num>
  <w:num w:numId="7">
    <w:abstractNumId w:val="6"/>
  </w:num>
  <w:num w:numId="8">
    <w:abstractNumId w:val="28"/>
  </w:num>
  <w:num w:numId="9">
    <w:abstractNumId w:val="31"/>
  </w:num>
  <w:num w:numId="10">
    <w:abstractNumId w:val="26"/>
  </w:num>
  <w:num w:numId="11">
    <w:abstractNumId w:val="20"/>
  </w:num>
  <w:num w:numId="12">
    <w:abstractNumId w:val="13"/>
  </w:num>
  <w:num w:numId="13">
    <w:abstractNumId w:val="7"/>
  </w:num>
  <w:num w:numId="14">
    <w:abstractNumId w:val="24"/>
  </w:num>
  <w:num w:numId="15">
    <w:abstractNumId w:val="22"/>
  </w:num>
  <w:num w:numId="16">
    <w:abstractNumId w:val="18"/>
  </w:num>
  <w:num w:numId="17">
    <w:abstractNumId w:val="10"/>
  </w:num>
  <w:num w:numId="18">
    <w:abstractNumId w:val="14"/>
  </w:num>
  <w:num w:numId="19">
    <w:abstractNumId w:val="5"/>
  </w:num>
  <w:num w:numId="20">
    <w:abstractNumId w:val="1"/>
  </w:num>
  <w:num w:numId="21">
    <w:abstractNumId w:val="9"/>
  </w:num>
  <w:num w:numId="22">
    <w:abstractNumId w:val="16"/>
  </w:num>
  <w:num w:numId="23">
    <w:abstractNumId w:val="17"/>
  </w:num>
  <w:num w:numId="24">
    <w:abstractNumId w:val="0"/>
  </w:num>
  <w:num w:numId="25">
    <w:abstractNumId w:val="19"/>
  </w:num>
  <w:num w:numId="26">
    <w:abstractNumId w:val="11"/>
  </w:num>
  <w:num w:numId="27">
    <w:abstractNumId w:val="23"/>
  </w:num>
  <w:num w:numId="28">
    <w:abstractNumId w:val="15"/>
  </w:num>
  <w:num w:numId="29">
    <w:abstractNumId w:val="3"/>
  </w:num>
  <w:num w:numId="30">
    <w:abstractNumId w:val="2"/>
  </w:num>
  <w:num w:numId="31">
    <w:abstractNumId w:val="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D3F"/>
    <w:rsid w:val="00067CF1"/>
    <w:rsid w:val="000814B4"/>
    <w:rsid w:val="000A64ED"/>
    <w:rsid w:val="00100B95"/>
    <w:rsid w:val="00134CAA"/>
    <w:rsid w:val="001C3CAD"/>
    <w:rsid w:val="002769F8"/>
    <w:rsid w:val="002B51CD"/>
    <w:rsid w:val="002F1D3F"/>
    <w:rsid w:val="00305C5F"/>
    <w:rsid w:val="0034047E"/>
    <w:rsid w:val="00350596"/>
    <w:rsid w:val="003D6983"/>
    <w:rsid w:val="004A042D"/>
    <w:rsid w:val="004F7961"/>
    <w:rsid w:val="00562C78"/>
    <w:rsid w:val="005D4318"/>
    <w:rsid w:val="005E7416"/>
    <w:rsid w:val="006B36F7"/>
    <w:rsid w:val="006E3414"/>
    <w:rsid w:val="007071D2"/>
    <w:rsid w:val="007674DB"/>
    <w:rsid w:val="009B5C25"/>
    <w:rsid w:val="009D0844"/>
    <w:rsid w:val="00B110FF"/>
    <w:rsid w:val="00B31F00"/>
    <w:rsid w:val="00B32C81"/>
    <w:rsid w:val="00B57561"/>
    <w:rsid w:val="00BC6312"/>
    <w:rsid w:val="00C00CF9"/>
    <w:rsid w:val="00C766F8"/>
    <w:rsid w:val="00D232B4"/>
    <w:rsid w:val="00E36889"/>
    <w:rsid w:val="00EA4814"/>
    <w:rsid w:val="00F26A02"/>
    <w:rsid w:val="00F446EC"/>
    <w:rsid w:val="00FE7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29E22"/>
  <w15:docId w15:val="{62D3DE34-E184-4EBD-A2F4-90E2FE97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1D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F1D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D3F"/>
  </w:style>
  <w:style w:type="paragraph" w:styleId="ListParagraph">
    <w:name w:val="List Paragraph"/>
    <w:basedOn w:val="Normal"/>
    <w:uiPriority w:val="34"/>
    <w:qFormat/>
    <w:rsid w:val="002F1D3F"/>
    <w:pPr>
      <w:ind w:left="720"/>
      <w:contextualSpacing/>
    </w:pPr>
  </w:style>
  <w:style w:type="paragraph" w:styleId="Header">
    <w:name w:val="header"/>
    <w:basedOn w:val="Normal"/>
    <w:link w:val="HeaderChar"/>
    <w:uiPriority w:val="99"/>
    <w:unhideWhenUsed/>
    <w:rsid w:val="002F1D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D3F"/>
  </w:style>
  <w:style w:type="paragraph" w:styleId="BalloonText">
    <w:name w:val="Balloon Text"/>
    <w:basedOn w:val="Normal"/>
    <w:link w:val="BalloonTextChar"/>
    <w:uiPriority w:val="99"/>
    <w:semiHidden/>
    <w:unhideWhenUsed/>
    <w:rsid w:val="000A6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4ED"/>
    <w:rPr>
      <w:rFonts w:ascii="Tahoma" w:hAnsi="Tahoma" w:cs="Tahoma"/>
      <w:sz w:val="16"/>
      <w:szCs w:val="16"/>
    </w:rPr>
  </w:style>
  <w:style w:type="paragraph" w:customStyle="1" w:styleId="Default">
    <w:name w:val="Default"/>
    <w:rsid w:val="00134CAA"/>
    <w:pPr>
      <w:autoSpaceDE w:val="0"/>
      <w:autoSpaceDN w:val="0"/>
      <w:adjustRightInd w:val="0"/>
      <w:spacing w:after="0" w:line="240" w:lineRule="auto"/>
    </w:pPr>
    <w:rPr>
      <w:rFonts w:ascii="Century Gothic" w:eastAsia="Calibri" w:hAnsi="Century Gothic" w:cs="Century Gothic"/>
      <w:color w:val="000000"/>
      <w:sz w:val="24"/>
      <w:szCs w:val="24"/>
    </w:rPr>
  </w:style>
  <w:style w:type="paragraph" w:styleId="NoSpacing">
    <w:name w:val="No Spacing"/>
    <w:uiPriority w:val="1"/>
    <w:qFormat/>
    <w:rsid w:val="00134C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629681">
      <w:bodyDiv w:val="1"/>
      <w:marLeft w:val="0"/>
      <w:marRight w:val="0"/>
      <w:marTop w:val="0"/>
      <w:marBottom w:val="0"/>
      <w:divBdr>
        <w:top w:val="none" w:sz="0" w:space="0" w:color="auto"/>
        <w:left w:val="none" w:sz="0" w:space="0" w:color="auto"/>
        <w:bottom w:val="none" w:sz="0" w:space="0" w:color="auto"/>
        <w:right w:val="none" w:sz="0" w:space="0" w:color="auto"/>
      </w:divBdr>
    </w:div>
    <w:div w:id="1135635920">
      <w:bodyDiv w:val="1"/>
      <w:marLeft w:val="0"/>
      <w:marRight w:val="0"/>
      <w:marTop w:val="0"/>
      <w:marBottom w:val="0"/>
      <w:divBdr>
        <w:top w:val="none" w:sz="0" w:space="0" w:color="auto"/>
        <w:left w:val="none" w:sz="0" w:space="0" w:color="auto"/>
        <w:bottom w:val="none" w:sz="0" w:space="0" w:color="auto"/>
        <w:right w:val="none" w:sz="0" w:space="0" w:color="auto"/>
      </w:divBdr>
    </w:div>
    <w:div w:id="1616210708">
      <w:bodyDiv w:val="1"/>
      <w:marLeft w:val="0"/>
      <w:marRight w:val="0"/>
      <w:marTop w:val="0"/>
      <w:marBottom w:val="0"/>
      <w:divBdr>
        <w:top w:val="none" w:sz="0" w:space="0" w:color="auto"/>
        <w:left w:val="none" w:sz="0" w:space="0" w:color="auto"/>
        <w:bottom w:val="none" w:sz="0" w:space="0" w:color="auto"/>
        <w:right w:val="none" w:sz="0" w:space="0" w:color="auto"/>
      </w:divBdr>
    </w:div>
    <w:div w:id="180862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Fullwell Junior School</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Hill</dc:creator>
  <cp:lastModifiedBy>Lucy Hill</cp:lastModifiedBy>
  <cp:revision>2</cp:revision>
  <cp:lastPrinted>2014-09-12T08:36:00Z</cp:lastPrinted>
  <dcterms:created xsi:type="dcterms:W3CDTF">2020-03-17T11:23:00Z</dcterms:created>
  <dcterms:modified xsi:type="dcterms:W3CDTF">2020-03-17T11:23:00Z</dcterms:modified>
</cp:coreProperties>
</file>