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B636" w14:textId="77777777" w:rsidR="0067362C" w:rsidRPr="002F41F0" w:rsidRDefault="0067362C" w:rsidP="0067362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F41F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ACBCDB2" wp14:editId="579F0C9D">
            <wp:simplePos x="0" y="0"/>
            <wp:positionH relativeFrom="column">
              <wp:posOffset>7381875</wp:posOffset>
            </wp:positionH>
            <wp:positionV relativeFrom="paragraph">
              <wp:posOffset>-1045845</wp:posOffset>
            </wp:positionV>
            <wp:extent cx="1485900" cy="149288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14" w:rsidRPr="002F41F0">
        <w:rPr>
          <w:rFonts w:ascii="Arial" w:hAnsi="Arial" w:cs="Arial"/>
          <w:sz w:val="18"/>
          <w:szCs w:val="18"/>
        </w:rPr>
        <w:t>Year 6</w:t>
      </w:r>
    </w:p>
    <w:p w14:paraId="3C6F00FF" w14:textId="77777777" w:rsidR="0067362C" w:rsidRPr="002F41F0" w:rsidRDefault="0067362C" w:rsidP="0067362C">
      <w:pPr>
        <w:rPr>
          <w:rFonts w:ascii="Arial" w:hAnsi="Arial" w:cs="Arial"/>
          <w:sz w:val="18"/>
          <w:szCs w:val="18"/>
        </w:rPr>
      </w:pPr>
      <w:r w:rsidRPr="002F41F0">
        <w:rPr>
          <w:rFonts w:ascii="Arial" w:hAnsi="Arial" w:cs="Arial"/>
          <w:sz w:val="18"/>
          <w:szCs w:val="18"/>
        </w:rPr>
        <w:t>Long Term Curriculum Coverage</w:t>
      </w:r>
    </w:p>
    <w:p w14:paraId="09860624" w14:textId="77777777" w:rsidR="0067362C" w:rsidRPr="002F41F0" w:rsidRDefault="0067362C" w:rsidP="0067362C">
      <w:pPr>
        <w:rPr>
          <w:rFonts w:ascii="Arial" w:hAnsi="Arial" w:cs="Arial"/>
          <w:sz w:val="18"/>
          <w:szCs w:val="18"/>
        </w:rPr>
      </w:pPr>
    </w:p>
    <w:p w14:paraId="75A63BD6" w14:textId="77777777" w:rsidR="0067362C" w:rsidRPr="002F41F0" w:rsidRDefault="0067362C" w:rsidP="0067362C">
      <w:pPr>
        <w:rPr>
          <w:rFonts w:ascii="Arial" w:hAnsi="Arial" w:cs="Arial"/>
          <w:sz w:val="18"/>
          <w:szCs w:val="18"/>
        </w:rPr>
      </w:pPr>
      <w:r w:rsidRPr="002F41F0">
        <w:rPr>
          <w:rFonts w:ascii="Arial" w:hAnsi="Arial" w:cs="Arial"/>
          <w:sz w:val="18"/>
          <w:szCs w:val="18"/>
        </w:rPr>
        <w:t xml:space="preserve">Term </w:t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  <w:t>Text</w:t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  <w:t>Non-Fiction</w:t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</w:r>
      <w:r w:rsidRPr="002F41F0">
        <w:rPr>
          <w:rFonts w:ascii="Arial" w:hAnsi="Arial" w:cs="Arial"/>
          <w:sz w:val="18"/>
          <w:szCs w:val="18"/>
        </w:rPr>
        <w:tab/>
        <w:t>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772"/>
        <w:gridCol w:w="5152"/>
        <w:gridCol w:w="5599"/>
      </w:tblGrid>
      <w:tr w:rsidR="0067362C" w:rsidRPr="002F41F0" w14:paraId="01EDEA75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79C1" w14:textId="77777777" w:rsidR="0067362C" w:rsidRPr="002F41F0" w:rsidRDefault="0067362C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Autumn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213" w14:textId="77777777" w:rsidR="002F41F0" w:rsidRPr="001F058B" w:rsidRDefault="002F41F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0F79F41" w14:textId="77777777" w:rsidR="002F41F0" w:rsidRPr="001F058B" w:rsidRDefault="002F41F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Kensuke’s Kingdom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6C1" w14:textId="77777777" w:rsidR="008B702F" w:rsidRPr="002F41F0" w:rsidRDefault="0067362C" w:rsidP="002C0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>Recount</w:t>
            </w:r>
            <w:r w:rsidR="001E7785" w:rsidRPr="002F41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8CC7F0C" w14:textId="77777777" w:rsidR="0067362C" w:rsidRPr="002F41F0" w:rsidRDefault="002F41F0" w:rsidP="002C0814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Write a biography (and</w:t>
            </w:r>
            <w:r w:rsidR="008B702F" w:rsidRPr="002F41F0">
              <w:rPr>
                <w:rFonts w:ascii="Arial" w:hAnsi="Arial" w:cs="Arial"/>
                <w:sz w:val="18"/>
                <w:szCs w:val="18"/>
              </w:rPr>
              <w:t xml:space="preserve"> autobiography); select a specific style an</w:t>
            </w:r>
            <w:r w:rsidR="00FC04FF" w:rsidRPr="002F41F0">
              <w:rPr>
                <w:rFonts w:ascii="Arial" w:hAnsi="Arial" w:cs="Arial"/>
                <w:sz w:val="18"/>
                <w:szCs w:val="18"/>
              </w:rPr>
              <w:t>d</w:t>
            </w:r>
            <w:r w:rsidR="008B702F" w:rsidRPr="002F41F0">
              <w:rPr>
                <w:rFonts w:ascii="Arial" w:hAnsi="Arial" w:cs="Arial"/>
                <w:sz w:val="18"/>
                <w:szCs w:val="18"/>
              </w:rPr>
              <w:t xml:space="preserve"> form to suit a specific audience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8DB" w14:textId="77777777" w:rsidR="002F41F0" w:rsidRPr="002F41F0" w:rsidRDefault="002F41F0" w:rsidP="002F41F0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 xml:space="preserve">Plan and write a non-linear story, arranging paragraphs carefully, using a range of connecting devices to signal that the narrative is moving back and forward in time.  Describe the setting using </w:t>
            </w:r>
            <w:proofErr w:type="gramStart"/>
            <w:r w:rsidRPr="002F41F0">
              <w:rPr>
                <w:rFonts w:ascii="Arial" w:hAnsi="Arial" w:cs="Arial"/>
                <w:sz w:val="18"/>
                <w:szCs w:val="18"/>
              </w:rPr>
              <w:t>all of</w:t>
            </w:r>
            <w:proofErr w:type="gramEnd"/>
            <w:r w:rsidRPr="002F41F0">
              <w:rPr>
                <w:rFonts w:ascii="Arial" w:hAnsi="Arial" w:cs="Arial"/>
                <w:sz w:val="18"/>
                <w:szCs w:val="18"/>
              </w:rPr>
              <w:t xml:space="preserve"> the senses and vary sentence length for effect.</w:t>
            </w:r>
          </w:p>
          <w:p w14:paraId="31B6402C" w14:textId="77777777" w:rsidR="002F41F0" w:rsidRPr="002F41F0" w:rsidRDefault="002F41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8A011" w14:textId="77777777" w:rsidR="0067362C" w:rsidRPr="002F41F0" w:rsidRDefault="008B702F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Plan and write a story, where dialogue is used to develop characterisation and move the action forward</w:t>
            </w:r>
            <w:r w:rsidR="002F41F0" w:rsidRPr="002F41F0">
              <w:rPr>
                <w:rFonts w:ascii="Arial" w:hAnsi="Arial" w:cs="Arial"/>
                <w:sz w:val="18"/>
                <w:szCs w:val="18"/>
              </w:rPr>
              <w:t xml:space="preserve"> – use dialogue at key points </w:t>
            </w:r>
            <w:proofErr w:type="gramStart"/>
            <w:r w:rsidR="002F41F0" w:rsidRPr="002F41F0">
              <w:rPr>
                <w:rFonts w:ascii="Arial" w:hAnsi="Arial" w:cs="Arial"/>
                <w:sz w:val="18"/>
                <w:szCs w:val="18"/>
              </w:rPr>
              <w:t>to  move</w:t>
            </w:r>
            <w:proofErr w:type="gramEnd"/>
            <w:r w:rsidR="002F41F0" w:rsidRPr="002F41F0">
              <w:rPr>
                <w:rFonts w:ascii="Arial" w:hAnsi="Arial" w:cs="Arial"/>
                <w:sz w:val="18"/>
                <w:szCs w:val="18"/>
              </w:rPr>
              <w:t xml:space="preserve"> the story on and reveal new information</w:t>
            </w:r>
          </w:p>
          <w:p w14:paraId="26B17BFA" w14:textId="77777777" w:rsidR="002F41F0" w:rsidRPr="002F41F0" w:rsidRDefault="002F4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62C" w:rsidRPr="002F41F0" w14:paraId="5A4F8CCE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4CAB" w14:textId="77777777" w:rsidR="0067362C" w:rsidRPr="002F41F0" w:rsidRDefault="0067362C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FE83" w14:textId="77777777" w:rsidR="001F058B" w:rsidRPr="001F058B" w:rsidRDefault="001F058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E7DAF85" w14:textId="77777777" w:rsidR="0067362C" w:rsidRPr="001F058B" w:rsidRDefault="002C081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The Hand</w:t>
            </w:r>
          </w:p>
          <w:p w14:paraId="46C3698B" w14:textId="77777777" w:rsidR="00FB0CB1" w:rsidRPr="001F058B" w:rsidRDefault="00FB0CB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1B4C65F" w14:textId="77777777" w:rsidR="002C0814" w:rsidRPr="001F058B" w:rsidRDefault="002C081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Macbeth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4A" w14:textId="77777777" w:rsidR="0067362C" w:rsidRPr="002F41F0" w:rsidRDefault="002C0814" w:rsidP="002C0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>Discussion</w:t>
            </w:r>
          </w:p>
          <w:p w14:paraId="52696A50" w14:textId="77777777" w:rsidR="00C728FA" w:rsidRPr="002F41F0" w:rsidRDefault="00C728FA" w:rsidP="002C0814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Construct a discussion text within another text type</w:t>
            </w:r>
            <w:r w:rsidR="002F41F0" w:rsidRPr="002F41F0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330AF7">
              <w:rPr>
                <w:rFonts w:ascii="Arial" w:hAnsi="Arial" w:cs="Arial"/>
                <w:sz w:val="18"/>
                <w:szCs w:val="18"/>
              </w:rPr>
              <w:t xml:space="preserve">a speech </w:t>
            </w:r>
            <w:r w:rsidR="002F41F0" w:rsidRPr="002F41F0">
              <w:rPr>
                <w:rFonts w:ascii="Arial" w:hAnsi="Arial" w:cs="Arial"/>
                <w:sz w:val="18"/>
                <w:szCs w:val="18"/>
              </w:rPr>
              <w:t>addressing a court – transform a play using paragraphs to vary pace and emphasis</w:t>
            </w:r>
          </w:p>
          <w:p w14:paraId="31205934" w14:textId="77777777" w:rsidR="002F41F0" w:rsidRPr="002F41F0" w:rsidRDefault="002F41F0" w:rsidP="002C0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E713" w14:textId="77777777" w:rsidR="0067362C" w:rsidRPr="002F41F0" w:rsidRDefault="008B702F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Write a short story with a distinct atmosphere e.g. suspense, panic, humour etc</w:t>
            </w:r>
          </w:p>
        </w:tc>
      </w:tr>
      <w:tr w:rsidR="00C728FA" w:rsidRPr="002F41F0" w14:paraId="3E434A7A" w14:textId="77777777" w:rsidTr="00C728F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0EC" w14:textId="77777777" w:rsidR="00C728FA" w:rsidRPr="002F41F0" w:rsidRDefault="00C728FA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Spring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31C4" w14:textId="77777777" w:rsidR="001F058B" w:rsidRPr="001F058B" w:rsidRDefault="001F058B" w:rsidP="00CF0BF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F32F27C" w14:textId="77777777" w:rsidR="00C728FA" w:rsidRPr="001F058B" w:rsidRDefault="00CF0BF9" w:rsidP="00CF0BF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The Lift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676B" w14:textId="77777777" w:rsidR="00C728FA" w:rsidRPr="002F41F0" w:rsidRDefault="00C728FA" w:rsidP="002C0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 xml:space="preserve">Instructions </w:t>
            </w:r>
          </w:p>
          <w:p w14:paraId="7BC5750B" w14:textId="77777777" w:rsidR="00C728FA" w:rsidRDefault="00C728FA" w:rsidP="002C0814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 xml:space="preserve">Interweave instructions </w:t>
            </w:r>
            <w:proofErr w:type="gramStart"/>
            <w:r w:rsidRPr="002F41F0"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 w:rsidRPr="002F41F0">
              <w:rPr>
                <w:rFonts w:ascii="Arial" w:hAnsi="Arial" w:cs="Arial"/>
                <w:sz w:val="18"/>
                <w:szCs w:val="18"/>
              </w:rPr>
              <w:t xml:space="preserve"> procedures into another text type</w:t>
            </w:r>
            <w:r w:rsidR="002F41F0" w:rsidRPr="002F41F0">
              <w:rPr>
                <w:rFonts w:ascii="Arial" w:hAnsi="Arial" w:cs="Arial"/>
                <w:sz w:val="18"/>
                <w:szCs w:val="18"/>
              </w:rPr>
              <w:t xml:space="preserve"> (The Lift Narrative)</w:t>
            </w:r>
          </w:p>
          <w:p w14:paraId="61282CE4" w14:textId="77777777" w:rsidR="00330AF7" w:rsidRPr="002F41F0" w:rsidRDefault="00330AF7" w:rsidP="002C0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F1772" w14:textId="77777777" w:rsidR="00C728FA" w:rsidRPr="002F41F0" w:rsidRDefault="00C728FA" w:rsidP="002F41F0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 xml:space="preserve">Plan and </w:t>
            </w:r>
            <w:r w:rsidR="002F41F0" w:rsidRPr="002F41F0">
              <w:rPr>
                <w:rFonts w:ascii="Arial" w:hAnsi="Arial" w:cs="Arial"/>
                <w:sz w:val="18"/>
                <w:szCs w:val="18"/>
              </w:rPr>
              <w:t>write a story with various audience</w:t>
            </w:r>
            <w:r w:rsidRPr="002F41F0">
              <w:rPr>
                <w:rFonts w:ascii="Arial" w:hAnsi="Arial" w:cs="Arial"/>
                <w:sz w:val="18"/>
                <w:szCs w:val="18"/>
              </w:rPr>
              <w:t>,</w:t>
            </w:r>
            <w:r w:rsidR="002F41F0" w:rsidRPr="002F41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1F0">
              <w:rPr>
                <w:rFonts w:ascii="Arial" w:hAnsi="Arial" w:cs="Arial"/>
                <w:sz w:val="18"/>
                <w:szCs w:val="18"/>
              </w:rPr>
              <w:t>to tell the story from different perspectives, demonstrating shifts in formality</w:t>
            </w:r>
          </w:p>
        </w:tc>
      </w:tr>
      <w:tr w:rsidR="00C728FA" w:rsidRPr="002F41F0" w14:paraId="4F2E93D7" w14:textId="77777777" w:rsidTr="00C728F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10E6" w14:textId="77777777" w:rsidR="00C728FA" w:rsidRPr="002F41F0" w:rsidRDefault="00C728FA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Spring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494" w14:textId="77777777" w:rsidR="001F058B" w:rsidRPr="001F058B" w:rsidRDefault="001F058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8F8677A" w14:textId="77777777" w:rsidR="00C728FA" w:rsidRPr="001F058B" w:rsidRDefault="00CF0BF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The Arrival</w:t>
            </w:r>
          </w:p>
          <w:p w14:paraId="1CA69AE0" w14:textId="77777777" w:rsidR="002F41F0" w:rsidRPr="001F058B" w:rsidRDefault="002F41F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E9037E6" w14:textId="77777777" w:rsidR="002F41F0" w:rsidRPr="001F058B" w:rsidRDefault="002F41F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Animal TEXTS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590F" w14:textId="77777777" w:rsidR="00C728FA" w:rsidRPr="002F41F0" w:rsidRDefault="00C728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>Non-Chronological Report</w:t>
            </w:r>
          </w:p>
          <w:p w14:paraId="240E5A82" w14:textId="77777777" w:rsidR="00330AF7" w:rsidRPr="002F41F0" w:rsidRDefault="00C728FA" w:rsidP="002C0814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 xml:space="preserve">Either </w:t>
            </w:r>
            <w:r w:rsidRPr="002F41F0">
              <w:rPr>
                <w:rFonts w:ascii="Arial" w:hAnsi="Arial" w:cs="Arial"/>
                <w:sz w:val="18"/>
                <w:szCs w:val="18"/>
              </w:rPr>
              <w:t xml:space="preserve">Write a report in a formal style, selecting correct vocabulary and grammatical structures that reflect that formality </w:t>
            </w:r>
            <w:r w:rsidRPr="002F41F0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2F41F0">
              <w:rPr>
                <w:rFonts w:ascii="Arial" w:hAnsi="Arial" w:cs="Arial"/>
                <w:sz w:val="18"/>
                <w:szCs w:val="18"/>
              </w:rPr>
              <w:t>write a report in an informal style, selecting correct vocabulary and grammatical structures that reflect the level of formality required</w:t>
            </w: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00B2" w14:textId="77777777" w:rsidR="00C728FA" w:rsidRPr="002F41F0" w:rsidRDefault="00C728FA" w:rsidP="002F41F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62C" w:rsidRPr="002F41F0" w14:paraId="3CEFAB31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7D84" w14:textId="77777777" w:rsidR="0067362C" w:rsidRPr="002F41F0" w:rsidRDefault="0067362C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Summer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5B2" w14:textId="77777777" w:rsidR="001F058B" w:rsidRPr="001F058B" w:rsidRDefault="001F058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E8D6836" w14:textId="77777777" w:rsidR="0067362C" w:rsidRPr="001F058B" w:rsidRDefault="002C081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Twist Cottage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C4B2" w14:textId="77777777" w:rsidR="0067362C" w:rsidRPr="002F41F0" w:rsidRDefault="002C0814" w:rsidP="002C081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F41F0">
              <w:rPr>
                <w:rFonts w:ascii="Arial" w:hAnsi="Arial" w:cs="Arial"/>
                <w:b/>
                <w:sz w:val="18"/>
                <w:szCs w:val="18"/>
              </w:rPr>
              <w:t>Persuasion</w:t>
            </w:r>
            <w:r w:rsidR="001E7785" w:rsidRPr="002F41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30AF7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="00330AF7">
              <w:rPr>
                <w:rFonts w:ascii="Arial" w:hAnsi="Arial" w:cs="Arial"/>
                <w:b/>
                <w:sz w:val="18"/>
                <w:szCs w:val="18"/>
              </w:rPr>
              <w:t xml:space="preserve"> Could link to Non-Chronological Report</w:t>
            </w:r>
          </w:p>
          <w:p w14:paraId="59FDBBDA" w14:textId="77777777" w:rsidR="00FB0CB1" w:rsidRPr="002F41F0" w:rsidRDefault="00FB0CB1" w:rsidP="002C0814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 xml:space="preserve">Either </w:t>
            </w:r>
            <w:r w:rsidRPr="002F41F0">
              <w:rPr>
                <w:rFonts w:ascii="Arial" w:hAnsi="Arial" w:cs="Arial"/>
                <w:sz w:val="18"/>
                <w:szCs w:val="18"/>
              </w:rPr>
              <w:t xml:space="preserve">construct an effective persuasive argument using persuasive language techniques to deliberately influence the reader, and to develop a point logically and effectively </w:t>
            </w:r>
            <w:r w:rsidRPr="002F41F0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2F41F0">
              <w:rPr>
                <w:rFonts w:ascii="Arial" w:hAnsi="Arial" w:cs="Arial"/>
                <w:sz w:val="18"/>
                <w:szCs w:val="18"/>
              </w:rPr>
              <w:t xml:space="preserve">Adapt a piece of writing for different audiences and in different forms, shifting levels of formality, </w:t>
            </w:r>
            <w:proofErr w:type="spellStart"/>
            <w:r w:rsidRPr="002F41F0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2F41F0">
              <w:rPr>
                <w:rFonts w:ascii="Arial" w:hAnsi="Arial" w:cs="Arial"/>
                <w:sz w:val="18"/>
                <w:szCs w:val="18"/>
              </w:rPr>
              <w:t xml:space="preserve"> a formal speech and an informal speech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7634" w14:textId="77777777" w:rsidR="0067362C" w:rsidRPr="002F41F0" w:rsidRDefault="002F41F0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Plan and write a parody</w:t>
            </w:r>
            <w:r w:rsidR="00FB0CB1" w:rsidRPr="002F41F0">
              <w:rPr>
                <w:rFonts w:ascii="Arial" w:hAnsi="Arial" w:cs="Arial"/>
                <w:sz w:val="18"/>
                <w:szCs w:val="18"/>
              </w:rPr>
              <w:t>, manipulating typical characters, settings an</w:t>
            </w:r>
            <w:r w:rsidR="00FC04FF" w:rsidRPr="002F41F0">
              <w:rPr>
                <w:rFonts w:ascii="Arial" w:hAnsi="Arial" w:cs="Arial"/>
                <w:sz w:val="18"/>
                <w:szCs w:val="18"/>
              </w:rPr>
              <w:t>d</w:t>
            </w:r>
            <w:r w:rsidR="00FB0CB1" w:rsidRPr="002F41F0">
              <w:rPr>
                <w:rFonts w:ascii="Arial" w:hAnsi="Arial" w:cs="Arial"/>
                <w:sz w:val="18"/>
                <w:szCs w:val="18"/>
              </w:rPr>
              <w:t xml:space="preserve"> events to surprise and amuse the reader</w:t>
            </w:r>
          </w:p>
        </w:tc>
      </w:tr>
      <w:tr w:rsidR="0067362C" w:rsidRPr="002F41F0" w14:paraId="6395FE3F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4BD8" w14:textId="77777777" w:rsidR="0067362C" w:rsidRPr="002F41F0" w:rsidRDefault="0067362C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Summer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D87" w14:textId="77777777" w:rsidR="001F058B" w:rsidRPr="001F058B" w:rsidRDefault="001F058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C5D78A4" w14:textId="77777777" w:rsidR="0067362C" w:rsidRPr="001F058B" w:rsidRDefault="00CF0BF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58B">
              <w:rPr>
                <w:rFonts w:ascii="Arial" w:hAnsi="Arial" w:cs="Arial"/>
                <w:b/>
                <w:color w:val="FF0000"/>
                <w:sz w:val="18"/>
                <w:szCs w:val="18"/>
              </w:rPr>
              <w:t>Skellig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E1D3" w14:textId="77777777" w:rsidR="0067362C" w:rsidRPr="002F41F0" w:rsidRDefault="002C0814" w:rsidP="002C0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1F0">
              <w:rPr>
                <w:rFonts w:ascii="Arial" w:hAnsi="Arial" w:cs="Arial"/>
                <w:b/>
                <w:sz w:val="18"/>
                <w:szCs w:val="18"/>
              </w:rPr>
              <w:t>Explanation</w:t>
            </w:r>
          </w:p>
          <w:p w14:paraId="3F8948F9" w14:textId="77777777" w:rsidR="00C728FA" w:rsidRPr="002F41F0" w:rsidRDefault="00C728FA" w:rsidP="002C0814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Write two different explanations, one in the present tense an</w:t>
            </w:r>
            <w:r w:rsidR="002E45A3" w:rsidRPr="002F41F0">
              <w:rPr>
                <w:rFonts w:ascii="Arial" w:hAnsi="Arial" w:cs="Arial"/>
                <w:sz w:val="18"/>
                <w:szCs w:val="18"/>
              </w:rPr>
              <w:t>d</w:t>
            </w:r>
            <w:r w:rsidRPr="002F41F0">
              <w:rPr>
                <w:rFonts w:ascii="Arial" w:hAnsi="Arial" w:cs="Arial"/>
                <w:sz w:val="18"/>
                <w:szCs w:val="18"/>
              </w:rPr>
              <w:t xml:space="preserve"> one in the past.  </w:t>
            </w:r>
            <w:r w:rsidRPr="002F41F0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 w:rsidRPr="002F41F0">
              <w:rPr>
                <w:rFonts w:ascii="Arial" w:hAnsi="Arial" w:cs="Arial"/>
                <w:sz w:val="18"/>
                <w:szCs w:val="18"/>
              </w:rPr>
              <w:t>incorporate an exp</w:t>
            </w:r>
            <w:r w:rsidR="00FC04FF" w:rsidRPr="002F41F0">
              <w:rPr>
                <w:rFonts w:ascii="Arial" w:hAnsi="Arial" w:cs="Arial"/>
                <w:sz w:val="18"/>
                <w:szCs w:val="18"/>
              </w:rPr>
              <w:t>lanation within another text typ</w:t>
            </w:r>
            <w:r w:rsidRPr="002F41F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2E6" w14:textId="77777777" w:rsidR="0067362C" w:rsidRPr="002F41F0" w:rsidRDefault="00FB0CB1">
            <w:pPr>
              <w:rPr>
                <w:rFonts w:ascii="Arial" w:hAnsi="Arial" w:cs="Arial"/>
                <w:sz w:val="18"/>
                <w:szCs w:val="18"/>
              </w:rPr>
            </w:pPr>
            <w:r w:rsidRPr="002F41F0">
              <w:rPr>
                <w:rFonts w:ascii="Arial" w:hAnsi="Arial" w:cs="Arial"/>
                <w:sz w:val="18"/>
                <w:szCs w:val="18"/>
              </w:rPr>
              <w:t>Plan and write an extended short story using expressive and figurative language, describing how characters feel; adding detail of sights and sounds; create mood and atmosphere describing a character’s response to a particular setting; use changes of scene to move the action on or create a break in the action.</w:t>
            </w:r>
          </w:p>
        </w:tc>
      </w:tr>
    </w:tbl>
    <w:p w14:paraId="0C4795AD" w14:textId="77777777" w:rsidR="00214CDE" w:rsidRDefault="00214CDE">
      <w:pPr>
        <w:rPr>
          <w:sz w:val="18"/>
          <w:szCs w:val="18"/>
        </w:rPr>
      </w:pPr>
      <w:r w:rsidRPr="00214CD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BB3D2E8" wp14:editId="0CAEC907">
                <wp:extent cx="304800" cy="304800"/>
                <wp:effectExtent l="0" t="0" r="0" b="0"/>
                <wp:docPr id="3" name="Rectangle 3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BB8A3" id="Rectangle 3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Pf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ZAY9+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62D49B" wp14:editId="72830796">
                <wp:extent cx="304800" cy="304800"/>
                <wp:effectExtent l="0" t="0" r="0" b="0"/>
                <wp:docPr id="5" name="AutoShape 5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56AD7" id="AutoShape 5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VuvAIAAMc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2t1br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3145B8B5" w14:textId="77777777" w:rsidR="00214CDE" w:rsidRDefault="00214CD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sectPr w:rsidR="00214CDE" w:rsidSect="006736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092B" w14:textId="77777777" w:rsidR="00081DDF" w:rsidRDefault="00081DDF" w:rsidP="00214CDE">
      <w:r>
        <w:separator/>
      </w:r>
    </w:p>
  </w:endnote>
  <w:endnote w:type="continuationSeparator" w:id="0">
    <w:p w14:paraId="256D383A" w14:textId="77777777" w:rsidR="00081DDF" w:rsidRDefault="00081DDF" w:rsidP="0021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0628" w14:textId="77777777" w:rsidR="00081DDF" w:rsidRDefault="00081DDF" w:rsidP="00214CDE">
      <w:r>
        <w:separator/>
      </w:r>
    </w:p>
  </w:footnote>
  <w:footnote w:type="continuationSeparator" w:id="0">
    <w:p w14:paraId="1AE56CDF" w14:textId="77777777" w:rsidR="00081DDF" w:rsidRDefault="00081DDF" w:rsidP="0021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C25"/>
    <w:multiLevelType w:val="hybridMultilevel"/>
    <w:tmpl w:val="4FE2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FCF"/>
    <w:multiLevelType w:val="hybridMultilevel"/>
    <w:tmpl w:val="76029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FF9"/>
    <w:multiLevelType w:val="hybridMultilevel"/>
    <w:tmpl w:val="BD34F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68E"/>
    <w:multiLevelType w:val="hybridMultilevel"/>
    <w:tmpl w:val="CD3E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7A04"/>
    <w:multiLevelType w:val="hybridMultilevel"/>
    <w:tmpl w:val="80C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2"/>
    <w:rsid w:val="000040E7"/>
    <w:rsid w:val="000247C9"/>
    <w:rsid w:val="00037DFB"/>
    <w:rsid w:val="00081DDF"/>
    <w:rsid w:val="000C0224"/>
    <w:rsid w:val="000D61BB"/>
    <w:rsid w:val="001000DA"/>
    <w:rsid w:val="00142149"/>
    <w:rsid w:val="00142FAB"/>
    <w:rsid w:val="001525BF"/>
    <w:rsid w:val="001806C2"/>
    <w:rsid w:val="001A3E3C"/>
    <w:rsid w:val="001B4651"/>
    <w:rsid w:val="001D0160"/>
    <w:rsid w:val="001D355C"/>
    <w:rsid w:val="001D4FE5"/>
    <w:rsid w:val="001D5E93"/>
    <w:rsid w:val="001E7785"/>
    <w:rsid w:val="001F058B"/>
    <w:rsid w:val="00214CDE"/>
    <w:rsid w:val="002152CA"/>
    <w:rsid w:val="002779C2"/>
    <w:rsid w:val="00277BA3"/>
    <w:rsid w:val="00282201"/>
    <w:rsid w:val="002B10E9"/>
    <w:rsid w:val="002C0814"/>
    <w:rsid w:val="002C3B7B"/>
    <w:rsid w:val="002E119C"/>
    <w:rsid w:val="002E45A3"/>
    <w:rsid w:val="002F39B1"/>
    <w:rsid w:val="002F41F0"/>
    <w:rsid w:val="002F5459"/>
    <w:rsid w:val="0031034E"/>
    <w:rsid w:val="00330AF7"/>
    <w:rsid w:val="00335BE6"/>
    <w:rsid w:val="00413C0F"/>
    <w:rsid w:val="004758B4"/>
    <w:rsid w:val="004E46B2"/>
    <w:rsid w:val="00522D30"/>
    <w:rsid w:val="00526DE5"/>
    <w:rsid w:val="005313BA"/>
    <w:rsid w:val="005741E0"/>
    <w:rsid w:val="00587955"/>
    <w:rsid w:val="005C60D0"/>
    <w:rsid w:val="005E50AE"/>
    <w:rsid w:val="005F62DC"/>
    <w:rsid w:val="00626221"/>
    <w:rsid w:val="00661A5B"/>
    <w:rsid w:val="0067362C"/>
    <w:rsid w:val="006878C8"/>
    <w:rsid w:val="006A5038"/>
    <w:rsid w:val="006D7F68"/>
    <w:rsid w:val="006E15B7"/>
    <w:rsid w:val="006F061C"/>
    <w:rsid w:val="006F6012"/>
    <w:rsid w:val="007102B0"/>
    <w:rsid w:val="00724E2E"/>
    <w:rsid w:val="007279F7"/>
    <w:rsid w:val="0073229E"/>
    <w:rsid w:val="00733636"/>
    <w:rsid w:val="00740968"/>
    <w:rsid w:val="00742380"/>
    <w:rsid w:val="007B4A14"/>
    <w:rsid w:val="007D0DA2"/>
    <w:rsid w:val="007D4571"/>
    <w:rsid w:val="007E5056"/>
    <w:rsid w:val="0086012E"/>
    <w:rsid w:val="0088510F"/>
    <w:rsid w:val="008A15C8"/>
    <w:rsid w:val="008A1AA6"/>
    <w:rsid w:val="008A69AA"/>
    <w:rsid w:val="008B702F"/>
    <w:rsid w:val="008D0305"/>
    <w:rsid w:val="008D59D7"/>
    <w:rsid w:val="008E6EB7"/>
    <w:rsid w:val="008E71B9"/>
    <w:rsid w:val="00944B86"/>
    <w:rsid w:val="0096562D"/>
    <w:rsid w:val="009960C2"/>
    <w:rsid w:val="009B3668"/>
    <w:rsid w:val="009B5CEB"/>
    <w:rsid w:val="009F4AC2"/>
    <w:rsid w:val="00A06433"/>
    <w:rsid w:val="00A42529"/>
    <w:rsid w:val="00A60365"/>
    <w:rsid w:val="00A63A33"/>
    <w:rsid w:val="00A64670"/>
    <w:rsid w:val="00AD799A"/>
    <w:rsid w:val="00AE4FD6"/>
    <w:rsid w:val="00AF183F"/>
    <w:rsid w:val="00AF7607"/>
    <w:rsid w:val="00B144B4"/>
    <w:rsid w:val="00B45CCF"/>
    <w:rsid w:val="00B46F49"/>
    <w:rsid w:val="00B5650B"/>
    <w:rsid w:val="00B60FEB"/>
    <w:rsid w:val="00B77F0D"/>
    <w:rsid w:val="00C1119C"/>
    <w:rsid w:val="00C25E66"/>
    <w:rsid w:val="00C464D7"/>
    <w:rsid w:val="00C728FA"/>
    <w:rsid w:val="00C74615"/>
    <w:rsid w:val="00CD74CC"/>
    <w:rsid w:val="00CE2757"/>
    <w:rsid w:val="00CF0BF9"/>
    <w:rsid w:val="00D675CA"/>
    <w:rsid w:val="00DB2B24"/>
    <w:rsid w:val="00DF6EBA"/>
    <w:rsid w:val="00E26034"/>
    <w:rsid w:val="00E26FFB"/>
    <w:rsid w:val="00E86782"/>
    <w:rsid w:val="00E9420A"/>
    <w:rsid w:val="00EA3744"/>
    <w:rsid w:val="00EC6E09"/>
    <w:rsid w:val="00ED7A7B"/>
    <w:rsid w:val="00F07CAD"/>
    <w:rsid w:val="00F15A30"/>
    <w:rsid w:val="00FB0CB1"/>
    <w:rsid w:val="00FC04FF"/>
    <w:rsid w:val="00FD0747"/>
    <w:rsid w:val="00FF093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27AA"/>
  <w15:docId w15:val="{E3E63781-F9A8-4AE0-860B-C1A5BB6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3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0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4C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1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4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Peat</dc:creator>
  <cp:keywords/>
  <dc:description/>
  <cp:lastModifiedBy>Lucy Hill</cp:lastModifiedBy>
  <cp:revision>2</cp:revision>
  <cp:lastPrinted>2019-07-01T09:38:00Z</cp:lastPrinted>
  <dcterms:created xsi:type="dcterms:W3CDTF">2020-03-17T11:11:00Z</dcterms:created>
  <dcterms:modified xsi:type="dcterms:W3CDTF">2020-03-17T11:11:00Z</dcterms:modified>
</cp:coreProperties>
</file>