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64F83" w14:textId="77777777" w:rsidR="004623B8" w:rsidRDefault="004623B8"/>
    <w:p w14:paraId="06450BE4" w14:textId="3B7314E5" w:rsidR="004623B8" w:rsidRPr="00BA7AED" w:rsidRDefault="001B1BAA" w:rsidP="004623B8">
      <w:pPr>
        <w:jc w:val="center"/>
        <w:rPr>
          <w:rFonts w:ascii="Arial" w:hAnsi="Arial" w:cs="Arial"/>
          <w:b/>
          <w:sz w:val="20"/>
        </w:rPr>
      </w:pPr>
      <w:r w:rsidRPr="1829D71C">
        <w:rPr>
          <w:rFonts w:ascii="Arial" w:hAnsi="Arial" w:cs="Arial"/>
          <w:b/>
          <w:bCs/>
          <w:sz w:val="20"/>
          <w:szCs w:val="20"/>
        </w:rPr>
        <w:t>Phonics</w:t>
      </w:r>
      <w:r w:rsidR="004623B8" w:rsidRPr="1829D71C">
        <w:rPr>
          <w:rFonts w:ascii="Arial" w:hAnsi="Arial" w:cs="Arial"/>
          <w:b/>
          <w:bCs/>
          <w:sz w:val="20"/>
          <w:szCs w:val="20"/>
        </w:rPr>
        <w:t xml:space="preserve"> Intent, Implementation &amp; Impact Statement</w:t>
      </w:r>
    </w:p>
    <w:p w14:paraId="2049477C" w14:textId="6B4BE3CB" w:rsidR="00F27D26" w:rsidRPr="00BA7AED" w:rsidRDefault="014A2412" w:rsidP="1829D71C">
      <w:pPr>
        <w:jc w:val="center"/>
        <w:rPr>
          <w:rFonts w:ascii="Arial" w:eastAsia="Arial" w:hAnsi="Arial" w:cs="Arial"/>
          <w:color w:val="000000" w:themeColor="text1"/>
          <w:sz w:val="18"/>
          <w:szCs w:val="18"/>
        </w:rPr>
      </w:pPr>
      <w:r w:rsidRPr="1829D71C">
        <w:rPr>
          <w:rFonts w:ascii="Arial" w:eastAsia="Arial" w:hAnsi="Arial" w:cs="Arial"/>
          <w:color w:val="000000" w:themeColor="text1"/>
          <w:sz w:val="18"/>
          <w:szCs w:val="18"/>
        </w:rPr>
        <w:t>At Gagle Brook School we believe in the unlimited potential of every child. As a result of this, we have carefully designed a curriculum which is underpinned by the 4 Streams.</w:t>
      </w:r>
    </w:p>
    <w:p w14:paraId="66682E7C" w14:textId="2A1773C4" w:rsidR="00F27D26" w:rsidRPr="00BA7AED" w:rsidRDefault="014A2412" w:rsidP="1829D71C">
      <w:pPr>
        <w:jc w:val="center"/>
        <w:rPr>
          <w:rFonts w:ascii="Arial" w:eastAsia="Arial" w:hAnsi="Arial" w:cs="Arial"/>
          <w:color w:val="000000" w:themeColor="text1"/>
          <w:sz w:val="18"/>
          <w:szCs w:val="18"/>
        </w:rPr>
      </w:pPr>
      <w:r>
        <w:rPr>
          <w:noProof/>
        </w:rPr>
        <w:drawing>
          <wp:inline distT="0" distB="0" distL="0" distR="0" wp14:anchorId="6C54C36C" wp14:editId="1965388B">
            <wp:extent cx="2771775" cy="3457575"/>
            <wp:effectExtent l="0" t="0" r="0" b="0"/>
            <wp:docPr id="1197549946" name="Picture 1197549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71775" cy="3457575"/>
                    </a:xfrm>
                    <a:prstGeom prst="rect">
                      <a:avLst/>
                    </a:prstGeom>
                  </pic:spPr>
                </pic:pic>
              </a:graphicData>
            </a:graphic>
          </wp:inline>
        </w:drawing>
      </w:r>
      <w:r w:rsidR="00F27D26">
        <w:br/>
      </w:r>
    </w:p>
    <w:p w14:paraId="4AAF299E" w14:textId="40CF5190" w:rsidR="00F27D26" w:rsidRPr="00BA7AED" w:rsidRDefault="014A2412" w:rsidP="1829D71C">
      <w:pPr>
        <w:jc w:val="both"/>
        <w:rPr>
          <w:rFonts w:ascii="Arial" w:eastAsia="Arial" w:hAnsi="Arial" w:cs="Arial"/>
          <w:color w:val="000000" w:themeColor="text1"/>
          <w:sz w:val="18"/>
          <w:szCs w:val="18"/>
        </w:rPr>
      </w:pPr>
      <w:r w:rsidRPr="1829D71C">
        <w:rPr>
          <w:rFonts w:ascii="Arial" w:eastAsia="Arial" w:hAnsi="Arial" w:cs="Arial"/>
          <w:color w:val="000000" w:themeColor="text1"/>
          <w:sz w:val="18"/>
          <w:szCs w:val="18"/>
        </w:rPr>
        <w:t>We have carefully chosen our four Streams because they are unique to our school context and setting:</w:t>
      </w:r>
    </w:p>
    <w:p w14:paraId="4EC621AE" w14:textId="285550F3" w:rsidR="00F27D26" w:rsidRPr="00BA7AED" w:rsidRDefault="014A2412" w:rsidP="1829D71C">
      <w:pPr>
        <w:pStyle w:val="ListParagraph"/>
        <w:numPr>
          <w:ilvl w:val="0"/>
          <w:numId w:val="9"/>
        </w:numPr>
        <w:jc w:val="both"/>
        <w:rPr>
          <w:rFonts w:ascii="Arial" w:eastAsia="Arial" w:hAnsi="Arial" w:cs="Arial"/>
          <w:color w:val="000000" w:themeColor="text1"/>
          <w:sz w:val="18"/>
          <w:szCs w:val="18"/>
        </w:rPr>
      </w:pPr>
      <w:r w:rsidRPr="1829D71C">
        <w:rPr>
          <w:rFonts w:ascii="Arial" w:eastAsia="Arial" w:hAnsi="Arial" w:cs="Arial"/>
          <w:b/>
          <w:bCs/>
          <w:color w:val="000000" w:themeColor="text1"/>
          <w:sz w:val="18"/>
          <w:szCs w:val="18"/>
        </w:rPr>
        <w:t>Knowledge and skills:</w:t>
      </w:r>
      <w:r w:rsidRPr="1829D71C">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2E01F072" w14:textId="2007151C" w:rsidR="00F27D26" w:rsidRPr="00BA7AED" w:rsidRDefault="014A2412" w:rsidP="1829D71C">
      <w:pPr>
        <w:pStyle w:val="ListParagraph"/>
        <w:numPr>
          <w:ilvl w:val="0"/>
          <w:numId w:val="9"/>
        </w:numPr>
        <w:jc w:val="both"/>
        <w:rPr>
          <w:rFonts w:ascii="Arial" w:eastAsia="Arial" w:hAnsi="Arial" w:cs="Arial"/>
          <w:color w:val="000000" w:themeColor="text1"/>
          <w:sz w:val="18"/>
          <w:szCs w:val="18"/>
        </w:rPr>
      </w:pPr>
      <w:r w:rsidRPr="1829D71C">
        <w:rPr>
          <w:rFonts w:ascii="Arial" w:eastAsia="Arial" w:hAnsi="Arial" w:cs="Arial"/>
          <w:b/>
          <w:bCs/>
          <w:color w:val="000000" w:themeColor="text1"/>
          <w:sz w:val="18"/>
          <w:szCs w:val="18"/>
        </w:rPr>
        <w:t>Rich language:</w:t>
      </w:r>
      <w:r w:rsidRPr="1829D71C">
        <w:rPr>
          <w:rFonts w:ascii="Arial" w:eastAsia="Arial" w:hAnsi="Arial" w:cs="Arial"/>
          <w:color w:val="000000" w:themeColor="text1"/>
          <w:sz w:val="18"/>
          <w:szCs w:val="18"/>
        </w:rPr>
        <w:t xml:space="preserve"> </w:t>
      </w:r>
      <w:r w:rsidRPr="1829D71C">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6AD897DE" w14:textId="28F7FE2D" w:rsidR="00F27D26" w:rsidRPr="00BA7AED" w:rsidRDefault="014A2412" w:rsidP="1829D71C">
      <w:pPr>
        <w:pStyle w:val="ListParagraph"/>
        <w:numPr>
          <w:ilvl w:val="0"/>
          <w:numId w:val="9"/>
        </w:numPr>
        <w:jc w:val="both"/>
        <w:rPr>
          <w:rFonts w:ascii="Arial" w:eastAsia="Arial" w:hAnsi="Arial" w:cs="Arial"/>
          <w:color w:val="000000" w:themeColor="text1"/>
          <w:sz w:val="18"/>
          <w:szCs w:val="18"/>
        </w:rPr>
      </w:pPr>
      <w:r w:rsidRPr="1829D71C">
        <w:rPr>
          <w:rFonts w:ascii="Arial" w:eastAsia="Arial" w:hAnsi="Arial" w:cs="Arial"/>
          <w:b/>
          <w:bCs/>
          <w:color w:val="000000" w:themeColor="text1"/>
          <w:sz w:val="18"/>
          <w:szCs w:val="18"/>
          <w:lang w:val="en-US"/>
        </w:rPr>
        <w:t>Enquiring minds:</w:t>
      </w:r>
      <w:r w:rsidRPr="1829D71C">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AfL strategies within lessons to encourage them to be active learners, who take pride in and can talk about their work and learning. </w:t>
      </w:r>
    </w:p>
    <w:p w14:paraId="1CAC184E" w14:textId="26CCDA4D" w:rsidR="00F27D26" w:rsidRPr="00BA7AED" w:rsidRDefault="014A2412" w:rsidP="1829D71C">
      <w:pPr>
        <w:pStyle w:val="ListParagraph"/>
        <w:numPr>
          <w:ilvl w:val="0"/>
          <w:numId w:val="9"/>
        </w:numPr>
        <w:jc w:val="both"/>
        <w:rPr>
          <w:rFonts w:ascii="Arial" w:eastAsia="Arial" w:hAnsi="Arial" w:cs="Arial"/>
          <w:color w:val="000000" w:themeColor="text1"/>
          <w:sz w:val="18"/>
          <w:szCs w:val="18"/>
        </w:rPr>
      </w:pPr>
      <w:r w:rsidRPr="1829D71C">
        <w:rPr>
          <w:rFonts w:ascii="Arial" w:eastAsia="Arial" w:hAnsi="Arial" w:cs="Arial"/>
          <w:b/>
          <w:bCs/>
          <w:color w:val="000000" w:themeColor="text1"/>
          <w:sz w:val="18"/>
          <w:szCs w:val="18"/>
          <w:lang w:val="en-US"/>
        </w:rPr>
        <w:t>One Planet Principles and Values:</w:t>
      </w:r>
      <w:r w:rsidRPr="1829D71C">
        <w:rPr>
          <w:rFonts w:ascii="Arial" w:eastAsia="Arial" w:hAnsi="Arial" w:cs="Arial"/>
          <w:color w:val="000000" w:themeColor="text1"/>
          <w:sz w:val="18"/>
          <w:szCs w:val="18"/>
          <w:lang w:val="en-US"/>
        </w:rPr>
        <w:t xml:space="preserve"> Our intent </w:t>
      </w:r>
      <w:r w:rsidRPr="1829D71C">
        <w:rPr>
          <w:rFonts w:ascii="Arial" w:eastAsia="Arial" w:hAnsi="Arial" w:cs="Arial"/>
          <w:color w:val="000000" w:themeColor="text1"/>
          <w:sz w:val="18"/>
          <w:szCs w:val="18"/>
        </w:rPr>
        <w:t>is for all children to grow and develop into eco-citizens who are well-rounded, take care of themselves, other people and the world they live in. We want them to grow up being the best version of themselves and understand local and global issues which affect the future of our planet. To do this, we want our children to work with and support environmental and sustainability causes in the community.</w:t>
      </w:r>
    </w:p>
    <w:p w14:paraId="4B6ADBBE" w14:textId="242785B3" w:rsidR="00F27D26" w:rsidRPr="00BA7AED" w:rsidRDefault="014A2412" w:rsidP="1829D71C">
      <w:pPr>
        <w:ind w:left="720"/>
        <w:jc w:val="both"/>
        <w:rPr>
          <w:rFonts w:ascii="Arial" w:eastAsia="Arial" w:hAnsi="Arial" w:cs="Arial"/>
          <w:color w:val="000000" w:themeColor="text1"/>
          <w:sz w:val="18"/>
          <w:szCs w:val="18"/>
        </w:rPr>
      </w:pPr>
      <w:r w:rsidRPr="1829D71C">
        <w:rPr>
          <w:rFonts w:ascii="Arial" w:eastAsia="Arial" w:hAnsi="Arial" w:cs="Arial"/>
          <w:b/>
          <w:bCs/>
          <w:color w:val="000000" w:themeColor="text1"/>
          <w:sz w:val="18"/>
          <w:szCs w:val="18"/>
        </w:rPr>
        <w:t>Our Values: Our intent is for all children to embrace and develop a shared set of ACHIEVE Values:</w:t>
      </w:r>
      <w:r w:rsidRPr="1829D71C">
        <w:rPr>
          <w:rFonts w:ascii="Arial" w:eastAsia="Arial" w:hAnsi="Arial" w:cs="Arial"/>
          <w:b/>
          <w:bCs/>
          <w:color w:val="040C28"/>
          <w:sz w:val="18"/>
          <w:szCs w:val="18"/>
        </w:rPr>
        <w:t xml:space="preserve"> Ambition, Collaboration, Honesty, Inclusivity, Environmental care, Valiance and Excellence,</w:t>
      </w:r>
      <w:r w:rsidRPr="1829D71C">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1829D71C">
        <w:rPr>
          <w:rFonts w:ascii="Arial" w:eastAsia="Arial" w:hAnsi="Arial" w:cs="Arial"/>
          <w:color w:val="000000" w:themeColor="text1"/>
          <w:sz w:val="18"/>
          <w:szCs w:val="18"/>
        </w:rPr>
        <w:t>.</w:t>
      </w:r>
    </w:p>
    <w:p w14:paraId="0B3C95E1" w14:textId="1C95F796" w:rsidR="00F27D26" w:rsidRPr="00BA7AED" w:rsidRDefault="00F27D26" w:rsidP="1829D71C">
      <w:pPr>
        <w:jc w:val="both"/>
        <w:rPr>
          <w:rFonts w:ascii="Arial" w:hAnsi="Arial" w:cs="Arial"/>
          <w:sz w:val="18"/>
          <w:szCs w:val="18"/>
        </w:rPr>
      </w:pPr>
    </w:p>
    <w:p w14:paraId="2E4E8001" w14:textId="568F8F38" w:rsidR="004623B8" w:rsidRPr="00BA7AED" w:rsidRDefault="00F27D26" w:rsidP="1D0D69CE">
      <w:pPr>
        <w:jc w:val="both"/>
        <w:rPr>
          <w:rFonts w:ascii="Arial" w:hAnsi="Arial" w:cs="Arial"/>
          <w:b/>
          <w:bCs/>
          <w:sz w:val="18"/>
          <w:szCs w:val="18"/>
          <w:u w:val="single"/>
        </w:rPr>
      </w:pPr>
      <w:r w:rsidRPr="5A4939B5">
        <w:rPr>
          <w:rFonts w:ascii="Arial" w:hAnsi="Arial" w:cs="Arial"/>
          <w:b/>
          <w:bCs/>
          <w:sz w:val="18"/>
          <w:szCs w:val="18"/>
          <w:u w:val="single"/>
        </w:rPr>
        <w:t xml:space="preserve">Intent for our </w:t>
      </w:r>
      <w:r w:rsidR="001B1BAA">
        <w:rPr>
          <w:rFonts w:ascii="Arial" w:hAnsi="Arial" w:cs="Arial"/>
          <w:b/>
          <w:bCs/>
          <w:sz w:val="18"/>
          <w:szCs w:val="18"/>
          <w:u w:val="single"/>
        </w:rPr>
        <w:t>Phonics</w:t>
      </w:r>
      <w:r w:rsidRPr="5A4939B5">
        <w:rPr>
          <w:rFonts w:ascii="Arial" w:hAnsi="Arial" w:cs="Arial"/>
          <w:b/>
          <w:bCs/>
          <w:sz w:val="18"/>
          <w:szCs w:val="18"/>
          <w:u w:val="single"/>
        </w:rPr>
        <w:t xml:space="preserve"> Curriculum:</w:t>
      </w:r>
    </w:p>
    <w:p w14:paraId="2BE5FE91" w14:textId="34F9227A" w:rsidR="001B1BAA" w:rsidRPr="001B1BAA" w:rsidRDefault="0082699B" w:rsidP="1829D71C">
      <w:pPr>
        <w:jc w:val="both"/>
        <w:rPr>
          <w:rFonts w:ascii="Gill Sans MT" w:eastAsia="Gill Sans MT" w:hAnsi="Gill Sans MT" w:cs="Gill Sans MT"/>
          <w:sz w:val="18"/>
          <w:szCs w:val="18"/>
        </w:rPr>
      </w:pPr>
      <w:r w:rsidRPr="1829D71C">
        <w:rPr>
          <w:rFonts w:ascii="Gill Sans MT" w:eastAsia="Gill Sans MT" w:hAnsi="Gill Sans MT" w:cs="Gill Sans MT"/>
          <w:sz w:val="18"/>
          <w:szCs w:val="18"/>
        </w:rPr>
        <w:t xml:space="preserve">At </w:t>
      </w:r>
      <w:r w:rsidR="756FF215" w:rsidRPr="1829D71C">
        <w:rPr>
          <w:rFonts w:ascii="Gill Sans MT" w:eastAsia="Gill Sans MT" w:hAnsi="Gill Sans MT" w:cs="Gill Sans MT"/>
          <w:sz w:val="18"/>
          <w:szCs w:val="18"/>
        </w:rPr>
        <w:t>Gagle Brook</w:t>
      </w:r>
      <w:r w:rsidR="467D257E" w:rsidRPr="1829D71C">
        <w:rPr>
          <w:rFonts w:ascii="Gill Sans MT" w:eastAsia="Gill Sans MT" w:hAnsi="Gill Sans MT" w:cs="Gill Sans MT"/>
          <w:sz w:val="18"/>
          <w:szCs w:val="18"/>
        </w:rPr>
        <w:t xml:space="preserve"> School</w:t>
      </w:r>
      <w:r w:rsidRPr="1829D71C">
        <w:rPr>
          <w:rFonts w:ascii="Gill Sans MT" w:eastAsia="Gill Sans MT" w:hAnsi="Gill Sans MT" w:cs="Gill Sans MT"/>
          <w:sz w:val="18"/>
          <w:szCs w:val="18"/>
        </w:rPr>
        <w:t xml:space="preserve">, our </w:t>
      </w:r>
      <w:r w:rsidR="56D9C129" w:rsidRPr="1829D71C">
        <w:rPr>
          <w:rFonts w:ascii="Gill Sans MT" w:eastAsia="Gill Sans MT" w:hAnsi="Gill Sans MT" w:cs="Gill Sans MT"/>
          <w:sz w:val="18"/>
          <w:szCs w:val="18"/>
        </w:rPr>
        <w:t>four Streams</w:t>
      </w:r>
      <w:r w:rsidRPr="1829D71C">
        <w:rPr>
          <w:rFonts w:ascii="Gill Sans MT" w:eastAsia="Gill Sans MT" w:hAnsi="Gill Sans MT" w:cs="Gill Sans MT"/>
          <w:sz w:val="18"/>
          <w:szCs w:val="18"/>
        </w:rPr>
        <w:t xml:space="preserve"> underpin our curriculum intent enabling our pupils to achieve the following in</w:t>
      </w:r>
      <w:r w:rsidR="001B1BAA" w:rsidRPr="1829D71C">
        <w:rPr>
          <w:rFonts w:ascii="Gill Sans MT" w:eastAsia="Gill Sans MT" w:hAnsi="Gill Sans MT" w:cs="Gill Sans MT"/>
          <w:sz w:val="18"/>
          <w:szCs w:val="18"/>
        </w:rPr>
        <w:t xml:space="preserve"> Phonics</w:t>
      </w:r>
      <w:r w:rsidR="001B1BAA" w:rsidRPr="1829D71C">
        <w:rPr>
          <w:rFonts w:ascii="Gill Sans MT" w:eastAsia="Gill Sans MT" w:hAnsi="Gill Sans MT" w:cs="Gill Sans MT"/>
          <w:color w:val="000000" w:themeColor="text1"/>
          <w:sz w:val="18"/>
          <w:szCs w:val="18"/>
          <w:bdr w:val="none" w:sz="0" w:space="0" w:color="auto" w:frame="1"/>
          <w:lang w:eastAsia="en-GB"/>
        </w:rPr>
        <w:t>:</w:t>
      </w:r>
    </w:p>
    <w:p w14:paraId="3163DC8A" w14:textId="77777777" w:rsidR="001B1BAA" w:rsidRPr="001B1BAA" w:rsidRDefault="001B1BAA" w:rsidP="001B1BAA">
      <w:pPr>
        <w:numPr>
          <w:ilvl w:val="0"/>
          <w:numId w:val="21"/>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Build on their growing knowledge of the alphabetic code, mastering phonics to read and spell as they move through school.</w:t>
      </w:r>
    </w:p>
    <w:p w14:paraId="5F106822" w14:textId="77777777" w:rsidR="001B1BAA" w:rsidRPr="001B1BAA" w:rsidRDefault="001B1BAA" w:rsidP="001B1BAA">
      <w:pPr>
        <w:numPr>
          <w:ilvl w:val="0"/>
          <w:numId w:val="21"/>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Be equipped to tackle any unfamiliar words as they read.</w:t>
      </w:r>
    </w:p>
    <w:p w14:paraId="1377BD91" w14:textId="77777777" w:rsidR="001B1BAA" w:rsidRPr="001B1BAA" w:rsidRDefault="001B1BAA" w:rsidP="001B1BAA">
      <w:pPr>
        <w:numPr>
          <w:ilvl w:val="0"/>
          <w:numId w:val="21"/>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Read confidently for meaning and regularly enjoy reading for pleasure.</w:t>
      </w:r>
    </w:p>
    <w:p w14:paraId="73B015A6" w14:textId="77777777" w:rsidR="001B1BAA" w:rsidRPr="001B1BAA" w:rsidRDefault="001B1BAA" w:rsidP="001B1BAA">
      <w:pPr>
        <w:numPr>
          <w:ilvl w:val="0"/>
          <w:numId w:val="21"/>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See themselves as readers for both pleasure and purpose.</w:t>
      </w:r>
    </w:p>
    <w:p w14:paraId="453B876D" w14:textId="77777777" w:rsidR="001B1BAA" w:rsidRPr="001B1BAA" w:rsidRDefault="001B1BAA" w:rsidP="001B1BAA">
      <w:pPr>
        <w:numPr>
          <w:ilvl w:val="0"/>
          <w:numId w:val="21"/>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Be taught fidelity to the Little Wandle Letters and Sounds Revised programme</w:t>
      </w:r>
    </w:p>
    <w:p w14:paraId="3E097616" w14:textId="77777777" w:rsidR="004E3DA1" w:rsidRPr="001B1BAA" w:rsidRDefault="004E3DA1" w:rsidP="1D0D69CE">
      <w:pPr>
        <w:pStyle w:val="paragraph"/>
        <w:spacing w:before="0" w:beforeAutospacing="0" w:after="0" w:afterAutospacing="0"/>
        <w:ind w:left="338"/>
        <w:jc w:val="both"/>
        <w:textAlignment w:val="baseline"/>
        <w:rPr>
          <w:rFonts w:ascii="Arial" w:hAnsi="Arial" w:cs="Arial"/>
          <w:color w:val="000000" w:themeColor="text1"/>
          <w:sz w:val="18"/>
          <w:szCs w:val="18"/>
          <w:lang w:val="en-US"/>
        </w:rPr>
      </w:pPr>
    </w:p>
    <w:p w14:paraId="6C198A0B" w14:textId="20E196B0" w:rsidR="00C97A62" w:rsidRPr="00347065" w:rsidRDefault="00C97A62" w:rsidP="1D0D69CE">
      <w:pPr>
        <w:jc w:val="both"/>
        <w:rPr>
          <w:rFonts w:ascii="Arial" w:hAnsi="Arial" w:cs="Arial"/>
          <w:b/>
          <w:bCs/>
          <w:sz w:val="18"/>
          <w:szCs w:val="18"/>
          <w:u w:val="single"/>
        </w:rPr>
      </w:pPr>
      <w:r w:rsidRPr="1D0D69CE">
        <w:rPr>
          <w:rFonts w:ascii="Arial" w:hAnsi="Arial" w:cs="Arial"/>
          <w:b/>
          <w:bCs/>
          <w:sz w:val="18"/>
          <w:szCs w:val="18"/>
          <w:u w:val="single"/>
        </w:rPr>
        <w:t>Implementation:</w:t>
      </w:r>
    </w:p>
    <w:p w14:paraId="29E9C08C" w14:textId="77777777" w:rsidR="001B1BAA" w:rsidRPr="001B1BAA" w:rsidRDefault="001B1BAA" w:rsidP="001B1BAA">
      <w:pPr>
        <w:numPr>
          <w:ilvl w:val="0"/>
          <w:numId w:val="22"/>
        </w:numPr>
        <w:spacing w:after="0" w:line="240" w:lineRule="auto"/>
        <w:textAlignment w:val="top"/>
        <w:rPr>
          <w:rFonts w:ascii="Gill Sans MT" w:eastAsia="Times New Roman" w:hAnsi="Gill Sans MT" w:cs="Arial"/>
          <w:color w:val="004669"/>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We teach a synthetic phonics programme. We start teaching phonics in Nursery/Reception and follow the </w:t>
      </w:r>
      <w:hyperlink r:id="rId9" w:history="1">
        <w:r w:rsidRPr="001B1BAA">
          <w:rPr>
            <w:rFonts w:ascii="Gill Sans MT" w:eastAsia="Times New Roman" w:hAnsi="Gill Sans MT" w:cs="Calibri"/>
            <w:color w:val="6FA10E"/>
            <w:sz w:val="18"/>
            <w:szCs w:val="18"/>
            <w:u w:val="single"/>
            <w:bdr w:val="none" w:sz="0" w:space="0" w:color="auto" w:frame="1"/>
            <w:lang w:eastAsia="en-GB"/>
          </w:rPr>
          <w:t>Little Wandle Letters and Sounds Revised progression</w:t>
        </w:r>
      </w:hyperlink>
      <w:r w:rsidRPr="001B1BAA">
        <w:rPr>
          <w:rFonts w:ascii="Gill Sans MT" w:eastAsia="Times New Roman" w:hAnsi="Gill Sans MT" w:cs="Calibri"/>
          <w:color w:val="004669"/>
          <w:sz w:val="18"/>
          <w:szCs w:val="18"/>
          <w:bdr w:val="none" w:sz="0" w:space="0" w:color="auto" w:frame="1"/>
          <w:lang w:eastAsia="en-GB"/>
        </w:rPr>
        <w:t>.</w:t>
      </w:r>
    </w:p>
    <w:p w14:paraId="078C7395" w14:textId="77777777" w:rsidR="001B1BAA" w:rsidRPr="001B1BAA" w:rsidRDefault="001B1BAA" w:rsidP="001B1BAA">
      <w:pPr>
        <w:shd w:val="clear" w:color="auto" w:fill="FFFFFF"/>
        <w:spacing w:after="0" w:line="240" w:lineRule="auto"/>
        <w:ind w:left="360"/>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Arial"/>
          <w:color w:val="000000" w:themeColor="text1"/>
          <w:sz w:val="18"/>
          <w:szCs w:val="18"/>
          <w:lang w:eastAsia="en-GB"/>
        </w:rPr>
        <w:t> </w:t>
      </w:r>
    </w:p>
    <w:p w14:paraId="323AE1DD" w14:textId="77777777" w:rsidR="001B1BAA" w:rsidRPr="001B1BAA" w:rsidRDefault="001B1BAA" w:rsidP="001B1BAA">
      <w:pPr>
        <w:numPr>
          <w:ilvl w:val="0"/>
          <w:numId w:val="23"/>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We model the application of the alphabetic code through phonics in shared reading and writing, both inside and outside of the phonics lesson and across the curriculum.</w:t>
      </w:r>
    </w:p>
    <w:p w14:paraId="17F7A0BF" w14:textId="77777777" w:rsidR="001B1BAA" w:rsidRPr="001B1BAA" w:rsidRDefault="001B1BAA" w:rsidP="001B1BAA">
      <w:pPr>
        <w:shd w:val="clear" w:color="auto" w:fill="FFFFFF"/>
        <w:spacing w:after="0" w:line="240" w:lineRule="auto"/>
        <w:ind w:left="720"/>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Arial"/>
          <w:color w:val="000000" w:themeColor="text1"/>
          <w:sz w:val="18"/>
          <w:szCs w:val="18"/>
          <w:lang w:eastAsia="en-GB"/>
        </w:rPr>
        <w:t> </w:t>
      </w:r>
    </w:p>
    <w:p w14:paraId="11DE817A" w14:textId="77777777" w:rsidR="001B1BAA" w:rsidRPr="001B1BAA" w:rsidRDefault="001B1BAA" w:rsidP="001B1BAA">
      <w:pPr>
        <w:numPr>
          <w:ilvl w:val="0"/>
          <w:numId w:val="24"/>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We have a strong focus on language development for our children because we know that speaking and listening are crucial skills for reading and writing in all subjects.</w:t>
      </w:r>
    </w:p>
    <w:p w14:paraId="2CCF1BD8" w14:textId="77777777" w:rsidR="001B1BAA" w:rsidRPr="001B1BAA" w:rsidRDefault="001B1BAA" w:rsidP="001B1BAA">
      <w:pPr>
        <w:shd w:val="clear" w:color="auto" w:fill="FFFFFF"/>
        <w:spacing w:after="0" w:line="240" w:lineRule="auto"/>
        <w:textAlignment w:val="top"/>
        <w:rPr>
          <w:rFonts w:ascii="Gill Sans MT" w:eastAsia="Times New Roman" w:hAnsi="Gill Sans MT" w:cs="Calibri"/>
          <w:b/>
          <w:bCs/>
          <w:color w:val="000000" w:themeColor="text1"/>
          <w:sz w:val="18"/>
          <w:szCs w:val="18"/>
          <w:bdr w:val="none" w:sz="0" w:space="0" w:color="auto" w:frame="1"/>
          <w:lang w:eastAsia="en-GB"/>
        </w:rPr>
      </w:pPr>
    </w:p>
    <w:p w14:paraId="2019E0BE" w14:textId="5680F8A1"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b/>
          <w:bCs/>
          <w:color w:val="000000" w:themeColor="text1"/>
          <w:sz w:val="18"/>
          <w:szCs w:val="18"/>
          <w:bdr w:val="none" w:sz="0" w:space="0" w:color="auto" w:frame="1"/>
          <w:lang w:eastAsia="en-GB"/>
        </w:rPr>
        <w:t>Foundations for phonics in Nursery</w:t>
      </w:r>
    </w:p>
    <w:p w14:paraId="1BCF8E13"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We provide a balance of child-led and adult-led experiences for all children that meet the curriculum expectations for ‘Communication and language’ and ‘Literacy’. These include:</w:t>
      </w:r>
    </w:p>
    <w:p w14:paraId="048A3976" w14:textId="77777777" w:rsidR="001B1BAA" w:rsidRPr="001B1BAA" w:rsidRDefault="001B1BAA" w:rsidP="001B1BAA">
      <w:pPr>
        <w:numPr>
          <w:ilvl w:val="0"/>
          <w:numId w:val="25"/>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sharing high-quality stories and poems</w:t>
      </w:r>
    </w:p>
    <w:p w14:paraId="45CB0D14" w14:textId="77777777" w:rsidR="001B1BAA" w:rsidRPr="001B1BAA" w:rsidRDefault="001B1BAA" w:rsidP="001B1BAA">
      <w:pPr>
        <w:numPr>
          <w:ilvl w:val="0"/>
          <w:numId w:val="25"/>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learning a range of nursery rhymes and action rhymes</w:t>
      </w:r>
    </w:p>
    <w:p w14:paraId="19C18E5C" w14:textId="77777777" w:rsidR="001B1BAA" w:rsidRPr="001B1BAA" w:rsidRDefault="001B1BAA" w:rsidP="001B1BAA">
      <w:pPr>
        <w:numPr>
          <w:ilvl w:val="0"/>
          <w:numId w:val="25"/>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activities that develop focused listening and attention, including oral blending</w:t>
      </w:r>
    </w:p>
    <w:p w14:paraId="317F2DF3" w14:textId="77777777" w:rsidR="001B1BAA" w:rsidRPr="001B1BAA" w:rsidRDefault="001B1BAA" w:rsidP="001B1BAA">
      <w:pPr>
        <w:numPr>
          <w:ilvl w:val="0"/>
          <w:numId w:val="25"/>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attention to high-quality language.</w:t>
      </w:r>
    </w:p>
    <w:p w14:paraId="77128489"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We ensure Nursery children are well prepared to begin learning grapheme-phoneme correspondences (GPCs) and blending in Reception.</w:t>
      </w:r>
    </w:p>
    <w:p w14:paraId="1C7383FE" w14:textId="77777777" w:rsidR="001B1BAA" w:rsidRPr="001B1BAA" w:rsidRDefault="001B1BAA" w:rsidP="001B1BAA">
      <w:pPr>
        <w:shd w:val="clear" w:color="auto" w:fill="FFFFFF"/>
        <w:spacing w:after="0" w:line="240" w:lineRule="auto"/>
        <w:ind w:left="75"/>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Arial"/>
          <w:color w:val="000000" w:themeColor="text1"/>
          <w:sz w:val="18"/>
          <w:szCs w:val="18"/>
          <w:lang w:eastAsia="en-GB"/>
        </w:rPr>
        <w:t> </w:t>
      </w:r>
    </w:p>
    <w:p w14:paraId="169B6372"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b/>
          <w:bCs/>
          <w:color w:val="000000" w:themeColor="text1"/>
          <w:sz w:val="18"/>
          <w:szCs w:val="18"/>
          <w:bdr w:val="none" w:sz="0" w:space="0" w:color="auto" w:frame="1"/>
          <w:lang w:eastAsia="en-GB"/>
        </w:rPr>
        <w:t>Daily phonics lessons in Reception and Year 1</w:t>
      </w:r>
    </w:p>
    <w:p w14:paraId="6242BA6B" w14:textId="77777777" w:rsidR="001B1BAA" w:rsidRPr="001B1BAA" w:rsidRDefault="001B1BAA" w:rsidP="001B1BAA">
      <w:pPr>
        <w:shd w:val="clear" w:color="auto" w:fill="FFFFFF"/>
        <w:spacing w:after="0" w:line="240" w:lineRule="auto"/>
        <w:jc w:val="both"/>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We teach phonics for 30 minutes a day. In Reception, we build from 10-minute lessons, with additional daily oral blending games, to the full-length lesson as quickly as possible. Each Friday, we review the week’s teaching to help children become fluent readers.</w:t>
      </w:r>
    </w:p>
    <w:p w14:paraId="34F688F1"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Arial"/>
          <w:color w:val="000000" w:themeColor="text1"/>
          <w:sz w:val="18"/>
          <w:szCs w:val="18"/>
          <w:lang w:eastAsia="en-GB"/>
        </w:rPr>
        <w:t> </w:t>
      </w:r>
    </w:p>
    <w:p w14:paraId="70F058DE"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4669"/>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Children make a strong start in Reception: teaching begins in Week 2 of the Autumn term. We follow the </w:t>
      </w:r>
      <w:hyperlink r:id="rId10" w:history="1">
        <w:r w:rsidRPr="001B1BAA">
          <w:rPr>
            <w:rFonts w:ascii="Gill Sans MT" w:eastAsia="Times New Roman" w:hAnsi="Gill Sans MT" w:cs="Calibri"/>
            <w:color w:val="6FA10E"/>
            <w:sz w:val="18"/>
            <w:szCs w:val="18"/>
            <w:u w:val="single"/>
            <w:bdr w:val="none" w:sz="0" w:space="0" w:color="auto" w:frame="1"/>
            <w:lang w:eastAsia="en-GB"/>
          </w:rPr>
          <w:t>Little Wandle Letters and Sounds Revised expectations of progress</w:t>
        </w:r>
      </w:hyperlink>
      <w:r w:rsidRPr="001B1BAA">
        <w:rPr>
          <w:rFonts w:ascii="Gill Sans MT" w:eastAsia="Times New Roman" w:hAnsi="Gill Sans MT" w:cs="Calibri"/>
          <w:color w:val="004669"/>
          <w:sz w:val="18"/>
          <w:szCs w:val="18"/>
          <w:bdr w:val="none" w:sz="0" w:space="0" w:color="auto" w:frame="1"/>
          <w:lang w:eastAsia="en-GB"/>
        </w:rPr>
        <w:t>:</w:t>
      </w:r>
    </w:p>
    <w:p w14:paraId="4F8E3C40" w14:textId="77777777" w:rsidR="001B1BAA" w:rsidRPr="001B1BAA" w:rsidRDefault="001B1BAA" w:rsidP="001B1BAA">
      <w:pPr>
        <w:numPr>
          <w:ilvl w:val="0"/>
          <w:numId w:val="26"/>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Children in Reception are taught to read and spell words using Phase 2 and 3 GPCs, and words with adjacent consonants (Phase 4) with fluency and accuracy.</w:t>
      </w:r>
    </w:p>
    <w:p w14:paraId="1EAA49FB" w14:textId="77777777" w:rsidR="001B1BAA" w:rsidRPr="001B1BAA" w:rsidRDefault="001B1BAA" w:rsidP="001B1BAA">
      <w:pPr>
        <w:numPr>
          <w:ilvl w:val="0"/>
          <w:numId w:val="26"/>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Children in Year 1 review Phase 3 and 4 and are taught to read and spell words using Phase 5 GPCs with fluency and accuracy.</w:t>
      </w:r>
    </w:p>
    <w:p w14:paraId="37D54086"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b/>
          <w:bCs/>
          <w:color w:val="000000" w:themeColor="text1"/>
          <w:sz w:val="18"/>
          <w:szCs w:val="18"/>
          <w:bdr w:val="none" w:sz="0" w:space="0" w:color="auto" w:frame="1"/>
          <w:lang w:eastAsia="en-GB"/>
        </w:rPr>
        <w:t>Daily Keep-up lessons ensure every child learns to read</w:t>
      </w:r>
    </w:p>
    <w:p w14:paraId="0B19381D" w14:textId="77777777" w:rsidR="001B1BAA" w:rsidRPr="001B1BAA" w:rsidRDefault="001B1BAA" w:rsidP="001B1BAA">
      <w:pPr>
        <w:numPr>
          <w:ilvl w:val="0"/>
          <w:numId w:val="27"/>
        </w:numPr>
        <w:spacing w:after="0" w:line="240" w:lineRule="auto"/>
        <w:jc w:val="both"/>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Any child who needs additional practice has daily Keep-up support, taught by a fully trained adult. Keep-up lessons match the structure of class teaching, and use the same procedures, resources and mantras, but in smaller steps with more repetition, so that every child secures their learning.</w:t>
      </w:r>
    </w:p>
    <w:p w14:paraId="618A656F" w14:textId="77777777" w:rsidR="001B1BAA" w:rsidRPr="001B1BAA" w:rsidRDefault="001B1BAA" w:rsidP="001B1BAA">
      <w:pPr>
        <w:numPr>
          <w:ilvl w:val="0"/>
          <w:numId w:val="27"/>
        </w:numPr>
        <w:spacing w:after="0" w:line="240" w:lineRule="auto"/>
        <w:jc w:val="both"/>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We timetable daily phonics lessons for any child in Year 2 or 3 who is not fully fluent at reading or has not passed the Phonics screening check. These children urgently need to catch up, so the gap between themselves and their peers does not widen. We use the Little Wandle Letters and Sounds Revised assessments to identify the gaps in their phonic knowledge and teach to these using the Keep-up resources – at pace. </w:t>
      </w:r>
    </w:p>
    <w:p w14:paraId="1562364F" w14:textId="77777777" w:rsidR="001B1BAA" w:rsidRPr="001B1BAA" w:rsidRDefault="001B1BAA" w:rsidP="001B1BAA">
      <w:pPr>
        <w:numPr>
          <w:ilvl w:val="0"/>
          <w:numId w:val="27"/>
        </w:numPr>
        <w:spacing w:after="0" w:line="240" w:lineRule="auto"/>
        <w:jc w:val="both"/>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If any child in Year 3 to 6 has gaps in their phonic knowledge when reading or writing, we plan phonics ‘catch-up’ lessons to address specific reading/writing gaps. These short, sharp lessons last 10 minutes and take place at least three times a week.</w:t>
      </w:r>
    </w:p>
    <w:p w14:paraId="73CA2626" w14:textId="77777777" w:rsidR="001B1BAA" w:rsidRPr="001B1BAA" w:rsidRDefault="001B1BAA" w:rsidP="001B1BAA">
      <w:pPr>
        <w:shd w:val="clear" w:color="auto" w:fill="FFFFFF"/>
        <w:spacing w:after="0" w:line="240" w:lineRule="auto"/>
        <w:ind w:left="360"/>
        <w:jc w:val="both"/>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Arial"/>
          <w:color w:val="000000" w:themeColor="text1"/>
          <w:sz w:val="18"/>
          <w:szCs w:val="18"/>
          <w:lang w:eastAsia="en-GB"/>
        </w:rPr>
        <w:t> </w:t>
      </w:r>
    </w:p>
    <w:p w14:paraId="2D267B83"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b/>
          <w:bCs/>
          <w:color w:val="000000" w:themeColor="text1"/>
          <w:sz w:val="18"/>
          <w:szCs w:val="18"/>
          <w:bdr w:val="none" w:sz="0" w:space="0" w:color="auto" w:frame="1"/>
          <w:lang w:eastAsia="en-GB"/>
        </w:rPr>
        <w:t>Teaching reading</w:t>
      </w:r>
    </w:p>
    <w:p w14:paraId="385D263C"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We teach children to read through reading practice sessions three times a week. These:</w:t>
      </w:r>
    </w:p>
    <w:p w14:paraId="689096DF" w14:textId="77777777" w:rsidR="001B1BAA" w:rsidRPr="001B1BAA" w:rsidRDefault="001B1BAA" w:rsidP="001B1BAA">
      <w:pPr>
        <w:numPr>
          <w:ilvl w:val="0"/>
          <w:numId w:val="28"/>
        </w:numPr>
        <w:spacing w:after="0" w:line="240" w:lineRule="auto"/>
        <w:ind w:left="840"/>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are taught by a fully trained adult to small groups of approximately six children</w:t>
      </w:r>
    </w:p>
    <w:p w14:paraId="0DF8E95E" w14:textId="77777777" w:rsidR="001B1BAA" w:rsidRPr="001B1BAA" w:rsidRDefault="001B1BAA" w:rsidP="001B1BAA">
      <w:pPr>
        <w:numPr>
          <w:ilvl w:val="0"/>
          <w:numId w:val="28"/>
        </w:numPr>
        <w:spacing w:after="0" w:line="240" w:lineRule="auto"/>
        <w:ind w:left="840"/>
        <w:textAlignment w:val="top"/>
        <w:rPr>
          <w:rFonts w:ascii="Gill Sans MT" w:eastAsia="Times New Roman" w:hAnsi="Gill Sans MT" w:cs="Arial"/>
          <w:color w:val="004669"/>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use books matched to the children’s secure phonic knowledge using the Little Wandle Letters and Sounds Revised assessments and book matching grids on pages 11–20 of </w:t>
      </w:r>
      <w:hyperlink r:id="rId11" w:history="1">
        <w:r w:rsidRPr="001B1BAA">
          <w:rPr>
            <w:rFonts w:ascii="Gill Sans MT" w:eastAsia="Times New Roman" w:hAnsi="Gill Sans MT" w:cs="Calibri"/>
            <w:color w:val="6FA10E"/>
            <w:sz w:val="18"/>
            <w:szCs w:val="18"/>
            <w:u w:val="single"/>
            <w:bdr w:val="none" w:sz="0" w:space="0" w:color="auto" w:frame="1"/>
            <w:lang w:eastAsia="en-GB"/>
          </w:rPr>
          <w:t>‘Application of phonics to reading’</w:t>
        </w:r>
      </w:hyperlink>
    </w:p>
    <w:p w14:paraId="211D7465" w14:textId="77777777" w:rsidR="001B1BAA" w:rsidRPr="001B1BAA" w:rsidRDefault="001B1BAA" w:rsidP="001B1BAA">
      <w:pPr>
        <w:numPr>
          <w:ilvl w:val="0"/>
          <w:numId w:val="28"/>
        </w:numPr>
        <w:spacing w:after="0" w:line="240" w:lineRule="auto"/>
        <w:ind w:left="840"/>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are monitored by the class teacher, who rotates and works with each group on a regular basis.</w:t>
      </w:r>
    </w:p>
    <w:p w14:paraId="020717D8"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Each reading practice session has a clear focus, so that the demands of the session do not overload the children’s working memory. The reading practice sessions have been designed to focus on three key reading skills:</w:t>
      </w:r>
    </w:p>
    <w:p w14:paraId="652A6214" w14:textId="77777777" w:rsidR="001B1BAA" w:rsidRPr="001B1BAA" w:rsidRDefault="001B1BAA" w:rsidP="001B1BAA">
      <w:pPr>
        <w:numPr>
          <w:ilvl w:val="0"/>
          <w:numId w:val="29"/>
        </w:numPr>
        <w:spacing w:after="0" w:line="240" w:lineRule="auto"/>
        <w:ind w:left="840"/>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decoding</w:t>
      </w:r>
    </w:p>
    <w:p w14:paraId="26018458" w14:textId="77777777" w:rsidR="001B1BAA" w:rsidRPr="001B1BAA" w:rsidRDefault="001B1BAA" w:rsidP="001B1BAA">
      <w:pPr>
        <w:numPr>
          <w:ilvl w:val="0"/>
          <w:numId w:val="29"/>
        </w:numPr>
        <w:spacing w:after="0" w:line="240" w:lineRule="auto"/>
        <w:ind w:left="840"/>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prosody: teaching children to read with understanding and expression</w:t>
      </w:r>
    </w:p>
    <w:p w14:paraId="233EDDBE" w14:textId="77777777" w:rsidR="001B1BAA" w:rsidRPr="001B1BAA" w:rsidRDefault="001B1BAA" w:rsidP="001B1BAA">
      <w:pPr>
        <w:numPr>
          <w:ilvl w:val="0"/>
          <w:numId w:val="29"/>
        </w:numPr>
        <w:spacing w:after="0" w:line="240" w:lineRule="auto"/>
        <w:ind w:left="840"/>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comprehension: teaching children to understand the text.</w:t>
      </w:r>
    </w:p>
    <w:p w14:paraId="3DCD7739"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In Reception these sessions start in Week 4. Children who are not yet decoding have daily additional blending practice in small groups, so that they quickly learn to blend and can begin to read books.</w:t>
      </w:r>
    </w:p>
    <w:p w14:paraId="0E639E33"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In Year 2 and 3, we continue to teach reading in this way for any children who still need to practise reading with decodable books.</w:t>
      </w:r>
    </w:p>
    <w:p w14:paraId="3C172FAD"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b/>
          <w:bCs/>
          <w:color w:val="000000" w:themeColor="text1"/>
          <w:sz w:val="18"/>
          <w:szCs w:val="18"/>
          <w:bdr w:val="none" w:sz="0" w:space="0" w:color="auto" w:frame="1"/>
          <w:lang w:eastAsia="en-GB"/>
        </w:rPr>
        <w:t>Home reading</w:t>
      </w:r>
    </w:p>
    <w:p w14:paraId="608CE72C"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The decodable reading practice book is taken home to ensure success is shared with the family. Reading for pleasure books also go home for parents to share and read to children.</w:t>
      </w:r>
    </w:p>
    <w:p w14:paraId="188D6F55"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Arial"/>
          <w:color w:val="000000" w:themeColor="text1"/>
          <w:sz w:val="18"/>
          <w:szCs w:val="18"/>
          <w:lang w:eastAsia="en-GB"/>
        </w:rPr>
        <w:t> </w:t>
      </w:r>
    </w:p>
    <w:p w14:paraId="04F4DC62"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b/>
          <w:bCs/>
          <w:color w:val="000000" w:themeColor="text1"/>
          <w:sz w:val="18"/>
          <w:szCs w:val="18"/>
          <w:bdr w:val="none" w:sz="0" w:space="0" w:color="auto" w:frame="1"/>
          <w:lang w:eastAsia="en-GB"/>
        </w:rPr>
        <w:t>Assessment</w:t>
      </w:r>
    </w:p>
    <w:p w14:paraId="40B76089" w14:textId="77777777" w:rsidR="001B1BAA" w:rsidRPr="001B1BAA" w:rsidRDefault="001B1BAA" w:rsidP="001B1BAA">
      <w:pPr>
        <w:shd w:val="clear" w:color="auto" w:fill="FFFFFF"/>
        <w:spacing w:after="0" w:line="240" w:lineRule="auto"/>
        <w:jc w:val="both"/>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Children’s progress in phonics is continually reviewed through assessment. This is used to monitor progress and to identify any child needing additional support as soon as they need it.</w:t>
      </w:r>
    </w:p>
    <w:p w14:paraId="55FF45CE" w14:textId="77777777" w:rsidR="001B1BAA" w:rsidRPr="001B1BAA" w:rsidRDefault="00A92C01"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hyperlink r:id="rId12" w:history="1">
        <w:r w:rsidR="001B1BAA" w:rsidRPr="001B1BAA">
          <w:rPr>
            <w:rFonts w:ascii="Gill Sans MT" w:eastAsia="Times New Roman" w:hAnsi="Gill Sans MT" w:cs="Calibri"/>
            <w:b/>
            <w:bCs/>
            <w:color w:val="6FA10E"/>
            <w:sz w:val="18"/>
            <w:szCs w:val="18"/>
            <w:bdr w:val="none" w:sz="0" w:space="0" w:color="auto" w:frame="1"/>
            <w:lang w:eastAsia="en-GB"/>
          </w:rPr>
          <w:t>Assessment for learning</w:t>
        </w:r>
      </w:hyperlink>
      <w:r w:rsidR="001B1BAA" w:rsidRPr="001B1BAA">
        <w:rPr>
          <w:rFonts w:ascii="Gill Sans MT" w:eastAsia="Times New Roman" w:hAnsi="Gill Sans MT" w:cs="Calibri"/>
          <w:color w:val="004669"/>
          <w:sz w:val="18"/>
          <w:szCs w:val="18"/>
          <w:bdr w:val="none" w:sz="0" w:space="0" w:color="auto" w:frame="1"/>
          <w:lang w:eastAsia="en-GB"/>
        </w:rPr>
        <w:t> </w:t>
      </w:r>
      <w:r w:rsidR="001B1BAA" w:rsidRPr="001B1BAA">
        <w:rPr>
          <w:rFonts w:ascii="Gill Sans MT" w:eastAsia="Times New Roman" w:hAnsi="Gill Sans MT" w:cs="Calibri"/>
          <w:color w:val="000000" w:themeColor="text1"/>
          <w:sz w:val="18"/>
          <w:szCs w:val="18"/>
          <w:bdr w:val="none" w:sz="0" w:space="0" w:color="auto" w:frame="1"/>
          <w:lang w:eastAsia="en-GB"/>
        </w:rPr>
        <w:t>is used:</w:t>
      </w:r>
    </w:p>
    <w:p w14:paraId="3D25C81A" w14:textId="77777777" w:rsidR="001B1BAA" w:rsidRPr="001B1BAA" w:rsidRDefault="001B1BAA" w:rsidP="001B1BAA">
      <w:pPr>
        <w:numPr>
          <w:ilvl w:val="0"/>
          <w:numId w:val="30"/>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daily within class to identify children needing Keep-up support</w:t>
      </w:r>
    </w:p>
    <w:p w14:paraId="6D7A663C" w14:textId="77777777" w:rsidR="001B1BAA" w:rsidRPr="001B1BAA" w:rsidRDefault="001B1BAA" w:rsidP="001B1BAA">
      <w:pPr>
        <w:numPr>
          <w:ilvl w:val="0"/>
          <w:numId w:val="30"/>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weekly in the Review lesson to assess gaps, address these immediately and secure fluency of GPCs, words and spellings.</w:t>
      </w:r>
    </w:p>
    <w:p w14:paraId="0BB0EF01" w14:textId="77777777" w:rsidR="001B1BAA" w:rsidRPr="001B1BAA" w:rsidRDefault="00A92C01"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hyperlink r:id="rId13" w:history="1">
        <w:r w:rsidR="001B1BAA" w:rsidRPr="001B1BAA">
          <w:rPr>
            <w:rFonts w:ascii="Gill Sans MT" w:eastAsia="Times New Roman" w:hAnsi="Gill Sans MT" w:cs="Calibri"/>
            <w:b/>
            <w:bCs/>
            <w:color w:val="6FA10E"/>
            <w:sz w:val="18"/>
            <w:szCs w:val="18"/>
            <w:bdr w:val="none" w:sz="0" w:space="0" w:color="auto" w:frame="1"/>
            <w:lang w:eastAsia="en-GB"/>
          </w:rPr>
          <w:t>Summative assessment</w:t>
        </w:r>
      </w:hyperlink>
      <w:r w:rsidR="001B1BAA" w:rsidRPr="001B1BAA">
        <w:rPr>
          <w:rFonts w:ascii="Gill Sans MT" w:eastAsia="Times New Roman" w:hAnsi="Gill Sans MT" w:cs="Calibri"/>
          <w:color w:val="004669"/>
          <w:sz w:val="18"/>
          <w:szCs w:val="18"/>
          <w:bdr w:val="none" w:sz="0" w:space="0" w:color="auto" w:frame="1"/>
          <w:lang w:eastAsia="en-GB"/>
        </w:rPr>
        <w:t> i</w:t>
      </w:r>
      <w:r w:rsidR="001B1BAA" w:rsidRPr="001B1BAA">
        <w:rPr>
          <w:rFonts w:ascii="Gill Sans MT" w:eastAsia="Times New Roman" w:hAnsi="Gill Sans MT" w:cs="Calibri"/>
          <w:color w:val="000000" w:themeColor="text1"/>
          <w:sz w:val="18"/>
          <w:szCs w:val="18"/>
          <w:bdr w:val="none" w:sz="0" w:space="0" w:color="auto" w:frame="1"/>
          <w:lang w:eastAsia="en-GB"/>
        </w:rPr>
        <w:t>s used:</w:t>
      </w:r>
    </w:p>
    <w:p w14:paraId="1DCDBFB9" w14:textId="77777777" w:rsidR="001B1BAA" w:rsidRPr="001B1BAA" w:rsidRDefault="001B1BAA" w:rsidP="001B1BAA">
      <w:pPr>
        <w:numPr>
          <w:ilvl w:val="0"/>
          <w:numId w:val="31"/>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every six weeks to assess progress, to identify gaps in learning that need to be addressed, to identify any children needing additional support and to plan the Keep-up support that they need.</w:t>
      </w:r>
    </w:p>
    <w:p w14:paraId="7940E52F" w14:textId="77777777" w:rsidR="001B1BAA" w:rsidRPr="001B1BAA" w:rsidRDefault="001B1BAA" w:rsidP="001B1BAA">
      <w:pPr>
        <w:numPr>
          <w:ilvl w:val="0"/>
          <w:numId w:val="31"/>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By SLT and scrutinised through the Little Wandle Letters and Sounds Revised assessment tracker, to narrow attainment gaps between different groups of children and so that any additional support for teachers can be put into place.</w:t>
      </w:r>
    </w:p>
    <w:p w14:paraId="49A53921" w14:textId="77777777" w:rsidR="001B1BAA" w:rsidRPr="001B1BAA" w:rsidRDefault="001B1BAA" w:rsidP="001B1BAA">
      <w:pPr>
        <w:numPr>
          <w:ilvl w:val="0"/>
          <w:numId w:val="31"/>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The </w:t>
      </w:r>
      <w:hyperlink r:id="rId14" w:history="1">
        <w:r w:rsidRPr="001B1BAA">
          <w:rPr>
            <w:rFonts w:ascii="Gill Sans MT" w:eastAsia="Times New Roman" w:hAnsi="Gill Sans MT" w:cs="Calibri"/>
            <w:color w:val="6FA10E"/>
            <w:sz w:val="18"/>
            <w:szCs w:val="18"/>
            <w:u w:val="single"/>
            <w:bdr w:val="none" w:sz="0" w:space="0" w:color="auto" w:frame="1"/>
            <w:lang w:eastAsia="en-GB"/>
          </w:rPr>
          <w:t>Little Wandle Letters and Sounds Revised placement assessment</w:t>
        </w:r>
      </w:hyperlink>
      <w:r w:rsidRPr="001B1BAA">
        <w:rPr>
          <w:rFonts w:ascii="Gill Sans MT" w:eastAsia="Times New Roman" w:hAnsi="Gill Sans MT" w:cs="Calibri"/>
          <w:color w:val="004669"/>
          <w:sz w:val="18"/>
          <w:szCs w:val="18"/>
          <w:bdr w:val="none" w:sz="0" w:space="0" w:color="auto" w:frame="1"/>
          <w:lang w:eastAsia="en-GB"/>
        </w:rPr>
        <w:t> i</w:t>
      </w:r>
      <w:r w:rsidRPr="001B1BAA">
        <w:rPr>
          <w:rFonts w:ascii="Gill Sans MT" w:eastAsia="Times New Roman" w:hAnsi="Gill Sans MT" w:cs="Calibri"/>
          <w:color w:val="000000" w:themeColor="text1"/>
          <w:sz w:val="18"/>
          <w:szCs w:val="18"/>
          <w:bdr w:val="none" w:sz="0" w:space="0" w:color="auto" w:frame="1"/>
          <w:lang w:eastAsia="en-GB"/>
        </w:rPr>
        <w:t>s used with any child new to the school to quickly identify any gaps in their phonic knowledge and plan provide appropriate extra teaching.</w:t>
      </w:r>
    </w:p>
    <w:p w14:paraId="628D86F8"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b/>
          <w:bCs/>
          <w:color w:val="000000" w:themeColor="text1"/>
          <w:sz w:val="18"/>
          <w:szCs w:val="18"/>
          <w:bdr w:val="none" w:sz="0" w:space="0" w:color="auto" w:frame="1"/>
          <w:lang w:eastAsia="en-GB"/>
        </w:rPr>
        <w:t>Statutory assessment</w:t>
      </w:r>
    </w:p>
    <w:p w14:paraId="6A7FCC15"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Children in Year 1 sit the Phonics screening check. Any child not passing the check re-sits it in Year 2.</w:t>
      </w:r>
    </w:p>
    <w:p w14:paraId="43C5225D"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b/>
          <w:bCs/>
          <w:color w:val="000000" w:themeColor="text1"/>
          <w:sz w:val="18"/>
          <w:szCs w:val="18"/>
          <w:bdr w:val="none" w:sz="0" w:space="0" w:color="auto" w:frame="1"/>
          <w:lang w:eastAsia="en-GB"/>
        </w:rPr>
        <w:t>Ongoing assessment for catch-up</w:t>
      </w:r>
    </w:p>
    <w:p w14:paraId="7CC4105D"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Children in Year 2 to 6 are assessed through:</w:t>
      </w:r>
    </w:p>
    <w:p w14:paraId="08B4C40A" w14:textId="77777777" w:rsidR="001B1BAA" w:rsidRPr="001B1BAA" w:rsidRDefault="001B1BAA" w:rsidP="001B1BAA">
      <w:pPr>
        <w:numPr>
          <w:ilvl w:val="0"/>
          <w:numId w:val="32"/>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their teacher’s ongoing formative assessment</w:t>
      </w:r>
    </w:p>
    <w:p w14:paraId="19D157AD" w14:textId="77777777" w:rsidR="001B1BAA" w:rsidRPr="001B1BAA" w:rsidRDefault="001B1BAA" w:rsidP="001B1BAA">
      <w:pPr>
        <w:numPr>
          <w:ilvl w:val="0"/>
          <w:numId w:val="32"/>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the Little Wandle Letters and Sounds placement assessment the appropriate half-termly assessments.</w:t>
      </w:r>
    </w:p>
    <w:p w14:paraId="68760849" w14:textId="77777777" w:rsidR="001B1BAA" w:rsidRPr="001B1BAA" w:rsidRDefault="001B1BAA" w:rsidP="1D0D69CE">
      <w:pPr>
        <w:jc w:val="both"/>
        <w:rPr>
          <w:rFonts w:ascii="Gill Sans MT" w:hAnsi="Gill Sans MT" w:cs="Arial"/>
          <w:b/>
          <w:bCs/>
          <w:sz w:val="18"/>
          <w:szCs w:val="18"/>
          <w:u w:val="single"/>
        </w:rPr>
      </w:pPr>
    </w:p>
    <w:p w14:paraId="61F1203B" w14:textId="0CEFD975" w:rsidR="00C97A62" w:rsidRPr="001B1BAA" w:rsidRDefault="00C97A62" w:rsidP="1D0D69CE">
      <w:pPr>
        <w:jc w:val="both"/>
        <w:rPr>
          <w:rFonts w:ascii="Gill Sans MT" w:hAnsi="Gill Sans MT" w:cs="Arial"/>
          <w:b/>
          <w:bCs/>
          <w:sz w:val="18"/>
          <w:szCs w:val="18"/>
          <w:u w:val="single"/>
        </w:rPr>
      </w:pPr>
      <w:r w:rsidRPr="001B1BAA">
        <w:rPr>
          <w:rFonts w:ascii="Gill Sans MT" w:hAnsi="Gill Sans MT" w:cs="Arial"/>
          <w:b/>
          <w:bCs/>
          <w:sz w:val="18"/>
          <w:szCs w:val="18"/>
          <w:u w:val="single"/>
        </w:rPr>
        <w:t>Impact</w:t>
      </w:r>
    </w:p>
    <w:p w14:paraId="7A6E6460" w14:textId="7D976824" w:rsidR="00C97A62" w:rsidRPr="001B1BAA" w:rsidRDefault="00C97A62" w:rsidP="1D0D69CE">
      <w:pPr>
        <w:jc w:val="both"/>
        <w:rPr>
          <w:rFonts w:ascii="Gill Sans MT" w:hAnsi="Gill Sans MT" w:cs="Arial"/>
          <w:color w:val="000000" w:themeColor="text1"/>
          <w:sz w:val="18"/>
          <w:szCs w:val="18"/>
        </w:rPr>
      </w:pPr>
      <w:r w:rsidRPr="001B1BAA">
        <w:rPr>
          <w:rFonts w:ascii="Gill Sans MT" w:hAnsi="Gill Sans MT" w:cs="Arial"/>
          <w:sz w:val="18"/>
          <w:szCs w:val="18"/>
        </w:rPr>
        <w:t xml:space="preserve">Our </w:t>
      </w:r>
      <w:r w:rsidRPr="001B1BAA">
        <w:rPr>
          <w:rFonts w:ascii="Gill Sans MT" w:hAnsi="Gill Sans MT" w:cs="Arial"/>
          <w:color w:val="000000" w:themeColor="text1"/>
          <w:sz w:val="18"/>
          <w:szCs w:val="18"/>
        </w:rPr>
        <w:t xml:space="preserve">intended impact is that </w:t>
      </w:r>
      <w:r w:rsidR="001B1BAA" w:rsidRPr="001B1BAA">
        <w:rPr>
          <w:rFonts w:ascii="Gill Sans MT" w:hAnsi="Gill Sans MT" w:cs="Arial"/>
          <w:color w:val="000000" w:themeColor="text1"/>
          <w:sz w:val="18"/>
          <w:szCs w:val="18"/>
        </w:rPr>
        <w:t xml:space="preserve">after </w:t>
      </w:r>
      <w:r w:rsidR="001B1BAA" w:rsidRPr="001B1BAA">
        <w:rPr>
          <w:rFonts w:ascii="Gill Sans MT" w:hAnsi="Gill Sans MT" w:cs="Calibri"/>
          <w:color w:val="000000" w:themeColor="text1"/>
          <w:sz w:val="18"/>
          <w:szCs w:val="18"/>
          <w:shd w:val="clear" w:color="auto" w:fill="FFFFFF"/>
        </w:rPr>
        <w:t>the quality teaching of Phonics, this results in</w:t>
      </w:r>
      <w:r w:rsidR="06B5A781" w:rsidRPr="001B1BAA">
        <w:rPr>
          <w:rFonts w:ascii="Gill Sans MT" w:hAnsi="Gill Sans MT" w:cs="Calibri"/>
          <w:color w:val="000000" w:themeColor="text1"/>
          <w:sz w:val="18"/>
          <w:szCs w:val="18"/>
          <w:shd w:val="clear" w:color="auto" w:fill="FFFFFF"/>
        </w:rPr>
        <w:t xml:space="preserve"> children who</w:t>
      </w:r>
      <w:r w:rsidR="001B1BAA" w:rsidRPr="001B1BAA">
        <w:rPr>
          <w:rFonts w:ascii="Gill Sans MT" w:hAnsi="Gill Sans MT" w:cs="Calibri"/>
          <w:color w:val="000000" w:themeColor="text1"/>
          <w:sz w:val="18"/>
          <w:szCs w:val="18"/>
          <w:shd w:val="clear" w:color="auto" w:fill="FFFFFF"/>
        </w:rPr>
        <w:t>:</w:t>
      </w:r>
    </w:p>
    <w:p w14:paraId="26A8597E" w14:textId="4341AE59" w:rsidR="47177015" w:rsidRDefault="47177015" w:rsidP="1829D71C">
      <w:pPr>
        <w:pStyle w:val="ListParagraph"/>
        <w:numPr>
          <w:ilvl w:val="0"/>
          <w:numId w:val="33"/>
        </w:numPr>
        <w:spacing w:after="0"/>
        <w:rPr>
          <w:rFonts w:ascii="Gill Sans MT" w:eastAsia="Gill Sans MT" w:hAnsi="Gill Sans MT" w:cs="Gill Sans MT"/>
          <w:color w:val="000000" w:themeColor="text1"/>
          <w:sz w:val="18"/>
          <w:szCs w:val="18"/>
        </w:rPr>
      </w:pPr>
      <w:r w:rsidRPr="1829D71C">
        <w:rPr>
          <w:rFonts w:ascii="Gill Sans MT" w:eastAsia="Gill Sans MT" w:hAnsi="Gill Sans MT" w:cs="Gill Sans MT"/>
          <w:sz w:val="18"/>
          <w:szCs w:val="18"/>
        </w:rPr>
        <w:t xml:space="preserve">Master </w:t>
      </w:r>
      <w:r w:rsidRPr="1829D71C">
        <w:rPr>
          <w:rFonts w:ascii="Gill Sans MT" w:eastAsia="Gill Sans MT" w:hAnsi="Gill Sans MT" w:cs="Gill Sans MT"/>
          <w:color w:val="000000" w:themeColor="text1"/>
          <w:sz w:val="18"/>
          <w:szCs w:val="18"/>
        </w:rPr>
        <w:t xml:space="preserve">phonics to read and spell as they move through school. </w:t>
      </w:r>
    </w:p>
    <w:p w14:paraId="29F2B60D" w14:textId="76E65BB0" w:rsidR="47177015" w:rsidRDefault="47177015" w:rsidP="1829D71C">
      <w:pPr>
        <w:pStyle w:val="ListParagraph"/>
        <w:numPr>
          <w:ilvl w:val="0"/>
          <w:numId w:val="33"/>
        </w:numPr>
        <w:spacing w:after="0"/>
        <w:rPr>
          <w:rFonts w:ascii="Gill Sans MT" w:eastAsia="Gill Sans MT" w:hAnsi="Gill Sans MT" w:cs="Gill Sans MT"/>
          <w:color w:val="000000" w:themeColor="text1"/>
          <w:sz w:val="18"/>
          <w:szCs w:val="18"/>
        </w:rPr>
      </w:pPr>
      <w:r w:rsidRPr="1829D71C">
        <w:rPr>
          <w:rFonts w:ascii="Gill Sans MT" w:eastAsia="Gill Sans MT" w:hAnsi="Gill Sans MT" w:cs="Gill Sans MT"/>
          <w:color w:val="000000" w:themeColor="text1"/>
          <w:sz w:val="18"/>
          <w:szCs w:val="18"/>
        </w:rPr>
        <w:t> </w:t>
      </w:r>
      <w:r w:rsidR="725114BF" w:rsidRPr="1829D71C">
        <w:rPr>
          <w:rFonts w:ascii="Gill Sans MT" w:eastAsia="Gill Sans MT" w:hAnsi="Gill Sans MT" w:cs="Gill Sans MT"/>
          <w:color w:val="000000" w:themeColor="text1"/>
          <w:sz w:val="18"/>
          <w:szCs w:val="18"/>
        </w:rPr>
        <w:t>Are c</w:t>
      </w:r>
      <w:r w:rsidRPr="1829D71C">
        <w:rPr>
          <w:rFonts w:ascii="Gill Sans MT" w:eastAsia="Gill Sans MT" w:hAnsi="Gill Sans MT" w:cs="Gill Sans MT"/>
          <w:color w:val="000000" w:themeColor="text1"/>
          <w:sz w:val="18"/>
          <w:szCs w:val="18"/>
        </w:rPr>
        <w:t>onfident readers and developing this a crucial life skill</w:t>
      </w:r>
      <w:r w:rsidRPr="1829D71C">
        <w:rPr>
          <w:rFonts w:ascii="Gill Sans MT" w:eastAsia="Gill Sans MT" w:hAnsi="Gill Sans MT" w:cs="Gill Sans MT"/>
          <w:sz w:val="18"/>
          <w:szCs w:val="18"/>
        </w:rPr>
        <w:t>.</w:t>
      </w:r>
      <w:r w:rsidRPr="1829D71C">
        <w:rPr>
          <w:rFonts w:ascii="Gill Sans MT" w:eastAsia="Gill Sans MT" w:hAnsi="Gill Sans MT" w:cs="Gill Sans MT"/>
          <w:color w:val="000000" w:themeColor="text1"/>
          <w:sz w:val="18"/>
          <w:szCs w:val="18"/>
        </w:rPr>
        <w:t xml:space="preserve"> </w:t>
      </w:r>
    </w:p>
    <w:p w14:paraId="60F4C6DE" w14:textId="4DAF078C" w:rsidR="47177015" w:rsidRDefault="47177015" w:rsidP="1829D71C">
      <w:pPr>
        <w:pStyle w:val="ListParagraph"/>
        <w:numPr>
          <w:ilvl w:val="0"/>
          <w:numId w:val="33"/>
        </w:numPr>
        <w:spacing w:after="0"/>
        <w:rPr>
          <w:rFonts w:ascii="Gill Sans MT" w:eastAsia="Gill Sans MT" w:hAnsi="Gill Sans MT" w:cs="Gill Sans MT"/>
          <w:color w:val="000000" w:themeColor="text1"/>
          <w:sz w:val="18"/>
          <w:szCs w:val="18"/>
        </w:rPr>
      </w:pPr>
      <w:r w:rsidRPr="1829D71C">
        <w:rPr>
          <w:rFonts w:ascii="Gill Sans MT" w:eastAsia="Gill Sans MT" w:hAnsi="Gill Sans MT" w:cs="Gill Sans MT"/>
          <w:color w:val="000000" w:themeColor="text1"/>
          <w:sz w:val="18"/>
          <w:szCs w:val="18"/>
        </w:rPr>
        <w:t>See themselves as readers for both pleasure and purpose</w:t>
      </w:r>
      <w:r w:rsidRPr="1829D71C">
        <w:rPr>
          <w:rFonts w:ascii="Gill Sans MT" w:eastAsia="Gill Sans MT" w:hAnsi="Gill Sans MT" w:cs="Gill Sans MT"/>
          <w:sz w:val="18"/>
          <w:szCs w:val="18"/>
        </w:rPr>
        <w:t>.</w:t>
      </w:r>
      <w:r w:rsidRPr="1829D71C">
        <w:rPr>
          <w:rFonts w:ascii="Gill Sans MT" w:eastAsia="Gill Sans MT" w:hAnsi="Gill Sans MT" w:cs="Gill Sans MT"/>
          <w:color w:val="000000" w:themeColor="text1"/>
          <w:sz w:val="18"/>
          <w:szCs w:val="18"/>
        </w:rPr>
        <w:t xml:space="preserve"> </w:t>
      </w:r>
    </w:p>
    <w:p w14:paraId="57791319" w14:textId="6E5B5F81" w:rsidR="47177015" w:rsidRDefault="47177015" w:rsidP="1829D71C">
      <w:pPr>
        <w:pStyle w:val="ListParagraph"/>
        <w:numPr>
          <w:ilvl w:val="0"/>
          <w:numId w:val="33"/>
        </w:numPr>
        <w:spacing w:after="0"/>
        <w:rPr>
          <w:rFonts w:ascii="Gill Sans MT" w:eastAsia="Gill Sans MT" w:hAnsi="Gill Sans MT" w:cs="Gill Sans MT"/>
          <w:sz w:val="18"/>
          <w:szCs w:val="18"/>
        </w:rPr>
      </w:pPr>
      <w:r w:rsidRPr="1829D71C">
        <w:rPr>
          <w:rFonts w:ascii="Gill Sans MT" w:eastAsia="Gill Sans MT" w:hAnsi="Gill Sans MT" w:cs="Gill Sans MT"/>
          <w:color w:val="000000" w:themeColor="text1"/>
          <w:sz w:val="18"/>
          <w:szCs w:val="18"/>
        </w:rPr>
        <w:t>Develop resilience and perseverance</w:t>
      </w:r>
      <w:r w:rsidRPr="1829D71C">
        <w:rPr>
          <w:rFonts w:ascii="Gill Sans MT" w:eastAsia="Gill Sans MT" w:hAnsi="Gill Sans MT" w:cs="Gill Sans MT"/>
          <w:sz w:val="18"/>
          <w:szCs w:val="18"/>
        </w:rPr>
        <w:t>.</w:t>
      </w:r>
    </w:p>
    <w:p w14:paraId="03CF9B0A" w14:textId="61D04D25" w:rsidR="47177015" w:rsidRDefault="47177015" w:rsidP="1829D71C">
      <w:pPr>
        <w:pStyle w:val="ListParagraph"/>
        <w:numPr>
          <w:ilvl w:val="0"/>
          <w:numId w:val="33"/>
        </w:numPr>
        <w:spacing w:after="0"/>
        <w:rPr>
          <w:rFonts w:ascii="Gill Sans MT" w:eastAsia="Gill Sans MT" w:hAnsi="Gill Sans MT" w:cs="Gill Sans MT"/>
          <w:sz w:val="18"/>
          <w:szCs w:val="18"/>
          <w:lang w:val="en-US"/>
        </w:rPr>
      </w:pPr>
      <w:r w:rsidRPr="1829D71C">
        <w:rPr>
          <w:rFonts w:ascii="Gill Sans MT" w:eastAsia="Gill Sans MT" w:hAnsi="Gill Sans MT" w:cs="Gill Sans MT"/>
          <w:sz w:val="18"/>
          <w:szCs w:val="18"/>
        </w:rPr>
        <w:t xml:space="preserve">Develop a love for reading, a rich vocabulary and this will in turn promote their literacy skills and influence their writing as they move through the school and beyond. </w:t>
      </w:r>
      <w:r w:rsidRPr="1829D71C">
        <w:rPr>
          <w:rFonts w:ascii="Gill Sans MT" w:eastAsia="Gill Sans MT" w:hAnsi="Gill Sans MT" w:cs="Gill Sans MT"/>
          <w:sz w:val="18"/>
          <w:szCs w:val="18"/>
          <w:lang w:val="en-US"/>
        </w:rPr>
        <w:t xml:space="preserve"> </w:t>
      </w:r>
    </w:p>
    <w:p w14:paraId="4558DAF4" w14:textId="77777777" w:rsidR="00F27D26" w:rsidRPr="00F27D26" w:rsidRDefault="00F27D26" w:rsidP="006D3354">
      <w:pPr>
        <w:rPr>
          <w:rFonts w:ascii="Arial" w:hAnsi="Arial" w:cs="Arial"/>
          <w:sz w:val="18"/>
        </w:rPr>
      </w:pPr>
    </w:p>
    <w:sectPr w:rsidR="00F27D26" w:rsidRPr="00F27D26" w:rsidSect="00A92C01">
      <w:pgSz w:w="11906" w:h="16838"/>
      <w:pgMar w:top="1440" w:right="1440" w:bottom="1440" w:left="1440" w:header="708" w:footer="708" w:gutter="0"/>
      <w:pgBorders w:offsetFrom="page">
        <w:top w:val="single" w:sz="36" w:space="24" w:color="12A099"/>
        <w:left w:val="single" w:sz="36" w:space="24" w:color="12A099"/>
        <w:bottom w:val="single" w:sz="36" w:space="24" w:color="12A099"/>
        <w:right w:val="single" w:sz="36" w:space="24" w:color="12A0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91410"/>
    <w:multiLevelType w:val="multilevel"/>
    <w:tmpl w:val="D402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842F67"/>
    <w:multiLevelType w:val="multilevel"/>
    <w:tmpl w:val="9D0C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03C61"/>
    <w:multiLevelType w:val="multilevel"/>
    <w:tmpl w:val="4A70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1658B8"/>
    <w:multiLevelType w:val="hybridMultilevel"/>
    <w:tmpl w:val="C044842A"/>
    <w:lvl w:ilvl="0" w:tplc="C38EC4AA">
      <w:start w:val="1"/>
      <w:numFmt w:val="bullet"/>
      <w:lvlText w:val=""/>
      <w:lvlJc w:val="left"/>
      <w:pPr>
        <w:ind w:left="720" w:hanging="360"/>
      </w:pPr>
      <w:rPr>
        <w:rFonts w:ascii="Symbol" w:hAnsi="Symbol" w:hint="default"/>
      </w:rPr>
    </w:lvl>
    <w:lvl w:ilvl="1" w:tplc="5588947E">
      <w:start w:val="1"/>
      <w:numFmt w:val="bullet"/>
      <w:lvlText w:val="o"/>
      <w:lvlJc w:val="left"/>
      <w:pPr>
        <w:ind w:left="1440" w:hanging="360"/>
      </w:pPr>
      <w:rPr>
        <w:rFonts w:ascii="Courier New" w:hAnsi="Courier New" w:hint="default"/>
      </w:rPr>
    </w:lvl>
    <w:lvl w:ilvl="2" w:tplc="457866EC">
      <w:start w:val="1"/>
      <w:numFmt w:val="bullet"/>
      <w:lvlText w:val=""/>
      <w:lvlJc w:val="left"/>
      <w:pPr>
        <w:ind w:left="2160" w:hanging="360"/>
      </w:pPr>
      <w:rPr>
        <w:rFonts w:ascii="Wingdings" w:hAnsi="Wingdings" w:hint="default"/>
      </w:rPr>
    </w:lvl>
    <w:lvl w:ilvl="3" w:tplc="D16833D0">
      <w:start w:val="1"/>
      <w:numFmt w:val="bullet"/>
      <w:lvlText w:val=""/>
      <w:lvlJc w:val="left"/>
      <w:pPr>
        <w:ind w:left="2880" w:hanging="360"/>
      </w:pPr>
      <w:rPr>
        <w:rFonts w:ascii="Symbol" w:hAnsi="Symbol" w:hint="default"/>
      </w:rPr>
    </w:lvl>
    <w:lvl w:ilvl="4" w:tplc="065A1354">
      <w:start w:val="1"/>
      <w:numFmt w:val="bullet"/>
      <w:lvlText w:val="o"/>
      <w:lvlJc w:val="left"/>
      <w:pPr>
        <w:ind w:left="3600" w:hanging="360"/>
      </w:pPr>
      <w:rPr>
        <w:rFonts w:ascii="Courier New" w:hAnsi="Courier New" w:hint="default"/>
      </w:rPr>
    </w:lvl>
    <w:lvl w:ilvl="5" w:tplc="DF42619C">
      <w:start w:val="1"/>
      <w:numFmt w:val="bullet"/>
      <w:lvlText w:val=""/>
      <w:lvlJc w:val="left"/>
      <w:pPr>
        <w:ind w:left="4320" w:hanging="360"/>
      </w:pPr>
      <w:rPr>
        <w:rFonts w:ascii="Wingdings" w:hAnsi="Wingdings" w:hint="default"/>
      </w:rPr>
    </w:lvl>
    <w:lvl w:ilvl="6" w:tplc="3D58CE36">
      <w:start w:val="1"/>
      <w:numFmt w:val="bullet"/>
      <w:lvlText w:val=""/>
      <w:lvlJc w:val="left"/>
      <w:pPr>
        <w:ind w:left="5040" w:hanging="360"/>
      </w:pPr>
      <w:rPr>
        <w:rFonts w:ascii="Symbol" w:hAnsi="Symbol" w:hint="default"/>
      </w:rPr>
    </w:lvl>
    <w:lvl w:ilvl="7" w:tplc="9BFC851E">
      <w:start w:val="1"/>
      <w:numFmt w:val="bullet"/>
      <w:lvlText w:val="o"/>
      <w:lvlJc w:val="left"/>
      <w:pPr>
        <w:ind w:left="5760" w:hanging="360"/>
      </w:pPr>
      <w:rPr>
        <w:rFonts w:ascii="Courier New" w:hAnsi="Courier New" w:hint="default"/>
      </w:rPr>
    </w:lvl>
    <w:lvl w:ilvl="8" w:tplc="41E20C44">
      <w:start w:val="1"/>
      <w:numFmt w:val="bullet"/>
      <w:lvlText w:val=""/>
      <w:lvlJc w:val="left"/>
      <w:pPr>
        <w:ind w:left="6480" w:hanging="360"/>
      </w:pPr>
      <w:rPr>
        <w:rFonts w:ascii="Wingdings" w:hAnsi="Wingdings" w:hint="default"/>
      </w:rPr>
    </w:lvl>
  </w:abstractNum>
  <w:abstractNum w:abstractNumId="6" w15:restartNumberingAfterBreak="0">
    <w:nsid w:val="0FB71646"/>
    <w:multiLevelType w:val="hybridMultilevel"/>
    <w:tmpl w:val="4E94052E"/>
    <w:lvl w:ilvl="0" w:tplc="EFEAADD6">
      <w:start w:val="1"/>
      <w:numFmt w:val="bullet"/>
      <w:lvlText w:val="·"/>
      <w:lvlJc w:val="left"/>
      <w:pPr>
        <w:ind w:left="720" w:hanging="360"/>
      </w:pPr>
      <w:rPr>
        <w:rFonts w:ascii="Symbol" w:hAnsi="Symbol" w:hint="default"/>
      </w:rPr>
    </w:lvl>
    <w:lvl w:ilvl="1" w:tplc="5BB00782">
      <w:start w:val="1"/>
      <w:numFmt w:val="bullet"/>
      <w:lvlText w:val="o"/>
      <w:lvlJc w:val="left"/>
      <w:pPr>
        <w:ind w:left="1440" w:hanging="360"/>
      </w:pPr>
      <w:rPr>
        <w:rFonts w:ascii="Courier New" w:hAnsi="Courier New" w:hint="default"/>
      </w:rPr>
    </w:lvl>
    <w:lvl w:ilvl="2" w:tplc="4BC05D10">
      <w:start w:val="1"/>
      <w:numFmt w:val="bullet"/>
      <w:lvlText w:val=""/>
      <w:lvlJc w:val="left"/>
      <w:pPr>
        <w:ind w:left="2160" w:hanging="360"/>
      </w:pPr>
      <w:rPr>
        <w:rFonts w:ascii="Wingdings" w:hAnsi="Wingdings" w:hint="default"/>
      </w:rPr>
    </w:lvl>
    <w:lvl w:ilvl="3" w:tplc="899EF768">
      <w:start w:val="1"/>
      <w:numFmt w:val="bullet"/>
      <w:lvlText w:val=""/>
      <w:lvlJc w:val="left"/>
      <w:pPr>
        <w:ind w:left="2880" w:hanging="360"/>
      </w:pPr>
      <w:rPr>
        <w:rFonts w:ascii="Symbol" w:hAnsi="Symbol" w:hint="default"/>
      </w:rPr>
    </w:lvl>
    <w:lvl w:ilvl="4" w:tplc="02887078">
      <w:start w:val="1"/>
      <w:numFmt w:val="bullet"/>
      <w:lvlText w:val="o"/>
      <w:lvlJc w:val="left"/>
      <w:pPr>
        <w:ind w:left="3600" w:hanging="360"/>
      </w:pPr>
      <w:rPr>
        <w:rFonts w:ascii="Courier New" w:hAnsi="Courier New" w:hint="default"/>
      </w:rPr>
    </w:lvl>
    <w:lvl w:ilvl="5" w:tplc="220A4CCC">
      <w:start w:val="1"/>
      <w:numFmt w:val="bullet"/>
      <w:lvlText w:val=""/>
      <w:lvlJc w:val="left"/>
      <w:pPr>
        <w:ind w:left="4320" w:hanging="360"/>
      </w:pPr>
      <w:rPr>
        <w:rFonts w:ascii="Wingdings" w:hAnsi="Wingdings" w:hint="default"/>
      </w:rPr>
    </w:lvl>
    <w:lvl w:ilvl="6" w:tplc="7FF2E88A">
      <w:start w:val="1"/>
      <w:numFmt w:val="bullet"/>
      <w:lvlText w:val=""/>
      <w:lvlJc w:val="left"/>
      <w:pPr>
        <w:ind w:left="5040" w:hanging="360"/>
      </w:pPr>
      <w:rPr>
        <w:rFonts w:ascii="Symbol" w:hAnsi="Symbol" w:hint="default"/>
      </w:rPr>
    </w:lvl>
    <w:lvl w:ilvl="7" w:tplc="82F67ABE">
      <w:start w:val="1"/>
      <w:numFmt w:val="bullet"/>
      <w:lvlText w:val="o"/>
      <w:lvlJc w:val="left"/>
      <w:pPr>
        <w:ind w:left="5760" w:hanging="360"/>
      </w:pPr>
      <w:rPr>
        <w:rFonts w:ascii="Courier New" w:hAnsi="Courier New" w:hint="default"/>
      </w:rPr>
    </w:lvl>
    <w:lvl w:ilvl="8" w:tplc="2CE8086C">
      <w:start w:val="1"/>
      <w:numFmt w:val="bullet"/>
      <w:lvlText w:val=""/>
      <w:lvlJc w:val="left"/>
      <w:pPr>
        <w:ind w:left="6480" w:hanging="360"/>
      </w:pPr>
      <w:rPr>
        <w:rFonts w:ascii="Wingdings" w:hAnsi="Wingdings" w:hint="default"/>
      </w:rPr>
    </w:lvl>
  </w:abstractNum>
  <w:abstractNum w:abstractNumId="7" w15:restartNumberingAfterBreak="0">
    <w:nsid w:val="10280AE7"/>
    <w:multiLevelType w:val="multilevel"/>
    <w:tmpl w:val="D038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4E5C2D"/>
    <w:multiLevelType w:val="multilevel"/>
    <w:tmpl w:val="CBC6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5B8361"/>
    <w:multiLevelType w:val="hybridMultilevel"/>
    <w:tmpl w:val="43CEC93C"/>
    <w:lvl w:ilvl="0" w:tplc="B5AAEB38">
      <w:start w:val="1"/>
      <w:numFmt w:val="bullet"/>
      <w:lvlText w:val="·"/>
      <w:lvlJc w:val="left"/>
      <w:pPr>
        <w:ind w:left="720" w:hanging="360"/>
      </w:pPr>
      <w:rPr>
        <w:rFonts w:ascii="Symbol" w:hAnsi="Symbol" w:hint="default"/>
      </w:rPr>
    </w:lvl>
    <w:lvl w:ilvl="1" w:tplc="69D6B37C">
      <w:start w:val="1"/>
      <w:numFmt w:val="bullet"/>
      <w:lvlText w:val="o"/>
      <w:lvlJc w:val="left"/>
      <w:pPr>
        <w:ind w:left="1440" w:hanging="360"/>
      </w:pPr>
      <w:rPr>
        <w:rFonts w:ascii="Courier New" w:hAnsi="Courier New" w:hint="default"/>
      </w:rPr>
    </w:lvl>
    <w:lvl w:ilvl="2" w:tplc="3A2052F4">
      <w:start w:val="1"/>
      <w:numFmt w:val="bullet"/>
      <w:lvlText w:val=""/>
      <w:lvlJc w:val="left"/>
      <w:pPr>
        <w:ind w:left="2160" w:hanging="360"/>
      </w:pPr>
      <w:rPr>
        <w:rFonts w:ascii="Wingdings" w:hAnsi="Wingdings" w:hint="default"/>
      </w:rPr>
    </w:lvl>
    <w:lvl w:ilvl="3" w:tplc="BA76BF66">
      <w:start w:val="1"/>
      <w:numFmt w:val="bullet"/>
      <w:lvlText w:val=""/>
      <w:lvlJc w:val="left"/>
      <w:pPr>
        <w:ind w:left="2880" w:hanging="360"/>
      </w:pPr>
      <w:rPr>
        <w:rFonts w:ascii="Symbol" w:hAnsi="Symbol" w:hint="default"/>
      </w:rPr>
    </w:lvl>
    <w:lvl w:ilvl="4" w:tplc="5890FBB0">
      <w:start w:val="1"/>
      <w:numFmt w:val="bullet"/>
      <w:lvlText w:val="o"/>
      <w:lvlJc w:val="left"/>
      <w:pPr>
        <w:ind w:left="3600" w:hanging="360"/>
      </w:pPr>
      <w:rPr>
        <w:rFonts w:ascii="Courier New" w:hAnsi="Courier New" w:hint="default"/>
      </w:rPr>
    </w:lvl>
    <w:lvl w:ilvl="5" w:tplc="260AA31E">
      <w:start w:val="1"/>
      <w:numFmt w:val="bullet"/>
      <w:lvlText w:val=""/>
      <w:lvlJc w:val="left"/>
      <w:pPr>
        <w:ind w:left="4320" w:hanging="360"/>
      </w:pPr>
      <w:rPr>
        <w:rFonts w:ascii="Wingdings" w:hAnsi="Wingdings" w:hint="default"/>
      </w:rPr>
    </w:lvl>
    <w:lvl w:ilvl="6" w:tplc="2B362F48">
      <w:start w:val="1"/>
      <w:numFmt w:val="bullet"/>
      <w:lvlText w:val=""/>
      <w:lvlJc w:val="left"/>
      <w:pPr>
        <w:ind w:left="5040" w:hanging="360"/>
      </w:pPr>
      <w:rPr>
        <w:rFonts w:ascii="Symbol" w:hAnsi="Symbol" w:hint="default"/>
      </w:rPr>
    </w:lvl>
    <w:lvl w:ilvl="7" w:tplc="49E8B180">
      <w:start w:val="1"/>
      <w:numFmt w:val="bullet"/>
      <w:lvlText w:val="o"/>
      <w:lvlJc w:val="left"/>
      <w:pPr>
        <w:ind w:left="5760" w:hanging="360"/>
      </w:pPr>
      <w:rPr>
        <w:rFonts w:ascii="Courier New" w:hAnsi="Courier New" w:hint="default"/>
      </w:rPr>
    </w:lvl>
    <w:lvl w:ilvl="8" w:tplc="26747772">
      <w:start w:val="1"/>
      <w:numFmt w:val="bullet"/>
      <w:lvlText w:val=""/>
      <w:lvlJc w:val="left"/>
      <w:pPr>
        <w:ind w:left="6480" w:hanging="360"/>
      </w:pPr>
      <w:rPr>
        <w:rFonts w:ascii="Wingdings" w:hAnsi="Wingdings" w:hint="default"/>
      </w:rPr>
    </w:lvl>
  </w:abstractNum>
  <w:abstractNum w:abstractNumId="10" w15:restartNumberingAfterBreak="0">
    <w:nsid w:val="19DB0823"/>
    <w:multiLevelType w:val="hybridMultilevel"/>
    <w:tmpl w:val="5914C84C"/>
    <w:lvl w:ilvl="0" w:tplc="C2AA931E">
      <w:start w:val="1"/>
      <w:numFmt w:val="bullet"/>
      <w:lvlText w:val=""/>
      <w:lvlJc w:val="left"/>
      <w:pPr>
        <w:ind w:left="720" w:hanging="360"/>
      </w:pPr>
      <w:rPr>
        <w:rFonts w:ascii="Symbol" w:hAnsi="Symbol" w:hint="default"/>
      </w:rPr>
    </w:lvl>
    <w:lvl w:ilvl="1" w:tplc="52F4B0B6">
      <w:start w:val="1"/>
      <w:numFmt w:val="bullet"/>
      <w:lvlText w:val="o"/>
      <w:lvlJc w:val="left"/>
      <w:pPr>
        <w:ind w:left="1440" w:hanging="360"/>
      </w:pPr>
      <w:rPr>
        <w:rFonts w:ascii="Courier New" w:hAnsi="Courier New" w:hint="default"/>
      </w:rPr>
    </w:lvl>
    <w:lvl w:ilvl="2" w:tplc="A5308CF8">
      <w:start w:val="1"/>
      <w:numFmt w:val="bullet"/>
      <w:lvlText w:val=""/>
      <w:lvlJc w:val="left"/>
      <w:pPr>
        <w:ind w:left="2160" w:hanging="360"/>
      </w:pPr>
      <w:rPr>
        <w:rFonts w:ascii="Wingdings" w:hAnsi="Wingdings" w:hint="default"/>
      </w:rPr>
    </w:lvl>
    <w:lvl w:ilvl="3" w:tplc="73DAFB3C">
      <w:start w:val="1"/>
      <w:numFmt w:val="bullet"/>
      <w:lvlText w:val=""/>
      <w:lvlJc w:val="left"/>
      <w:pPr>
        <w:ind w:left="2880" w:hanging="360"/>
      </w:pPr>
      <w:rPr>
        <w:rFonts w:ascii="Symbol" w:hAnsi="Symbol" w:hint="default"/>
      </w:rPr>
    </w:lvl>
    <w:lvl w:ilvl="4" w:tplc="E9A4BE7E">
      <w:start w:val="1"/>
      <w:numFmt w:val="bullet"/>
      <w:lvlText w:val="o"/>
      <w:lvlJc w:val="left"/>
      <w:pPr>
        <w:ind w:left="3600" w:hanging="360"/>
      </w:pPr>
      <w:rPr>
        <w:rFonts w:ascii="Courier New" w:hAnsi="Courier New" w:hint="default"/>
      </w:rPr>
    </w:lvl>
    <w:lvl w:ilvl="5" w:tplc="83A251C6">
      <w:start w:val="1"/>
      <w:numFmt w:val="bullet"/>
      <w:lvlText w:val=""/>
      <w:lvlJc w:val="left"/>
      <w:pPr>
        <w:ind w:left="4320" w:hanging="360"/>
      </w:pPr>
      <w:rPr>
        <w:rFonts w:ascii="Wingdings" w:hAnsi="Wingdings" w:hint="default"/>
      </w:rPr>
    </w:lvl>
    <w:lvl w:ilvl="6" w:tplc="92C86B9A">
      <w:start w:val="1"/>
      <w:numFmt w:val="bullet"/>
      <w:lvlText w:val=""/>
      <w:lvlJc w:val="left"/>
      <w:pPr>
        <w:ind w:left="5040" w:hanging="360"/>
      </w:pPr>
      <w:rPr>
        <w:rFonts w:ascii="Symbol" w:hAnsi="Symbol" w:hint="default"/>
      </w:rPr>
    </w:lvl>
    <w:lvl w:ilvl="7" w:tplc="80524C60">
      <w:start w:val="1"/>
      <w:numFmt w:val="bullet"/>
      <w:lvlText w:val="o"/>
      <w:lvlJc w:val="left"/>
      <w:pPr>
        <w:ind w:left="5760" w:hanging="360"/>
      </w:pPr>
      <w:rPr>
        <w:rFonts w:ascii="Courier New" w:hAnsi="Courier New" w:hint="default"/>
      </w:rPr>
    </w:lvl>
    <w:lvl w:ilvl="8" w:tplc="856AC472">
      <w:start w:val="1"/>
      <w:numFmt w:val="bullet"/>
      <w:lvlText w:val=""/>
      <w:lvlJc w:val="left"/>
      <w:pPr>
        <w:ind w:left="6480" w:hanging="360"/>
      </w:pPr>
      <w:rPr>
        <w:rFonts w:ascii="Wingdings" w:hAnsi="Wingdings" w:hint="default"/>
      </w:rPr>
    </w:lvl>
  </w:abstractNum>
  <w:abstractNum w:abstractNumId="11" w15:restartNumberingAfterBreak="0">
    <w:nsid w:val="239B2189"/>
    <w:multiLevelType w:val="multilevel"/>
    <w:tmpl w:val="5E72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370F75"/>
    <w:multiLevelType w:val="multilevel"/>
    <w:tmpl w:val="429C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1FAAB2"/>
    <w:multiLevelType w:val="hybridMultilevel"/>
    <w:tmpl w:val="92D2F17C"/>
    <w:lvl w:ilvl="0" w:tplc="C36CA5E2">
      <w:start w:val="1"/>
      <w:numFmt w:val="bullet"/>
      <w:lvlText w:val=""/>
      <w:lvlJc w:val="left"/>
      <w:pPr>
        <w:ind w:left="720" w:hanging="360"/>
      </w:pPr>
      <w:rPr>
        <w:rFonts w:ascii="Symbol" w:hAnsi="Symbol" w:hint="default"/>
      </w:rPr>
    </w:lvl>
    <w:lvl w:ilvl="1" w:tplc="4FC00DEA">
      <w:start w:val="1"/>
      <w:numFmt w:val="bullet"/>
      <w:lvlText w:val="o"/>
      <w:lvlJc w:val="left"/>
      <w:pPr>
        <w:ind w:left="1440" w:hanging="360"/>
      </w:pPr>
      <w:rPr>
        <w:rFonts w:ascii="Courier New" w:hAnsi="Courier New" w:hint="default"/>
      </w:rPr>
    </w:lvl>
    <w:lvl w:ilvl="2" w:tplc="0BC615EC">
      <w:start w:val="1"/>
      <w:numFmt w:val="bullet"/>
      <w:lvlText w:val=""/>
      <w:lvlJc w:val="left"/>
      <w:pPr>
        <w:ind w:left="2160" w:hanging="360"/>
      </w:pPr>
      <w:rPr>
        <w:rFonts w:ascii="Wingdings" w:hAnsi="Wingdings" w:hint="default"/>
      </w:rPr>
    </w:lvl>
    <w:lvl w:ilvl="3" w:tplc="52865E2C">
      <w:start w:val="1"/>
      <w:numFmt w:val="bullet"/>
      <w:lvlText w:val=""/>
      <w:lvlJc w:val="left"/>
      <w:pPr>
        <w:ind w:left="2880" w:hanging="360"/>
      </w:pPr>
      <w:rPr>
        <w:rFonts w:ascii="Symbol" w:hAnsi="Symbol" w:hint="default"/>
      </w:rPr>
    </w:lvl>
    <w:lvl w:ilvl="4" w:tplc="31D07966">
      <w:start w:val="1"/>
      <w:numFmt w:val="bullet"/>
      <w:lvlText w:val="o"/>
      <w:lvlJc w:val="left"/>
      <w:pPr>
        <w:ind w:left="3600" w:hanging="360"/>
      </w:pPr>
      <w:rPr>
        <w:rFonts w:ascii="Courier New" w:hAnsi="Courier New" w:hint="default"/>
      </w:rPr>
    </w:lvl>
    <w:lvl w:ilvl="5" w:tplc="D1900EE6">
      <w:start w:val="1"/>
      <w:numFmt w:val="bullet"/>
      <w:lvlText w:val=""/>
      <w:lvlJc w:val="left"/>
      <w:pPr>
        <w:ind w:left="4320" w:hanging="360"/>
      </w:pPr>
      <w:rPr>
        <w:rFonts w:ascii="Wingdings" w:hAnsi="Wingdings" w:hint="default"/>
      </w:rPr>
    </w:lvl>
    <w:lvl w:ilvl="6" w:tplc="FEB40292">
      <w:start w:val="1"/>
      <w:numFmt w:val="bullet"/>
      <w:lvlText w:val=""/>
      <w:lvlJc w:val="left"/>
      <w:pPr>
        <w:ind w:left="5040" w:hanging="360"/>
      </w:pPr>
      <w:rPr>
        <w:rFonts w:ascii="Symbol" w:hAnsi="Symbol" w:hint="default"/>
      </w:rPr>
    </w:lvl>
    <w:lvl w:ilvl="7" w:tplc="E3ACCD8E">
      <w:start w:val="1"/>
      <w:numFmt w:val="bullet"/>
      <w:lvlText w:val="o"/>
      <w:lvlJc w:val="left"/>
      <w:pPr>
        <w:ind w:left="5760" w:hanging="360"/>
      </w:pPr>
      <w:rPr>
        <w:rFonts w:ascii="Courier New" w:hAnsi="Courier New" w:hint="default"/>
      </w:rPr>
    </w:lvl>
    <w:lvl w:ilvl="8" w:tplc="458EB0F4">
      <w:start w:val="1"/>
      <w:numFmt w:val="bullet"/>
      <w:lvlText w:val=""/>
      <w:lvlJc w:val="left"/>
      <w:pPr>
        <w:ind w:left="6480" w:hanging="360"/>
      </w:pPr>
      <w:rPr>
        <w:rFonts w:ascii="Wingdings" w:hAnsi="Wingdings" w:hint="default"/>
      </w:rPr>
    </w:lvl>
  </w:abstractNum>
  <w:abstractNum w:abstractNumId="14"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FDF14"/>
    <w:multiLevelType w:val="hybridMultilevel"/>
    <w:tmpl w:val="AE16EF9C"/>
    <w:lvl w:ilvl="0" w:tplc="DA1CE050">
      <w:start w:val="1"/>
      <w:numFmt w:val="bullet"/>
      <w:lvlText w:val=""/>
      <w:lvlJc w:val="left"/>
      <w:pPr>
        <w:ind w:left="720" w:hanging="360"/>
      </w:pPr>
      <w:rPr>
        <w:rFonts w:ascii="Symbol" w:hAnsi="Symbol" w:hint="default"/>
      </w:rPr>
    </w:lvl>
    <w:lvl w:ilvl="1" w:tplc="F8DA5B4E">
      <w:start w:val="1"/>
      <w:numFmt w:val="bullet"/>
      <w:lvlText w:val="o"/>
      <w:lvlJc w:val="left"/>
      <w:pPr>
        <w:ind w:left="1440" w:hanging="360"/>
      </w:pPr>
      <w:rPr>
        <w:rFonts w:ascii="Courier New" w:hAnsi="Courier New" w:hint="default"/>
      </w:rPr>
    </w:lvl>
    <w:lvl w:ilvl="2" w:tplc="36E69A9E">
      <w:start w:val="1"/>
      <w:numFmt w:val="bullet"/>
      <w:lvlText w:val=""/>
      <w:lvlJc w:val="left"/>
      <w:pPr>
        <w:ind w:left="2160" w:hanging="360"/>
      </w:pPr>
      <w:rPr>
        <w:rFonts w:ascii="Wingdings" w:hAnsi="Wingdings" w:hint="default"/>
      </w:rPr>
    </w:lvl>
    <w:lvl w:ilvl="3" w:tplc="0CE03EE6">
      <w:start w:val="1"/>
      <w:numFmt w:val="bullet"/>
      <w:lvlText w:val=""/>
      <w:lvlJc w:val="left"/>
      <w:pPr>
        <w:ind w:left="2880" w:hanging="360"/>
      </w:pPr>
      <w:rPr>
        <w:rFonts w:ascii="Symbol" w:hAnsi="Symbol" w:hint="default"/>
      </w:rPr>
    </w:lvl>
    <w:lvl w:ilvl="4" w:tplc="7804C41A">
      <w:start w:val="1"/>
      <w:numFmt w:val="bullet"/>
      <w:lvlText w:val="o"/>
      <w:lvlJc w:val="left"/>
      <w:pPr>
        <w:ind w:left="3600" w:hanging="360"/>
      </w:pPr>
      <w:rPr>
        <w:rFonts w:ascii="Courier New" w:hAnsi="Courier New" w:hint="default"/>
      </w:rPr>
    </w:lvl>
    <w:lvl w:ilvl="5" w:tplc="C8223A52">
      <w:start w:val="1"/>
      <w:numFmt w:val="bullet"/>
      <w:lvlText w:val=""/>
      <w:lvlJc w:val="left"/>
      <w:pPr>
        <w:ind w:left="4320" w:hanging="360"/>
      </w:pPr>
      <w:rPr>
        <w:rFonts w:ascii="Wingdings" w:hAnsi="Wingdings" w:hint="default"/>
      </w:rPr>
    </w:lvl>
    <w:lvl w:ilvl="6" w:tplc="BFCA6382">
      <w:start w:val="1"/>
      <w:numFmt w:val="bullet"/>
      <w:lvlText w:val=""/>
      <w:lvlJc w:val="left"/>
      <w:pPr>
        <w:ind w:left="5040" w:hanging="360"/>
      </w:pPr>
      <w:rPr>
        <w:rFonts w:ascii="Symbol" w:hAnsi="Symbol" w:hint="default"/>
      </w:rPr>
    </w:lvl>
    <w:lvl w:ilvl="7" w:tplc="C6DA1E3C">
      <w:start w:val="1"/>
      <w:numFmt w:val="bullet"/>
      <w:lvlText w:val="o"/>
      <w:lvlJc w:val="left"/>
      <w:pPr>
        <w:ind w:left="5760" w:hanging="360"/>
      </w:pPr>
      <w:rPr>
        <w:rFonts w:ascii="Courier New" w:hAnsi="Courier New" w:hint="default"/>
      </w:rPr>
    </w:lvl>
    <w:lvl w:ilvl="8" w:tplc="235E1BA8">
      <w:start w:val="1"/>
      <w:numFmt w:val="bullet"/>
      <w:lvlText w:val=""/>
      <w:lvlJc w:val="left"/>
      <w:pPr>
        <w:ind w:left="6480" w:hanging="360"/>
      </w:pPr>
      <w:rPr>
        <w:rFonts w:ascii="Wingdings" w:hAnsi="Wingdings" w:hint="default"/>
      </w:rPr>
    </w:lvl>
  </w:abstractNum>
  <w:abstractNum w:abstractNumId="17" w15:restartNumberingAfterBreak="0">
    <w:nsid w:val="32EA6662"/>
    <w:multiLevelType w:val="multilevel"/>
    <w:tmpl w:val="23AC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9C2FA4"/>
    <w:multiLevelType w:val="hybridMultilevel"/>
    <w:tmpl w:val="EB781086"/>
    <w:lvl w:ilvl="0" w:tplc="222EBE8E">
      <w:start w:val="1"/>
      <w:numFmt w:val="bullet"/>
      <w:lvlText w:val=""/>
      <w:lvlJc w:val="left"/>
      <w:pPr>
        <w:ind w:left="720" w:hanging="360"/>
      </w:pPr>
      <w:rPr>
        <w:rFonts w:ascii="Symbol" w:hAnsi="Symbol" w:hint="default"/>
      </w:rPr>
    </w:lvl>
    <w:lvl w:ilvl="1" w:tplc="DEB2EA3E">
      <w:start w:val="1"/>
      <w:numFmt w:val="bullet"/>
      <w:lvlText w:val="o"/>
      <w:lvlJc w:val="left"/>
      <w:pPr>
        <w:ind w:left="1440" w:hanging="360"/>
      </w:pPr>
      <w:rPr>
        <w:rFonts w:ascii="Courier New" w:hAnsi="Courier New" w:hint="default"/>
      </w:rPr>
    </w:lvl>
    <w:lvl w:ilvl="2" w:tplc="0CC2C24C">
      <w:start w:val="1"/>
      <w:numFmt w:val="bullet"/>
      <w:lvlText w:val=""/>
      <w:lvlJc w:val="left"/>
      <w:pPr>
        <w:ind w:left="2160" w:hanging="360"/>
      </w:pPr>
      <w:rPr>
        <w:rFonts w:ascii="Wingdings" w:hAnsi="Wingdings" w:hint="default"/>
      </w:rPr>
    </w:lvl>
    <w:lvl w:ilvl="3" w:tplc="90184F0A">
      <w:start w:val="1"/>
      <w:numFmt w:val="bullet"/>
      <w:lvlText w:val=""/>
      <w:lvlJc w:val="left"/>
      <w:pPr>
        <w:ind w:left="2880" w:hanging="360"/>
      </w:pPr>
      <w:rPr>
        <w:rFonts w:ascii="Symbol" w:hAnsi="Symbol" w:hint="default"/>
      </w:rPr>
    </w:lvl>
    <w:lvl w:ilvl="4" w:tplc="BBB6C3AC">
      <w:start w:val="1"/>
      <w:numFmt w:val="bullet"/>
      <w:lvlText w:val="o"/>
      <w:lvlJc w:val="left"/>
      <w:pPr>
        <w:ind w:left="3600" w:hanging="360"/>
      </w:pPr>
      <w:rPr>
        <w:rFonts w:ascii="Courier New" w:hAnsi="Courier New" w:hint="default"/>
      </w:rPr>
    </w:lvl>
    <w:lvl w:ilvl="5" w:tplc="5622D5E0">
      <w:start w:val="1"/>
      <w:numFmt w:val="bullet"/>
      <w:lvlText w:val=""/>
      <w:lvlJc w:val="left"/>
      <w:pPr>
        <w:ind w:left="4320" w:hanging="360"/>
      </w:pPr>
      <w:rPr>
        <w:rFonts w:ascii="Wingdings" w:hAnsi="Wingdings" w:hint="default"/>
      </w:rPr>
    </w:lvl>
    <w:lvl w:ilvl="6" w:tplc="84DED8A6">
      <w:start w:val="1"/>
      <w:numFmt w:val="bullet"/>
      <w:lvlText w:val=""/>
      <w:lvlJc w:val="left"/>
      <w:pPr>
        <w:ind w:left="5040" w:hanging="360"/>
      </w:pPr>
      <w:rPr>
        <w:rFonts w:ascii="Symbol" w:hAnsi="Symbol" w:hint="default"/>
      </w:rPr>
    </w:lvl>
    <w:lvl w:ilvl="7" w:tplc="D9F65F1E">
      <w:start w:val="1"/>
      <w:numFmt w:val="bullet"/>
      <w:lvlText w:val="o"/>
      <w:lvlJc w:val="left"/>
      <w:pPr>
        <w:ind w:left="5760" w:hanging="360"/>
      </w:pPr>
      <w:rPr>
        <w:rFonts w:ascii="Courier New" w:hAnsi="Courier New" w:hint="default"/>
      </w:rPr>
    </w:lvl>
    <w:lvl w:ilvl="8" w:tplc="824E8062">
      <w:start w:val="1"/>
      <w:numFmt w:val="bullet"/>
      <w:lvlText w:val=""/>
      <w:lvlJc w:val="left"/>
      <w:pPr>
        <w:ind w:left="6480" w:hanging="360"/>
      </w:pPr>
      <w:rPr>
        <w:rFonts w:ascii="Wingdings" w:hAnsi="Wingdings" w:hint="default"/>
      </w:rPr>
    </w:lvl>
  </w:abstractNum>
  <w:abstractNum w:abstractNumId="19" w15:restartNumberingAfterBreak="0">
    <w:nsid w:val="468FFFC9"/>
    <w:multiLevelType w:val="hybridMultilevel"/>
    <w:tmpl w:val="DE3E6CC4"/>
    <w:lvl w:ilvl="0" w:tplc="1D328D72">
      <w:start w:val="1"/>
      <w:numFmt w:val="bullet"/>
      <w:lvlText w:val=""/>
      <w:lvlJc w:val="left"/>
      <w:pPr>
        <w:ind w:left="720" w:hanging="360"/>
      </w:pPr>
      <w:rPr>
        <w:rFonts w:ascii="Symbol" w:hAnsi="Symbol" w:hint="default"/>
      </w:rPr>
    </w:lvl>
    <w:lvl w:ilvl="1" w:tplc="F6DC143E">
      <w:start w:val="1"/>
      <w:numFmt w:val="bullet"/>
      <w:lvlText w:val="o"/>
      <w:lvlJc w:val="left"/>
      <w:pPr>
        <w:ind w:left="1440" w:hanging="360"/>
      </w:pPr>
      <w:rPr>
        <w:rFonts w:ascii="Courier New" w:hAnsi="Courier New" w:hint="default"/>
      </w:rPr>
    </w:lvl>
    <w:lvl w:ilvl="2" w:tplc="F508D8D2">
      <w:start w:val="1"/>
      <w:numFmt w:val="bullet"/>
      <w:lvlText w:val=""/>
      <w:lvlJc w:val="left"/>
      <w:pPr>
        <w:ind w:left="2160" w:hanging="360"/>
      </w:pPr>
      <w:rPr>
        <w:rFonts w:ascii="Wingdings" w:hAnsi="Wingdings" w:hint="default"/>
      </w:rPr>
    </w:lvl>
    <w:lvl w:ilvl="3" w:tplc="8E304180">
      <w:start w:val="1"/>
      <w:numFmt w:val="bullet"/>
      <w:lvlText w:val=""/>
      <w:lvlJc w:val="left"/>
      <w:pPr>
        <w:ind w:left="2880" w:hanging="360"/>
      </w:pPr>
      <w:rPr>
        <w:rFonts w:ascii="Symbol" w:hAnsi="Symbol" w:hint="default"/>
      </w:rPr>
    </w:lvl>
    <w:lvl w:ilvl="4" w:tplc="28C45A90">
      <w:start w:val="1"/>
      <w:numFmt w:val="bullet"/>
      <w:lvlText w:val="o"/>
      <w:lvlJc w:val="left"/>
      <w:pPr>
        <w:ind w:left="3600" w:hanging="360"/>
      </w:pPr>
      <w:rPr>
        <w:rFonts w:ascii="Courier New" w:hAnsi="Courier New" w:hint="default"/>
      </w:rPr>
    </w:lvl>
    <w:lvl w:ilvl="5" w:tplc="C4EC4A70">
      <w:start w:val="1"/>
      <w:numFmt w:val="bullet"/>
      <w:lvlText w:val=""/>
      <w:lvlJc w:val="left"/>
      <w:pPr>
        <w:ind w:left="4320" w:hanging="360"/>
      </w:pPr>
      <w:rPr>
        <w:rFonts w:ascii="Wingdings" w:hAnsi="Wingdings" w:hint="default"/>
      </w:rPr>
    </w:lvl>
    <w:lvl w:ilvl="6" w:tplc="0DDAA4AE">
      <w:start w:val="1"/>
      <w:numFmt w:val="bullet"/>
      <w:lvlText w:val=""/>
      <w:lvlJc w:val="left"/>
      <w:pPr>
        <w:ind w:left="5040" w:hanging="360"/>
      </w:pPr>
      <w:rPr>
        <w:rFonts w:ascii="Symbol" w:hAnsi="Symbol" w:hint="default"/>
      </w:rPr>
    </w:lvl>
    <w:lvl w:ilvl="7" w:tplc="4D900F5C">
      <w:start w:val="1"/>
      <w:numFmt w:val="bullet"/>
      <w:lvlText w:val="o"/>
      <w:lvlJc w:val="left"/>
      <w:pPr>
        <w:ind w:left="5760" w:hanging="360"/>
      </w:pPr>
      <w:rPr>
        <w:rFonts w:ascii="Courier New" w:hAnsi="Courier New" w:hint="default"/>
      </w:rPr>
    </w:lvl>
    <w:lvl w:ilvl="8" w:tplc="803AD2E2">
      <w:start w:val="1"/>
      <w:numFmt w:val="bullet"/>
      <w:lvlText w:val=""/>
      <w:lvlJc w:val="left"/>
      <w:pPr>
        <w:ind w:left="6480" w:hanging="360"/>
      </w:pPr>
      <w:rPr>
        <w:rFonts w:ascii="Wingdings" w:hAnsi="Wingdings" w:hint="default"/>
      </w:rPr>
    </w:lvl>
  </w:abstractNum>
  <w:abstractNum w:abstractNumId="20" w15:restartNumberingAfterBreak="0">
    <w:nsid w:val="4DEAFCEA"/>
    <w:multiLevelType w:val="hybridMultilevel"/>
    <w:tmpl w:val="36DC0FD0"/>
    <w:lvl w:ilvl="0" w:tplc="ECCE3926">
      <w:start w:val="1"/>
      <w:numFmt w:val="bullet"/>
      <w:lvlText w:val=""/>
      <w:lvlJc w:val="left"/>
      <w:pPr>
        <w:ind w:left="720" w:hanging="360"/>
      </w:pPr>
      <w:rPr>
        <w:rFonts w:ascii="Symbol" w:hAnsi="Symbol" w:hint="default"/>
      </w:rPr>
    </w:lvl>
    <w:lvl w:ilvl="1" w:tplc="B54CCEC4">
      <w:start w:val="1"/>
      <w:numFmt w:val="bullet"/>
      <w:lvlText w:val="o"/>
      <w:lvlJc w:val="left"/>
      <w:pPr>
        <w:ind w:left="1440" w:hanging="360"/>
      </w:pPr>
      <w:rPr>
        <w:rFonts w:ascii="Courier New" w:hAnsi="Courier New" w:hint="default"/>
      </w:rPr>
    </w:lvl>
    <w:lvl w:ilvl="2" w:tplc="DA22D3A0">
      <w:start w:val="1"/>
      <w:numFmt w:val="bullet"/>
      <w:lvlText w:val=""/>
      <w:lvlJc w:val="left"/>
      <w:pPr>
        <w:ind w:left="2160" w:hanging="360"/>
      </w:pPr>
      <w:rPr>
        <w:rFonts w:ascii="Wingdings" w:hAnsi="Wingdings" w:hint="default"/>
      </w:rPr>
    </w:lvl>
    <w:lvl w:ilvl="3" w:tplc="4C023EA2">
      <w:start w:val="1"/>
      <w:numFmt w:val="bullet"/>
      <w:lvlText w:val=""/>
      <w:lvlJc w:val="left"/>
      <w:pPr>
        <w:ind w:left="2880" w:hanging="360"/>
      </w:pPr>
      <w:rPr>
        <w:rFonts w:ascii="Symbol" w:hAnsi="Symbol" w:hint="default"/>
      </w:rPr>
    </w:lvl>
    <w:lvl w:ilvl="4" w:tplc="607E4CC6">
      <w:start w:val="1"/>
      <w:numFmt w:val="bullet"/>
      <w:lvlText w:val="o"/>
      <w:lvlJc w:val="left"/>
      <w:pPr>
        <w:ind w:left="3600" w:hanging="360"/>
      </w:pPr>
      <w:rPr>
        <w:rFonts w:ascii="Courier New" w:hAnsi="Courier New" w:hint="default"/>
      </w:rPr>
    </w:lvl>
    <w:lvl w:ilvl="5" w:tplc="ACE8C656">
      <w:start w:val="1"/>
      <w:numFmt w:val="bullet"/>
      <w:lvlText w:val=""/>
      <w:lvlJc w:val="left"/>
      <w:pPr>
        <w:ind w:left="4320" w:hanging="360"/>
      </w:pPr>
      <w:rPr>
        <w:rFonts w:ascii="Wingdings" w:hAnsi="Wingdings" w:hint="default"/>
      </w:rPr>
    </w:lvl>
    <w:lvl w:ilvl="6" w:tplc="47F62734">
      <w:start w:val="1"/>
      <w:numFmt w:val="bullet"/>
      <w:lvlText w:val=""/>
      <w:lvlJc w:val="left"/>
      <w:pPr>
        <w:ind w:left="5040" w:hanging="360"/>
      </w:pPr>
      <w:rPr>
        <w:rFonts w:ascii="Symbol" w:hAnsi="Symbol" w:hint="default"/>
      </w:rPr>
    </w:lvl>
    <w:lvl w:ilvl="7" w:tplc="7A30168C">
      <w:start w:val="1"/>
      <w:numFmt w:val="bullet"/>
      <w:lvlText w:val="o"/>
      <w:lvlJc w:val="left"/>
      <w:pPr>
        <w:ind w:left="5760" w:hanging="360"/>
      </w:pPr>
      <w:rPr>
        <w:rFonts w:ascii="Courier New" w:hAnsi="Courier New" w:hint="default"/>
      </w:rPr>
    </w:lvl>
    <w:lvl w:ilvl="8" w:tplc="57E2EFDE">
      <w:start w:val="1"/>
      <w:numFmt w:val="bullet"/>
      <w:lvlText w:val=""/>
      <w:lvlJc w:val="left"/>
      <w:pPr>
        <w:ind w:left="6480" w:hanging="360"/>
      </w:pPr>
      <w:rPr>
        <w:rFonts w:ascii="Wingdings" w:hAnsi="Wingdings" w:hint="default"/>
      </w:rPr>
    </w:lvl>
  </w:abstractNum>
  <w:abstractNum w:abstractNumId="21"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61C2D"/>
    <w:multiLevelType w:val="multilevel"/>
    <w:tmpl w:val="278E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DBAF34"/>
    <w:multiLevelType w:val="hybridMultilevel"/>
    <w:tmpl w:val="B2D8A02E"/>
    <w:lvl w:ilvl="0" w:tplc="B01EFC56">
      <w:start w:val="1"/>
      <w:numFmt w:val="bullet"/>
      <w:lvlText w:val=""/>
      <w:lvlJc w:val="left"/>
      <w:pPr>
        <w:ind w:left="720" w:hanging="360"/>
      </w:pPr>
      <w:rPr>
        <w:rFonts w:ascii="Symbol" w:hAnsi="Symbol" w:hint="default"/>
      </w:rPr>
    </w:lvl>
    <w:lvl w:ilvl="1" w:tplc="01AC63E2">
      <w:start w:val="1"/>
      <w:numFmt w:val="bullet"/>
      <w:lvlText w:val="o"/>
      <w:lvlJc w:val="left"/>
      <w:pPr>
        <w:ind w:left="1440" w:hanging="360"/>
      </w:pPr>
      <w:rPr>
        <w:rFonts w:ascii="Courier New" w:hAnsi="Courier New" w:hint="default"/>
      </w:rPr>
    </w:lvl>
    <w:lvl w:ilvl="2" w:tplc="407402AC">
      <w:start w:val="1"/>
      <w:numFmt w:val="bullet"/>
      <w:lvlText w:val=""/>
      <w:lvlJc w:val="left"/>
      <w:pPr>
        <w:ind w:left="2160" w:hanging="360"/>
      </w:pPr>
      <w:rPr>
        <w:rFonts w:ascii="Wingdings" w:hAnsi="Wingdings" w:hint="default"/>
      </w:rPr>
    </w:lvl>
    <w:lvl w:ilvl="3" w:tplc="FF04CBF4">
      <w:start w:val="1"/>
      <w:numFmt w:val="bullet"/>
      <w:lvlText w:val=""/>
      <w:lvlJc w:val="left"/>
      <w:pPr>
        <w:ind w:left="2880" w:hanging="360"/>
      </w:pPr>
      <w:rPr>
        <w:rFonts w:ascii="Symbol" w:hAnsi="Symbol" w:hint="default"/>
      </w:rPr>
    </w:lvl>
    <w:lvl w:ilvl="4" w:tplc="EC481094">
      <w:start w:val="1"/>
      <w:numFmt w:val="bullet"/>
      <w:lvlText w:val="o"/>
      <w:lvlJc w:val="left"/>
      <w:pPr>
        <w:ind w:left="3600" w:hanging="360"/>
      </w:pPr>
      <w:rPr>
        <w:rFonts w:ascii="Courier New" w:hAnsi="Courier New" w:hint="default"/>
      </w:rPr>
    </w:lvl>
    <w:lvl w:ilvl="5" w:tplc="82B00D40">
      <w:start w:val="1"/>
      <w:numFmt w:val="bullet"/>
      <w:lvlText w:val=""/>
      <w:lvlJc w:val="left"/>
      <w:pPr>
        <w:ind w:left="4320" w:hanging="360"/>
      </w:pPr>
      <w:rPr>
        <w:rFonts w:ascii="Wingdings" w:hAnsi="Wingdings" w:hint="default"/>
      </w:rPr>
    </w:lvl>
    <w:lvl w:ilvl="6" w:tplc="93524888">
      <w:start w:val="1"/>
      <w:numFmt w:val="bullet"/>
      <w:lvlText w:val=""/>
      <w:lvlJc w:val="left"/>
      <w:pPr>
        <w:ind w:left="5040" w:hanging="360"/>
      </w:pPr>
      <w:rPr>
        <w:rFonts w:ascii="Symbol" w:hAnsi="Symbol" w:hint="default"/>
      </w:rPr>
    </w:lvl>
    <w:lvl w:ilvl="7" w:tplc="E6F25D42">
      <w:start w:val="1"/>
      <w:numFmt w:val="bullet"/>
      <w:lvlText w:val="o"/>
      <w:lvlJc w:val="left"/>
      <w:pPr>
        <w:ind w:left="5760" w:hanging="360"/>
      </w:pPr>
      <w:rPr>
        <w:rFonts w:ascii="Courier New" w:hAnsi="Courier New" w:hint="default"/>
      </w:rPr>
    </w:lvl>
    <w:lvl w:ilvl="8" w:tplc="25E4F0A6">
      <w:start w:val="1"/>
      <w:numFmt w:val="bullet"/>
      <w:lvlText w:val=""/>
      <w:lvlJc w:val="left"/>
      <w:pPr>
        <w:ind w:left="6480" w:hanging="360"/>
      </w:pPr>
      <w:rPr>
        <w:rFonts w:ascii="Wingdings" w:hAnsi="Wingdings" w:hint="default"/>
      </w:rPr>
    </w:lvl>
  </w:abstractNum>
  <w:abstractNum w:abstractNumId="24" w15:restartNumberingAfterBreak="0">
    <w:nsid w:val="5C3E6037"/>
    <w:multiLevelType w:val="hybridMultilevel"/>
    <w:tmpl w:val="75386FFE"/>
    <w:lvl w:ilvl="0" w:tplc="03E02146">
      <w:start w:val="1"/>
      <w:numFmt w:val="bullet"/>
      <w:lvlText w:val=""/>
      <w:lvlJc w:val="left"/>
      <w:pPr>
        <w:ind w:left="720" w:hanging="360"/>
      </w:pPr>
      <w:rPr>
        <w:rFonts w:ascii="Symbol" w:hAnsi="Symbol" w:hint="default"/>
      </w:rPr>
    </w:lvl>
    <w:lvl w:ilvl="1" w:tplc="F120DD56">
      <w:start w:val="1"/>
      <w:numFmt w:val="bullet"/>
      <w:lvlText w:val="o"/>
      <w:lvlJc w:val="left"/>
      <w:pPr>
        <w:ind w:left="1440" w:hanging="360"/>
      </w:pPr>
      <w:rPr>
        <w:rFonts w:ascii="Courier New" w:hAnsi="Courier New" w:hint="default"/>
      </w:rPr>
    </w:lvl>
    <w:lvl w:ilvl="2" w:tplc="E14E0692">
      <w:start w:val="1"/>
      <w:numFmt w:val="bullet"/>
      <w:lvlText w:val=""/>
      <w:lvlJc w:val="left"/>
      <w:pPr>
        <w:ind w:left="2160" w:hanging="360"/>
      </w:pPr>
      <w:rPr>
        <w:rFonts w:ascii="Wingdings" w:hAnsi="Wingdings" w:hint="default"/>
      </w:rPr>
    </w:lvl>
    <w:lvl w:ilvl="3" w:tplc="57082EAA">
      <w:start w:val="1"/>
      <w:numFmt w:val="bullet"/>
      <w:lvlText w:val=""/>
      <w:lvlJc w:val="left"/>
      <w:pPr>
        <w:ind w:left="2880" w:hanging="360"/>
      </w:pPr>
      <w:rPr>
        <w:rFonts w:ascii="Symbol" w:hAnsi="Symbol" w:hint="default"/>
      </w:rPr>
    </w:lvl>
    <w:lvl w:ilvl="4" w:tplc="BC14F0E2">
      <w:start w:val="1"/>
      <w:numFmt w:val="bullet"/>
      <w:lvlText w:val="o"/>
      <w:lvlJc w:val="left"/>
      <w:pPr>
        <w:ind w:left="3600" w:hanging="360"/>
      </w:pPr>
      <w:rPr>
        <w:rFonts w:ascii="Courier New" w:hAnsi="Courier New" w:hint="default"/>
      </w:rPr>
    </w:lvl>
    <w:lvl w:ilvl="5" w:tplc="AF3621D0">
      <w:start w:val="1"/>
      <w:numFmt w:val="bullet"/>
      <w:lvlText w:val=""/>
      <w:lvlJc w:val="left"/>
      <w:pPr>
        <w:ind w:left="4320" w:hanging="360"/>
      </w:pPr>
      <w:rPr>
        <w:rFonts w:ascii="Wingdings" w:hAnsi="Wingdings" w:hint="default"/>
      </w:rPr>
    </w:lvl>
    <w:lvl w:ilvl="6" w:tplc="76ECC43C">
      <w:start w:val="1"/>
      <w:numFmt w:val="bullet"/>
      <w:lvlText w:val=""/>
      <w:lvlJc w:val="left"/>
      <w:pPr>
        <w:ind w:left="5040" w:hanging="360"/>
      </w:pPr>
      <w:rPr>
        <w:rFonts w:ascii="Symbol" w:hAnsi="Symbol" w:hint="default"/>
      </w:rPr>
    </w:lvl>
    <w:lvl w:ilvl="7" w:tplc="C18EFC5E">
      <w:start w:val="1"/>
      <w:numFmt w:val="bullet"/>
      <w:lvlText w:val="o"/>
      <w:lvlJc w:val="left"/>
      <w:pPr>
        <w:ind w:left="5760" w:hanging="360"/>
      </w:pPr>
      <w:rPr>
        <w:rFonts w:ascii="Courier New" w:hAnsi="Courier New" w:hint="default"/>
      </w:rPr>
    </w:lvl>
    <w:lvl w:ilvl="8" w:tplc="398AD6F8">
      <w:start w:val="1"/>
      <w:numFmt w:val="bullet"/>
      <w:lvlText w:val=""/>
      <w:lvlJc w:val="left"/>
      <w:pPr>
        <w:ind w:left="6480" w:hanging="360"/>
      </w:pPr>
      <w:rPr>
        <w:rFonts w:ascii="Wingdings" w:hAnsi="Wingdings" w:hint="default"/>
      </w:rPr>
    </w:lvl>
  </w:abstractNum>
  <w:abstractNum w:abstractNumId="25" w15:restartNumberingAfterBreak="0">
    <w:nsid w:val="5CB5B519"/>
    <w:multiLevelType w:val="hybridMultilevel"/>
    <w:tmpl w:val="8046A410"/>
    <w:lvl w:ilvl="0" w:tplc="6ACC7E1E">
      <w:start w:val="1"/>
      <w:numFmt w:val="bullet"/>
      <w:lvlText w:val="·"/>
      <w:lvlJc w:val="left"/>
      <w:pPr>
        <w:ind w:left="720" w:hanging="360"/>
      </w:pPr>
      <w:rPr>
        <w:rFonts w:ascii="Symbol" w:hAnsi="Symbol" w:hint="default"/>
      </w:rPr>
    </w:lvl>
    <w:lvl w:ilvl="1" w:tplc="E3FA7956">
      <w:start w:val="1"/>
      <w:numFmt w:val="bullet"/>
      <w:lvlText w:val="o"/>
      <w:lvlJc w:val="left"/>
      <w:pPr>
        <w:ind w:left="1440" w:hanging="360"/>
      </w:pPr>
      <w:rPr>
        <w:rFonts w:ascii="Courier New" w:hAnsi="Courier New" w:hint="default"/>
      </w:rPr>
    </w:lvl>
    <w:lvl w:ilvl="2" w:tplc="5A781ADE">
      <w:start w:val="1"/>
      <w:numFmt w:val="bullet"/>
      <w:lvlText w:val=""/>
      <w:lvlJc w:val="left"/>
      <w:pPr>
        <w:ind w:left="2160" w:hanging="360"/>
      </w:pPr>
      <w:rPr>
        <w:rFonts w:ascii="Wingdings" w:hAnsi="Wingdings" w:hint="default"/>
      </w:rPr>
    </w:lvl>
    <w:lvl w:ilvl="3" w:tplc="01B86256">
      <w:start w:val="1"/>
      <w:numFmt w:val="bullet"/>
      <w:lvlText w:val=""/>
      <w:lvlJc w:val="left"/>
      <w:pPr>
        <w:ind w:left="2880" w:hanging="360"/>
      </w:pPr>
      <w:rPr>
        <w:rFonts w:ascii="Symbol" w:hAnsi="Symbol" w:hint="default"/>
      </w:rPr>
    </w:lvl>
    <w:lvl w:ilvl="4" w:tplc="D48C9876">
      <w:start w:val="1"/>
      <w:numFmt w:val="bullet"/>
      <w:lvlText w:val="o"/>
      <w:lvlJc w:val="left"/>
      <w:pPr>
        <w:ind w:left="3600" w:hanging="360"/>
      </w:pPr>
      <w:rPr>
        <w:rFonts w:ascii="Courier New" w:hAnsi="Courier New" w:hint="default"/>
      </w:rPr>
    </w:lvl>
    <w:lvl w:ilvl="5" w:tplc="8B62C7A8">
      <w:start w:val="1"/>
      <w:numFmt w:val="bullet"/>
      <w:lvlText w:val=""/>
      <w:lvlJc w:val="left"/>
      <w:pPr>
        <w:ind w:left="4320" w:hanging="360"/>
      </w:pPr>
      <w:rPr>
        <w:rFonts w:ascii="Wingdings" w:hAnsi="Wingdings" w:hint="default"/>
      </w:rPr>
    </w:lvl>
    <w:lvl w:ilvl="6" w:tplc="35EADC9E">
      <w:start w:val="1"/>
      <w:numFmt w:val="bullet"/>
      <w:lvlText w:val=""/>
      <w:lvlJc w:val="left"/>
      <w:pPr>
        <w:ind w:left="5040" w:hanging="360"/>
      </w:pPr>
      <w:rPr>
        <w:rFonts w:ascii="Symbol" w:hAnsi="Symbol" w:hint="default"/>
      </w:rPr>
    </w:lvl>
    <w:lvl w:ilvl="7" w:tplc="4580A4EE">
      <w:start w:val="1"/>
      <w:numFmt w:val="bullet"/>
      <w:lvlText w:val="o"/>
      <w:lvlJc w:val="left"/>
      <w:pPr>
        <w:ind w:left="5760" w:hanging="360"/>
      </w:pPr>
      <w:rPr>
        <w:rFonts w:ascii="Courier New" w:hAnsi="Courier New" w:hint="default"/>
      </w:rPr>
    </w:lvl>
    <w:lvl w:ilvl="8" w:tplc="E6DADF76">
      <w:start w:val="1"/>
      <w:numFmt w:val="bullet"/>
      <w:lvlText w:val=""/>
      <w:lvlJc w:val="left"/>
      <w:pPr>
        <w:ind w:left="6480" w:hanging="360"/>
      </w:pPr>
      <w:rPr>
        <w:rFonts w:ascii="Wingdings" w:hAnsi="Wingdings" w:hint="default"/>
      </w:rPr>
    </w:lvl>
  </w:abstractNum>
  <w:abstractNum w:abstractNumId="26" w15:restartNumberingAfterBreak="0">
    <w:nsid w:val="61A61E8F"/>
    <w:multiLevelType w:val="hybridMultilevel"/>
    <w:tmpl w:val="724E8CBA"/>
    <w:lvl w:ilvl="0" w:tplc="333CFE90">
      <w:start w:val="1"/>
      <w:numFmt w:val="bullet"/>
      <w:lvlText w:val="·"/>
      <w:lvlJc w:val="left"/>
      <w:pPr>
        <w:ind w:left="720" w:hanging="360"/>
      </w:pPr>
      <w:rPr>
        <w:rFonts w:ascii="Symbol" w:hAnsi="Symbol" w:hint="default"/>
      </w:rPr>
    </w:lvl>
    <w:lvl w:ilvl="1" w:tplc="7CCE86E4">
      <w:start w:val="1"/>
      <w:numFmt w:val="bullet"/>
      <w:lvlText w:val="o"/>
      <w:lvlJc w:val="left"/>
      <w:pPr>
        <w:ind w:left="1440" w:hanging="360"/>
      </w:pPr>
      <w:rPr>
        <w:rFonts w:ascii="Courier New" w:hAnsi="Courier New" w:hint="default"/>
      </w:rPr>
    </w:lvl>
    <w:lvl w:ilvl="2" w:tplc="80EA2B98">
      <w:start w:val="1"/>
      <w:numFmt w:val="bullet"/>
      <w:lvlText w:val=""/>
      <w:lvlJc w:val="left"/>
      <w:pPr>
        <w:ind w:left="2160" w:hanging="360"/>
      </w:pPr>
      <w:rPr>
        <w:rFonts w:ascii="Wingdings" w:hAnsi="Wingdings" w:hint="default"/>
      </w:rPr>
    </w:lvl>
    <w:lvl w:ilvl="3" w:tplc="AC1AD18A">
      <w:start w:val="1"/>
      <w:numFmt w:val="bullet"/>
      <w:lvlText w:val=""/>
      <w:lvlJc w:val="left"/>
      <w:pPr>
        <w:ind w:left="2880" w:hanging="360"/>
      </w:pPr>
      <w:rPr>
        <w:rFonts w:ascii="Symbol" w:hAnsi="Symbol" w:hint="default"/>
      </w:rPr>
    </w:lvl>
    <w:lvl w:ilvl="4" w:tplc="518E1D8C">
      <w:start w:val="1"/>
      <w:numFmt w:val="bullet"/>
      <w:lvlText w:val="o"/>
      <w:lvlJc w:val="left"/>
      <w:pPr>
        <w:ind w:left="3600" w:hanging="360"/>
      </w:pPr>
      <w:rPr>
        <w:rFonts w:ascii="Courier New" w:hAnsi="Courier New" w:hint="default"/>
      </w:rPr>
    </w:lvl>
    <w:lvl w:ilvl="5" w:tplc="E9920DA2">
      <w:start w:val="1"/>
      <w:numFmt w:val="bullet"/>
      <w:lvlText w:val=""/>
      <w:lvlJc w:val="left"/>
      <w:pPr>
        <w:ind w:left="4320" w:hanging="360"/>
      </w:pPr>
      <w:rPr>
        <w:rFonts w:ascii="Wingdings" w:hAnsi="Wingdings" w:hint="default"/>
      </w:rPr>
    </w:lvl>
    <w:lvl w:ilvl="6" w:tplc="7E002CD6">
      <w:start w:val="1"/>
      <w:numFmt w:val="bullet"/>
      <w:lvlText w:val=""/>
      <w:lvlJc w:val="left"/>
      <w:pPr>
        <w:ind w:left="5040" w:hanging="360"/>
      </w:pPr>
      <w:rPr>
        <w:rFonts w:ascii="Symbol" w:hAnsi="Symbol" w:hint="default"/>
      </w:rPr>
    </w:lvl>
    <w:lvl w:ilvl="7" w:tplc="61962BBA">
      <w:start w:val="1"/>
      <w:numFmt w:val="bullet"/>
      <w:lvlText w:val="o"/>
      <w:lvlJc w:val="left"/>
      <w:pPr>
        <w:ind w:left="5760" w:hanging="360"/>
      </w:pPr>
      <w:rPr>
        <w:rFonts w:ascii="Courier New" w:hAnsi="Courier New" w:hint="default"/>
      </w:rPr>
    </w:lvl>
    <w:lvl w:ilvl="8" w:tplc="0922A668">
      <w:start w:val="1"/>
      <w:numFmt w:val="bullet"/>
      <w:lvlText w:val=""/>
      <w:lvlJc w:val="left"/>
      <w:pPr>
        <w:ind w:left="6480" w:hanging="360"/>
      </w:pPr>
      <w:rPr>
        <w:rFonts w:ascii="Wingdings" w:hAnsi="Wingdings" w:hint="default"/>
      </w:rPr>
    </w:lvl>
  </w:abstractNum>
  <w:abstractNum w:abstractNumId="27" w15:restartNumberingAfterBreak="0">
    <w:nsid w:val="620B0D8B"/>
    <w:multiLevelType w:val="multilevel"/>
    <w:tmpl w:val="7CCA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4905F2"/>
    <w:multiLevelType w:val="multilevel"/>
    <w:tmpl w:val="6DBA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775136"/>
    <w:multiLevelType w:val="hybridMultilevel"/>
    <w:tmpl w:val="8B3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632A56"/>
    <w:multiLevelType w:val="multilevel"/>
    <w:tmpl w:val="DD66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F06359"/>
    <w:multiLevelType w:val="multilevel"/>
    <w:tmpl w:val="5814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43D53A"/>
    <w:multiLevelType w:val="hybridMultilevel"/>
    <w:tmpl w:val="AE707776"/>
    <w:lvl w:ilvl="0" w:tplc="5C22E9A8">
      <w:start w:val="1"/>
      <w:numFmt w:val="bullet"/>
      <w:lvlText w:val="·"/>
      <w:lvlJc w:val="left"/>
      <w:pPr>
        <w:ind w:left="720" w:hanging="360"/>
      </w:pPr>
      <w:rPr>
        <w:rFonts w:ascii="Symbol" w:hAnsi="Symbol" w:hint="default"/>
      </w:rPr>
    </w:lvl>
    <w:lvl w:ilvl="1" w:tplc="6ACA31A2">
      <w:start w:val="1"/>
      <w:numFmt w:val="bullet"/>
      <w:lvlText w:val="o"/>
      <w:lvlJc w:val="left"/>
      <w:pPr>
        <w:ind w:left="1440" w:hanging="360"/>
      </w:pPr>
      <w:rPr>
        <w:rFonts w:ascii="Courier New" w:hAnsi="Courier New" w:hint="default"/>
      </w:rPr>
    </w:lvl>
    <w:lvl w:ilvl="2" w:tplc="92822B7A">
      <w:start w:val="1"/>
      <w:numFmt w:val="bullet"/>
      <w:lvlText w:val=""/>
      <w:lvlJc w:val="left"/>
      <w:pPr>
        <w:ind w:left="2160" w:hanging="360"/>
      </w:pPr>
      <w:rPr>
        <w:rFonts w:ascii="Wingdings" w:hAnsi="Wingdings" w:hint="default"/>
      </w:rPr>
    </w:lvl>
    <w:lvl w:ilvl="3" w:tplc="6232805A">
      <w:start w:val="1"/>
      <w:numFmt w:val="bullet"/>
      <w:lvlText w:val=""/>
      <w:lvlJc w:val="left"/>
      <w:pPr>
        <w:ind w:left="2880" w:hanging="360"/>
      </w:pPr>
      <w:rPr>
        <w:rFonts w:ascii="Symbol" w:hAnsi="Symbol" w:hint="default"/>
      </w:rPr>
    </w:lvl>
    <w:lvl w:ilvl="4" w:tplc="A010F932">
      <w:start w:val="1"/>
      <w:numFmt w:val="bullet"/>
      <w:lvlText w:val="o"/>
      <w:lvlJc w:val="left"/>
      <w:pPr>
        <w:ind w:left="3600" w:hanging="360"/>
      </w:pPr>
      <w:rPr>
        <w:rFonts w:ascii="Courier New" w:hAnsi="Courier New" w:hint="default"/>
      </w:rPr>
    </w:lvl>
    <w:lvl w:ilvl="5" w:tplc="7CCAC310">
      <w:start w:val="1"/>
      <w:numFmt w:val="bullet"/>
      <w:lvlText w:val=""/>
      <w:lvlJc w:val="left"/>
      <w:pPr>
        <w:ind w:left="4320" w:hanging="360"/>
      </w:pPr>
      <w:rPr>
        <w:rFonts w:ascii="Wingdings" w:hAnsi="Wingdings" w:hint="default"/>
      </w:rPr>
    </w:lvl>
    <w:lvl w:ilvl="6" w:tplc="C20E0DA2">
      <w:start w:val="1"/>
      <w:numFmt w:val="bullet"/>
      <w:lvlText w:val=""/>
      <w:lvlJc w:val="left"/>
      <w:pPr>
        <w:ind w:left="5040" w:hanging="360"/>
      </w:pPr>
      <w:rPr>
        <w:rFonts w:ascii="Symbol" w:hAnsi="Symbol" w:hint="default"/>
      </w:rPr>
    </w:lvl>
    <w:lvl w:ilvl="7" w:tplc="785A91B2">
      <w:start w:val="1"/>
      <w:numFmt w:val="bullet"/>
      <w:lvlText w:val="o"/>
      <w:lvlJc w:val="left"/>
      <w:pPr>
        <w:ind w:left="5760" w:hanging="360"/>
      </w:pPr>
      <w:rPr>
        <w:rFonts w:ascii="Courier New" w:hAnsi="Courier New" w:hint="default"/>
      </w:rPr>
    </w:lvl>
    <w:lvl w:ilvl="8" w:tplc="C24C65B0">
      <w:start w:val="1"/>
      <w:numFmt w:val="bullet"/>
      <w:lvlText w:val=""/>
      <w:lvlJc w:val="left"/>
      <w:pPr>
        <w:ind w:left="6480" w:hanging="360"/>
      </w:pPr>
      <w:rPr>
        <w:rFonts w:ascii="Wingdings" w:hAnsi="Wingdings" w:hint="default"/>
      </w:rPr>
    </w:lvl>
  </w:abstractNum>
  <w:num w:numId="1" w16cid:durableId="649552913">
    <w:abstractNumId w:val="25"/>
  </w:num>
  <w:num w:numId="2" w16cid:durableId="1535921429">
    <w:abstractNumId w:val="6"/>
  </w:num>
  <w:num w:numId="3" w16cid:durableId="1283996661">
    <w:abstractNumId w:val="32"/>
  </w:num>
  <w:num w:numId="4" w16cid:durableId="1338844716">
    <w:abstractNumId w:val="26"/>
  </w:num>
  <w:num w:numId="5" w16cid:durableId="1939024383">
    <w:abstractNumId w:val="9"/>
  </w:num>
  <w:num w:numId="6" w16cid:durableId="1738477090">
    <w:abstractNumId w:val="20"/>
  </w:num>
  <w:num w:numId="7" w16cid:durableId="1540240453">
    <w:abstractNumId w:val="5"/>
  </w:num>
  <w:num w:numId="8" w16cid:durableId="124081512">
    <w:abstractNumId w:val="24"/>
  </w:num>
  <w:num w:numId="9" w16cid:durableId="268047492">
    <w:abstractNumId w:val="18"/>
  </w:num>
  <w:num w:numId="10" w16cid:durableId="68618149">
    <w:abstractNumId w:val="16"/>
  </w:num>
  <w:num w:numId="11" w16cid:durableId="304749495">
    <w:abstractNumId w:val="10"/>
  </w:num>
  <w:num w:numId="12" w16cid:durableId="176847046">
    <w:abstractNumId w:val="13"/>
  </w:num>
  <w:num w:numId="13" w16cid:durableId="767820133">
    <w:abstractNumId w:val="19"/>
  </w:num>
  <w:num w:numId="14" w16cid:durableId="2061586630">
    <w:abstractNumId w:val="23"/>
  </w:num>
  <w:num w:numId="15" w16cid:durableId="1250895068">
    <w:abstractNumId w:val="21"/>
  </w:num>
  <w:num w:numId="16" w16cid:durableId="324014460">
    <w:abstractNumId w:val="14"/>
  </w:num>
  <w:num w:numId="17" w16cid:durableId="1722048593">
    <w:abstractNumId w:val="0"/>
  </w:num>
  <w:num w:numId="18" w16cid:durableId="1722561686">
    <w:abstractNumId w:val="15"/>
  </w:num>
  <w:num w:numId="19" w16cid:durableId="725882133">
    <w:abstractNumId w:val="1"/>
  </w:num>
  <w:num w:numId="20" w16cid:durableId="1586692363">
    <w:abstractNumId w:val="29"/>
  </w:num>
  <w:num w:numId="21" w16cid:durableId="818691144">
    <w:abstractNumId w:val="31"/>
  </w:num>
  <w:num w:numId="22" w16cid:durableId="138543306">
    <w:abstractNumId w:val="27"/>
  </w:num>
  <w:num w:numId="23" w16cid:durableId="518280981">
    <w:abstractNumId w:val="28"/>
  </w:num>
  <w:num w:numId="24" w16cid:durableId="1085155011">
    <w:abstractNumId w:val="7"/>
  </w:num>
  <w:num w:numId="25" w16cid:durableId="1617056392">
    <w:abstractNumId w:val="17"/>
  </w:num>
  <w:num w:numId="26" w16cid:durableId="1269655048">
    <w:abstractNumId w:val="30"/>
  </w:num>
  <w:num w:numId="27" w16cid:durableId="1707097465">
    <w:abstractNumId w:val="4"/>
  </w:num>
  <w:num w:numId="28" w16cid:durableId="812870216">
    <w:abstractNumId w:val="2"/>
  </w:num>
  <w:num w:numId="29" w16cid:durableId="682980143">
    <w:abstractNumId w:val="3"/>
  </w:num>
  <w:num w:numId="30" w16cid:durableId="1937131471">
    <w:abstractNumId w:val="11"/>
  </w:num>
  <w:num w:numId="31" w16cid:durableId="2101293868">
    <w:abstractNumId w:val="8"/>
  </w:num>
  <w:num w:numId="32" w16cid:durableId="252280285">
    <w:abstractNumId w:val="22"/>
  </w:num>
  <w:num w:numId="33" w16cid:durableId="6805518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0641EF"/>
    <w:rsid w:val="001B1BAA"/>
    <w:rsid w:val="001C0981"/>
    <w:rsid w:val="00266D21"/>
    <w:rsid w:val="002A5AB2"/>
    <w:rsid w:val="00347065"/>
    <w:rsid w:val="00370D0C"/>
    <w:rsid w:val="003C55BE"/>
    <w:rsid w:val="004623B8"/>
    <w:rsid w:val="004959A7"/>
    <w:rsid w:val="004E3DA1"/>
    <w:rsid w:val="00501AFD"/>
    <w:rsid w:val="00527D76"/>
    <w:rsid w:val="00536D6D"/>
    <w:rsid w:val="0055165F"/>
    <w:rsid w:val="005B6B9F"/>
    <w:rsid w:val="00627D5B"/>
    <w:rsid w:val="006537F4"/>
    <w:rsid w:val="006553AD"/>
    <w:rsid w:val="006D3354"/>
    <w:rsid w:val="00717531"/>
    <w:rsid w:val="007341DC"/>
    <w:rsid w:val="00770F41"/>
    <w:rsid w:val="00790D36"/>
    <w:rsid w:val="007E5362"/>
    <w:rsid w:val="0082699B"/>
    <w:rsid w:val="00832DFD"/>
    <w:rsid w:val="00891478"/>
    <w:rsid w:val="008C28CD"/>
    <w:rsid w:val="009052C8"/>
    <w:rsid w:val="009E78DD"/>
    <w:rsid w:val="00A46A8D"/>
    <w:rsid w:val="00A47487"/>
    <w:rsid w:val="00A92C01"/>
    <w:rsid w:val="00B823C4"/>
    <w:rsid w:val="00BA7AED"/>
    <w:rsid w:val="00BD7EE2"/>
    <w:rsid w:val="00C562AD"/>
    <w:rsid w:val="00C6526E"/>
    <w:rsid w:val="00C97A62"/>
    <w:rsid w:val="00CA03C3"/>
    <w:rsid w:val="00D16EA9"/>
    <w:rsid w:val="00D80DB9"/>
    <w:rsid w:val="00D924CE"/>
    <w:rsid w:val="00DA3BD7"/>
    <w:rsid w:val="00DB3827"/>
    <w:rsid w:val="00EA469F"/>
    <w:rsid w:val="00F27D26"/>
    <w:rsid w:val="00F4523A"/>
    <w:rsid w:val="00F80E69"/>
    <w:rsid w:val="00F9192A"/>
    <w:rsid w:val="014A2412"/>
    <w:rsid w:val="025BC1D5"/>
    <w:rsid w:val="03576F65"/>
    <w:rsid w:val="03F79236"/>
    <w:rsid w:val="052B930F"/>
    <w:rsid w:val="06B5A781"/>
    <w:rsid w:val="07D8E32B"/>
    <w:rsid w:val="13C7100F"/>
    <w:rsid w:val="1829D71C"/>
    <w:rsid w:val="1D0D69CE"/>
    <w:rsid w:val="239272E7"/>
    <w:rsid w:val="2CEF2151"/>
    <w:rsid w:val="33555A2B"/>
    <w:rsid w:val="3380B54F"/>
    <w:rsid w:val="467D257E"/>
    <w:rsid w:val="47177015"/>
    <w:rsid w:val="4A83C4D7"/>
    <w:rsid w:val="4E1855F5"/>
    <w:rsid w:val="56D9C129"/>
    <w:rsid w:val="588AAE14"/>
    <w:rsid w:val="5A4939B5"/>
    <w:rsid w:val="67C4212E"/>
    <w:rsid w:val="6963E6BE"/>
    <w:rsid w:val="6E7E380D"/>
    <w:rsid w:val="725114BF"/>
    <w:rsid w:val="7388B704"/>
    <w:rsid w:val="756FF215"/>
    <w:rsid w:val="790C231B"/>
    <w:rsid w:val="797C4185"/>
    <w:rsid w:val="7D923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F950"/>
  <w15:chartTrackingRefBased/>
  <w15:docId w15:val="{A8003C84-22DF-4994-AAD0-5BE5AA49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 w:type="paragraph" w:styleId="NormalWeb">
    <w:name w:val="Normal (Web)"/>
    <w:basedOn w:val="Normal"/>
    <w:uiPriority w:val="99"/>
    <w:semiHidden/>
    <w:unhideWhenUsed/>
    <w:rsid w:val="001B1B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B1BAA"/>
    <w:rPr>
      <w:color w:val="0000FF"/>
      <w:u w:val="single"/>
    </w:rPr>
  </w:style>
  <w:style w:type="character" w:styleId="Strong">
    <w:name w:val="Strong"/>
    <w:basedOn w:val="DefaultParagraphFont"/>
    <w:uiPriority w:val="22"/>
    <w:qFormat/>
    <w:rsid w:val="001B1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05816">
      <w:bodyDiv w:val="1"/>
      <w:marLeft w:val="0"/>
      <w:marRight w:val="0"/>
      <w:marTop w:val="0"/>
      <w:marBottom w:val="0"/>
      <w:divBdr>
        <w:top w:val="none" w:sz="0" w:space="0" w:color="auto"/>
        <w:left w:val="none" w:sz="0" w:space="0" w:color="auto"/>
        <w:bottom w:val="none" w:sz="0" w:space="0" w:color="auto"/>
        <w:right w:val="none" w:sz="0" w:space="0" w:color="auto"/>
      </w:divBdr>
    </w:div>
    <w:div w:id="402064061">
      <w:bodyDiv w:val="1"/>
      <w:marLeft w:val="0"/>
      <w:marRight w:val="0"/>
      <w:marTop w:val="0"/>
      <w:marBottom w:val="0"/>
      <w:divBdr>
        <w:top w:val="none" w:sz="0" w:space="0" w:color="auto"/>
        <w:left w:val="none" w:sz="0" w:space="0" w:color="auto"/>
        <w:bottom w:val="none" w:sz="0" w:space="0" w:color="auto"/>
        <w:right w:val="none" w:sz="0" w:space="0" w:color="auto"/>
      </w:divBdr>
    </w:div>
    <w:div w:id="676035855">
      <w:bodyDiv w:val="1"/>
      <w:marLeft w:val="0"/>
      <w:marRight w:val="0"/>
      <w:marTop w:val="0"/>
      <w:marBottom w:val="0"/>
      <w:divBdr>
        <w:top w:val="none" w:sz="0" w:space="0" w:color="auto"/>
        <w:left w:val="none" w:sz="0" w:space="0" w:color="auto"/>
        <w:bottom w:val="none" w:sz="0" w:space="0" w:color="auto"/>
        <w:right w:val="none" w:sz="0" w:space="0" w:color="auto"/>
      </w:divBdr>
    </w:div>
    <w:div w:id="985210290">
      <w:bodyDiv w:val="1"/>
      <w:marLeft w:val="0"/>
      <w:marRight w:val="0"/>
      <w:marTop w:val="0"/>
      <w:marBottom w:val="0"/>
      <w:divBdr>
        <w:top w:val="none" w:sz="0" w:space="0" w:color="auto"/>
        <w:left w:val="none" w:sz="0" w:space="0" w:color="auto"/>
        <w:bottom w:val="none" w:sz="0" w:space="0" w:color="auto"/>
        <w:right w:val="none" w:sz="0" w:space="0" w:color="auto"/>
      </w:divBdr>
    </w:div>
    <w:div w:id="1374961518">
      <w:bodyDiv w:val="1"/>
      <w:marLeft w:val="0"/>
      <w:marRight w:val="0"/>
      <w:marTop w:val="0"/>
      <w:marBottom w:val="0"/>
      <w:divBdr>
        <w:top w:val="none" w:sz="0" w:space="0" w:color="auto"/>
        <w:left w:val="none" w:sz="0" w:space="0" w:color="auto"/>
        <w:bottom w:val="none" w:sz="0" w:space="0" w:color="auto"/>
        <w:right w:val="none" w:sz="0" w:space="0" w:color="auto"/>
      </w:divBdr>
    </w:div>
    <w:div w:id="1626810384">
      <w:bodyDiv w:val="1"/>
      <w:marLeft w:val="0"/>
      <w:marRight w:val="0"/>
      <w:marTop w:val="0"/>
      <w:marBottom w:val="0"/>
      <w:divBdr>
        <w:top w:val="none" w:sz="0" w:space="0" w:color="auto"/>
        <w:left w:val="none" w:sz="0" w:space="0" w:color="auto"/>
        <w:bottom w:val="none" w:sz="0" w:space="0" w:color="auto"/>
        <w:right w:val="none" w:sz="0" w:space="0" w:color="auto"/>
      </w:divBdr>
    </w:div>
    <w:div w:id="172556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ttlewandlelettersandsounds.org.uk/resources/my-letters-and-sounds/assessment-tool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ttlewandlelettersandsounds.org.uk/wp-content/uploads/2021/03/LS-KEY-GUIDANCE-GETTING-STARTED-ASSESSMENT-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ttlewandlelettersandsounds.org.uk/wp-content/uploads/2021/11/LS-KEY-GUIDANCE-APPLICATION-OF-PHONICS-NEW-PD03-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4" Type="http://schemas.openxmlformats.org/officeDocument/2006/relationships/numbering" Target="numbering.xml"/><Relationship Id="rId9"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4" Type="http://schemas.openxmlformats.org/officeDocument/2006/relationships/hyperlink" Target="https://www.littlewandlelettersandsounds.org.uk/resources/my-letters-and-sounds/assessment-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78074-4CE0-440D-847D-E2D56ABBFE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1DADD4-EBEB-4450-9DBB-61BD92E4E792}"/>
</file>

<file path=customXml/itemProps3.xml><?xml version="1.0" encoding="utf-8"?>
<ds:datastoreItem xmlns:ds="http://schemas.openxmlformats.org/officeDocument/2006/customXml" ds:itemID="{202239C4-3E67-4C21-8E94-084559BA1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1541</Words>
  <Characters>8787</Characters>
  <Application>Microsoft Office Word</Application>
  <DocSecurity>4</DocSecurity>
  <Lines>73</Lines>
  <Paragraphs>20</Paragraphs>
  <ScaleCrop>false</ScaleCrop>
  <Company>Devizes School</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5</cp:revision>
  <dcterms:created xsi:type="dcterms:W3CDTF">2024-06-05T09:24:00Z</dcterms:created>
  <dcterms:modified xsi:type="dcterms:W3CDTF">2024-06-18T20:59:00Z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153000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