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A464F" w14:textId="2EAF369A" w:rsidR="0028057B" w:rsidRDefault="0028057B" w:rsidP="0028057B">
      <w:pPr>
        <w:spacing w:after="0" w:line="240" w:lineRule="auto"/>
        <w:jc w:val="center"/>
        <w:textAlignment w:val="baseline"/>
        <w:rPr>
          <w:rFonts w:ascii="DM Sans" w:eastAsia="Times New Roman" w:hAnsi="DM Sans" w:cs="Calibri"/>
          <w:color w:val="00B050"/>
          <w:u w:val="single"/>
          <w:lang w:eastAsia="en-GB"/>
        </w:rPr>
      </w:pPr>
      <w:r>
        <w:rPr>
          <w:noProof/>
        </w:rPr>
        <w:drawing>
          <wp:anchor distT="0" distB="0" distL="114300" distR="114300" simplePos="0" relativeHeight="251658240" behindDoc="0" locked="0" layoutInCell="1" allowOverlap="1" wp14:anchorId="12CE7D2D" wp14:editId="60D1297B">
            <wp:simplePos x="0" y="0"/>
            <wp:positionH relativeFrom="column">
              <wp:posOffset>464820</wp:posOffset>
            </wp:positionH>
            <wp:positionV relativeFrom="paragraph">
              <wp:posOffset>-777240</wp:posOffset>
            </wp:positionV>
            <wp:extent cx="4819650" cy="1228725"/>
            <wp:effectExtent l="0" t="0" r="0" b="9525"/>
            <wp:wrapNone/>
            <wp:docPr id="18815288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28822" name="Picture 1"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819650" cy="1228725"/>
                    </a:xfrm>
                    <a:prstGeom prst="rect">
                      <a:avLst/>
                    </a:prstGeom>
                  </pic:spPr>
                </pic:pic>
              </a:graphicData>
            </a:graphic>
          </wp:anchor>
        </w:drawing>
      </w:r>
    </w:p>
    <w:p w14:paraId="5A9130ED" w14:textId="77777777" w:rsidR="0028057B" w:rsidRDefault="0028057B" w:rsidP="0028057B">
      <w:pPr>
        <w:spacing w:after="0" w:line="240" w:lineRule="auto"/>
        <w:jc w:val="center"/>
        <w:textAlignment w:val="baseline"/>
        <w:rPr>
          <w:rFonts w:ascii="DM Sans" w:eastAsia="Times New Roman" w:hAnsi="DM Sans" w:cs="Calibri"/>
          <w:color w:val="00B050"/>
          <w:u w:val="single"/>
          <w:lang w:eastAsia="en-GB"/>
        </w:rPr>
      </w:pPr>
    </w:p>
    <w:p w14:paraId="208F97A6" w14:textId="77777777" w:rsidR="0028057B" w:rsidRPr="0028057B" w:rsidRDefault="0028057B" w:rsidP="0028057B">
      <w:pPr>
        <w:spacing w:after="0" w:line="240" w:lineRule="auto"/>
        <w:jc w:val="center"/>
        <w:textAlignment w:val="baseline"/>
        <w:rPr>
          <w:rFonts w:ascii="DM Sans" w:eastAsia="Times New Roman" w:hAnsi="DM Sans" w:cs="Calibri"/>
          <w:color w:val="00B050"/>
          <w:sz w:val="36"/>
          <w:szCs w:val="36"/>
          <w:u w:val="single"/>
          <w:lang w:eastAsia="en-GB"/>
        </w:rPr>
      </w:pPr>
    </w:p>
    <w:p w14:paraId="18A07F8E" w14:textId="77777777" w:rsidR="006C459D" w:rsidRDefault="0028057B" w:rsidP="0028057B">
      <w:pPr>
        <w:spacing w:after="0" w:line="240" w:lineRule="auto"/>
        <w:jc w:val="center"/>
        <w:textAlignment w:val="baseline"/>
        <w:rPr>
          <w:rFonts w:ascii="DM Sans" w:eastAsia="Times New Roman" w:hAnsi="DM Sans" w:cs="Calibri"/>
          <w:color w:val="00B050"/>
          <w:sz w:val="36"/>
          <w:szCs w:val="36"/>
          <w:u w:val="single"/>
          <w:lang w:eastAsia="en-GB"/>
        </w:rPr>
      </w:pPr>
      <w:r w:rsidRPr="0028057B">
        <w:rPr>
          <w:rFonts w:ascii="DM Sans" w:eastAsia="Times New Roman" w:hAnsi="DM Sans" w:cs="Calibri"/>
          <w:color w:val="00B050"/>
          <w:sz w:val="36"/>
          <w:szCs w:val="36"/>
          <w:u w:val="single"/>
          <w:lang w:eastAsia="en-GB"/>
        </w:rPr>
        <w:t xml:space="preserve">Garden City Academy – SEN </w:t>
      </w:r>
      <w:r w:rsidR="006C459D">
        <w:rPr>
          <w:rFonts w:ascii="DM Sans" w:eastAsia="Times New Roman" w:hAnsi="DM Sans" w:cs="Calibri"/>
          <w:color w:val="00B050"/>
          <w:sz w:val="36"/>
          <w:szCs w:val="36"/>
          <w:u w:val="single"/>
          <w:lang w:eastAsia="en-GB"/>
        </w:rPr>
        <w:t xml:space="preserve">Information </w:t>
      </w:r>
      <w:r w:rsidRPr="0028057B">
        <w:rPr>
          <w:rFonts w:ascii="DM Sans" w:eastAsia="Times New Roman" w:hAnsi="DM Sans" w:cs="Calibri"/>
          <w:color w:val="00B050"/>
          <w:sz w:val="36"/>
          <w:szCs w:val="36"/>
          <w:u w:val="single"/>
          <w:lang w:eastAsia="en-GB"/>
        </w:rPr>
        <w:t>Report</w:t>
      </w:r>
    </w:p>
    <w:p w14:paraId="2DE2570D" w14:textId="6DABB0BD" w:rsidR="0028057B" w:rsidRPr="0028057B" w:rsidRDefault="006C459D" w:rsidP="0028057B">
      <w:pPr>
        <w:spacing w:after="0" w:line="240" w:lineRule="auto"/>
        <w:jc w:val="center"/>
        <w:textAlignment w:val="baseline"/>
        <w:rPr>
          <w:rFonts w:ascii="DM Sans" w:eastAsia="Times New Roman" w:hAnsi="DM Sans" w:cs="Segoe UI"/>
          <w:color w:val="00B050"/>
          <w:sz w:val="36"/>
          <w:szCs w:val="36"/>
          <w:lang w:eastAsia="en-GB"/>
        </w:rPr>
      </w:pPr>
      <w:r>
        <w:rPr>
          <w:rFonts w:ascii="DM Sans" w:eastAsia="Times New Roman" w:hAnsi="DM Sans" w:cs="Calibri"/>
          <w:color w:val="00B050"/>
          <w:sz w:val="36"/>
          <w:szCs w:val="36"/>
          <w:u w:val="single"/>
          <w:lang w:eastAsia="en-GB"/>
        </w:rPr>
        <w:t>February 2025</w:t>
      </w:r>
      <w:r w:rsidR="0028057B" w:rsidRPr="0028057B">
        <w:rPr>
          <w:rFonts w:ascii="DM Sans" w:eastAsia="Times New Roman" w:hAnsi="DM Sans" w:cs="Calibri"/>
          <w:color w:val="00B050"/>
          <w:sz w:val="36"/>
          <w:szCs w:val="36"/>
          <w:lang w:eastAsia="en-GB"/>
        </w:rPr>
        <w:t> </w:t>
      </w:r>
    </w:p>
    <w:p w14:paraId="5F3246BE" w14:textId="77777777" w:rsidR="0028057B" w:rsidRPr="0028057B" w:rsidRDefault="0028057B" w:rsidP="0028057B">
      <w:pPr>
        <w:spacing w:after="0" w:line="240" w:lineRule="auto"/>
        <w:textAlignment w:val="baseline"/>
        <w:rPr>
          <w:rFonts w:ascii="DM Sans" w:eastAsia="Times New Roman" w:hAnsi="DM Sans" w:cs="Segoe UI"/>
          <w:color w:val="000000"/>
          <w:sz w:val="18"/>
          <w:szCs w:val="18"/>
          <w:lang w:eastAsia="en-GB"/>
        </w:rPr>
      </w:pPr>
      <w:r w:rsidRPr="0028057B">
        <w:rPr>
          <w:rFonts w:ascii="DM Sans" w:eastAsia="Times New Roman" w:hAnsi="DM Sans" w:cs="Calibri"/>
          <w:color w:val="000000"/>
          <w:sz w:val="24"/>
          <w:szCs w:val="24"/>
          <w:lang w:eastAsia="en-GB"/>
        </w:rPr>
        <w:t> </w:t>
      </w:r>
    </w:p>
    <w:p w14:paraId="26D0C9A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Aims: </w:t>
      </w:r>
      <w:r w:rsidRPr="0028057B">
        <w:rPr>
          <w:rFonts w:ascii="DM Sans" w:eastAsia="Times New Roman" w:hAnsi="DM Sans" w:cs="Calibri"/>
          <w:color w:val="000000"/>
          <w:lang w:eastAsia="en-GB"/>
        </w:rPr>
        <w:t> </w:t>
      </w:r>
    </w:p>
    <w:p w14:paraId="32D400D4"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A30889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lang w:eastAsia="en-GB"/>
        </w:rPr>
        <w:t>At Garden City Academy we aim to: </w:t>
      </w:r>
      <w:r w:rsidRPr="0028057B">
        <w:rPr>
          <w:rFonts w:ascii="DM Sans" w:eastAsia="Times New Roman" w:hAnsi="DM Sans" w:cs="Calibri"/>
          <w:color w:val="000000"/>
          <w:lang w:eastAsia="en-GB"/>
        </w:rPr>
        <w:t> </w:t>
      </w:r>
    </w:p>
    <w:p w14:paraId="02F54FA5" w14:textId="77777777" w:rsidR="0028057B" w:rsidRPr="0028057B" w:rsidRDefault="0028057B" w:rsidP="0028057B">
      <w:pPr>
        <w:numPr>
          <w:ilvl w:val="0"/>
          <w:numId w:val="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Plan an inclusive and effective curriculum to meet the individual needs of children with SEND.  </w:t>
      </w:r>
    </w:p>
    <w:p w14:paraId="17FD1C4D" w14:textId="33106392" w:rsidR="0028057B" w:rsidRPr="0028057B" w:rsidRDefault="0028057B" w:rsidP="0028057B">
      <w:pPr>
        <w:numPr>
          <w:ilvl w:val="0"/>
          <w:numId w:val="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Identify and monitor children’s individual needs from the earliest possible stage so that appropriate provision can be made</w:t>
      </w:r>
      <w:r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enabling every child to reach their full potential. (Early Identification) </w:t>
      </w:r>
    </w:p>
    <w:p w14:paraId="643361A8" w14:textId="77777777" w:rsidR="0028057B" w:rsidRPr="0028057B" w:rsidRDefault="0028057B" w:rsidP="0028057B">
      <w:pPr>
        <w:numPr>
          <w:ilvl w:val="0"/>
          <w:numId w:val="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Work in close partnership with, and involve, families of children who have SEND.  </w:t>
      </w:r>
    </w:p>
    <w:p w14:paraId="223656E7" w14:textId="77777777" w:rsidR="0028057B" w:rsidRPr="0028057B" w:rsidRDefault="0028057B" w:rsidP="0028057B">
      <w:pPr>
        <w:numPr>
          <w:ilvl w:val="0"/>
          <w:numId w:val="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Ensure all staff working with the children are aware of the procedures for identifying their needs, supporting and teaching SEND children.  </w:t>
      </w:r>
    </w:p>
    <w:p w14:paraId="19B0B2D6" w14:textId="77777777" w:rsidR="0028057B" w:rsidRPr="0028057B" w:rsidRDefault="0028057B" w:rsidP="0028057B">
      <w:pPr>
        <w:numPr>
          <w:ilvl w:val="0"/>
          <w:numId w:val="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Work in close partnership, where appropriate, with external agencies to support the needs and provision for children who have SEND.  </w:t>
      </w:r>
    </w:p>
    <w:p w14:paraId="2AC98A3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10C75A76"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AE6207B" w14:textId="2B4C2644"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Contacts</w:t>
      </w:r>
      <w:r w:rsidRPr="0028057B">
        <w:rPr>
          <w:rFonts w:ascii="DM Sans" w:eastAsia="Times New Roman" w:hAnsi="DM Sans" w:cs="Calibri"/>
          <w:color w:val="000000"/>
          <w:lang w:eastAsia="en-GB"/>
        </w:rPr>
        <w:t> </w:t>
      </w:r>
    </w:p>
    <w:p w14:paraId="7978F0B0"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FB6804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lang w:eastAsia="en-GB"/>
        </w:rPr>
        <w:t>SENCo </w:t>
      </w:r>
      <w:r w:rsidRPr="0028057B">
        <w:rPr>
          <w:rFonts w:ascii="DM Sans" w:eastAsia="Times New Roman" w:hAnsi="DM Sans" w:cs="Calibri"/>
          <w:color w:val="000000"/>
          <w:lang w:eastAsia="en-GB"/>
        </w:rPr>
        <w:t> </w:t>
      </w:r>
    </w:p>
    <w:p w14:paraId="6AAB9F00" w14:textId="387D34FC" w:rsidR="0028057B" w:rsidRPr="0028057B" w:rsidRDefault="001E4F4C" w:rsidP="0028057B">
      <w:pPr>
        <w:spacing w:after="0" w:line="240" w:lineRule="auto"/>
        <w:textAlignment w:val="baseline"/>
        <w:rPr>
          <w:rFonts w:ascii="DM Sans" w:eastAsia="Times New Roman" w:hAnsi="DM Sans" w:cs="Segoe UI"/>
          <w:color w:val="000000"/>
          <w:lang w:eastAsia="en-GB"/>
        </w:rPr>
      </w:pPr>
      <w:r>
        <w:rPr>
          <w:rFonts w:ascii="DM Sans" w:eastAsia="Times New Roman" w:hAnsi="DM Sans" w:cs="Segoe UI"/>
          <w:color w:val="000000"/>
          <w:lang w:eastAsia="en-GB"/>
        </w:rPr>
        <w:t>M</w:t>
      </w:r>
      <w:r w:rsidR="00257F77">
        <w:rPr>
          <w:rFonts w:ascii="DM Sans" w:eastAsia="Times New Roman" w:hAnsi="DM Sans" w:cs="Segoe UI"/>
          <w:color w:val="000000"/>
          <w:lang w:eastAsia="en-GB"/>
        </w:rPr>
        <w:t xml:space="preserve">r Jon Hansford </w:t>
      </w:r>
      <w:r w:rsidR="00997862">
        <w:rPr>
          <w:rFonts w:ascii="DM Sans" w:eastAsia="Times New Roman" w:hAnsi="DM Sans" w:cs="Segoe UI"/>
          <w:color w:val="000000"/>
          <w:lang w:eastAsia="en-GB"/>
        </w:rPr>
        <w:t xml:space="preserve">- </w:t>
      </w:r>
      <w:hyperlink r:id="rId9" w:history="1">
        <w:r w:rsidR="00997862" w:rsidRPr="001A2928">
          <w:rPr>
            <w:rStyle w:val="Hyperlink"/>
            <w:rFonts w:ascii="DM Sans" w:eastAsia="Times New Roman" w:hAnsi="DM Sans" w:cs="Segoe UI"/>
            <w:lang w:eastAsia="en-GB"/>
          </w:rPr>
          <w:t>jon.hansford@gardencityacademy.org</w:t>
        </w:r>
      </w:hyperlink>
      <w:r w:rsidR="00997862">
        <w:rPr>
          <w:rFonts w:ascii="DM Sans" w:eastAsia="Times New Roman" w:hAnsi="DM Sans" w:cs="Segoe UI"/>
          <w:color w:val="000000"/>
          <w:lang w:eastAsia="en-GB"/>
        </w:rPr>
        <w:t xml:space="preserve"> </w:t>
      </w:r>
    </w:p>
    <w:p w14:paraId="59099576"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5FB7A2D0"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lang w:eastAsia="en-GB"/>
        </w:rPr>
        <w:t>Governor for SEND</w:t>
      </w:r>
      <w:r w:rsidRPr="0028057B">
        <w:rPr>
          <w:rFonts w:ascii="DM Sans" w:eastAsia="Times New Roman" w:hAnsi="DM Sans" w:cs="Calibri"/>
          <w:color w:val="000000"/>
          <w:lang w:eastAsia="en-GB"/>
        </w:rPr>
        <w:t> </w:t>
      </w:r>
    </w:p>
    <w:p w14:paraId="22EDE253" w14:textId="0BDAC6BB"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Mr</w:t>
      </w:r>
      <w:r w:rsidR="001E4F4C">
        <w:rPr>
          <w:rFonts w:ascii="DM Sans" w:eastAsia="Times New Roman" w:hAnsi="DM Sans" w:cs="Calibri"/>
          <w:color w:val="000000"/>
          <w:lang w:eastAsia="en-GB"/>
        </w:rPr>
        <w:t>s</w:t>
      </w:r>
      <w:r w:rsidR="001E4F4C" w:rsidRPr="001E4F4C">
        <w:t xml:space="preserve"> </w:t>
      </w:r>
      <w:r w:rsidR="001E4F4C" w:rsidRPr="001E4F4C">
        <w:rPr>
          <w:rFonts w:ascii="DM Sans" w:eastAsia="Times New Roman" w:hAnsi="DM Sans" w:cs="Calibri"/>
          <w:color w:val="000000"/>
          <w:lang w:eastAsia="en-GB"/>
        </w:rPr>
        <w:t>Elena Pascanu</w:t>
      </w:r>
      <w:r w:rsidR="001E4F4C">
        <w:rPr>
          <w:rFonts w:ascii="DM Sans" w:eastAsia="Times New Roman" w:hAnsi="DM Sans" w:cs="Calibri"/>
          <w:color w:val="000000"/>
          <w:lang w:eastAsia="en-GB"/>
        </w:rPr>
        <w:t xml:space="preserve"> </w:t>
      </w:r>
      <w:r w:rsidRPr="0028057B">
        <w:rPr>
          <w:rFonts w:ascii="DM Sans" w:eastAsia="Times New Roman" w:hAnsi="DM Sans" w:cs="Calibri"/>
          <w:color w:val="000000"/>
          <w:lang w:eastAsia="en-GB"/>
        </w:rPr>
        <w:t>(contact information available via the main school office) </w:t>
      </w:r>
    </w:p>
    <w:p w14:paraId="1B105F0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5E1B217B" w14:textId="62DD8162" w:rsidR="0028057B" w:rsidRPr="0028057B" w:rsidRDefault="00997862" w:rsidP="0028057B">
      <w:pPr>
        <w:spacing w:after="0" w:line="240" w:lineRule="auto"/>
        <w:textAlignment w:val="baseline"/>
        <w:rPr>
          <w:rFonts w:ascii="DM Sans" w:eastAsia="Times New Roman" w:hAnsi="DM Sans" w:cs="Segoe UI"/>
          <w:color w:val="000000"/>
          <w:lang w:eastAsia="en-GB"/>
        </w:rPr>
      </w:pPr>
      <w:r>
        <w:rPr>
          <w:rFonts w:ascii="DM Sans" w:eastAsia="Times New Roman" w:hAnsi="DM Sans" w:cs="Calibri"/>
          <w:color w:val="000000"/>
          <w:lang w:eastAsia="en-GB"/>
        </w:rPr>
        <w:t>T</w:t>
      </w:r>
      <w:r w:rsidR="0028057B" w:rsidRPr="0028057B">
        <w:rPr>
          <w:rFonts w:ascii="DM Sans" w:eastAsia="Times New Roman" w:hAnsi="DM Sans" w:cs="Calibri"/>
          <w:color w:val="000000"/>
          <w:lang w:eastAsia="en-GB"/>
        </w:rPr>
        <w:t>he above can be contact via the school office: 01462 621800 </w:t>
      </w:r>
    </w:p>
    <w:p w14:paraId="48CB31A8" w14:textId="5ED7B17D"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363CDE23"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5822B1F7"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Special Educational Needs Policy and Information</w:t>
      </w:r>
      <w:r w:rsidRPr="0028057B">
        <w:rPr>
          <w:rFonts w:ascii="DM Sans" w:eastAsia="Times New Roman" w:hAnsi="DM Sans" w:cs="Calibri"/>
          <w:color w:val="000000"/>
          <w:lang w:eastAsia="en-GB"/>
        </w:rPr>
        <w:t> </w:t>
      </w:r>
    </w:p>
    <w:p w14:paraId="461234F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38782B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xml:space="preserve">We have a created a page on our Garden City Academy website for SEN and all information can be found here: </w:t>
      </w:r>
      <w:hyperlink r:id="rId10" w:tgtFrame="_blank" w:history="1">
        <w:r w:rsidRPr="0028057B">
          <w:rPr>
            <w:rFonts w:ascii="DM Sans" w:eastAsia="Times New Roman" w:hAnsi="DM Sans" w:cs="Calibri"/>
            <w:color w:val="0000FF"/>
            <w:u w:val="single"/>
            <w:lang w:eastAsia="en-GB"/>
          </w:rPr>
          <w:t>SEN | Garden City Academy</w:t>
        </w:r>
      </w:hyperlink>
      <w:r w:rsidRPr="0028057B">
        <w:rPr>
          <w:rFonts w:ascii="DM Sans" w:eastAsia="Times New Roman" w:hAnsi="DM Sans" w:cs="Calibri"/>
          <w:color w:val="000000"/>
          <w:lang w:eastAsia="en-GB"/>
        </w:rPr>
        <w:t> </w:t>
      </w:r>
    </w:p>
    <w:p w14:paraId="6432EA29" w14:textId="5947C1EC"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104E25F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1139DB2" w14:textId="733D007B"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 xml:space="preserve">Educational Needs </w:t>
      </w:r>
      <w:r w:rsidRPr="002861A3">
        <w:rPr>
          <w:rFonts w:ascii="DM Sans" w:eastAsia="Times New Roman" w:hAnsi="DM Sans" w:cs="Calibri"/>
          <w:b/>
          <w:bCs/>
          <w:color w:val="000000"/>
          <w:u w:val="single"/>
          <w:lang w:eastAsia="en-GB"/>
        </w:rPr>
        <w:t>at Our School</w:t>
      </w:r>
    </w:p>
    <w:p w14:paraId="08958026"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A61D40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Garden City Academy is an inclusive school, currently we provide provision for a range of needs:  </w:t>
      </w:r>
    </w:p>
    <w:p w14:paraId="4610AA93"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86C978E" w14:textId="77777777" w:rsidR="0028057B" w:rsidRPr="0028057B" w:rsidRDefault="0028057B" w:rsidP="0028057B">
      <w:pPr>
        <w:numPr>
          <w:ilvl w:val="0"/>
          <w:numId w:val="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Autistic Spectrum Disorder (ASD) </w:t>
      </w:r>
    </w:p>
    <w:p w14:paraId="48FEE75F" w14:textId="77777777" w:rsidR="0028057B" w:rsidRPr="0028057B" w:rsidRDefault="0028057B" w:rsidP="0028057B">
      <w:pPr>
        <w:numPr>
          <w:ilvl w:val="0"/>
          <w:numId w:val="3"/>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Attention Deficit Hyperactivity Disorder (ADHD)  </w:t>
      </w:r>
    </w:p>
    <w:p w14:paraId="75FEF79B" w14:textId="77777777" w:rsidR="0028057B" w:rsidRPr="0028057B" w:rsidRDefault="0028057B" w:rsidP="0028057B">
      <w:pPr>
        <w:numPr>
          <w:ilvl w:val="0"/>
          <w:numId w:val="3"/>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lastRenderedPageBreak/>
        <w:t>Oppositional Defiant Disorder (ODD) </w:t>
      </w:r>
    </w:p>
    <w:p w14:paraId="516DFC2E" w14:textId="77777777" w:rsidR="0028057B" w:rsidRPr="0028057B" w:rsidRDefault="0028057B" w:rsidP="0028057B">
      <w:pPr>
        <w:numPr>
          <w:ilvl w:val="0"/>
          <w:numId w:val="3"/>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Specific and Moderate learning difficulties  </w:t>
      </w:r>
    </w:p>
    <w:p w14:paraId="037048C1" w14:textId="77777777" w:rsidR="0028057B" w:rsidRPr="0028057B" w:rsidRDefault="0028057B" w:rsidP="0028057B">
      <w:pPr>
        <w:numPr>
          <w:ilvl w:val="0"/>
          <w:numId w:val="3"/>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Visual impairments  </w:t>
      </w:r>
    </w:p>
    <w:p w14:paraId="05A3D801" w14:textId="77777777" w:rsidR="0028057B" w:rsidRPr="0028057B" w:rsidRDefault="0028057B" w:rsidP="0028057B">
      <w:pPr>
        <w:numPr>
          <w:ilvl w:val="0"/>
          <w:numId w:val="3"/>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Hearing impairments  </w:t>
      </w:r>
    </w:p>
    <w:p w14:paraId="79A24134" w14:textId="77777777" w:rsidR="0028057B" w:rsidRPr="0028057B" w:rsidRDefault="0028057B" w:rsidP="0028057B">
      <w:pPr>
        <w:numPr>
          <w:ilvl w:val="0"/>
          <w:numId w:val="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Physical disabilities </w:t>
      </w:r>
    </w:p>
    <w:p w14:paraId="60AC537C" w14:textId="0648746F" w:rsidR="0028057B" w:rsidRPr="0028057B" w:rsidRDefault="0028057B" w:rsidP="0028057B">
      <w:pPr>
        <w:numPr>
          <w:ilvl w:val="0"/>
          <w:numId w:val="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Social, emotional, mental health and wellbeing  </w:t>
      </w:r>
    </w:p>
    <w:p w14:paraId="4E0BB5F4" w14:textId="77777777" w:rsidR="0028057B" w:rsidRPr="0028057B" w:rsidRDefault="0028057B" w:rsidP="0028057B">
      <w:pPr>
        <w:numPr>
          <w:ilvl w:val="0"/>
          <w:numId w:val="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Speech, language and communication </w:t>
      </w:r>
    </w:p>
    <w:p w14:paraId="32503FC9" w14:textId="77777777" w:rsidR="0028057B" w:rsidRPr="0028057B" w:rsidRDefault="0028057B" w:rsidP="0028057B">
      <w:pPr>
        <w:numPr>
          <w:ilvl w:val="0"/>
          <w:numId w:val="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Behavioural  </w:t>
      </w:r>
    </w:p>
    <w:p w14:paraId="4BABDC4F" w14:textId="77777777" w:rsidR="0028057B" w:rsidRPr="0028057B" w:rsidRDefault="0028057B" w:rsidP="0028057B">
      <w:pPr>
        <w:numPr>
          <w:ilvl w:val="0"/>
          <w:numId w:val="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Dyslexia and dyscalculia </w:t>
      </w:r>
    </w:p>
    <w:p w14:paraId="1B2F97D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BE013F5"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E6A481D"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How does Garden City Academy know if children need extra help and what should I do if I think my child has special educational needs? </w:t>
      </w:r>
      <w:r w:rsidRPr="0028057B">
        <w:rPr>
          <w:rFonts w:ascii="DM Sans" w:eastAsia="Times New Roman" w:hAnsi="DM Sans" w:cs="Calibri"/>
          <w:color w:val="000000"/>
          <w:lang w:eastAsia="en-GB"/>
        </w:rPr>
        <w:t> </w:t>
      </w:r>
    </w:p>
    <w:p w14:paraId="3E5D5D86"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1ED9A11E"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Children at Garden City Academy are identified as having special educational needs through a variety of ways. These can include:  </w:t>
      </w:r>
    </w:p>
    <w:p w14:paraId="1E06C1A9"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C4B0C92" w14:textId="77777777" w:rsidR="0028057B" w:rsidRPr="0028057B" w:rsidRDefault="0028057B" w:rsidP="0028057B">
      <w:pPr>
        <w:numPr>
          <w:ilvl w:val="0"/>
          <w:numId w:val="5"/>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Concerns raised by parents  </w:t>
      </w:r>
    </w:p>
    <w:p w14:paraId="562E19F3" w14:textId="77777777" w:rsidR="0028057B" w:rsidRDefault="0028057B" w:rsidP="0028057B">
      <w:pPr>
        <w:numPr>
          <w:ilvl w:val="0"/>
          <w:numId w:val="5"/>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Concerns raised by teachers  </w:t>
      </w:r>
    </w:p>
    <w:p w14:paraId="077FBE45" w14:textId="1E6EE6D4" w:rsidR="0096446E" w:rsidRPr="0028057B" w:rsidRDefault="0096446E" w:rsidP="0028057B">
      <w:pPr>
        <w:numPr>
          <w:ilvl w:val="0"/>
          <w:numId w:val="5"/>
        </w:numPr>
        <w:spacing w:after="0" w:line="240" w:lineRule="auto"/>
        <w:ind w:left="1080" w:firstLine="0"/>
        <w:textAlignment w:val="baseline"/>
        <w:rPr>
          <w:rFonts w:ascii="DM Sans" w:eastAsia="Times New Roman" w:hAnsi="DM Sans" w:cs="Calibri"/>
          <w:color w:val="000000"/>
          <w:lang w:eastAsia="en-GB"/>
        </w:rPr>
      </w:pPr>
      <w:r>
        <w:rPr>
          <w:rFonts w:ascii="DM Sans" w:eastAsia="Times New Roman" w:hAnsi="DM Sans" w:cs="Calibri"/>
          <w:color w:val="000000"/>
          <w:lang w:eastAsia="en-GB"/>
        </w:rPr>
        <w:t xml:space="preserve">Concerns around progress and significant gap between attainment and </w:t>
      </w:r>
      <w:r w:rsidR="00ED2FB0">
        <w:rPr>
          <w:rFonts w:ascii="DM Sans" w:eastAsia="Times New Roman" w:hAnsi="DM Sans" w:cs="Calibri"/>
          <w:color w:val="000000"/>
          <w:lang w:eastAsia="en-GB"/>
        </w:rPr>
        <w:t>age-related</w:t>
      </w:r>
      <w:r>
        <w:rPr>
          <w:rFonts w:ascii="DM Sans" w:eastAsia="Times New Roman" w:hAnsi="DM Sans" w:cs="Calibri"/>
          <w:color w:val="000000"/>
          <w:lang w:eastAsia="en-GB"/>
        </w:rPr>
        <w:t xml:space="preserve"> expectations</w:t>
      </w:r>
    </w:p>
    <w:p w14:paraId="41A6621C" w14:textId="4C413E67" w:rsidR="0028057B" w:rsidRPr="0028057B" w:rsidRDefault="0028057B" w:rsidP="0028057B">
      <w:pPr>
        <w:numPr>
          <w:ilvl w:val="0"/>
          <w:numId w:val="5"/>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Concerns raised from teachers</w:t>
      </w:r>
      <w:r w:rsidR="0097448C">
        <w:rPr>
          <w:rFonts w:ascii="DM Sans" w:eastAsia="Times New Roman" w:hAnsi="DM Sans" w:cs="Calibri"/>
          <w:color w:val="000000"/>
          <w:lang w:eastAsia="en-GB"/>
        </w:rPr>
        <w:t>, including from the child’s</w:t>
      </w:r>
      <w:r w:rsidRPr="0028057B">
        <w:rPr>
          <w:rFonts w:ascii="DM Sans" w:eastAsia="Times New Roman" w:hAnsi="DM Sans" w:cs="Calibri"/>
          <w:color w:val="000000"/>
          <w:lang w:eastAsia="en-GB"/>
        </w:rPr>
        <w:t xml:space="preserve"> from previous schools  </w:t>
      </w:r>
    </w:p>
    <w:p w14:paraId="270E960E" w14:textId="77777777" w:rsidR="0028057B" w:rsidRPr="0028057B" w:rsidRDefault="0028057B" w:rsidP="0028057B">
      <w:pPr>
        <w:numPr>
          <w:ilvl w:val="0"/>
          <w:numId w:val="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Senior leaders looking at data and through teaching and learning monitoring </w:t>
      </w:r>
    </w:p>
    <w:p w14:paraId="759F4E4E" w14:textId="77777777" w:rsidR="0028057B" w:rsidRPr="0028057B" w:rsidRDefault="0028057B" w:rsidP="0028057B">
      <w:pPr>
        <w:numPr>
          <w:ilvl w:val="0"/>
          <w:numId w:val="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During pupil progress meetings between class teacher and senior leaders </w:t>
      </w:r>
    </w:p>
    <w:p w14:paraId="7B8C0184" w14:textId="77777777" w:rsidR="0028057B" w:rsidRPr="0028057B" w:rsidRDefault="0028057B" w:rsidP="0028057B">
      <w:pPr>
        <w:numPr>
          <w:ilvl w:val="0"/>
          <w:numId w:val="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Meetings with specialists outside of the school  </w:t>
      </w:r>
    </w:p>
    <w:p w14:paraId="6E21DAA0" w14:textId="050087C4" w:rsidR="0028057B" w:rsidRPr="0028057B" w:rsidRDefault="0028057B" w:rsidP="0096446E">
      <w:pPr>
        <w:numPr>
          <w:ilvl w:val="0"/>
          <w:numId w:val="6"/>
        </w:numPr>
        <w:spacing w:after="0" w:line="240" w:lineRule="auto"/>
        <w:ind w:left="1080" w:firstLine="0"/>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xml:space="preserve">Medical and health </w:t>
      </w:r>
      <w:r w:rsidR="0096446E">
        <w:rPr>
          <w:rFonts w:ascii="DM Sans" w:eastAsia="Times New Roman" w:hAnsi="DM Sans" w:cs="Calibri"/>
          <w:color w:val="000000"/>
          <w:lang w:eastAsia="en-GB"/>
        </w:rPr>
        <w:t>professionals</w:t>
      </w:r>
      <w:r w:rsidRPr="0028057B">
        <w:rPr>
          <w:rFonts w:ascii="DM Sans" w:eastAsia="Times New Roman" w:hAnsi="DM Sans" w:cs="Calibri"/>
          <w:color w:val="000000"/>
          <w:lang w:eastAsia="en-GB"/>
        </w:rPr>
        <w:t> </w:t>
      </w:r>
    </w:p>
    <w:p w14:paraId="0081BF1B" w14:textId="199700B3" w:rsidR="002861A3" w:rsidRPr="0096446E" w:rsidRDefault="002861A3" w:rsidP="0028057B">
      <w:pPr>
        <w:spacing w:after="0" w:line="240" w:lineRule="auto"/>
        <w:textAlignment w:val="baseline"/>
        <w:rPr>
          <w:rFonts w:ascii="DM Sans" w:eastAsia="Times New Roman" w:hAnsi="DM Sans" w:cs="Calibri"/>
          <w:color w:val="000000"/>
          <w:lang w:eastAsia="en-GB"/>
        </w:rPr>
      </w:pPr>
    </w:p>
    <w:p w14:paraId="0CB537AF"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How will I raise concerns if I am worried about my child? </w:t>
      </w:r>
      <w:r w:rsidRPr="0028057B">
        <w:rPr>
          <w:rFonts w:ascii="DM Sans" w:eastAsia="Times New Roman" w:hAnsi="DM Sans" w:cs="Calibri"/>
          <w:color w:val="000000"/>
          <w:lang w:eastAsia="en-GB"/>
        </w:rPr>
        <w:t> </w:t>
      </w:r>
    </w:p>
    <w:p w14:paraId="1F25E7F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C412C87" w14:textId="68C63F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If you have any concerns at all about your child</w:t>
      </w:r>
      <w:r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please come and see your child’s class teacher in the first instance. </w:t>
      </w:r>
    </w:p>
    <w:p w14:paraId="3B55EE31"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A9F9BA6" w14:textId="2EB4CA6B"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xml:space="preserve">The SENCo, </w:t>
      </w:r>
      <w:r w:rsidR="0096446E">
        <w:rPr>
          <w:rFonts w:ascii="DM Sans" w:eastAsia="Times New Roman" w:hAnsi="DM Sans" w:cs="Calibri"/>
          <w:color w:val="000000"/>
          <w:lang w:eastAsia="en-GB"/>
        </w:rPr>
        <w:t>Mr Hansford,</w:t>
      </w:r>
      <w:r w:rsidRPr="002861A3">
        <w:rPr>
          <w:rFonts w:ascii="DM Sans" w:eastAsia="Times New Roman" w:hAnsi="DM Sans" w:cs="Calibri"/>
          <w:color w:val="000000"/>
          <w:lang w:eastAsia="en-GB"/>
        </w:rPr>
        <w:t xml:space="preserve"> </w:t>
      </w:r>
      <w:r w:rsidR="00764D54">
        <w:rPr>
          <w:rFonts w:ascii="DM Sans" w:eastAsia="Times New Roman" w:hAnsi="DM Sans" w:cs="Calibri"/>
          <w:color w:val="000000"/>
          <w:lang w:eastAsia="en-GB"/>
        </w:rPr>
        <w:t xml:space="preserve">can be </w:t>
      </w:r>
      <w:r w:rsidRPr="0028057B">
        <w:rPr>
          <w:rFonts w:ascii="DM Sans" w:eastAsia="Times New Roman" w:hAnsi="DM Sans" w:cs="Calibri"/>
          <w:color w:val="000000"/>
          <w:lang w:eastAsia="en-GB"/>
        </w:rPr>
        <w:t>contacted on the details above. </w:t>
      </w:r>
    </w:p>
    <w:p w14:paraId="082324F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74D1222"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72BD815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How will Garden City Academy support my child? </w:t>
      </w:r>
      <w:r w:rsidRPr="0028057B">
        <w:rPr>
          <w:rFonts w:ascii="DM Sans" w:eastAsia="Times New Roman" w:hAnsi="DM Sans" w:cs="Calibri"/>
          <w:color w:val="000000"/>
          <w:lang w:eastAsia="en-GB"/>
        </w:rPr>
        <w:t> </w:t>
      </w:r>
    </w:p>
    <w:p w14:paraId="6B188C8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7D4C6E1"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At Garden City Academy we have a wide range of support and intervention strategies available to any child who may need additional support. Our staff have a wealth of experience and training to support all children. Further information on all support we can offer is available on the SEN page of our website under the link ‘School Offer’.  </w:t>
      </w:r>
    </w:p>
    <w:p w14:paraId="28DE6E7F"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7841BFE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Support may include:  </w:t>
      </w:r>
    </w:p>
    <w:p w14:paraId="0D6CAD02" w14:textId="77777777" w:rsidR="0028057B" w:rsidRPr="0028057B" w:rsidRDefault="0028057B" w:rsidP="0028057B">
      <w:pPr>
        <w:numPr>
          <w:ilvl w:val="0"/>
          <w:numId w:val="7"/>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Individually adapted lessons, activities and support in class according to specific needs </w:t>
      </w:r>
    </w:p>
    <w:p w14:paraId="1D35EB56" w14:textId="77777777" w:rsidR="0028057B" w:rsidRPr="0028057B" w:rsidRDefault="0028057B" w:rsidP="0028057B">
      <w:pPr>
        <w:numPr>
          <w:ilvl w:val="0"/>
          <w:numId w:val="7"/>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Individualised provisions and tailored resources </w:t>
      </w:r>
    </w:p>
    <w:p w14:paraId="38921244" w14:textId="77777777" w:rsidR="0028057B" w:rsidRPr="0028057B" w:rsidRDefault="0028057B" w:rsidP="0028057B">
      <w:pPr>
        <w:numPr>
          <w:ilvl w:val="0"/>
          <w:numId w:val="8"/>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lastRenderedPageBreak/>
        <w:t>Intervention/catch up programs for Phonics, Reading, Writing and Maths  </w:t>
      </w:r>
    </w:p>
    <w:p w14:paraId="56D3943E" w14:textId="77777777" w:rsidR="0028057B" w:rsidRPr="0028057B" w:rsidRDefault="0028057B" w:rsidP="0028057B">
      <w:pPr>
        <w:numPr>
          <w:ilvl w:val="0"/>
          <w:numId w:val="8"/>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Intervention sessions for fine and gross motor skills, social skills, emotional wellbeing and other areas of need identified for each individual child </w:t>
      </w:r>
    </w:p>
    <w:p w14:paraId="0DEAEAB0" w14:textId="0B8801A3" w:rsidR="0028057B" w:rsidRPr="0028057B" w:rsidRDefault="0028057B" w:rsidP="0028057B">
      <w:pPr>
        <w:numPr>
          <w:ilvl w:val="0"/>
          <w:numId w:val="8"/>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External support provided to us through the Local Authority – Educational Psychologists, Speech and Language Support teams, Occupational Therapists, Physiotherapists, visual and hearing impairment teams, behaviour support team</w:t>
      </w:r>
      <w:r w:rsidRPr="002861A3">
        <w:rPr>
          <w:rFonts w:ascii="DM Sans" w:eastAsia="Times New Roman" w:hAnsi="DM Sans" w:cs="Calibri"/>
          <w:color w:val="000000"/>
          <w:lang w:eastAsia="en-GB"/>
        </w:rPr>
        <w:t xml:space="preserve"> and </w:t>
      </w:r>
      <w:r w:rsidRPr="0028057B">
        <w:rPr>
          <w:rFonts w:ascii="DM Sans" w:eastAsia="Times New Roman" w:hAnsi="DM Sans" w:cs="Calibri"/>
          <w:color w:val="000000"/>
          <w:lang w:eastAsia="en-GB"/>
        </w:rPr>
        <w:t>mental health </w:t>
      </w:r>
    </w:p>
    <w:p w14:paraId="083A2574" w14:textId="77777777" w:rsidR="0028057B" w:rsidRPr="0028057B" w:rsidRDefault="0028057B" w:rsidP="0028057B">
      <w:pPr>
        <w:numPr>
          <w:ilvl w:val="0"/>
          <w:numId w:val="8"/>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Personalised curriculums  </w:t>
      </w:r>
    </w:p>
    <w:p w14:paraId="39BB7981"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83123B3"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0338210"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Who will oversee, plan, work with my child, evaluate the sessions and how often? </w:t>
      </w:r>
      <w:r w:rsidRPr="0028057B">
        <w:rPr>
          <w:rFonts w:ascii="DM Sans" w:eastAsia="Times New Roman" w:hAnsi="DM Sans" w:cs="Calibri"/>
          <w:color w:val="000000"/>
          <w:lang w:eastAsia="en-GB"/>
        </w:rPr>
        <w:t> </w:t>
      </w:r>
    </w:p>
    <w:p w14:paraId="13117934"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0638E1E" w14:textId="6BB1A428"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Class teachers will be responsible for any SEND children in their class and provide high</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quality</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first teaching. They will monitor the children’s needs and plan for any extra support required. Learning Support Assistants (LSAs) will be directed by class teachers to support children in class and in intervention groups.  </w:t>
      </w:r>
    </w:p>
    <w:p w14:paraId="264FE0A7"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16A32A5" w14:textId="0050532D"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The SENCo will oversee and advise teachers and LSAs on interventions and adaptations within class to support your child to meet their learning and curriculum. Every child identified on the SEND list</w:t>
      </w:r>
      <w:r w:rsidR="00373E63">
        <w:rPr>
          <w:rFonts w:ascii="DM Sans" w:eastAsia="Times New Roman" w:hAnsi="DM Sans" w:cs="Calibri"/>
          <w:color w:val="000000"/>
          <w:lang w:eastAsia="en-GB"/>
        </w:rPr>
        <w:t>, including children with EHCPs,</w:t>
      </w:r>
      <w:r w:rsidRPr="0028057B">
        <w:rPr>
          <w:rFonts w:ascii="DM Sans" w:eastAsia="Times New Roman" w:hAnsi="DM Sans" w:cs="Calibri"/>
          <w:color w:val="000000"/>
          <w:lang w:eastAsia="en-GB"/>
        </w:rPr>
        <w:t xml:space="preserve"> will have an </w:t>
      </w:r>
      <w:r w:rsidR="00373E63">
        <w:rPr>
          <w:rFonts w:ascii="DM Sans" w:eastAsia="Times New Roman" w:hAnsi="DM Sans" w:cs="Calibri"/>
          <w:color w:val="000000"/>
          <w:lang w:eastAsia="en-GB"/>
        </w:rPr>
        <w:t xml:space="preserve">Individual Support Plan (ISP) </w:t>
      </w:r>
      <w:r w:rsidRPr="0028057B">
        <w:rPr>
          <w:rFonts w:ascii="DM Sans" w:eastAsia="Times New Roman" w:hAnsi="DM Sans" w:cs="Calibri"/>
          <w:color w:val="000000"/>
          <w:lang w:eastAsia="en-GB"/>
        </w:rPr>
        <w:t xml:space="preserve">each term. The </w:t>
      </w:r>
      <w:r w:rsidR="00373E63">
        <w:rPr>
          <w:rFonts w:ascii="DM Sans" w:eastAsia="Times New Roman" w:hAnsi="DM Sans" w:cs="Calibri"/>
          <w:color w:val="000000"/>
          <w:lang w:eastAsia="en-GB"/>
        </w:rPr>
        <w:t>ISP</w:t>
      </w:r>
      <w:r w:rsidRPr="0028057B">
        <w:rPr>
          <w:rFonts w:ascii="DM Sans" w:eastAsia="Times New Roman" w:hAnsi="DM Sans" w:cs="Calibri"/>
          <w:color w:val="000000"/>
          <w:lang w:eastAsia="en-GB"/>
        </w:rPr>
        <w:t xml:space="preserve"> has targets specific to your child and all the provisions and adaptations they require to meet their targets and access their learning and curriculum. At least half termly, all support is reviewed in pupil progress meetings and actions are taken to ensure all support is effective. If adaptations/provisions are not effective, or is not having the desired outcomes, then provision and adaptations will be reviewed to ensure your child’s individual needs are supported. </w:t>
      </w:r>
    </w:p>
    <w:p w14:paraId="4225C4D3"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3DFCA72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0A618A1"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How will my child be assessed? </w:t>
      </w:r>
      <w:r w:rsidRPr="0028057B">
        <w:rPr>
          <w:rFonts w:ascii="DM Sans" w:eastAsia="Times New Roman" w:hAnsi="DM Sans" w:cs="Calibri"/>
          <w:color w:val="000000"/>
          <w:lang w:eastAsia="en-GB"/>
        </w:rPr>
        <w:t> </w:t>
      </w:r>
    </w:p>
    <w:p w14:paraId="1F0BA39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1C8ECBA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Every child in the school will be continuously assessed informally (daily in lessons) and formally during the year. Every child will be assessed in a way that suits their learning needs to enable them to show their true potential and ability.  </w:t>
      </w:r>
    </w:p>
    <w:p w14:paraId="2D28185E"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763B9F4B" w14:textId="3A98E4EF"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At statutory testing times</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children will have reasonable adaptations made (access arrangements) to enable them to show their true ability. For a very small number of children</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they </w:t>
      </w:r>
      <w:r w:rsidR="0040673A">
        <w:rPr>
          <w:rFonts w:ascii="DM Sans" w:eastAsia="Times New Roman" w:hAnsi="DM Sans" w:cs="Calibri"/>
          <w:color w:val="000000"/>
          <w:lang w:eastAsia="en-GB"/>
        </w:rPr>
        <w:t xml:space="preserve">may </w:t>
      </w:r>
      <w:r w:rsidRPr="0028057B">
        <w:rPr>
          <w:rFonts w:ascii="DM Sans" w:eastAsia="Times New Roman" w:hAnsi="DM Sans" w:cs="Calibri"/>
          <w:color w:val="000000"/>
          <w:lang w:eastAsia="en-GB"/>
        </w:rPr>
        <w:t>be removed from having to take the assessments</w:t>
      </w:r>
      <w:r w:rsidR="00C7149B" w:rsidRPr="002861A3">
        <w:rPr>
          <w:rFonts w:ascii="DM Sans" w:eastAsia="Times New Roman" w:hAnsi="DM Sans" w:cs="Calibri"/>
          <w:color w:val="000000"/>
          <w:lang w:eastAsia="en-GB"/>
        </w:rPr>
        <w:t xml:space="preserve"> and this is</w:t>
      </w:r>
      <w:r w:rsidRPr="0028057B">
        <w:rPr>
          <w:rFonts w:ascii="DM Sans" w:eastAsia="Times New Roman" w:hAnsi="DM Sans" w:cs="Calibri"/>
          <w:color w:val="000000"/>
          <w:lang w:eastAsia="en-GB"/>
        </w:rPr>
        <w:t xml:space="preserve"> depending on their need</w:t>
      </w:r>
      <w:r w:rsidR="00C7149B" w:rsidRPr="002861A3">
        <w:rPr>
          <w:rFonts w:ascii="DM Sans" w:eastAsia="Times New Roman" w:hAnsi="DM Sans" w:cs="Calibri"/>
          <w:color w:val="000000"/>
          <w:lang w:eastAsia="en-GB"/>
        </w:rPr>
        <w:t>. T</w:t>
      </w:r>
      <w:r w:rsidRPr="0028057B">
        <w:rPr>
          <w:rFonts w:ascii="DM Sans" w:eastAsia="Times New Roman" w:hAnsi="DM Sans" w:cs="Calibri"/>
          <w:color w:val="000000"/>
          <w:lang w:eastAsia="en-GB"/>
        </w:rPr>
        <w:t>his will always be discussed with parents before any decision is made. </w:t>
      </w:r>
    </w:p>
    <w:p w14:paraId="048C405B" w14:textId="55601B54"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r w:rsidRPr="0028057B">
        <w:rPr>
          <w:rFonts w:ascii="DM Sans" w:eastAsia="Times New Roman" w:hAnsi="DM Sans" w:cs="Calibri"/>
          <w:lang w:eastAsia="en-GB"/>
        </w:rPr>
        <w:t> </w:t>
      </w:r>
    </w:p>
    <w:p w14:paraId="138D93C4"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396A7C3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Who will explain to me what support/intervention is in place for my child? </w:t>
      </w:r>
      <w:r w:rsidRPr="0028057B">
        <w:rPr>
          <w:rFonts w:ascii="DM Sans" w:eastAsia="Times New Roman" w:hAnsi="DM Sans" w:cs="Calibri"/>
          <w:color w:val="000000"/>
          <w:lang w:eastAsia="en-GB"/>
        </w:rPr>
        <w:t> </w:t>
      </w:r>
    </w:p>
    <w:p w14:paraId="452C957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5A6F9CC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Class teachers will meet with families at least once a term, usually at parents evening, to discuss your child’s needs and their targets. The provisions and support being provided through adaptive teaching and interventions will also be discussed.  </w:t>
      </w:r>
    </w:p>
    <w:p w14:paraId="06DE32E5"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1553424D" w14:textId="4551E3A6"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lastRenderedPageBreak/>
        <w:t>At any time, additional meetings or phone calls can be request</w:t>
      </w:r>
      <w:r w:rsidR="00C7149B" w:rsidRPr="002861A3">
        <w:rPr>
          <w:rFonts w:ascii="DM Sans" w:eastAsia="Times New Roman" w:hAnsi="DM Sans" w:cs="Calibri"/>
          <w:lang w:eastAsia="en-GB"/>
        </w:rPr>
        <w:t>ed</w:t>
      </w:r>
      <w:r w:rsidRPr="0028057B">
        <w:rPr>
          <w:rFonts w:ascii="DM Sans" w:eastAsia="Times New Roman" w:hAnsi="DM Sans" w:cs="Calibri"/>
          <w:lang w:eastAsia="en-GB"/>
        </w:rPr>
        <w:t xml:space="preserve"> via the school office. Initially this would be with your child’s class teacher</w:t>
      </w:r>
      <w:r w:rsidR="00C7149B" w:rsidRPr="002861A3">
        <w:rPr>
          <w:rFonts w:ascii="DM Sans" w:eastAsia="Times New Roman" w:hAnsi="DM Sans" w:cs="Calibri"/>
          <w:lang w:eastAsia="en-GB"/>
        </w:rPr>
        <w:t>.</w:t>
      </w:r>
      <w:r w:rsidRPr="0028057B">
        <w:rPr>
          <w:rFonts w:ascii="DM Sans" w:eastAsia="Times New Roman" w:hAnsi="DM Sans" w:cs="Calibri"/>
          <w:lang w:eastAsia="en-GB"/>
        </w:rPr>
        <w:t xml:space="preserve"> </w:t>
      </w:r>
      <w:r w:rsidR="00C7149B" w:rsidRPr="002861A3">
        <w:rPr>
          <w:rFonts w:ascii="DM Sans" w:eastAsia="Times New Roman" w:hAnsi="DM Sans" w:cs="Calibri"/>
          <w:lang w:eastAsia="en-GB"/>
        </w:rPr>
        <w:t xml:space="preserve"> F</w:t>
      </w:r>
      <w:r w:rsidRPr="0028057B">
        <w:rPr>
          <w:rFonts w:ascii="DM Sans" w:eastAsia="Times New Roman" w:hAnsi="DM Sans" w:cs="Calibri"/>
          <w:lang w:eastAsia="en-GB"/>
        </w:rPr>
        <w:t>ollowing this</w:t>
      </w:r>
      <w:r w:rsidR="00C7149B" w:rsidRPr="002861A3">
        <w:rPr>
          <w:rFonts w:ascii="DM Sans" w:eastAsia="Times New Roman" w:hAnsi="DM Sans" w:cs="Calibri"/>
          <w:lang w:eastAsia="en-GB"/>
        </w:rPr>
        <w:t>,</w:t>
      </w:r>
      <w:r w:rsidRPr="0028057B">
        <w:rPr>
          <w:rFonts w:ascii="DM Sans" w:eastAsia="Times New Roman" w:hAnsi="DM Sans" w:cs="Calibri"/>
          <w:lang w:eastAsia="en-GB"/>
        </w:rPr>
        <w:t xml:space="preserve"> further information can be sought from the SENCo team. </w:t>
      </w:r>
    </w:p>
    <w:p w14:paraId="362345E9"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023DCF7E"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Our Approach to teaching pupils with SEND </w:t>
      </w:r>
      <w:r w:rsidRPr="0028057B">
        <w:rPr>
          <w:rFonts w:ascii="DM Sans" w:eastAsia="Times New Roman" w:hAnsi="DM Sans" w:cs="Calibri"/>
          <w:color w:val="000000"/>
          <w:lang w:eastAsia="en-GB"/>
        </w:rPr>
        <w:t> </w:t>
      </w:r>
    </w:p>
    <w:p w14:paraId="184DD211" w14:textId="4E6DBF52" w:rsidR="0028057B" w:rsidRPr="0028057B" w:rsidRDefault="0028057B" w:rsidP="0028057B">
      <w:pPr>
        <w:spacing w:after="0" w:line="240" w:lineRule="auto"/>
        <w:textAlignment w:val="baseline"/>
        <w:rPr>
          <w:rFonts w:ascii="DM Sans" w:eastAsia="Times New Roman" w:hAnsi="DM Sans" w:cs="Segoe UI"/>
          <w:color w:val="000000"/>
          <w:lang w:eastAsia="en-GB"/>
        </w:rPr>
      </w:pPr>
    </w:p>
    <w:p w14:paraId="7C809FFB" w14:textId="7E2C2C2B"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Every teacher strives to meet the individual needs of every child through high</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quality</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first/adaptive teaching and the use of appropriate resources/individualised provisions. In class and out of class interventions are also set up to further support children’s learning. As much as possible</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support will be within the classroom to ensure your child access the full curriculum and school life.  </w:t>
      </w:r>
    </w:p>
    <w:p w14:paraId="6D864DCD"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5463A7C9"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The SENCo and the child’s class teacher will discuss and decide on the actions needed to support your child’s progress. These may include:  </w:t>
      </w:r>
    </w:p>
    <w:p w14:paraId="0E289CAB" w14:textId="77777777" w:rsidR="0028057B" w:rsidRPr="0028057B" w:rsidRDefault="0028057B" w:rsidP="0028057B">
      <w:pPr>
        <w:numPr>
          <w:ilvl w:val="0"/>
          <w:numId w:val="9"/>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Adaptive teaching within the classroom </w:t>
      </w:r>
    </w:p>
    <w:p w14:paraId="470F0D02" w14:textId="46F70F50" w:rsidR="0028057B" w:rsidRPr="0028057B" w:rsidRDefault="0028057B" w:rsidP="0028057B">
      <w:pPr>
        <w:numPr>
          <w:ilvl w:val="0"/>
          <w:numId w:val="10"/>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Explicit instruction</w:t>
      </w:r>
      <w:r w:rsidR="006D254A">
        <w:rPr>
          <w:rFonts w:ascii="DM Sans" w:eastAsia="Times New Roman" w:hAnsi="DM Sans" w:cs="Calibri"/>
          <w:color w:val="000000"/>
          <w:lang w:eastAsia="en-GB"/>
        </w:rPr>
        <w:t xml:space="preserve"> and modelling</w:t>
      </w:r>
      <w:r w:rsidRPr="0028057B">
        <w:rPr>
          <w:rFonts w:ascii="DM Sans" w:eastAsia="Times New Roman" w:hAnsi="DM Sans" w:cs="Calibri"/>
          <w:color w:val="000000"/>
          <w:lang w:eastAsia="en-GB"/>
        </w:rPr>
        <w:t> </w:t>
      </w:r>
    </w:p>
    <w:p w14:paraId="2772EB1B" w14:textId="77777777" w:rsidR="0028057B" w:rsidRPr="0028057B" w:rsidRDefault="0028057B" w:rsidP="0028057B">
      <w:pPr>
        <w:numPr>
          <w:ilvl w:val="0"/>
          <w:numId w:val="10"/>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Scaffolding </w:t>
      </w:r>
    </w:p>
    <w:p w14:paraId="7EB23B6E" w14:textId="7D886A89" w:rsidR="0028057B" w:rsidRDefault="0028057B" w:rsidP="0028057B">
      <w:pPr>
        <w:numPr>
          <w:ilvl w:val="0"/>
          <w:numId w:val="11"/>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Flexible groupings with adult support </w:t>
      </w:r>
    </w:p>
    <w:p w14:paraId="70C7131F" w14:textId="10C4185B" w:rsidR="009509D5" w:rsidRPr="0028057B" w:rsidRDefault="009509D5" w:rsidP="0028057B">
      <w:pPr>
        <w:numPr>
          <w:ilvl w:val="0"/>
          <w:numId w:val="11"/>
        </w:numPr>
        <w:spacing w:after="0" w:line="240" w:lineRule="auto"/>
        <w:ind w:left="1800" w:firstLine="0"/>
        <w:textAlignment w:val="baseline"/>
        <w:rPr>
          <w:rFonts w:ascii="DM Sans" w:eastAsia="Times New Roman" w:hAnsi="DM Sans" w:cs="Calibri"/>
          <w:color w:val="000000"/>
          <w:lang w:eastAsia="en-GB"/>
        </w:rPr>
      </w:pPr>
      <w:r>
        <w:rPr>
          <w:rFonts w:ascii="DM Sans" w:eastAsia="Times New Roman" w:hAnsi="DM Sans" w:cs="Calibri"/>
          <w:color w:val="000000"/>
          <w:lang w:eastAsia="en-GB"/>
        </w:rPr>
        <w:t>Metacognitive strategies to support learning and memory</w:t>
      </w:r>
    </w:p>
    <w:p w14:paraId="169ED5E3" w14:textId="77777777" w:rsidR="0028057B" w:rsidRPr="0028057B" w:rsidRDefault="0028057B" w:rsidP="0028057B">
      <w:pPr>
        <w:numPr>
          <w:ilvl w:val="0"/>
          <w:numId w:val="11"/>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Use of technology </w:t>
      </w:r>
    </w:p>
    <w:p w14:paraId="668020BB" w14:textId="77777777" w:rsidR="0028057B" w:rsidRPr="0028057B" w:rsidRDefault="0028057B" w:rsidP="0028057B">
      <w:pPr>
        <w:numPr>
          <w:ilvl w:val="0"/>
          <w:numId w:val="1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Specialised equipment  </w:t>
      </w:r>
    </w:p>
    <w:p w14:paraId="5C7499C5" w14:textId="77777777" w:rsidR="0028057B" w:rsidRPr="0028057B" w:rsidRDefault="0028057B" w:rsidP="0028057B">
      <w:pPr>
        <w:numPr>
          <w:ilvl w:val="0"/>
          <w:numId w:val="1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Groups or individual interventions </w:t>
      </w:r>
    </w:p>
    <w:p w14:paraId="003C13BB" w14:textId="53B47A44" w:rsidR="0028057B" w:rsidRPr="0028057B" w:rsidRDefault="00C7149B" w:rsidP="0028057B">
      <w:pPr>
        <w:numPr>
          <w:ilvl w:val="0"/>
          <w:numId w:val="12"/>
        </w:numPr>
        <w:spacing w:after="0" w:line="240" w:lineRule="auto"/>
        <w:ind w:left="1080" w:firstLine="0"/>
        <w:textAlignment w:val="baseline"/>
        <w:rPr>
          <w:rFonts w:ascii="DM Sans" w:eastAsia="Times New Roman" w:hAnsi="DM Sans" w:cs="Calibri"/>
          <w:color w:val="000000"/>
          <w:lang w:eastAsia="en-GB"/>
        </w:rPr>
      </w:pPr>
      <w:r w:rsidRPr="002861A3">
        <w:rPr>
          <w:rFonts w:ascii="DM Sans" w:eastAsia="Times New Roman" w:hAnsi="DM Sans" w:cs="Calibri"/>
          <w:color w:val="000000"/>
          <w:lang w:eastAsia="en-GB"/>
        </w:rPr>
        <w:t>S</w:t>
      </w:r>
      <w:r w:rsidR="0028057B" w:rsidRPr="0028057B">
        <w:rPr>
          <w:rFonts w:ascii="DM Sans" w:eastAsia="Times New Roman" w:hAnsi="DM Sans" w:cs="Calibri"/>
          <w:color w:val="000000"/>
          <w:lang w:eastAsia="en-GB"/>
        </w:rPr>
        <w:t>taff development and training to introduce more effective strategies to support the child  </w:t>
      </w:r>
    </w:p>
    <w:p w14:paraId="1BCD9566" w14:textId="5B1E0E07" w:rsidR="0028057B" w:rsidRPr="0028057B" w:rsidRDefault="00C7149B" w:rsidP="0028057B">
      <w:pPr>
        <w:numPr>
          <w:ilvl w:val="0"/>
          <w:numId w:val="13"/>
        </w:numPr>
        <w:spacing w:after="0" w:line="240" w:lineRule="auto"/>
        <w:ind w:left="1080" w:firstLine="0"/>
        <w:textAlignment w:val="baseline"/>
        <w:rPr>
          <w:rFonts w:ascii="DM Sans" w:eastAsia="Times New Roman" w:hAnsi="DM Sans" w:cs="Calibri"/>
          <w:color w:val="000000"/>
          <w:lang w:eastAsia="en-GB"/>
        </w:rPr>
      </w:pPr>
      <w:r w:rsidRPr="002861A3">
        <w:rPr>
          <w:rFonts w:ascii="DM Sans" w:eastAsia="Times New Roman" w:hAnsi="DM Sans" w:cs="Calibri"/>
          <w:color w:val="000000"/>
          <w:lang w:eastAsia="en-GB"/>
        </w:rPr>
        <w:t>A</w:t>
      </w:r>
      <w:r w:rsidR="0028057B" w:rsidRPr="0028057B">
        <w:rPr>
          <w:rFonts w:ascii="DM Sans" w:eastAsia="Times New Roman" w:hAnsi="DM Sans" w:cs="Calibri"/>
          <w:color w:val="000000"/>
          <w:lang w:eastAsia="en-GB"/>
        </w:rPr>
        <w:t>ccess to external support services for one-off, occasional or on-going advice on strategies or equipment  </w:t>
      </w:r>
    </w:p>
    <w:p w14:paraId="38E920D4"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629D44C6" w14:textId="2B0D1183"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u w:val="single"/>
          <w:lang w:eastAsia="en-GB"/>
        </w:rPr>
        <w:t>How do we adapt the curriculum and learning environment</w:t>
      </w:r>
      <w:r w:rsidR="00C7149B" w:rsidRPr="002861A3">
        <w:rPr>
          <w:rFonts w:ascii="DM Sans" w:eastAsia="Times New Roman" w:hAnsi="DM Sans" w:cs="Calibri"/>
          <w:b/>
          <w:bCs/>
          <w:u w:val="single"/>
          <w:lang w:eastAsia="en-GB"/>
        </w:rPr>
        <w:t>s</w:t>
      </w:r>
      <w:r w:rsidRPr="0028057B">
        <w:rPr>
          <w:rFonts w:ascii="DM Sans" w:eastAsia="Times New Roman" w:hAnsi="DM Sans" w:cs="Calibri"/>
          <w:b/>
          <w:bCs/>
          <w:u w:val="single"/>
          <w:lang w:eastAsia="en-GB"/>
        </w:rPr>
        <w:t xml:space="preserve"> for pupils with SEND?</w:t>
      </w:r>
      <w:r w:rsidRPr="0028057B">
        <w:rPr>
          <w:rFonts w:ascii="DM Sans" w:eastAsia="Times New Roman" w:hAnsi="DM Sans" w:cs="Calibri"/>
          <w:lang w:eastAsia="en-GB"/>
        </w:rPr>
        <w:t> </w:t>
      </w:r>
    </w:p>
    <w:p w14:paraId="46643F03"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0ED24330"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We make every effort to ensure that all children are able to access the school environment.  </w:t>
      </w:r>
    </w:p>
    <w:p w14:paraId="33684DE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438132A4" w14:textId="6A09B4FC" w:rsidR="0028057B" w:rsidRPr="0028057B" w:rsidRDefault="0028057B" w:rsidP="0028057B">
      <w:pPr>
        <w:numPr>
          <w:ilvl w:val="0"/>
          <w:numId w:val="14"/>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Priority to ensure all lessons have high</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quality/adaptive teaching with a focus on: </w:t>
      </w:r>
    </w:p>
    <w:p w14:paraId="4E809F5C" w14:textId="77777777" w:rsidR="0028057B" w:rsidRPr="0028057B" w:rsidRDefault="0028057B" w:rsidP="0028057B">
      <w:pPr>
        <w:numPr>
          <w:ilvl w:val="0"/>
          <w:numId w:val="15"/>
        </w:numPr>
        <w:spacing w:after="0" w:line="240" w:lineRule="auto"/>
        <w:ind w:left="180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Explicit instruction and modelling </w:t>
      </w:r>
    </w:p>
    <w:p w14:paraId="376E67D6" w14:textId="77777777" w:rsidR="0028057B" w:rsidRPr="0028057B" w:rsidRDefault="0028057B" w:rsidP="0028057B">
      <w:pPr>
        <w:numPr>
          <w:ilvl w:val="0"/>
          <w:numId w:val="15"/>
        </w:numPr>
        <w:spacing w:after="0" w:line="240" w:lineRule="auto"/>
        <w:ind w:left="180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Chunking of learning  </w:t>
      </w:r>
    </w:p>
    <w:p w14:paraId="2192474C" w14:textId="77777777" w:rsidR="0028057B" w:rsidRPr="0028057B" w:rsidRDefault="0028057B" w:rsidP="0028057B">
      <w:pPr>
        <w:numPr>
          <w:ilvl w:val="0"/>
          <w:numId w:val="15"/>
        </w:numPr>
        <w:spacing w:after="0" w:line="240" w:lineRule="auto"/>
        <w:ind w:left="180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Scaffolding </w:t>
      </w:r>
    </w:p>
    <w:p w14:paraId="03C5FE30" w14:textId="77777777" w:rsidR="0028057B" w:rsidRPr="0028057B" w:rsidRDefault="0028057B" w:rsidP="0028057B">
      <w:pPr>
        <w:numPr>
          <w:ilvl w:val="0"/>
          <w:numId w:val="16"/>
        </w:numPr>
        <w:spacing w:after="0" w:line="240" w:lineRule="auto"/>
        <w:ind w:left="180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Flexible groupings with guided adult groups </w:t>
      </w:r>
    </w:p>
    <w:p w14:paraId="5DB5272A" w14:textId="77777777" w:rsidR="0028057B" w:rsidRPr="0028057B" w:rsidRDefault="0028057B" w:rsidP="0028057B">
      <w:pPr>
        <w:numPr>
          <w:ilvl w:val="0"/>
          <w:numId w:val="16"/>
        </w:numPr>
        <w:spacing w:after="0" w:line="240" w:lineRule="auto"/>
        <w:ind w:left="180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Use if a range of technology </w:t>
      </w:r>
    </w:p>
    <w:p w14:paraId="09AC6B26" w14:textId="77777777" w:rsidR="0028057B" w:rsidRPr="0028057B" w:rsidRDefault="0028057B" w:rsidP="0028057B">
      <w:pPr>
        <w:numPr>
          <w:ilvl w:val="0"/>
          <w:numId w:val="17"/>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The school is fully compliant with the Disability Discrimination Act (1995) requirements </w:t>
      </w:r>
    </w:p>
    <w:p w14:paraId="36975211" w14:textId="77777777" w:rsidR="0028057B" w:rsidRPr="0028057B" w:rsidRDefault="0028057B" w:rsidP="0028057B">
      <w:pPr>
        <w:numPr>
          <w:ilvl w:val="0"/>
          <w:numId w:val="17"/>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Adjustments made where a more individualised approach is required </w:t>
      </w:r>
    </w:p>
    <w:p w14:paraId="66343808" w14:textId="77777777" w:rsidR="0028057B" w:rsidRPr="0028057B" w:rsidRDefault="0028057B" w:rsidP="0028057B">
      <w:pPr>
        <w:numPr>
          <w:ilvl w:val="0"/>
          <w:numId w:val="17"/>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The school is on one level, with easy access and ramps  </w:t>
      </w:r>
    </w:p>
    <w:p w14:paraId="7C566D49" w14:textId="77777777" w:rsidR="0028057B" w:rsidRPr="0028057B" w:rsidRDefault="0028057B" w:rsidP="0028057B">
      <w:pPr>
        <w:numPr>
          <w:ilvl w:val="0"/>
          <w:numId w:val="18"/>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There is a disabled toilet and changing facilities </w:t>
      </w:r>
    </w:p>
    <w:p w14:paraId="1AAB7651" w14:textId="77777777" w:rsidR="0028057B" w:rsidRPr="0028057B" w:rsidRDefault="0028057B" w:rsidP="0028057B">
      <w:pPr>
        <w:numPr>
          <w:ilvl w:val="0"/>
          <w:numId w:val="18"/>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We ensure wherever possible that equipment used is accessible to all children regardless of their needs and will make reasonable adjustments to ensure access wherever possible. </w:t>
      </w:r>
    </w:p>
    <w:p w14:paraId="3EE6D160" w14:textId="38ECF960" w:rsidR="0028057B" w:rsidRPr="0028057B" w:rsidRDefault="0028057B" w:rsidP="0028057B">
      <w:pPr>
        <w:numPr>
          <w:ilvl w:val="0"/>
          <w:numId w:val="18"/>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lastRenderedPageBreak/>
        <w:t>We are aware that some children have sensory needs and can provide quiet areas to work and other aids, such as: ear defenders, privacy boards etc. to reduce sensory</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over</w:t>
      </w:r>
      <w:r w:rsidR="00C7149B"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stimulation. We work with children and parents to identify any sensory difficulties.  </w:t>
      </w:r>
    </w:p>
    <w:p w14:paraId="37FB2272" w14:textId="65DE1CDA" w:rsidR="0028057B" w:rsidRPr="002861A3" w:rsidRDefault="0028057B" w:rsidP="0028057B">
      <w:pPr>
        <w:numPr>
          <w:ilvl w:val="0"/>
          <w:numId w:val="18"/>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 xml:space="preserve">The school has a regulation room (The </w:t>
      </w:r>
      <w:r w:rsidR="00AF3D47" w:rsidRPr="002861A3">
        <w:rPr>
          <w:rFonts w:ascii="DM Sans" w:eastAsia="Times New Roman" w:hAnsi="DM Sans" w:cs="Calibri"/>
          <w:color w:val="000000"/>
          <w:lang w:eastAsia="en-GB"/>
        </w:rPr>
        <w:t>Woodland Room</w:t>
      </w:r>
      <w:r w:rsidRPr="0028057B">
        <w:rPr>
          <w:rFonts w:ascii="DM Sans" w:eastAsia="Times New Roman" w:hAnsi="DM Sans" w:cs="Calibri"/>
          <w:color w:val="000000"/>
          <w:lang w:eastAsia="en-GB"/>
        </w:rPr>
        <w:t>) which holds a range of sensory resources and activities for pupils to access to support co and self-regulation. </w:t>
      </w:r>
    </w:p>
    <w:p w14:paraId="191A38C7" w14:textId="68DC6A94" w:rsidR="00AF3D47" w:rsidRPr="0028057B" w:rsidRDefault="00AF3D47" w:rsidP="0028057B">
      <w:pPr>
        <w:numPr>
          <w:ilvl w:val="0"/>
          <w:numId w:val="18"/>
        </w:numPr>
        <w:spacing w:after="0" w:line="240" w:lineRule="auto"/>
        <w:ind w:left="1080" w:firstLine="0"/>
        <w:textAlignment w:val="baseline"/>
        <w:rPr>
          <w:rFonts w:ascii="DM Sans" w:eastAsia="Times New Roman" w:hAnsi="DM Sans" w:cs="Calibri"/>
          <w:lang w:eastAsia="en-GB"/>
        </w:rPr>
      </w:pPr>
      <w:r w:rsidRPr="002861A3">
        <w:rPr>
          <w:rFonts w:ascii="DM Sans" w:eastAsia="Times New Roman" w:hAnsi="DM Sans" w:cs="Calibri"/>
          <w:color w:val="000000"/>
          <w:lang w:eastAsia="en-GB"/>
        </w:rPr>
        <w:t xml:space="preserve">The school also has a Thrive room (The Rainbow Room) where pupils will have Thrive interventions to support social, emotional and mental health. </w:t>
      </w:r>
    </w:p>
    <w:p w14:paraId="38654FB3" w14:textId="77777777" w:rsidR="0028057B" w:rsidRPr="0028057B" w:rsidRDefault="0028057B" w:rsidP="0028057B">
      <w:pPr>
        <w:numPr>
          <w:ilvl w:val="0"/>
          <w:numId w:val="18"/>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After-school provision is accessible to all children, including those with SEND and reasonable adaptations are made to ensure these clubs are fully accessible. </w:t>
      </w:r>
    </w:p>
    <w:p w14:paraId="21AF492A" w14:textId="77777777" w:rsidR="0028057B" w:rsidRPr="0028057B" w:rsidRDefault="0028057B" w:rsidP="0028057B">
      <w:pPr>
        <w:numPr>
          <w:ilvl w:val="0"/>
          <w:numId w:val="19"/>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Extra-curricular activities are accessible for children with SEND and reasonable adaptations are made to ensure these activities are fully accessible.  </w:t>
      </w:r>
    </w:p>
    <w:p w14:paraId="5C96A081"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1998634F"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We make every effort to ensure that all children can have access to activities outside the classroom, including school trips: </w:t>
      </w:r>
    </w:p>
    <w:p w14:paraId="06269D80" w14:textId="1CE0B243" w:rsidR="0028057B" w:rsidRPr="0028057B" w:rsidRDefault="0028057B" w:rsidP="0028057B">
      <w:pPr>
        <w:numPr>
          <w:ilvl w:val="0"/>
          <w:numId w:val="20"/>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lang w:eastAsia="en-GB"/>
        </w:rPr>
        <w:t xml:space="preserve">For some children, careful consideration and planning needs to </w:t>
      </w:r>
      <w:r w:rsidR="00AF3D47" w:rsidRPr="002861A3">
        <w:rPr>
          <w:rFonts w:ascii="DM Sans" w:eastAsia="Times New Roman" w:hAnsi="DM Sans" w:cs="Calibri"/>
          <w:lang w:eastAsia="en-GB"/>
        </w:rPr>
        <w:t>have</w:t>
      </w:r>
      <w:r w:rsidRPr="0028057B">
        <w:rPr>
          <w:rFonts w:ascii="DM Sans" w:eastAsia="Times New Roman" w:hAnsi="DM Sans" w:cs="Calibri"/>
          <w:lang w:eastAsia="en-GB"/>
        </w:rPr>
        <w:t xml:space="preserve"> take</w:t>
      </w:r>
      <w:r w:rsidR="00AF3D47" w:rsidRPr="002861A3">
        <w:rPr>
          <w:rFonts w:ascii="DM Sans" w:eastAsia="Times New Roman" w:hAnsi="DM Sans" w:cs="Calibri"/>
          <w:lang w:eastAsia="en-GB"/>
        </w:rPr>
        <w:t>n</w:t>
      </w:r>
      <w:r w:rsidRPr="0028057B">
        <w:rPr>
          <w:rFonts w:ascii="DM Sans" w:eastAsia="Times New Roman" w:hAnsi="DM Sans" w:cs="Calibri"/>
          <w:lang w:eastAsia="en-GB"/>
        </w:rPr>
        <w:t xml:space="preserve"> place to identify potential barriers to inclusion on some trips and visits. This may include an individual risk assessment. </w:t>
      </w:r>
    </w:p>
    <w:p w14:paraId="1274FC23" w14:textId="77777777" w:rsidR="0028057B" w:rsidRPr="0028057B" w:rsidRDefault="0028057B" w:rsidP="0028057B">
      <w:pPr>
        <w:numPr>
          <w:ilvl w:val="0"/>
          <w:numId w:val="20"/>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lang w:eastAsia="en-GB"/>
        </w:rPr>
        <w:t>We sometimes ask that parents accompany us on visits where we believe that this would enable a child to have a successful and safe visit. </w:t>
      </w:r>
    </w:p>
    <w:p w14:paraId="2CF98CE1" w14:textId="77777777" w:rsidR="0028057B" w:rsidRPr="0028057B" w:rsidRDefault="0028057B" w:rsidP="0028057B">
      <w:pPr>
        <w:numPr>
          <w:ilvl w:val="0"/>
          <w:numId w:val="21"/>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lang w:eastAsia="en-GB"/>
        </w:rPr>
        <w:t>We always involve parents in any decisions concerning access to particular visits and will always do our best to include children in all activities. </w:t>
      </w:r>
    </w:p>
    <w:p w14:paraId="7C9E561F"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615AE0E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Assess, Plan, Do, Review</w:t>
      </w:r>
      <w:r w:rsidRPr="0028057B">
        <w:rPr>
          <w:rFonts w:ascii="DM Sans" w:eastAsia="Times New Roman" w:hAnsi="DM Sans" w:cs="Calibri"/>
          <w:color w:val="000000"/>
          <w:lang w:eastAsia="en-GB"/>
        </w:rPr>
        <w:t> </w:t>
      </w:r>
    </w:p>
    <w:p w14:paraId="7673625F" w14:textId="77777777" w:rsidR="0028057B" w:rsidRDefault="0028057B" w:rsidP="0028057B">
      <w:pPr>
        <w:spacing w:after="0" w:line="240" w:lineRule="auto"/>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 </w:t>
      </w:r>
    </w:p>
    <w:p w14:paraId="3A86E33D" w14:textId="53EB7DFD" w:rsidR="00D013E0" w:rsidRDefault="00D013E0" w:rsidP="0028057B">
      <w:pPr>
        <w:spacing w:after="0" w:line="240" w:lineRule="auto"/>
        <w:textAlignment w:val="baseline"/>
        <w:rPr>
          <w:rFonts w:ascii="DM Sans" w:eastAsia="Times New Roman" w:hAnsi="DM Sans" w:cs="Calibri"/>
          <w:color w:val="000000"/>
          <w:lang w:eastAsia="en-GB"/>
        </w:rPr>
      </w:pPr>
      <w:r>
        <w:rPr>
          <w:rFonts w:ascii="DM Sans" w:eastAsia="Times New Roman" w:hAnsi="DM Sans" w:cs="Calibri"/>
          <w:color w:val="000000"/>
          <w:lang w:eastAsia="en-GB"/>
        </w:rPr>
        <w:t xml:space="preserve">At Garden City Academy we </w:t>
      </w:r>
      <w:r w:rsidR="00A43846">
        <w:rPr>
          <w:rFonts w:ascii="DM Sans" w:eastAsia="Times New Roman" w:hAnsi="DM Sans" w:cs="Calibri"/>
          <w:color w:val="000000"/>
          <w:lang w:eastAsia="en-GB"/>
        </w:rPr>
        <w:t xml:space="preserve">every child identified with a SEND need has an Individual Support Plan (ISP) to record their individual assess, plan, do and review. </w:t>
      </w:r>
    </w:p>
    <w:p w14:paraId="1D542621" w14:textId="77777777" w:rsidR="00D013E0" w:rsidRPr="0028057B" w:rsidRDefault="00D013E0" w:rsidP="0028057B">
      <w:pPr>
        <w:spacing w:after="0" w:line="240" w:lineRule="auto"/>
        <w:textAlignment w:val="baseline"/>
        <w:rPr>
          <w:rFonts w:ascii="DM Sans" w:eastAsia="Times New Roman" w:hAnsi="DM Sans" w:cs="Segoe UI"/>
          <w:color w:val="000000"/>
          <w:lang w:eastAsia="en-GB"/>
        </w:rPr>
      </w:pPr>
    </w:p>
    <w:p w14:paraId="4391CFE5" w14:textId="6F2FDD69" w:rsidR="0028057B" w:rsidRPr="00D013E0" w:rsidRDefault="0028057B" w:rsidP="0028057B">
      <w:pPr>
        <w:spacing w:after="0" w:line="240" w:lineRule="auto"/>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 xml:space="preserve">Adaptations, provisions and interventions to enable your child to progress will be recorded within an Assess, Plan, Do, Review </w:t>
      </w:r>
      <w:r w:rsidR="00D013E0">
        <w:rPr>
          <w:rFonts w:ascii="DM Sans" w:eastAsia="Times New Roman" w:hAnsi="DM Sans" w:cs="Calibri"/>
          <w:color w:val="000000"/>
          <w:lang w:eastAsia="en-GB"/>
        </w:rPr>
        <w:t xml:space="preserve">cycle </w:t>
      </w:r>
      <w:r w:rsidRPr="0028057B">
        <w:rPr>
          <w:rFonts w:ascii="DM Sans" w:eastAsia="Times New Roman" w:hAnsi="DM Sans" w:cs="Calibri"/>
          <w:color w:val="000000"/>
          <w:lang w:eastAsia="en-GB"/>
        </w:rPr>
        <w:t>(APDR). The APDR will include information about:  </w:t>
      </w:r>
    </w:p>
    <w:p w14:paraId="4BE167EC" w14:textId="77777777" w:rsidR="0028057B" w:rsidRPr="0028057B" w:rsidRDefault="0028057B" w:rsidP="0028057B">
      <w:pPr>
        <w:numPr>
          <w:ilvl w:val="0"/>
          <w:numId w:val="2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Assess: </w:t>
      </w:r>
    </w:p>
    <w:p w14:paraId="215C9982" w14:textId="77777777" w:rsidR="0028057B" w:rsidRPr="0028057B" w:rsidRDefault="0028057B" w:rsidP="0028057B">
      <w:pPr>
        <w:numPr>
          <w:ilvl w:val="0"/>
          <w:numId w:val="23"/>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their attainment results over time  </w:t>
      </w:r>
    </w:p>
    <w:p w14:paraId="7879E2B8" w14:textId="77777777" w:rsidR="0028057B" w:rsidRPr="0028057B" w:rsidRDefault="0028057B" w:rsidP="0028057B">
      <w:pPr>
        <w:numPr>
          <w:ilvl w:val="0"/>
          <w:numId w:val="2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Plan </w:t>
      </w:r>
    </w:p>
    <w:p w14:paraId="76FBAC85" w14:textId="77777777" w:rsidR="0028057B" w:rsidRPr="0028057B" w:rsidRDefault="0028057B" w:rsidP="0028057B">
      <w:pPr>
        <w:numPr>
          <w:ilvl w:val="0"/>
          <w:numId w:val="25"/>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the short-term targets set for your child  </w:t>
      </w:r>
    </w:p>
    <w:p w14:paraId="301657F0" w14:textId="77777777" w:rsidR="0028057B" w:rsidRPr="0028057B" w:rsidRDefault="0028057B" w:rsidP="0028057B">
      <w:pPr>
        <w:numPr>
          <w:ilvl w:val="0"/>
          <w:numId w:val="25"/>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SMART targets – specific, measurable, achievable, realistic and timely </w:t>
      </w:r>
    </w:p>
    <w:p w14:paraId="64386222" w14:textId="77777777" w:rsidR="0028057B" w:rsidRPr="0028057B" w:rsidRDefault="0028057B" w:rsidP="0028057B">
      <w:pPr>
        <w:numPr>
          <w:ilvl w:val="0"/>
          <w:numId w:val="2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Do: </w:t>
      </w:r>
    </w:p>
    <w:p w14:paraId="6219AB49" w14:textId="77777777" w:rsidR="0028057B" w:rsidRPr="0028057B" w:rsidRDefault="0028057B" w:rsidP="0028057B">
      <w:pPr>
        <w:numPr>
          <w:ilvl w:val="0"/>
          <w:numId w:val="27"/>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the adaptive teaching strategies to be used in lessons </w:t>
      </w:r>
    </w:p>
    <w:p w14:paraId="0DCCEFCE" w14:textId="77777777" w:rsidR="0028057B" w:rsidRPr="0028057B" w:rsidRDefault="0028057B" w:rsidP="0028057B">
      <w:pPr>
        <w:numPr>
          <w:ilvl w:val="0"/>
          <w:numId w:val="27"/>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the individual resources/provision to be put in place  </w:t>
      </w:r>
    </w:p>
    <w:p w14:paraId="0A1874FA" w14:textId="77777777" w:rsidR="0028057B" w:rsidRPr="0028057B" w:rsidRDefault="0028057B" w:rsidP="0028057B">
      <w:pPr>
        <w:numPr>
          <w:ilvl w:val="0"/>
          <w:numId w:val="27"/>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interventions required </w:t>
      </w:r>
    </w:p>
    <w:p w14:paraId="674C44B4" w14:textId="77777777" w:rsidR="0028057B" w:rsidRPr="0028057B" w:rsidRDefault="0028057B" w:rsidP="0028057B">
      <w:pPr>
        <w:numPr>
          <w:ilvl w:val="0"/>
          <w:numId w:val="28"/>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Review: </w:t>
      </w:r>
    </w:p>
    <w:p w14:paraId="73F49BD5" w14:textId="77777777" w:rsidR="0028057B" w:rsidRPr="0028057B" w:rsidRDefault="0028057B" w:rsidP="0028057B">
      <w:pPr>
        <w:numPr>
          <w:ilvl w:val="0"/>
          <w:numId w:val="29"/>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outcomes/evaluation of effectiveness </w:t>
      </w:r>
    </w:p>
    <w:p w14:paraId="0A0B308B" w14:textId="77777777" w:rsidR="0028057B" w:rsidRPr="0028057B" w:rsidRDefault="0028057B" w:rsidP="0028057B">
      <w:pPr>
        <w:numPr>
          <w:ilvl w:val="0"/>
          <w:numId w:val="29"/>
        </w:numPr>
        <w:spacing w:after="0" w:line="240" w:lineRule="auto"/>
        <w:ind w:left="180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their attainment results over the intervention time scale </w:t>
      </w:r>
    </w:p>
    <w:p w14:paraId="6A520934"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837FF6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lastRenderedPageBreak/>
        <w:t>The APDR will be reviewed at least termly and families’ views on their child’s progress will be sought. Wherever possible, the child will also take part in the review process and be involved in setting the targets. </w:t>
      </w:r>
    </w:p>
    <w:p w14:paraId="474D373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784CAA19"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Current interventions used in school to support SEND children </w:t>
      </w:r>
      <w:r w:rsidRPr="0028057B">
        <w:rPr>
          <w:rFonts w:ascii="DM Sans" w:eastAsia="Times New Roman" w:hAnsi="DM Sans" w:cs="Calibri"/>
          <w:color w:val="000000"/>
          <w:lang w:eastAsia="en-GB"/>
        </w:rPr>
        <w:t> </w:t>
      </w:r>
    </w:p>
    <w:p w14:paraId="30266ED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D777F14"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Garden City Academy plan a number of intervention programmes to support children with SEND. This year these have included: (Please see School Offer for complete overview of interventions) </w:t>
      </w:r>
    </w:p>
    <w:p w14:paraId="7C5312F4" w14:textId="77777777" w:rsidR="0028057B" w:rsidRPr="0028057B" w:rsidRDefault="0028057B" w:rsidP="0028057B">
      <w:pPr>
        <w:numPr>
          <w:ilvl w:val="0"/>
          <w:numId w:val="30"/>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Phonics intervention (Little Wandle) </w:t>
      </w:r>
    </w:p>
    <w:p w14:paraId="1A0B220A" w14:textId="77777777" w:rsidR="0028057B" w:rsidRPr="0028057B" w:rsidRDefault="0028057B" w:rsidP="0028057B">
      <w:pPr>
        <w:numPr>
          <w:ilvl w:val="0"/>
          <w:numId w:val="30"/>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Maths interventions </w:t>
      </w:r>
    </w:p>
    <w:p w14:paraId="382595CD" w14:textId="77777777" w:rsidR="0028057B" w:rsidRPr="0028057B" w:rsidRDefault="0028057B" w:rsidP="0028057B">
      <w:pPr>
        <w:numPr>
          <w:ilvl w:val="0"/>
          <w:numId w:val="3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Reading interventions  </w:t>
      </w:r>
    </w:p>
    <w:p w14:paraId="14F0ADD8" w14:textId="77777777" w:rsidR="0028057B" w:rsidRPr="0028057B" w:rsidRDefault="0028057B" w:rsidP="0028057B">
      <w:pPr>
        <w:numPr>
          <w:ilvl w:val="0"/>
          <w:numId w:val="3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Individual reading sessions  </w:t>
      </w:r>
    </w:p>
    <w:p w14:paraId="7049FF2C" w14:textId="77777777" w:rsidR="0028057B" w:rsidRPr="0028057B" w:rsidRDefault="0028057B" w:rsidP="0028057B">
      <w:pPr>
        <w:numPr>
          <w:ilvl w:val="0"/>
          <w:numId w:val="3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Writing interventions  </w:t>
      </w:r>
    </w:p>
    <w:p w14:paraId="61CF34AB" w14:textId="77777777" w:rsidR="0028057B" w:rsidRPr="0028057B" w:rsidRDefault="0028057B" w:rsidP="0028057B">
      <w:pPr>
        <w:numPr>
          <w:ilvl w:val="0"/>
          <w:numId w:val="3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Grammar interventions </w:t>
      </w:r>
    </w:p>
    <w:p w14:paraId="65245D5C" w14:textId="77777777" w:rsidR="0028057B" w:rsidRPr="0028057B" w:rsidRDefault="0028057B" w:rsidP="0028057B">
      <w:pPr>
        <w:numPr>
          <w:ilvl w:val="0"/>
          <w:numId w:val="31"/>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Handwriting intervention </w:t>
      </w:r>
    </w:p>
    <w:p w14:paraId="3F1E7913" w14:textId="77777777" w:rsidR="0028057B" w:rsidRPr="0028057B" w:rsidRDefault="0028057B" w:rsidP="0028057B">
      <w:pPr>
        <w:numPr>
          <w:ilvl w:val="0"/>
          <w:numId w:val="3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Motor skills (fine and gross) </w:t>
      </w:r>
    </w:p>
    <w:p w14:paraId="0F17A1E6" w14:textId="77777777" w:rsidR="0028057B" w:rsidRPr="0028057B" w:rsidRDefault="0028057B" w:rsidP="0028057B">
      <w:pPr>
        <w:numPr>
          <w:ilvl w:val="0"/>
          <w:numId w:val="3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Social skills </w:t>
      </w:r>
    </w:p>
    <w:p w14:paraId="18AABFC9" w14:textId="77777777" w:rsidR="0028057B" w:rsidRPr="0028057B" w:rsidRDefault="0028057B" w:rsidP="0028057B">
      <w:pPr>
        <w:numPr>
          <w:ilvl w:val="0"/>
          <w:numId w:val="3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Social stories   </w:t>
      </w:r>
    </w:p>
    <w:p w14:paraId="698C4394" w14:textId="77777777" w:rsidR="0028057B" w:rsidRPr="0028057B" w:rsidRDefault="0028057B" w:rsidP="0028057B">
      <w:pPr>
        <w:numPr>
          <w:ilvl w:val="0"/>
          <w:numId w:val="32"/>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Mentoring sessions  </w:t>
      </w:r>
    </w:p>
    <w:p w14:paraId="4509827F" w14:textId="7F028C49" w:rsidR="0028057B" w:rsidRDefault="000C0CCA" w:rsidP="0028057B">
      <w:pPr>
        <w:numPr>
          <w:ilvl w:val="0"/>
          <w:numId w:val="32"/>
        </w:numPr>
        <w:spacing w:after="0" w:line="240" w:lineRule="auto"/>
        <w:ind w:left="1080" w:firstLine="0"/>
        <w:textAlignment w:val="baseline"/>
        <w:rPr>
          <w:rFonts w:ascii="DM Sans" w:eastAsia="Times New Roman" w:hAnsi="DM Sans" w:cs="Calibri"/>
          <w:color w:val="000000"/>
          <w:lang w:eastAsia="en-GB"/>
        </w:rPr>
      </w:pPr>
      <w:r>
        <w:rPr>
          <w:rFonts w:ascii="DM Sans" w:eastAsia="Times New Roman" w:hAnsi="DM Sans" w:cs="Calibri"/>
          <w:color w:val="000000"/>
          <w:lang w:eastAsia="en-GB"/>
        </w:rPr>
        <w:t>Thrive</w:t>
      </w:r>
    </w:p>
    <w:p w14:paraId="0C360538" w14:textId="1EF41DFD" w:rsidR="000C0CCA" w:rsidRPr="0028057B" w:rsidRDefault="000C0CCA" w:rsidP="0028057B">
      <w:pPr>
        <w:numPr>
          <w:ilvl w:val="0"/>
          <w:numId w:val="32"/>
        </w:numPr>
        <w:spacing w:after="0" w:line="240" w:lineRule="auto"/>
        <w:ind w:left="1080" w:firstLine="0"/>
        <w:textAlignment w:val="baseline"/>
        <w:rPr>
          <w:rFonts w:ascii="DM Sans" w:eastAsia="Times New Roman" w:hAnsi="DM Sans" w:cs="Calibri"/>
          <w:color w:val="000000"/>
          <w:lang w:eastAsia="en-GB"/>
        </w:rPr>
      </w:pPr>
      <w:r>
        <w:rPr>
          <w:rFonts w:ascii="DM Sans" w:eastAsia="Times New Roman" w:hAnsi="DM Sans" w:cs="Calibri"/>
          <w:color w:val="000000"/>
          <w:lang w:eastAsia="en-GB"/>
        </w:rPr>
        <w:t>Drawing and Talking</w:t>
      </w:r>
    </w:p>
    <w:p w14:paraId="51DDE1FD" w14:textId="279DAC25" w:rsidR="0028057B" w:rsidRPr="000C0CCA" w:rsidRDefault="0028057B" w:rsidP="0028057B">
      <w:pPr>
        <w:spacing w:after="0" w:line="240" w:lineRule="auto"/>
        <w:textAlignment w:val="baseline"/>
        <w:rPr>
          <w:rFonts w:ascii="DM Sans" w:eastAsia="Times New Roman" w:hAnsi="DM Sans" w:cs="Segoe UI"/>
          <w:color w:val="000000"/>
          <w:lang w:eastAsia="en-GB"/>
        </w:rPr>
      </w:pPr>
    </w:p>
    <w:p w14:paraId="48338ED6"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Partnership with external agencies </w:t>
      </w:r>
      <w:r w:rsidRPr="0028057B">
        <w:rPr>
          <w:rFonts w:ascii="DM Sans" w:eastAsia="Times New Roman" w:hAnsi="DM Sans" w:cs="Calibri"/>
          <w:color w:val="000000"/>
          <w:lang w:eastAsia="en-GB"/>
        </w:rPr>
        <w:t> </w:t>
      </w:r>
    </w:p>
    <w:p w14:paraId="7CFB7F1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57482711"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The following agencies have supported children within school this year:  </w:t>
      </w:r>
    </w:p>
    <w:p w14:paraId="060FA58D" w14:textId="77777777" w:rsidR="0028057B" w:rsidRPr="0028057B" w:rsidRDefault="0028057B" w:rsidP="0028057B">
      <w:pPr>
        <w:numPr>
          <w:ilvl w:val="0"/>
          <w:numId w:val="3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Speech and Language Therapy  </w:t>
      </w:r>
    </w:p>
    <w:p w14:paraId="214EB4B1" w14:textId="77777777" w:rsidR="0028057B" w:rsidRPr="0028057B" w:rsidRDefault="0028057B" w:rsidP="0028057B">
      <w:pPr>
        <w:numPr>
          <w:ilvl w:val="0"/>
          <w:numId w:val="3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Educational Psychology  </w:t>
      </w:r>
    </w:p>
    <w:p w14:paraId="6376B30E" w14:textId="77777777" w:rsidR="0028057B" w:rsidRPr="0028057B" w:rsidRDefault="0028057B" w:rsidP="0028057B">
      <w:pPr>
        <w:numPr>
          <w:ilvl w:val="0"/>
          <w:numId w:val="34"/>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Occupational Therapy  </w:t>
      </w:r>
    </w:p>
    <w:p w14:paraId="7239DB9E" w14:textId="77777777" w:rsidR="00E7373B" w:rsidRPr="00E7373B" w:rsidRDefault="00E7373B" w:rsidP="00E7373B">
      <w:pPr>
        <w:pStyle w:val="ListParagraph"/>
        <w:numPr>
          <w:ilvl w:val="1"/>
          <w:numId w:val="34"/>
        </w:numPr>
        <w:spacing w:after="0" w:line="240" w:lineRule="auto"/>
        <w:textAlignment w:val="baseline"/>
        <w:rPr>
          <w:rFonts w:ascii="DM Sans" w:eastAsia="Times New Roman" w:hAnsi="DM Sans" w:cs="Calibri"/>
          <w:lang w:eastAsia="en-GB"/>
        </w:rPr>
      </w:pPr>
      <w:r w:rsidRPr="00E7373B">
        <w:rPr>
          <w:rFonts w:ascii="DM Sans" w:eastAsia="Times New Roman" w:hAnsi="DM Sans" w:cs="Calibri"/>
          <w:color w:val="000000"/>
          <w:lang w:eastAsia="en-GB"/>
        </w:rPr>
        <w:t>Woolgrove School Outreach </w:t>
      </w:r>
    </w:p>
    <w:p w14:paraId="488A5DC3" w14:textId="77777777" w:rsidR="00E7373B" w:rsidRPr="0028057B" w:rsidRDefault="00E7373B" w:rsidP="00E7373B">
      <w:pPr>
        <w:numPr>
          <w:ilvl w:val="1"/>
          <w:numId w:val="34"/>
        </w:numPr>
        <w:spacing w:after="0" w:line="240" w:lineRule="auto"/>
        <w:textAlignment w:val="baseline"/>
        <w:rPr>
          <w:rFonts w:ascii="DM Sans" w:eastAsia="Times New Roman" w:hAnsi="DM Sans" w:cs="Calibri"/>
          <w:lang w:eastAsia="en-GB"/>
        </w:rPr>
      </w:pPr>
      <w:r w:rsidRPr="0028057B">
        <w:rPr>
          <w:rFonts w:ascii="DM Sans" w:eastAsia="Times New Roman" w:hAnsi="DM Sans" w:cs="Calibri"/>
          <w:color w:val="000000"/>
          <w:lang w:eastAsia="en-GB"/>
        </w:rPr>
        <w:t>Specialist Advisory Support Service </w:t>
      </w:r>
    </w:p>
    <w:p w14:paraId="07725743" w14:textId="45A0F9CD" w:rsidR="00E7373B" w:rsidRPr="00E7373B" w:rsidRDefault="00E7373B" w:rsidP="00E7373B">
      <w:pPr>
        <w:pStyle w:val="ListParagraph"/>
        <w:numPr>
          <w:ilvl w:val="1"/>
          <w:numId w:val="34"/>
        </w:numPr>
        <w:spacing w:after="0" w:line="240" w:lineRule="auto"/>
        <w:textAlignment w:val="baseline"/>
        <w:rPr>
          <w:rFonts w:ascii="DM Sans" w:eastAsia="Times New Roman" w:hAnsi="DM Sans" w:cs="Calibri"/>
          <w:lang w:eastAsia="en-GB"/>
        </w:rPr>
      </w:pPr>
      <w:r w:rsidRPr="0028057B">
        <w:rPr>
          <w:rFonts w:ascii="DM Sans" w:eastAsia="Times New Roman" w:hAnsi="DM Sans" w:cs="Calibri"/>
          <w:color w:val="000000"/>
          <w:lang w:eastAsia="en-GB"/>
        </w:rPr>
        <w:t>Child and Adolescent Mental Health Service (CAMHS</w:t>
      </w:r>
      <w:r>
        <w:rPr>
          <w:rFonts w:ascii="DM Sans" w:eastAsia="Times New Roman" w:hAnsi="DM Sans" w:cs="Calibri"/>
          <w:color w:val="000000"/>
          <w:lang w:eastAsia="en-GB"/>
        </w:rPr>
        <w:t>)</w:t>
      </w:r>
    </w:p>
    <w:p w14:paraId="2A40AF9D" w14:textId="77777777" w:rsidR="00E7373B" w:rsidRPr="0028057B" w:rsidRDefault="00E7373B" w:rsidP="00E7373B">
      <w:pPr>
        <w:numPr>
          <w:ilvl w:val="0"/>
          <w:numId w:val="35"/>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Step 2 </w:t>
      </w:r>
    </w:p>
    <w:p w14:paraId="0E9DE0FF" w14:textId="77777777" w:rsidR="00E7373B" w:rsidRPr="0028057B" w:rsidRDefault="00E7373B" w:rsidP="00E7373B">
      <w:pPr>
        <w:numPr>
          <w:ilvl w:val="0"/>
          <w:numId w:val="3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Thriving Families </w:t>
      </w:r>
    </w:p>
    <w:p w14:paraId="59CD4AA3" w14:textId="77777777" w:rsidR="00E7373B" w:rsidRPr="0028057B" w:rsidRDefault="00E7373B" w:rsidP="00E7373B">
      <w:pPr>
        <w:numPr>
          <w:ilvl w:val="0"/>
          <w:numId w:val="3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North Herts Primary Support Service (Behaviou</w:t>
      </w:r>
      <w:r>
        <w:rPr>
          <w:rFonts w:ascii="DM Sans" w:eastAsia="Times New Roman" w:hAnsi="DM Sans" w:cs="Calibri"/>
          <w:color w:val="000000"/>
          <w:lang w:eastAsia="en-GB"/>
        </w:rPr>
        <w:t>r</w:t>
      </w:r>
      <w:r w:rsidRPr="0028057B">
        <w:rPr>
          <w:rFonts w:ascii="DM Sans" w:eastAsia="Times New Roman" w:hAnsi="DM Sans" w:cs="Calibri"/>
          <w:color w:val="000000"/>
          <w:lang w:eastAsia="en-GB"/>
        </w:rPr>
        <w:t>) </w:t>
      </w:r>
    </w:p>
    <w:p w14:paraId="33B52B4E" w14:textId="77777777" w:rsidR="00E7373B" w:rsidRPr="0028057B" w:rsidRDefault="00E7373B" w:rsidP="00E7373B">
      <w:pPr>
        <w:numPr>
          <w:ilvl w:val="0"/>
          <w:numId w:val="3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Children’s Centre </w:t>
      </w:r>
    </w:p>
    <w:p w14:paraId="484B0BE1" w14:textId="77777777" w:rsidR="00E7373B" w:rsidRPr="0028057B" w:rsidRDefault="00E7373B" w:rsidP="00E7373B">
      <w:pPr>
        <w:numPr>
          <w:ilvl w:val="0"/>
          <w:numId w:val="3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Health Visitor </w:t>
      </w:r>
    </w:p>
    <w:p w14:paraId="02138797" w14:textId="6B5AC0FF" w:rsidR="00E7373B" w:rsidRPr="0028057B" w:rsidRDefault="00E7373B" w:rsidP="00E7373B">
      <w:pPr>
        <w:numPr>
          <w:ilvl w:val="0"/>
          <w:numId w:val="36"/>
        </w:numPr>
        <w:spacing w:after="0" w:line="240" w:lineRule="auto"/>
        <w:ind w:left="1080" w:firstLine="0"/>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Attendance officer </w:t>
      </w:r>
      <w:r>
        <w:rPr>
          <w:rFonts w:ascii="DM Sans" w:eastAsia="Times New Roman" w:hAnsi="DM Sans" w:cs="Calibri"/>
          <w:color w:val="000000"/>
          <w:lang w:eastAsia="en-GB"/>
        </w:rPr>
        <w:t>(</w:t>
      </w:r>
      <w:r w:rsidR="00C933E3">
        <w:rPr>
          <w:rFonts w:ascii="DM Sans" w:eastAsia="Times New Roman" w:hAnsi="DM Sans" w:cs="Calibri"/>
          <w:color w:val="000000"/>
          <w:lang w:eastAsia="en-GB"/>
        </w:rPr>
        <w:t>Education Welfare Officer)</w:t>
      </w:r>
    </w:p>
    <w:p w14:paraId="2DCBECF8" w14:textId="247A0B66" w:rsidR="0028057B" w:rsidRPr="00E7373B" w:rsidRDefault="0028057B" w:rsidP="00E7373B">
      <w:pPr>
        <w:spacing w:after="0" w:line="240" w:lineRule="auto"/>
        <w:textAlignment w:val="baseline"/>
        <w:rPr>
          <w:rFonts w:ascii="DM Sans" w:eastAsia="Times New Roman" w:hAnsi="DM Sans" w:cs="Segoe UI"/>
          <w:lang w:eastAsia="en-GB"/>
        </w:rPr>
      </w:pPr>
    </w:p>
    <w:p w14:paraId="034EC24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What training have the staff supporting children with SEND had, or are currently having? </w:t>
      </w:r>
      <w:r w:rsidRPr="0028057B">
        <w:rPr>
          <w:rFonts w:ascii="DM Sans" w:eastAsia="Times New Roman" w:hAnsi="DM Sans" w:cs="Calibri"/>
          <w:color w:val="000000"/>
          <w:lang w:eastAsia="en-GB"/>
        </w:rPr>
        <w:t> </w:t>
      </w:r>
    </w:p>
    <w:p w14:paraId="7F7F217C"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B348524" w14:textId="4A564BCB"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All staff access appropriate training to support them in meeting the needs of your child. Support staff are also given the opportunity to specialise in areas of need to support children</w:t>
      </w:r>
      <w:r w:rsidR="00E40F14"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where identified.  </w:t>
      </w:r>
    </w:p>
    <w:p w14:paraId="38E480A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3127966D" w14:textId="721F9A6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xml:space="preserve">Below </w:t>
      </w:r>
      <w:r w:rsidR="005031DD">
        <w:rPr>
          <w:rFonts w:ascii="DM Sans" w:eastAsia="Times New Roman" w:hAnsi="DM Sans" w:cs="Calibri"/>
          <w:color w:val="000000"/>
          <w:lang w:eastAsia="en-GB"/>
        </w:rPr>
        <w:t>is</w:t>
      </w:r>
      <w:r w:rsidRPr="0028057B">
        <w:rPr>
          <w:rFonts w:ascii="DM Sans" w:eastAsia="Times New Roman" w:hAnsi="DM Sans" w:cs="Calibri"/>
          <w:color w:val="000000"/>
          <w:lang w:eastAsia="en-GB"/>
        </w:rPr>
        <w:t xml:space="preserve"> some of the training staff have attended: </w:t>
      </w:r>
    </w:p>
    <w:p w14:paraId="56C2A9B0"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E6F7B01" w14:textId="7D35D18C" w:rsidR="00C933E3" w:rsidRDefault="00C933E3"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lastRenderedPageBreak/>
        <w:t>ADHD</w:t>
      </w:r>
      <w:r w:rsidR="003A3F05">
        <w:rPr>
          <w:rFonts w:ascii="DM Sans" w:eastAsia="Times New Roman" w:hAnsi="DM Sans" w:cs="Calibri"/>
          <w:color w:val="000000"/>
          <w:lang w:eastAsia="en-GB"/>
        </w:rPr>
        <w:t xml:space="preserve"> and ASD</w:t>
      </w:r>
    </w:p>
    <w:p w14:paraId="792C62A2" w14:textId="6A8E61AE" w:rsidR="003A3F05" w:rsidRDefault="003A3F05"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Pr>
          <w:rFonts w:ascii="DM Sans" w:eastAsia="Times New Roman" w:hAnsi="DM Sans" w:cs="Calibri"/>
          <w:color w:val="000000"/>
          <w:lang w:eastAsia="en-GB"/>
        </w:rPr>
        <w:t>Sensory circuits</w:t>
      </w:r>
    </w:p>
    <w:p w14:paraId="67C1EFA2" w14:textId="1BE4AE29" w:rsidR="003A3F05" w:rsidRDefault="003A3F05"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Pr>
          <w:rFonts w:ascii="DM Sans" w:eastAsia="Times New Roman" w:hAnsi="DM Sans" w:cs="Calibri"/>
          <w:color w:val="000000"/>
          <w:lang w:eastAsia="en-GB"/>
        </w:rPr>
        <w:t>Speech and language</w:t>
      </w:r>
    </w:p>
    <w:p w14:paraId="4D088186" w14:textId="78008A98" w:rsidR="003A3F05" w:rsidRDefault="003A3F05"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Pr>
          <w:rFonts w:ascii="DM Sans" w:eastAsia="Times New Roman" w:hAnsi="DM Sans" w:cs="Calibri"/>
          <w:color w:val="000000"/>
          <w:lang w:eastAsia="en-GB"/>
        </w:rPr>
        <w:t xml:space="preserve">WellComm </w:t>
      </w:r>
    </w:p>
    <w:p w14:paraId="74EFF047" w14:textId="311A20E4" w:rsidR="0098240D" w:rsidRPr="00B3177F" w:rsidRDefault="0098240D"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Pr>
          <w:rFonts w:ascii="DM Sans" w:eastAsia="Times New Roman" w:hAnsi="DM Sans" w:cs="Calibri"/>
          <w:color w:val="000000"/>
          <w:lang w:eastAsia="en-GB"/>
        </w:rPr>
        <w:t xml:space="preserve">Attention </w:t>
      </w:r>
      <w:r w:rsidR="00BA7E7A">
        <w:rPr>
          <w:rFonts w:ascii="DM Sans" w:eastAsia="Times New Roman" w:hAnsi="DM Sans" w:cs="Calibri"/>
          <w:color w:val="000000"/>
          <w:lang w:eastAsia="en-GB"/>
        </w:rPr>
        <w:t>intervention</w:t>
      </w:r>
    </w:p>
    <w:p w14:paraId="223EAC1B" w14:textId="643B0906" w:rsidR="003A0FDD" w:rsidRPr="00B3177F" w:rsidRDefault="003A0FDD"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Behaviour (</w:t>
      </w:r>
      <w:r w:rsidR="00FD76CD" w:rsidRPr="00B3177F">
        <w:rPr>
          <w:rFonts w:ascii="DM Sans" w:eastAsia="Times New Roman" w:hAnsi="DM Sans" w:cs="Calibri"/>
          <w:color w:val="000000"/>
          <w:lang w:eastAsia="en-GB"/>
        </w:rPr>
        <w:t xml:space="preserve">Behind the </w:t>
      </w:r>
      <w:r w:rsidR="00B3177F" w:rsidRPr="00B3177F">
        <w:rPr>
          <w:rFonts w:ascii="DM Sans" w:eastAsia="Times New Roman" w:hAnsi="DM Sans" w:cs="Calibri"/>
          <w:color w:val="000000"/>
          <w:lang w:eastAsia="en-GB"/>
        </w:rPr>
        <w:t>Behaviour Training</w:t>
      </w:r>
      <w:r w:rsidRPr="00B3177F">
        <w:rPr>
          <w:rFonts w:ascii="DM Sans" w:eastAsia="Times New Roman" w:hAnsi="DM Sans" w:cs="Calibri"/>
          <w:color w:val="000000"/>
          <w:lang w:eastAsia="en-GB"/>
        </w:rPr>
        <w:t>)</w:t>
      </w:r>
    </w:p>
    <w:p w14:paraId="7985773C" w14:textId="57683894" w:rsidR="00B3177F" w:rsidRPr="00B3177F" w:rsidRDefault="00B3177F"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Thrive and Thrive practitioner training</w:t>
      </w:r>
    </w:p>
    <w:p w14:paraId="0199E2E6" w14:textId="77777777" w:rsidR="00EE333E" w:rsidRPr="00B3177F" w:rsidRDefault="00EE333E"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Adaptive Teaching</w:t>
      </w:r>
    </w:p>
    <w:p w14:paraId="411FA27B" w14:textId="15B68A95" w:rsidR="0028057B" w:rsidRPr="00B3177F" w:rsidRDefault="006144C0"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Reading fluency</w:t>
      </w:r>
    </w:p>
    <w:p w14:paraId="6D610040" w14:textId="5EBB35D6" w:rsidR="006144C0" w:rsidRPr="00B3177F" w:rsidRDefault="006144C0"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Developing vocabulary</w:t>
      </w:r>
    </w:p>
    <w:p w14:paraId="49850A01" w14:textId="62FBA143" w:rsidR="006144C0" w:rsidRPr="00B3177F" w:rsidRDefault="005031DD"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Phonics</w:t>
      </w:r>
      <w:r w:rsidR="0098240D">
        <w:rPr>
          <w:rFonts w:ascii="DM Sans" w:eastAsia="Times New Roman" w:hAnsi="DM Sans" w:cs="Calibri"/>
          <w:color w:val="000000"/>
          <w:lang w:eastAsia="en-GB"/>
        </w:rPr>
        <w:t xml:space="preserve"> – Little Wandle SEND training</w:t>
      </w:r>
    </w:p>
    <w:p w14:paraId="535C7BB7" w14:textId="1D15812A" w:rsidR="00FD76CD" w:rsidRPr="00B3177F" w:rsidRDefault="00FD76CD"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Concrete, pictorial and abstract approach to Maths</w:t>
      </w:r>
    </w:p>
    <w:p w14:paraId="25B313C0" w14:textId="5EF4DB3D" w:rsidR="00683C3F" w:rsidRPr="00B3177F" w:rsidRDefault="00683C3F"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Learning environments</w:t>
      </w:r>
    </w:p>
    <w:p w14:paraId="48C95046" w14:textId="447F4995" w:rsidR="00683C3F" w:rsidRPr="00B3177F" w:rsidRDefault="00944A38" w:rsidP="0028057B">
      <w:pPr>
        <w:numPr>
          <w:ilvl w:val="0"/>
          <w:numId w:val="39"/>
        </w:numPr>
        <w:spacing w:after="0" w:line="240" w:lineRule="auto"/>
        <w:ind w:left="1080" w:firstLine="0"/>
        <w:textAlignment w:val="baseline"/>
        <w:rPr>
          <w:rFonts w:ascii="DM Sans" w:eastAsia="Times New Roman" w:hAnsi="DM Sans" w:cs="Calibri"/>
          <w:color w:val="000000"/>
          <w:lang w:eastAsia="en-GB"/>
        </w:rPr>
      </w:pPr>
      <w:r w:rsidRPr="00B3177F">
        <w:rPr>
          <w:rFonts w:ascii="DM Sans" w:eastAsia="Times New Roman" w:hAnsi="DM Sans" w:cs="Calibri"/>
          <w:color w:val="000000"/>
          <w:lang w:eastAsia="en-GB"/>
        </w:rPr>
        <w:t xml:space="preserve">EEF </w:t>
      </w:r>
      <w:r w:rsidR="00256F47" w:rsidRPr="00B3177F">
        <w:rPr>
          <w:rFonts w:ascii="DM Sans" w:eastAsia="Times New Roman" w:hAnsi="DM Sans" w:cs="Calibri"/>
          <w:color w:val="000000"/>
          <w:lang w:eastAsia="en-GB"/>
        </w:rPr>
        <w:t>‘</w:t>
      </w:r>
      <w:r w:rsidRPr="00B3177F">
        <w:rPr>
          <w:rFonts w:ascii="DM Sans" w:eastAsia="Times New Roman" w:hAnsi="DM Sans" w:cs="Calibri"/>
          <w:color w:val="000000"/>
          <w:lang w:eastAsia="en-GB"/>
        </w:rPr>
        <w:t>Five a Day</w:t>
      </w:r>
      <w:r w:rsidR="00256F47" w:rsidRPr="00B3177F">
        <w:rPr>
          <w:rFonts w:ascii="DM Sans" w:eastAsia="Times New Roman" w:hAnsi="DM Sans" w:cs="Calibri"/>
          <w:color w:val="000000"/>
          <w:lang w:eastAsia="en-GB"/>
        </w:rPr>
        <w:t>’</w:t>
      </w:r>
      <w:r w:rsidRPr="00B3177F">
        <w:rPr>
          <w:rFonts w:ascii="DM Sans" w:eastAsia="Times New Roman" w:hAnsi="DM Sans" w:cs="Calibri"/>
          <w:color w:val="000000"/>
          <w:lang w:eastAsia="en-GB"/>
        </w:rPr>
        <w:t xml:space="preserve"> to support SEND children in class</w:t>
      </w:r>
    </w:p>
    <w:p w14:paraId="75A914BC" w14:textId="5D08F18A" w:rsidR="0028057B" w:rsidRPr="0028057B" w:rsidRDefault="0028057B" w:rsidP="0028057B">
      <w:pPr>
        <w:spacing w:after="0" w:line="240" w:lineRule="auto"/>
        <w:textAlignment w:val="baseline"/>
        <w:rPr>
          <w:rFonts w:ascii="DM Sans" w:eastAsia="Times New Roman" w:hAnsi="DM Sans" w:cs="Segoe UI"/>
          <w:lang w:eastAsia="en-GB"/>
        </w:rPr>
      </w:pPr>
    </w:p>
    <w:p w14:paraId="728D5825"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u w:val="single"/>
          <w:lang w:eastAsia="en-GB"/>
        </w:rPr>
        <w:t>How are the school’s resources allocated and matched to children’s special educational needs? </w:t>
      </w:r>
      <w:r w:rsidRPr="0028057B">
        <w:rPr>
          <w:rFonts w:ascii="DM Sans" w:eastAsia="Times New Roman" w:hAnsi="DM Sans" w:cs="Calibri"/>
          <w:color w:val="000000"/>
          <w:lang w:eastAsia="en-GB"/>
        </w:rPr>
        <w:t> </w:t>
      </w:r>
    </w:p>
    <w:p w14:paraId="337B7A5B"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311B2B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In considering our provision for children, we acknowledge that every child is an individual and that some children will require access to a greater range of resources to enable them to access the curriculum as fully as possible and to make good progress in their learning. </w:t>
      </w:r>
    </w:p>
    <w:p w14:paraId="79024FD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8BE4691" w14:textId="6BA6888E"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For most children, including those receiving SEN support, the school is able to provide the support needed to meet the individual needs</w:t>
      </w:r>
      <w:r w:rsidR="00E40F14"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using funding provided by the Local Authority. Provision is identified and tracked using a system of provision mapping which takes place every half term and which enables provision to be matched to needs. </w:t>
      </w:r>
    </w:p>
    <w:p w14:paraId="66A629ED"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0FA34F9A"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Occasionally a child’s needs are determined to be exceptional. This generally means that the provision required involves a range of professionals and a high level of sustained intervention in order for a child to be able to access the curriculum as fully as possible. If this is the case, the school can make an application for exceptional/higher needs funding (ENF/HNF) or an Education Health Care Needs Assessment (EHCPNA). </w:t>
      </w:r>
    </w:p>
    <w:p w14:paraId="07318D02"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12FB32D6"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9D9FC8E"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How will Garden City Academy support my child when transferring schools?</w:t>
      </w:r>
      <w:r w:rsidRPr="0028057B">
        <w:rPr>
          <w:rFonts w:ascii="DM Sans" w:eastAsia="Times New Roman" w:hAnsi="DM Sans" w:cs="Calibri"/>
          <w:color w:val="000000"/>
          <w:lang w:eastAsia="en-GB"/>
        </w:rPr>
        <w:t> </w:t>
      </w:r>
    </w:p>
    <w:p w14:paraId="4ABAB1FF"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774B5861"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We recognise that transfer to new schools and transitions between classes, or for some children, even changes to routines, can be stressful for children and parents and promote feelings of anxiety. We provide the following support to minimise the difficulties associated with these changes:  </w:t>
      </w:r>
    </w:p>
    <w:p w14:paraId="208A6BCA"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7955E33F"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lang w:eastAsia="en-GB"/>
        </w:rPr>
        <w:t>If your child is joining us from another school: </w:t>
      </w:r>
      <w:r w:rsidRPr="0028057B">
        <w:rPr>
          <w:rFonts w:ascii="DM Sans" w:eastAsia="Times New Roman" w:hAnsi="DM Sans" w:cs="Calibri"/>
          <w:color w:val="000000"/>
          <w:lang w:eastAsia="en-GB"/>
        </w:rPr>
        <w:t> </w:t>
      </w:r>
    </w:p>
    <w:p w14:paraId="6EFBD0EF" w14:textId="77777777" w:rsidR="0028057B" w:rsidRPr="0028057B" w:rsidRDefault="0028057B" w:rsidP="0028057B">
      <w:pPr>
        <w:numPr>
          <w:ilvl w:val="0"/>
          <w:numId w:val="42"/>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The SENCo/class staff will visit our feeder nurseries  </w:t>
      </w:r>
    </w:p>
    <w:p w14:paraId="4D8B5423" w14:textId="6ED1994F" w:rsidR="0028057B" w:rsidRPr="0028057B" w:rsidRDefault="0028057B" w:rsidP="0028057B">
      <w:pPr>
        <w:numPr>
          <w:ilvl w:val="0"/>
          <w:numId w:val="42"/>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The SENCo will contact the SENCo from your child’s current school to discuss their needs and where needed</w:t>
      </w:r>
      <w:r w:rsidR="00E40F14"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they will visit at the previous school to meet the staff and families  </w:t>
      </w:r>
    </w:p>
    <w:p w14:paraId="7527B188" w14:textId="77777777" w:rsidR="0028057B" w:rsidRPr="0028057B" w:rsidRDefault="0028057B" w:rsidP="0028057B">
      <w:pPr>
        <w:numPr>
          <w:ilvl w:val="0"/>
          <w:numId w:val="42"/>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lastRenderedPageBreak/>
        <w:t>Your child will be able to visit our school, often on more than one occasion and resources can be tailored to meet each child’s needs to ensure a positive transfer  </w:t>
      </w:r>
    </w:p>
    <w:p w14:paraId="0ED2A10D"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41791FE7"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lang w:eastAsia="en-GB"/>
        </w:rPr>
        <w:t>If your child is moving to another school: </w:t>
      </w:r>
      <w:r w:rsidRPr="0028057B">
        <w:rPr>
          <w:rFonts w:ascii="DM Sans" w:eastAsia="Times New Roman" w:hAnsi="DM Sans" w:cs="Calibri"/>
          <w:color w:val="000000"/>
          <w:lang w:eastAsia="en-GB"/>
        </w:rPr>
        <w:t> </w:t>
      </w:r>
    </w:p>
    <w:p w14:paraId="5EC9B2E3" w14:textId="77777777" w:rsidR="0028057B" w:rsidRPr="0028057B" w:rsidRDefault="0028057B" w:rsidP="0028057B">
      <w:pPr>
        <w:numPr>
          <w:ilvl w:val="0"/>
          <w:numId w:val="43"/>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We will contact the school SENCo and ensure they know about any special arrangements or support that needs to be made for your child.  </w:t>
      </w:r>
    </w:p>
    <w:p w14:paraId="7AE0A3B9" w14:textId="77777777" w:rsidR="0028057B" w:rsidRPr="0028057B" w:rsidRDefault="0028057B" w:rsidP="0028057B">
      <w:pPr>
        <w:numPr>
          <w:ilvl w:val="0"/>
          <w:numId w:val="43"/>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A planning meeting will take place with the SENCo from the new school.  </w:t>
      </w:r>
    </w:p>
    <w:p w14:paraId="16F5FAAD" w14:textId="77777777" w:rsidR="0028057B" w:rsidRPr="0028057B" w:rsidRDefault="0028057B" w:rsidP="0028057B">
      <w:pPr>
        <w:numPr>
          <w:ilvl w:val="0"/>
          <w:numId w:val="43"/>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We will make sure that all records about your child are passed on as soon as possible. </w:t>
      </w:r>
    </w:p>
    <w:p w14:paraId="759E8C19" w14:textId="77777777" w:rsidR="0028057B" w:rsidRPr="0028057B" w:rsidRDefault="0028057B" w:rsidP="0028057B">
      <w:pPr>
        <w:numPr>
          <w:ilvl w:val="0"/>
          <w:numId w:val="43"/>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Parents will be encouraged to make arrangements to meet the SENCo at the receiving school to share their knowledge of their child.  </w:t>
      </w:r>
    </w:p>
    <w:p w14:paraId="5E717F56" w14:textId="77777777" w:rsidR="0028057B" w:rsidRPr="0028057B" w:rsidRDefault="0028057B" w:rsidP="0028057B">
      <w:pPr>
        <w:numPr>
          <w:ilvl w:val="0"/>
          <w:numId w:val="44"/>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The SENCo will arrange extra visits to the new school in addition to transition  </w:t>
      </w:r>
    </w:p>
    <w:p w14:paraId="432EE194"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7890D4B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lang w:eastAsia="en-GB"/>
        </w:rPr>
        <w:t>When moving classes in school: </w:t>
      </w:r>
      <w:r w:rsidRPr="0028057B">
        <w:rPr>
          <w:rFonts w:ascii="DM Sans" w:eastAsia="Times New Roman" w:hAnsi="DM Sans" w:cs="Calibri"/>
          <w:color w:val="000000"/>
          <w:lang w:eastAsia="en-GB"/>
        </w:rPr>
        <w:t> </w:t>
      </w:r>
    </w:p>
    <w:p w14:paraId="673D442C" w14:textId="79F350ED" w:rsidR="0028057B" w:rsidRPr="0028057B" w:rsidRDefault="0028057B" w:rsidP="0028057B">
      <w:pPr>
        <w:numPr>
          <w:ilvl w:val="0"/>
          <w:numId w:val="45"/>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Information will be passed on to the new class teacher in advance and in most cases</w:t>
      </w:r>
      <w:r w:rsidR="00E40F14"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a planning meeting will take place with the new teacher.  </w:t>
      </w:r>
    </w:p>
    <w:p w14:paraId="3DF4C78D" w14:textId="77777777" w:rsidR="00E40F14" w:rsidRPr="002861A3" w:rsidRDefault="0028057B" w:rsidP="0028057B">
      <w:pPr>
        <w:numPr>
          <w:ilvl w:val="0"/>
          <w:numId w:val="45"/>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Children will be given the opportunity to meet their next teacher and to visit the classroom during the half term before they move up in order to familiarise themselves with their new surroundings and the people who will be supporting them. </w:t>
      </w:r>
    </w:p>
    <w:p w14:paraId="346D4824" w14:textId="22E8945D" w:rsidR="0028057B" w:rsidRPr="0028057B" w:rsidRDefault="00E40F14" w:rsidP="0028057B">
      <w:pPr>
        <w:numPr>
          <w:ilvl w:val="0"/>
          <w:numId w:val="45"/>
        </w:numPr>
        <w:spacing w:after="0" w:line="240" w:lineRule="auto"/>
        <w:ind w:left="1080" w:firstLine="0"/>
        <w:textAlignment w:val="baseline"/>
        <w:rPr>
          <w:rFonts w:ascii="DM Sans" w:eastAsia="Times New Roman" w:hAnsi="DM Sans" w:cs="Calibri"/>
          <w:lang w:eastAsia="en-GB"/>
        </w:rPr>
      </w:pPr>
      <w:r w:rsidRPr="002861A3">
        <w:rPr>
          <w:rFonts w:ascii="DM Sans" w:eastAsia="Times New Roman" w:hAnsi="DM Sans" w:cs="Calibri"/>
          <w:color w:val="000000"/>
          <w:lang w:eastAsia="en-GB"/>
        </w:rPr>
        <w:t xml:space="preserve">The SENCo will also meet with each class teacher to discuss the needs of all pupils with additional needs and to give advice and guidance of support for pupils. </w:t>
      </w:r>
      <w:r w:rsidR="0028057B" w:rsidRPr="0028057B">
        <w:rPr>
          <w:rFonts w:ascii="DM Sans" w:eastAsia="Times New Roman" w:hAnsi="DM Sans" w:cs="Calibri"/>
          <w:color w:val="000000"/>
          <w:lang w:eastAsia="en-GB"/>
        </w:rPr>
        <w:t> </w:t>
      </w:r>
    </w:p>
    <w:p w14:paraId="5F756617"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35DA7877"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lang w:eastAsia="en-GB"/>
        </w:rPr>
        <w:t>In Year 6: </w:t>
      </w:r>
      <w:r w:rsidRPr="0028057B">
        <w:rPr>
          <w:rFonts w:ascii="DM Sans" w:eastAsia="Times New Roman" w:hAnsi="DM Sans" w:cs="Calibri"/>
          <w:color w:val="000000"/>
          <w:lang w:eastAsia="en-GB"/>
        </w:rPr>
        <w:t> </w:t>
      </w:r>
    </w:p>
    <w:p w14:paraId="194C4D97" w14:textId="66424625" w:rsidR="0028057B" w:rsidRPr="0028057B" w:rsidRDefault="0028057B" w:rsidP="0028057B">
      <w:pPr>
        <w:numPr>
          <w:ilvl w:val="0"/>
          <w:numId w:val="46"/>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The SENCo will discuss the specific needs of your child with the SENCo of the child’s secondary school. In most cases, a transition review meeting to which you will be invited</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will take place with the SENCo from the new school.  </w:t>
      </w:r>
    </w:p>
    <w:p w14:paraId="1F4963F6" w14:textId="02BBED8F" w:rsidR="0028057B" w:rsidRPr="0028057B" w:rsidRDefault="0028057B" w:rsidP="0028057B">
      <w:pPr>
        <w:numPr>
          <w:ilvl w:val="0"/>
          <w:numId w:val="46"/>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 xml:space="preserve">For children with an EHC Plan, the SENCo </w:t>
      </w:r>
      <w:r w:rsidR="002861A3" w:rsidRPr="002861A3">
        <w:rPr>
          <w:rFonts w:ascii="DM Sans" w:eastAsia="Times New Roman" w:hAnsi="DM Sans" w:cs="Calibri"/>
          <w:color w:val="000000"/>
          <w:lang w:eastAsia="en-GB"/>
        </w:rPr>
        <w:t xml:space="preserve">of both our school and the new school </w:t>
      </w:r>
      <w:r w:rsidRPr="0028057B">
        <w:rPr>
          <w:rFonts w:ascii="DM Sans" w:eastAsia="Times New Roman" w:hAnsi="DM Sans" w:cs="Calibri"/>
          <w:color w:val="000000"/>
          <w:lang w:eastAsia="en-GB"/>
        </w:rPr>
        <w:t>will attend the review meeting prior to transfer.  </w:t>
      </w:r>
    </w:p>
    <w:p w14:paraId="5D8CA07E" w14:textId="3D3461AE" w:rsidR="0028057B" w:rsidRPr="0028057B" w:rsidRDefault="0028057B" w:rsidP="0028057B">
      <w:pPr>
        <w:numPr>
          <w:ilvl w:val="0"/>
          <w:numId w:val="46"/>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Your child will participate in focused</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learning relating to aspects of transition, to support their understanding of the changes ahead.  </w:t>
      </w:r>
    </w:p>
    <w:p w14:paraId="76F5F097" w14:textId="1D941991" w:rsidR="0028057B" w:rsidRPr="0028057B" w:rsidRDefault="0028057B" w:rsidP="0028057B">
      <w:pPr>
        <w:numPr>
          <w:ilvl w:val="0"/>
          <w:numId w:val="47"/>
        </w:numPr>
        <w:spacing w:after="0" w:line="240" w:lineRule="auto"/>
        <w:ind w:left="1080" w:firstLine="0"/>
        <w:textAlignment w:val="baseline"/>
        <w:rPr>
          <w:rFonts w:ascii="DM Sans" w:eastAsia="Times New Roman" w:hAnsi="DM Sans" w:cs="Calibri"/>
          <w:lang w:eastAsia="en-GB"/>
        </w:rPr>
      </w:pPr>
      <w:r w:rsidRPr="0028057B">
        <w:rPr>
          <w:rFonts w:ascii="DM Sans" w:eastAsia="Times New Roman" w:hAnsi="DM Sans" w:cs="Calibri"/>
          <w:color w:val="000000"/>
          <w:lang w:eastAsia="en-GB"/>
        </w:rPr>
        <w:t>Where possible, your child will visit their new school on several occasions, and in some cases</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staff from the new school will visit your child in this school.  </w:t>
      </w:r>
    </w:p>
    <w:p w14:paraId="541BC37F"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4827B5AE"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3671A62F"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b/>
          <w:bCs/>
          <w:color w:val="000000"/>
          <w:u w:val="single"/>
          <w:lang w:eastAsia="en-GB"/>
        </w:rPr>
        <w:t>How are the Local Governing body involved and what are their responsibilities? </w:t>
      </w:r>
      <w:r w:rsidRPr="0028057B">
        <w:rPr>
          <w:rFonts w:ascii="DM Sans" w:eastAsia="Times New Roman" w:hAnsi="DM Sans" w:cs="Calibri"/>
          <w:color w:val="000000"/>
          <w:lang w:eastAsia="en-GB"/>
        </w:rPr>
        <w:t> </w:t>
      </w:r>
    </w:p>
    <w:p w14:paraId="410127F9"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64675F8F" w14:textId="385CEFA0" w:rsidR="0028057B" w:rsidRDefault="0028057B" w:rsidP="0028057B">
      <w:pPr>
        <w:spacing w:after="0" w:line="240" w:lineRule="auto"/>
        <w:textAlignment w:val="baseline"/>
        <w:rPr>
          <w:rFonts w:ascii="DM Sans" w:eastAsia="Times New Roman" w:hAnsi="DM Sans" w:cs="Calibri"/>
          <w:color w:val="000000"/>
          <w:lang w:eastAsia="en-GB"/>
        </w:rPr>
      </w:pPr>
      <w:r w:rsidRPr="0028057B">
        <w:rPr>
          <w:rFonts w:ascii="DM Sans" w:eastAsia="Times New Roman" w:hAnsi="DM Sans" w:cs="Calibri"/>
          <w:color w:val="000000"/>
          <w:lang w:eastAsia="en-GB"/>
        </w:rPr>
        <w:t>Each term</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a report is given by the Headteacher and the SENDCo on the progress of SEND children and additional support and enrichment activities which have been provided. This report includes progress made, the effectiveness of provision and actions for the future. Governors will also support the school and our families</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when needed</w:t>
      </w:r>
      <w:r w:rsidR="002861A3" w:rsidRPr="002861A3">
        <w:rPr>
          <w:rFonts w:ascii="DM Sans" w:eastAsia="Times New Roman" w:hAnsi="DM Sans" w:cs="Calibri"/>
          <w:color w:val="000000"/>
          <w:lang w:eastAsia="en-GB"/>
        </w:rPr>
        <w:t xml:space="preserve">, </w:t>
      </w:r>
      <w:r w:rsidRPr="0028057B">
        <w:rPr>
          <w:rFonts w:ascii="DM Sans" w:eastAsia="Times New Roman" w:hAnsi="DM Sans" w:cs="Calibri"/>
          <w:color w:val="000000"/>
          <w:lang w:eastAsia="en-GB"/>
        </w:rPr>
        <w:t>with accessing support from external bodies. </w:t>
      </w:r>
    </w:p>
    <w:p w14:paraId="1865EAE0" w14:textId="77777777" w:rsidR="00A771AC" w:rsidRPr="0028057B" w:rsidRDefault="00A771AC" w:rsidP="0028057B">
      <w:pPr>
        <w:spacing w:after="0" w:line="240" w:lineRule="auto"/>
        <w:textAlignment w:val="baseline"/>
        <w:rPr>
          <w:rFonts w:ascii="DM Sans" w:eastAsia="Times New Roman" w:hAnsi="DM Sans" w:cs="Segoe UI"/>
          <w:color w:val="000000"/>
          <w:lang w:eastAsia="en-GB"/>
        </w:rPr>
      </w:pPr>
    </w:p>
    <w:p w14:paraId="6CC9E490"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4312F32D" w14:textId="1DEB962A" w:rsidR="00A771AC" w:rsidRPr="00A771AC" w:rsidRDefault="00A771AC" w:rsidP="0028057B">
      <w:pPr>
        <w:spacing w:after="0" w:line="240" w:lineRule="auto"/>
        <w:textAlignment w:val="baseline"/>
        <w:rPr>
          <w:rFonts w:ascii="DM Sans" w:eastAsia="Times New Roman" w:hAnsi="DM Sans" w:cs="Calibri"/>
          <w:b/>
          <w:bCs/>
          <w:color w:val="000000"/>
          <w:u w:val="single"/>
          <w:lang w:eastAsia="en-GB"/>
        </w:rPr>
      </w:pPr>
      <w:r>
        <w:rPr>
          <w:rFonts w:ascii="DM Sans" w:eastAsia="Times New Roman" w:hAnsi="DM Sans" w:cs="Calibri"/>
          <w:b/>
          <w:bCs/>
          <w:color w:val="000000"/>
          <w:u w:val="single"/>
          <w:lang w:eastAsia="en-GB"/>
        </w:rPr>
        <w:lastRenderedPageBreak/>
        <w:t>What do I do if I have a complaint regarding my child with SEND?</w:t>
      </w:r>
    </w:p>
    <w:p w14:paraId="4FEA1083" w14:textId="77777777" w:rsidR="00A771AC" w:rsidRDefault="00A771AC" w:rsidP="0028057B">
      <w:pPr>
        <w:spacing w:after="0" w:line="240" w:lineRule="auto"/>
        <w:textAlignment w:val="baseline"/>
        <w:rPr>
          <w:rFonts w:ascii="DM Sans" w:eastAsia="Times New Roman" w:hAnsi="DM Sans" w:cs="Calibri"/>
          <w:color w:val="000000"/>
          <w:lang w:eastAsia="en-GB"/>
        </w:rPr>
      </w:pPr>
    </w:p>
    <w:p w14:paraId="18524C92" w14:textId="4907EBB3"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If you have a complaint regarding the provision made at Garden City for your child</w:t>
      </w:r>
      <w:r w:rsidR="002861A3" w:rsidRPr="002861A3">
        <w:rPr>
          <w:rFonts w:ascii="DM Sans" w:eastAsia="Times New Roman" w:hAnsi="DM Sans" w:cs="Calibri"/>
          <w:color w:val="000000"/>
          <w:lang w:eastAsia="en-GB"/>
        </w:rPr>
        <w:t>,</w:t>
      </w:r>
      <w:r w:rsidRPr="0028057B">
        <w:rPr>
          <w:rFonts w:ascii="DM Sans" w:eastAsia="Times New Roman" w:hAnsi="DM Sans" w:cs="Calibri"/>
          <w:color w:val="000000"/>
          <w:lang w:eastAsia="en-GB"/>
        </w:rPr>
        <w:t xml:space="preserve"> please follow the complaints procedure. This can be found on the polices page of the school website, </w:t>
      </w:r>
      <w:hyperlink r:id="rId11" w:tgtFrame="_blank" w:history="1">
        <w:r w:rsidRPr="0028057B">
          <w:rPr>
            <w:rFonts w:ascii="DM Sans" w:eastAsia="Times New Roman" w:hAnsi="DM Sans" w:cs="Calibri"/>
            <w:color w:val="0000FF"/>
            <w:u w:val="single"/>
            <w:lang w:eastAsia="en-GB"/>
          </w:rPr>
          <w:t>https://www.gardencityacademy.co.uk/parents/policies</w:t>
        </w:r>
      </w:hyperlink>
      <w:r w:rsidRPr="0028057B">
        <w:rPr>
          <w:rFonts w:ascii="DM Sans" w:eastAsia="Times New Roman" w:hAnsi="DM Sans" w:cs="Calibri"/>
          <w:color w:val="000000"/>
          <w:lang w:eastAsia="en-GB"/>
        </w:rPr>
        <w:t>  </w:t>
      </w:r>
    </w:p>
    <w:p w14:paraId="28503204" w14:textId="77777777" w:rsidR="0028057B" w:rsidRPr="0028057B" w:rsidRDefault="0028057B" w:rsidP="0028057B">
      <w:pPr>
        <w:spacing w:after="0" w:line="240" w:lineRule="auto"/>
        <w:textAlignment w:val="baseline"/>
        <w:rPr>
          <w:rFonts w:ascii="DM Sans" w:eastAsia="Times New Roman" w:hAnsi="DM Sans" w:cs="Segoe UI"/>
          <w:color w:val="000000"/>
          <w:lang w:eastAsia="en-GB"/>
        </w:rPr>
      </w:pPr>
      <w:r w:rsidRPr="0028057B">
        <w:rPr>
          <w:rFonts w:ascii="DM Sans" w:eastAsia="Times New Roman" w:hAnsi="DM Sans" w:cs="Calibri"/>
          <w:color w:val="000000"/>
          <w:lang w:eastAsia="en-GB"/>
        </w:rPr>
        <w:t> </w:t>
      </w:r>
    </w:p>
    <w:p w14:paraId="279B870A"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14985E55"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color w:val="000000"/>
          <w:u w:val="single"/>
          <w:lang w:eastAsia="en-GB"/>
        </w:rPr>
        <w:t>Hertfordshire (Local Authority) SEND Local Offer </w:t>
      </w:r>
      <w:r w:rsidRPr="0028057B">
        <w:rPr>
          <w:rFonts w:ascii="DM Sans" w:eastAsia="Times New Roman" w:hAnsi="DM Sans" w:cs="Calibri"/>
          <w:color w:val="000000"/>
          <w:lang w:eastAsia="en-GB"/>
        </w:rPr>
        <w:t> </w:t>
      </w:r>
    </w:p>
    <w:p w14:paraId="3467923C"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0461D9D9"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xml:space="preserve">The </w:t>
      </w:r>
      <w:r w:rsidRPr="0028057B">
        <w:rPr>
          <w:rFonts w:ascii="DM Sans" w:eastAsia="Times New Roman" w:hAnsi="DM Sans" w:cs="Calibri"/>
          <w:i/>
          <w:iCs/>
          <w:color w:val="000000"/>
          <w:lang w:eastAsia="en-GB"/>
        </w:rPr>
        <w:t xml:space="preserve">Children and Families Bill </w:t>
      </w:r>
      <w:r w:rsidRPr="0028057B">
        <w:rPr>
          <w:rFonts w:ascii="DM Sans" w:eastAsia="Times New Roman" w:hAnsi="DM Sans" w:cs="Calibri"/>
          <w:color w:val="000000"/>
          <w:lang w:eastAsia="en-GB"/>
        </w:rPr>
        <w:t>(2014) sets out a requirement that Local Authorities must publish and keep under review information about services they expect to be available for the children and young people with Special Educational Needs (SEN) aged 0-25. This is the ‘Local Offer’.  </w:t>
      </w:r>
    </w:p>
    <w:p w14:paraId="38EF095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4546083A"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The intention of the Local Offer is to improve choice and transparency for families. It will also be an important resource for parents in understanding the range of services and provision in the local area. Information about the Hertfordshire SEND Local Offer can be accessed by following the link below.  </w:t>
      </w:r>
    </w:p>
    <w:p w14:paraId="2AB666B3"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color w:val="000000"/>
          <w:lang w:eastAsia="en-GB"/>
        </w:rPr>
        <w:t> </w:t>
      </w:r>
    </w:p>
    <w:p w14:paraId="328E9B66" w14:textId="77777777" w:rsidR="0028057B" w:rsidRPr="0028057B" w:rsidRDefault="0028057B" w:rsidP="0028057B">
      <w:pPr>
        <w:spacing w:after="0" w:line="240" w:lineRule="auto"/>
        <w:textAlignment w:val="baseline"/>
        <w:rPr>
          <w:rFonts w:ascii="DM Sans" w:eastAsia="Times New Roman" w:hAnsi="DM Sans" w:cs="Segoe UI"/>
          <w:lang w:eastAsia="en-GB"/>
        </w:rPr>
      </w:pPr>
      <w:hyperlink r:id="rId12" w:tgtFrame="_blank" w:history="1">
        <w:r w:rsidRPr="0028057B">
          <w:rPr>
            <w:rFonts w:ascii="DM Sans" w:eastAsia="Times New Roman" w:hAnsi="DM Sans" w:cs="Calibri"/>
            <w:color w:val="0000FF"/>
            <w:u w:val="single"/>
            <w:lang w:eastAsia="en-GB"/>
          </w:rPr>
          <w:t>https://www.hertfordshire.gov.uk/microsites/local-offer/the-hertfordshire-local-offer.aspx</w:t>
        </w:r>
      </w:hyperlink>
      <w:r w:rsidRPr="0028057B">
        <w:rPr>
          <w:rFonts w:ascii="DM Sans" w:eastAsia="Times New Roman" w:hAnsi="DM Sans" w:cs="Calibri"/>
          <w:lang w:eastAsia="en-GB"/>
        </w:rPr>
        <w:t>  </w:t>
      </w:r>
    </w:p>
    <w:p w14:paraId="23EC5EA4" w14:textId="77777777" w:rsidR="0028057B" w:rsidRDefault="0028057B" w:rsidP="0028057B">
      <w:pPr>
        <w:spacing w:after="0" w:line="240" w:lineRule="auto"/>
        <w:textAlignment w:val="baseline"/>
        <w:rPr>
          <w:rFonts w:ascii="DM Sans" w:eastAsia="Times New Roman" w:hAnsi="DM Sans" w:cs="Calibri"/>
          <w:lang w:eastAsia="en-GB"/>
        </w:rPr>
      </w:pPr>
      <w:r w:rsidRPr="0028057B">
        <w:rPr>
          <w:rFonts w:ascii="DM Sans" w:eastAsia="Times New Roman" w:hAnsi="DM Sans" w:cs="Calibri"/>
          <w:lang w:eastAsia="en-GB"/>
        </w:rPr>
        <w:t> </w:t>
      </w:r>
    </w:p>
    <w:p w14:paraId="4078EF31" w14:textId="77777777" w:rsidR="002861A3" w:rsidRPr="0028057B" w:rsidRDefault="002861A3" w:rsidP="0028057B">
      <w:pPr>
        <w:spacing w:after="0" w:line="240" w:lineRule="auto"/>
        <w:textAlignment w:val="baseline"/>
        <w:rPr>
          <w:rFonts w:ascii="DM Sans" w:eastAsia="Times New Roman" w:hAnsi="DM Sans" w:cs="Segoe UI"/>
          <w:lang w:eastAsia="en-GB"/>
        </w:rPr>
      </w:pPr>
    </w:p>
    <w:p w14:paraId="3DF7711A"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58BABCC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u w:val="single"/>
          <w:lang w:eastAsia="en-GB"/>
        </w:rPr>
        <w:t>Support Service Available to Parents</w:t>
      </w:r>
      <w:r w:rsidRPr="0028057B">
        <w:rPr>
          <w:rFonts w:ascii="DM Sans" w:eastAsia="Times New Roman" w:hAnsi="DM Sans" w:cs="Calibri"/>
          <w:lang w:eastAsia="en-GB"/>
        </w:rPr>
        <w:t> </w:t>
      </w:r>
    </w:p>
    <w:p w14:paraId="0EE8D8F7"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15D837D3"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b/>
          <w:bCs/>
          <w:lang w:val="en" w:eastAsia="en-GB"/>
        </w:rPr>
        <w:t>Special Educational Needs and Disability Information Advice and Support Service (SENDIASS)</w:t>
      </w:r>
      <w:r w:rsidRPr="0028057B">
        <w:rPr>
          <w:rFonts w:ascii="DM Sans" w:eastAsia="Times New Roman" w:hAnsi="DM Sans" w:cs="Calibri"/>
          <w:lang w:eastAsia="en-GB"/>
        </w:rPr>
        <w:t> </w:t>
      </w:r>
    </w:p>
    <w:p w14:paraId="22E2670E" w14:textId="77777777" w:rsidR="0028057B" w:rsidRPr="0028057B" w:rsidRDefault="0028057B" w:rsidP="0028057B">
      <w:pPr>
        <w:spacing w:after="0" w:line="240" w:lineRule="auto"/>
        <w:jc w:val="center"/>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62984FE9"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SENDIASS is an impartial information, advice and support service funded by Hertfordshire County Council for parents, carers, young people (0-25) and professionals. </w:t>
      </w:r>
    </w:p>
    <w:p w14:paraId="083E96F5"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6431EB66"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Our expertise and training in special educational needs and disabilities (SEND), and disagreement resolution help us to help you. </w:t>
      </w:r>
    </w:p>
    <w:p w14:paraId="6A20A34F"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01260630"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We offer a personalised confidential service to help you understand how special educational needs are assessed and managed, so that you can make informed educational choices. </w:t>
      </w:r>
    </w:p>
    <w:p w14:paraId="2AC815E9"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58FD6782"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Contact details for your SENDIASS Team: </w:t>
      </w:r>
    </w:p>
    <w:p w14:paraId="0C78BFBB"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w:t>
      </w:r>
    </w:p>
    <w:p w14:paraId="0F602E78" w14:textId="77777777" w:rsidR="0028057B" w:rsidRPr="0028057B" w:rsidRDefault="0028057B" w:rsidP="0028057B">
      <w:pPr>
        <w:spacing w:after="0" w:line="240" w:lineRule="auto"/>
        <w:textAlignment w:val="baseline"/>
        <w:rPr>
          <w:rFonts w:ascii="DM Sans" w:eastAsia="Times New Roman" w:hAnsi="DM Sans" w:cs="Segoe UI"/>
          <w:lang w:eastAsia="en-GB"/>
        </w:rPr>
      </w:pPr>
      <w:hyperlink r:id="rId13" w:tgtFrame="_blank" w:history="1">
        <w:r w:rsidRPr="0028057B">
          <w:rPr>
            <w:rFonts w:ascii="DM Sans" w:eastAsia="Times New Roman" w:hAnsi="DM Sans" w:cs="Calibri"/>
            <w:color w:val="0000FF"/>
            <w:u w:val="single"/>
            <w:lang w:eastAsia="en-GB"/>
          </w:rPr>
          <w:t>https://www.hertfordshire.gov.uk/microsites/local-offer/support/sendiass.aspx</w:t>
        </w:r>
      </w:hyperlink>
      <w:r w:rsidRPr="0028057B">
        <w:rPr>
          <w:rFonts w:ascii="DM Sans" w:eastAsia="Times New Roman" w:hAnsi="DM Sans" w:cs="Calibri"/>
          <w:lang w:eastAsia="en-GB"/>
        </w:rPr>
        <w:t> </w:t>
      </w:r>
    </w:p>
    <w:p w14:paraId="77E37AA5" w14:textId="77777777" w:rsidR="0028057B" w:rsidRPr="0028057B" w:rsidRDefault="0028057B" w:rsidP="0028057B">
      <w:pPr>
        <w:spacing w:after="0" w:line="240" w:lineRule="auto"/>
        <w:textAlignment w:val="baseline"/>
        <w:rPr>
          <w:rFonts w:ascii="DM Sans" w:eastAsia="Times New Roman" w:hAnsi="DM Sans" w:cs="Segoe UI"/>
          <w:lang w:eastAsia="en-GB"/>
        </w:rPr>
      </w:pPr>
      <w:r w:rsidRPr="0028057B">
        <w:rPr>
          <w:rFonts w:ascii="DM Sans" w:eastAsia="Times New Roman" w:hAnsi="DM Sans" w:cs="Calibri"/>
          <w:lang w:eastAsia="en-GB"/>
        </w:rPr>
        <w:t xml:space="preserve">SENDIASS Information Officer - 01992 555847   </w:t>
      </w:r>
      <w:hyperlink r:id="rId14" w:tgtFrame="_blank" w:history="1">
        <w:r w:rsidRPr="0028057B">
          <w:rPr>
            <w:rFonts w:ascii="DM Sans" w:eastAsia="Times New Roman" w:hAnsi="DM Sans" w:cs="Calibri"/>
            <w:color w:val="0000FF"/>
            <w:u w:val="single"/>
            <w:lang w:eastAsia="en-GB"/>
          </w:rPr>
          <w:t>sendiass@hertfordshire.gov.uk</w:t>
        </w:r>
      </w:hyperlink>
      <w:r w:rsidRPr="0028057B">
        <w:rPr>
          <w:rFonts w:ascii="DM Sans" w:eastAsia="Times New Roman" w:hAnsi="DM Sans" w:cs="Calibri"/>
          <w:lang w:eastAsia="en-GB"/>
        </w:rPr>
        <w:t>  </w:t>
      </w:r>
    </w:p>
    <w:p w14:paraId="105F8AC7" w14:textId="77777777" w:rsidR="008C481F" w:rsidRPr="0028057B" w:rsidRDefault="008C481F">
      <w:pPr>
        <w:rPr>
          <w:rFonts w:ascii="DM Sans" w:hAnsi="DM Sans"/>
        </w:rPr>
      </w:pPr>
    </w:p>
    <w:sectPr w:rsidR="008C481F" w:rsidRPr="00280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256"/>
    <w:multiLevelType w:val="multilevel"/>
    <w:tmpl w:val="78BC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E400E"/>
    <w:multiLevelType w:val="multilevel"/>
    <w:tmpl w:val="355E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21E31"/>
    <w:multiLevelType w:val="multilevel"/>
    <w:tmpl w:val="E49C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176BE6"/>
    <w:multiLevelType w:val="multilevel"/>
    <w:tmpl w:val="65D6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8E08A2"/>
    <w:multiLevelType w:val="multilevel"/>
    <w:tmpl w:val="B294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A4546C"/>
    <w:multiLevelType w:val="multilevel"/>
    <w:tmpl w:val="F85A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746340"/>
    <w:multiLevelType w:val="multilevel"/>
    <w:tmpl w:val="BFFE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5E6B22"/>
    <w:multiLevelType w:val="multilevel"/>
    <w:tmpl w:val="8BAC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AC5FCF"/>
    <w:multiLevelType w:val="multilevel"/>
    <w:tmpl w:val="C9E269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9050C76"/>
    <w:multiLevelType w:val="multilevel"/>
    <w:tmpl w:val="8872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5309BE"/>
    <w:multiLevelType w:val="multilevel"/>
    <w:tmpl w:val="FA2C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613D5B"/>
    <w:multiLevelType w:val="multilevel"/>
    <w:tmpl w:val="1952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B5027D"/>
    <w:multiLevelType w:val="multilevel"/>
    <w:tmpl w:val="3A5671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D80763C"/>
    <w:multiLevelType w:val="multilevel"/>
    <w:tmpl w:val="5F0A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EC1B9B"/>
    <w:multiLevelType w:val="multilevel"/>
    <w:tmpl w:val="777A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EF1D0C"/>
    <w:multiLevelType w:val="multilevel"/>
    <w:tmpl w:val="1AEC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B61962"/>
    <w:multiLevelType w:val="multilevel"/>
    <w:tmpl w:val="0254CB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4F33F67"/>
    <w:multiLevelType w:val="multilevel"/>
    <w:tmpl w:val="0766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1B629A"/>
    <w:multiLevelType w:val="multilevel"/>
    <w:tmpl w:val="E73E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F80216"/>
    <w:multiLevelType w:val="multilevel"/>
    <w:tmpl w:val="805265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3AE5C2A"/>
    <w:multiLevelType w:val="multilevel"/>
    <w:tmpl w:val="DD76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5776C1"/>
    <w:multiLevelType w:val="multilevel"/>
    <w:tmpl w:val="12F6B3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4D27041"/>
    <w:multiLevelType w:val="multilevel"/>
    <w:tmpl w:val="8C5AF0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76C377B"/>
    <w:multiLevelType w:val="multilevel"/>
    <w:tmpl w:val="4ACC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9E14F1"/>
    <w:multiLevelType w:val="multilevel"/>
    <w:tmpl w:val="08C2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E33C99"/>
    <w:multiLevelType w:val="multilevel"/>
    <w:tmpl w:val="11F893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BA256A3"/>
    <w:multiLevelType w:val="multilevel"/>
    <w:tmpl w:val="CAF6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452D58"/>
    <w:multiLevelType w:val="multilevel"/>
    <w:tmpl w:val="669C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0E18EE"/>
    <w:multiLevelType w:val="multilevel"/>
    <w:tmpl w:val="55B8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AF4A75"/>
    <w:multiLevelType w:val="multilevel"/>
    <w:tmpl w:val="78C4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C50019"/>
    <w:multiLevelType w:val="multilevel"/>
    <w:tmpl w:val="F1A2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FE7280"/>
    <w:multiLevelType w:val="multilevel"/>
    <w:tmpl w:val="EBD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7E32B8"/>
    <w:multiLevelType w:val="multilevel"/>
    <w:tmpl w:val="E91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AB6747"/>
    <w:multiLevelType w:val="multilevel"/>
    <w:tmpl w:val="AA8C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171F39"/>
    <w:multiLevelType w:val="multilevel"/>
    <w:tmpl w:val="FCA8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6C6AFB"/>
    <w:multiLevelType w:val="multilevel"/>
    <w:tmpl w:val="C38C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9E3D51"/>
    <w:multiLevelType w:val="multilevel"/>
    <w:tmpl w:val="1EE8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B47FED"/>
    <w:multiLevelType w:val="multilevel"/>
    <w:tmpl w:val="11AC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DC1A0B"/>
    <w:multiLevelType w:val="multilevel"/>
    <w:tmpl w:val="8460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CD2B94"/>
    <w:multiLevelType w:val="multilevel"/>
    <w:tmpl w:val="3644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3C5B6F"/>
    <w:multiLevelType w:val="multilevel"/>
    <w:tmpl w:val="021AE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08652F"/>
    <w:multiLevelType w:val="multilevel"/>
    <w:tmpl w:val="F8F8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877466"/>
    <w:multiLevelType w:val="multilevel"/>
    <w:tmpl w:val="6812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7F5B1E"/>
    <w:multiLevelType w:val="multilevel"/>
    <w:tmpl w:val="A76A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2A185C"/>
    <w:multiLevelType w:val="multilevel"/>
    <w:tmpl w:val="604C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823811"/>
    <w:multiLevelType w:val="multilevel"/>
    <w:tmpl w:val="3612B4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FED78A8"/>
    <w:multiLevelType w:val="multilevel"/>
    <w:tmpl w:val="1B2A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6892449">
    <w:abstractNumId w:val="10"/>
  </w:num>
  <w:num w:numId="2" w16cid:durableId="810101605">
    <w:abstractNumId w:val="1"/>
  </w:num>
  <w:num w:numId="3" w16cid:durableId="88081766">
    <w:abstractNumId w:val="34"/>
  </w:num>
  <w:num w:numId="4" w16cid:durableId="1339500968">
    <w:abstractNumId w:val="29"/>
  </w:num>
  <w:num w:numId="5" w16cid:durableId="1273518100">
    <w:abstractNumId w:val="2"/>
  </w:num>
  <w:num w:numId="6" w16cid:durableId="1231228378">
    <w:abstractNumId w:val="15"/>
  </w:num>
  <w:num w:numId="7" w16cid:durableId="282420905">
    <w:abstractNumId w:val="26"/>
  </w:num>
  <w:num w:numId="8" w16cid:durableId="713693865">
    <w:abstractNumId w:val="3"/>
  </w:num>
  <w:num w:numId="9" w16cid:durableId="2050372128">
    <w:abstractNumId w:val="42"/>
  </w:num>
  <w:num w:numId="10" w16cid:durableId="1021472515">
    <w:abstractNumId w:val="45"/>
  </w:num>
  <w:num w:numId="11" w16cid:durableId="538009551">
    <w:abstractNumId w:val="12"/>
  </w:num>
  <w:num w:numId="12" w16cid:durableId="1362705709">
    <w:abstractNumId w:val="18"/>
  </w:num>
  <w:num w:numId="13" w16cid:durableId="902908276">
    <w:abstractNumId w:val="13"/>
  </w:num>
  <w:num w:numId="14" w16cid:durableId="503514570">
    <w:abstractNumId w:val="28"/>
  </w:num>
  <w:num w:numId="15" w16cid:durableId="1250964798">
    <w:abstractNumId w:val="16"/>
  </w:num>
  <w:num w:numId="16" w16cid:durableId="1159230379">
    <w:abstractNumId w:val="25"/>
  </w:num>
  <w:num w:numId="17" w16cid:durableId="793451650">
    <w:abstractNumId w:val="38"/>
  </w:num>
  <w:num w:numId="18" w16cid:durableId="1789199697">
    <w:abstractNumId w:val="41"/>
  </w:num>
  <w:num w:numId="19" w16cid:durableId="399986940">
    <w:abstractNumId w:val="43"/>
  </w:num>
  <w:num w:numId="20" w16cid:durableId="715085003">
    <w:abstractNumId w:val="33"/>
  </w:num>
  <w:num w:numId="21" w16cid:durableId="808590804">
    <w:abstractNumId w:val="0"/>
  </w:num>
  <w:num w:numId="22" w16cid:durableId="2008050389">
    <w:abstractNumId w:val="4"/>
  </w:num>
  <w:num w:numId="23" w16cid:durableId="759105811">
    <w:abstractNumId w:val="19"/>
  </w:num>
  <w:num w:numId="24" w16cid:durableId="1104424498">
    <w:abstractNumId w:val="32"/>
  </w:num>
  <w:num w:numId="25" w16cid:durableId="1854147898">
    <w:abstractNumId w:val="21"/>
  </w:num>
  <w:num w:numId="26" w16cid:durableId="399866852">
    <w:abstractNumId w:val="30"/>
  </w:num>
  <w:num w:numId="27" w16cid:durableId="556549927">
    <w:abstractNumId w:val="8"/>
  </w:num>
  <w:num w:numId="28" w16cid:durableId="2016952363">
    <w:abstractNumId w:val="23"/>
  </w:num>
  <w:num w:numId="29" w16cid:durableId="2138912839">
    <w:abstractNumId w:val="22"/>
  </w:num>
  <w:num w:numId="30" w16cid:durableId="1067655629">
    <w:abstractNumId w:val="9"/>
  </w:num>
  <w:num w:numId="31" w16cid:durableId="2052489139">
    <w:abstractNumId w:val="35"/>
  </w:num>
  <w:num w:numId="32" w16cid:durableId="1365131608">
    <w:abstractNumId w:val="5"/>
  </w:num>
  <w:num w:numId="33" w16cid:durableId="2131894860">
    <w:abstractNumId w:val="6"/>
  </w:num>
  <w:num w:numId="34" w16cid:durableId="1746872821">
    <w:abstractNumId w:val="40"/>
  </w:num>
  <w:num w:numId="35" w16cid:durableId="1155074155">
    <w:abstractNumId w:val="24"/>
  </w:num>
  <w:num w:numId="36" w16cid:durableId="367218440">
    <w:abstractNumId w:val="27"/>
  </w:num>
  <w:num w:numId="37" w16cid:durableId="785539415">
    <w:abstractNumId w:val="17"/>
  </w:num>
  <w:num w:numId="38" w16cid:durableId="534735995">
    <w:abstractNumId w:val="44"/>
  </w:num>
  <w:num w:numId="39" w16cid:durableId="207836430">
    <w:abstractNumId w:val="20"/>
  </w:num>
  <w:num w:numId="40" w16cid:durableId="788403495">
    <w:abstractNumId w:val="11"/>
  </w:num>
  <w:num w:numId="41" w16cid:durableId="688680881">
    <w:abstractNumId w:val="36"/>
  </w:num>
  <w:num w:numId="42" w16cid:durableId="701320296">
    <w:abstractNumId w:val="39"/>
  </w:num>
  <w:num w:numId="43" w16cid:durableId="1964653171">
    <w:abstractNumId w:val="7"/>
  </w:num>
  <w:num w:numId="44" w16cid:durableId="505560566">
    <w:abstractNumId w:val="31"/>
  </w:num>
  <w:num w:numId="45" w16cid:durableId="1388214297">
    <w:abstractNumId w:val="37"/>
  </w:num>
  <w:num w:numId="46" w16cid:durableId="603415987">
    <w:abstractNumId w:val="46"/>
  </w:num>
  <w:num w:numId="47" w16cid:durableId="12451482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7B"/>
    <w:rsid w:val="000C0CCA"/>
    <w:rsid w:val="001E4F4C"/>
    <w:rsid w:val="00256F47"/>
    <w:rsid w:val="00257F77"/>
    <w:rsid w:val="0028057B"/>
    <w:rsid w:val="002861A3"/>
    <w:rsid w:val="00373E63"/>
    <w:rsid w:val="00380E51"/>
    <w:rsid w:val="003823DC"/>
    <w:rsid w:val="003A0FDD"/>
    <w:rsid w:val="003A3F05"/>
    <w:rsid w:val="0040673A"/>
    <w:rsid w:val="005031DD"/>
    <w:rsid w:val="005C6FBE"/>
    <w:rsid w:val="006144C0"/>
    <w:rsid w:val="00615FA9"/>
    <w:rsid w:val="00683C3F"/>
    <w:rsid w:val="006C459D"/>
    <w:rsid w:val="006D254A"/>
    <w:rsid w:val="00764D54"/>
    <w:rsid w:val="007F7380"/>
    <w:rsid w:val="00800CCF"/>
    <w:rsid w:val="008C481F"/>
    <w:rsid w:val="00944A38"/>
    <w:rsid w:val="009509D5"/>
    <w:rsid w:val="009627AB"/>
    <w:rsid w:val="0096446E"/>
    <w:rsid w:val="0097448C"/>
    <w:rsid w:val="0098240D"/>
    <w:rsid w:val="00997862"/>
    <w:rsid w:val="00A253B4"/>
    <w:rsid w:val="00A43846"/>
    <w:rsid w:val="00A76DE9"/>
    <w:rsid w:val="00A771AC"/>
    <w:rsid w:val="00AF3D47"/>
    <w:rsid w:val="00B3177F"/>
    <w:rsid w:val="00B424D0"/>
    <w:rsid w:val="00BA7E7A"/>
    <w:rsid w:val="00C7149B"/>
    <w:rsid w:val="00C933E3"/>
    <w:rsid w:val="00CD39F7"/>
    <w:rsid w:val="00D013E0"/>
    <w:rsid w:val="00D57BDA"/>
    <w:rsid w:val="00DF461C"/>
    <w:rsid w:val="00E40F14"/>
    <w:rsid w:val="00E45E96"/>
    <w:rsid w:val="00E7373B"/>
    <w:rsid w:val="00ED2FB0"/>
    <w:rsid w:val="00EE333E"/>
    <w:rsid w:val="00F419CC"/>
    <w:rsid w:val="00F91F6C"/>
    <w:rsid w:val="00FD7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4BDE"/>
  <w15:chartTrackingRefBased/>
  <w15:docId w15:val="{211495DE-B7A7-47C5-817C-3C15175B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805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2805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28057B"/>
  </w:style>
  <w:style w:type="character" w:customStyle="1" w:styleId="normaltextrun">
    <w:name w:val="normaltextrun"/>
    <w:basedOn w:val="DefaultParagraphFont"/>
    <w:rsid w:val="0028057B"/>
  </w:style>
  <w:style w:type="character" w:customStyle="1" w:styleId="eop">
    <w:name w:val="eop"/>
    <w:basedOn w:val="DefaultParagraphFont"/>
    <w:rsid w:val="0028057B"/>
  </w:style>
  <w:style w:type="paragraph" w:customStyle="1" w:styleId="outlineelement">
    <w:name w:val="outlineelement"/>
    <w:basedOn w:val="Normal"/>
    <w:rsid w:val="002805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8057B"/>
    <w:rPr>
      <w:color w:val="0000FF"/>
      <w:u w:val="single"/>
    </w:rPr>
  </w:style>
  <w:style w:type="character" w:styleId="FollowedHyperlink">
    <w:name w:val="FollowedHyperlink"/>
    <w:basedOn w:val="DefaultParagraphFont"/>
    <w:uiPriority w:val="99"/>
    <w:semiHidden/>
    <w:unhideWhenUsed/>
    <w:rsid w:val="0028057B"/>
    <w:rPr>
      <w:color w:val="800080"/>
      <w:u w:val="single"/>
    </w:rPr>
  </w:style>
  <w:style w:type="character" w:styleId="UnresolvedMention">
    <w:name w:val="Unresolved Mention"/>
    <w:basedOn w:val="DefaultParagraphFont"/>
    <w:uiPriority w:val="99"/>
    <w:semiHidden/>
    <w:unhideWhenUsed/>
    <w:rsid w:val="0028057B"/>
    <w:rPr>
      <w:color w:val="605E5C"/>
      <w:shd w:val="clear" w:color="auto" w:fill="E1DFDD"/>
    </w:rPr>
  </w:style>
  <w:style w:type="paragraph" w:styleId="ListParagraph">
    <w:name w:val="List Paragraph"/>
    <w:basedOn w:val="Normal"/>
    <w:uiPriority w:val="34"/>
    <w:qFormat/>
    <w:rsid w:val="00E73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27203">
      <w:bodyDiv w:val="1"/>
      <w:marLeft w:val="0"/>
      <w:marRight w:val="0"/>
      <w:marTop w:val="0"/>
      <w:marBottom w:val="0"/>
      <w:divBdr>
        <w:top w:val="none" w:sz="0" w:space="0" w:color="auto"/>
        <w:left w:val="none" w:sz="0" w:space="0" w:color="auto"/>
        <w:bottom w:val="none" w:sz="0" w:space="0" w:color="auto"/>
        <w:right w:val="none" w:sz="0" w:space="0" w:color="auto"/>
      </w:divBdr>
      <w:divsChild>
        <w:div w:id="360253295">
          <w:marLeft w:val="0"/>
          <w:marRight w:val="0"/>
          <w:marTop w:val="0"/>
          <w:marBottom w:val="0"/>
          <w:divBdr>
            <w:top w:val="none" w:sz="0" w:space="0" w:color="auto"/>
            <w:left w:val="none" w:sz="0" w:space="0" w:color="auto"/>
            <w:bottom w:val="none" w:sz="0" w:space="0" w:color="auto"/>
            <w:right w:val="none" w:sz="0" w:space="0" w:color="auto"/>
          </w:divBdr>
        </w:div>
        <w:div w:id="1237009055">
          <w:marLeft w:val="0"/>
          <w:marRight w:val="0"/>
          <w:marTop w:val="0"/>
          <w:marBottom w:val="0"/>
          <w:divBdr>
            <w:top w:val="none" w:sz="0" w:space="0" w:color="auto"/>
            <w:left w:val="none" w:sz="0" w:space="0" w:color="auto"/>
            <w:bottom w:val="none" w:sz="0" w:space="0" w:color="auto"/>
            <w:right w:val="none" w:sz="0" w:space="0" w:color="auto"/>
          </w:divBdr>
        </w:div>
        <w:div w:id="1696693410">
          <w:marLeft w:val="0"/>
          <w:marRight w:val="0"/>
          <w:marTop w:val="0"/>
          <w:marBottom w:val="0"/>
          <w:divBdr>
            <w:top w:val="none" w:sz="0" w:space="0" w:color="auto"/>
            <w:left w:val="none" w:sz="0" w:space="0" w:color="auto"/>
            <w:bottom w:val="none" w:sz="0" w:space="0" w:color="auto"/>
            <w:right w:val="none" w:sz="0" w:space="0" w:color="auto"/>
          </w:divBdr>
        </w:div>
        <w:div w:id="121273718">
          <w:marLeft w:val="0"/>
          <w:marRight w:val="0"/>
          <w:marTop w:val="0"/>
          <w:marBottom w:val="0"/>
          <w:divBdr>
            <w:top w:val="none" w:sz="0" w:space="0" w:color="auto"/>
            <w:left w:val="none" w:sz="0" w:space="0" w:color="auto"/>
            <w:bottom w:val="none" w:sz="0" w:space="0" w:color="auto"/>
            <w:right w:val="none" w:sz="0" w:space="0" w:color="auto"/>
          </w:divBdr>
        </w:div>
        <w:div w:id="1021933770">
          <w:marLeft w:val="0"/>
          <w:marRight w:val="0"/>
          <w:marTop w:val="0"/>
          <w:marBottom w:val="0"/>
          <w:divBdr>
            <w:top w:val="none" w:sz="0" w:space="0" w:color="auto"/>
            <w:left w:val="none" w:sz="0" w:space="0" w:color="auto"/>
            <w:bottom w:val="none" w:sz="0" w:space="0" w:color="auto"/>
            <w:right w:val="none" w:sz="0" w:space="0" w:color="auto"/>
          </w:divBdr>
        </w:div>
        <w:div w:id="2083067116">
          <w:marLeft w:val="0"/>
          <w:marRight w:val="0"/>
          <w:marTop w:val="0"/>
          <w:marBottom w:val="0"/>
          <w:divBdr>
            <w:top w:val="none" w:sz="0" w:space="0" w:color="auto"/>
            <w:left w:val="none" w:sz="0" w:space="0" w:color="auto"/>
            <w:bottom w:val="none" w:sz="0" w:space="0" w:color="auto"/>
            <w:right w:val="none" w:sz="0" w:space="0" w:color="auto"/>
          </w:divBdr>
          <w:divsChild>
            <w:div w:id="1268075088">
              <w:marLeft w:val="0"/>
              <w:marRight w:val="0"/>
              <w:marTop w:val="0"/>
              <w:marBottom w:val="0"/>
              <w:divBdr>
                <w:top w:val="none" w:sz="0" w:space="0" w:color="auto"/>
                <w:left w:val="none" w:sz="0" w:space="0" w:color="auto"/>
                <w:bottom w:val="none" w:sz="0" w:space="0" w:color="auto"/>
                <w:right w:val="none" w:sz="0" w:space="0" w:color="auto"/>
              </w:divBdr>
            </w:div>
          </w:divsChild>
        </w:div>
        <w:div w:id="719287091">
          <w:marLeft w:val="0"/>
          <w:marRight w:val="0"/>
          <w:marTop w:val="0"/>
          <w:marBottom w:val="0"/>
          <w:divBdr>
            <w:top w:val="none" w:sz="0" w:space="0" w:color="auto"/>
            <w:left w:val="none" w:sz="0" w:space="0" w:color="auto"/>
            <w:bottom w:val="none" w:sz="0" w:space="0" w:color="auto"/>
            <w:right w:val="none" w:sz="0" w:space="0" w:color="auto"/>
          </w:divBdr>
        </w:div>
        <w:div w:id="326982112">
          <w:marLeft w:val="0"/>
          <w:marRight w:val="0"/>
          <w:marTop w:val="0"/>
          <w:marBottom w:val="0"/>
          <w:divBdr>
            <w:top w:val="none" w:sz="0" w:space="0" w:color="auto"/>
            <w:left w:val="none" w:sz="0" w:space="0" w:color="auto"/>
            <w:bottom w:val="none" w:sz="0" w:space="0" w:color="auto"/>
            <w:right w:val="none" w:sz="0" w:space="0" w:color="auto"/>
          </w:divBdr>
        </w:div>
        <w:div w:id="2120025352">
          <w:marLeft w:val="0"/>
          <w:marRight w:val="0"/>
          <w:marTop w:val="0"/>
          <w:marBottom w:val="0"/>
          <w:divBdr>
            <w:top w:val="none" w:sz="0" w:space="0" w:color="auto"/>
            <w:left w:val="none" w:sz="0" w:space="0" w:color="auto"/>
            <w:bottom w:val="none" w:sz="0" w:space="0" w:color="auto"/>
            <w:right w:val="none" w:sz="0" w:space="0" w:color="auto"/>
          </w:divBdr>
        </w:div>
        <w:div w:id="242571876">
          <w:marLeft w:val="0"/>
          <w:marRight w:val="0"/>
          <w:marTop w:val="0"/>
          <w:marBottom w:val="0"/>
          <w:divBdr>
            <w:top w:val="none" w:sz="0" w:space="0" w:color="auto"/>
            <w:left w:val="none" w:sz="0" w:space="0" w:color="auto"/>
            <w:bottom w:val="none" w:sz="0" w:space="0" w:color="auto"/>
            <w:right w:val="none" w:sz="0" w:space="0" w:color="auto"/>
          </w:divBdr>
        </w:div>
        <w:div w:id="1546216103">
          <w:marLeft w:val="0"/>
          <w:marRight w:val="0"/>
          <w:marTop w:val="0"/>
          <w:marBottom w:val="0"/>
          <w:divBdr>
            <w:top w:val="none" w:sz="0" w:space="0" w:color="auto"/>
            <w:left w:val="none" w:sz="0" w:space="0" w:color="auto"/>
            <w:bottom w:val="none" w:sz="0" w:space="0" w:color="auto"/>
            <w:right w:val="none" w:sz="0" w:space="0" w:color="auto"/>
          </w:divBdr>
        </w:div>
        <w:div w:id="1044406513">
          <w:marLeft w:val="0"/>
          <w:marRight w:val="0"/>
          <w:marTop w:val="0"/>
          <w:marBottom w:val="0"/>
          <w:divBdr>
            <w:top w:val="none" w:sz="0" w:space="0" w:color="auto"/>
            <w:left w:val="none" w:sz="0" w:space="0" w:color="auto"/>
            <w:bottom w:val="none" w:sz="0" w:space="0" w:color="auto"/>
            <w:right w:val="none" w:sz="0" w:space="0" w:color="auto"/>
          </w:divBdr>
        </w:div>
        <w:div w:id="792022510">
          <w:marLeft w:val="0"/>
          <w:marRight w:val="0"/>
          <w:marTop w:val="0"/>
          <w:marBottom w:val="0"/>
          <w:divBdr>
            <w:top w:val="none" w:sz="0" w:space="0" w:color="auto"/>
            <w:left w:val="none" w:sz="0" w:space="0" w:color="auto"/>
            <w:bottom w:val="none" w:sz="0" w:space="0" w:color="auto"/>
            <w:right w:val="none" w:sz="0" w:space="0" w:color="auto"/>
          </w:divBdr>
        </w:div>
        <w:div w:id="1164710601">
          <w:marLeft w:val="0"/>
          <w:marRight w:val="0"/>
          <w:marTop w:val="0"/>
          <w:marBottom w:val="0"/>
          <w:divBdr>
            <w:top w:val="none" w:sz="0" w:space="0" w:color="auto"/>
            <w:left w:val="none" w:sz="0" w:space="0" w:color="auto"/>
            <w:bottom w:val="none" w:sz="0" w:space="0" w:color="auto"/>
            <w:right w:val="none" w:sz="0" w:space="0" w:color="auto"/>
          </w:divBdr>
        </w:div>
        <w:div w:id="871842651">
          <w:marLeft w:val="0"/>
          <w:marRight w:val="0"/>
          <w:marTop w:val="0"/>
          <w:marBottom w:val="0"/>
          <w:divBdr>
            <w:top w:val="none" w:sz="0" w:space="0" w:color="auto"/>
            <w:left w:val="none" w:sz="0" w:space="0" w:color="auto"/>
            <w:bottom w:val="none" w:sz="0" w:space="0" w:color="auto"/>
            <w:right w:val="none" w:sz="0" w:space="0" w:color="auto"/>
          </w:divBdr>
        </w:div>
        <w:div w:id="393361027">
          <w:marLeft w:val="0"/>
          <w:marRight w:val="0"/>
          <w:marTop w:val="0"/>
          <w:marBottom w:val="0"/>
          <w:divBdr>
            <w:top w:val="none" w:sz="0" w:space="0" w:color="auto"/>
            <w:left w:val="none" w:sz="0" w:space="0" w:color="auto"/>
            <w:bottom w:val="none" w:sz="0" w:space="0" w:color="auto"/>
            <w:right w:val="none" w:sz="0" w:space="0" w:color="auto"/>
          </w:divBdr>
        </w:div>
        <w:div w:id="1379670134">
          <w:marLeft w:val="0"/>
          <w:marRight w:val="0"/>
          <w:marTop w:val="0"/>
          <w:marBottom w:val="0"/>
          <w:divBdr>
            <w:top w:val="none" w:sz="0" w:space="0" w:color="auto"/>
            <w:left w:val="none" w:sz="0" w:space="0" w:color="auto"/>
            <w:bottom w:val="none" w:sz="0" w:space="0" w:color="auto"/>
            <w:right w:val="none" w:sz="0" w:space="0" w:color="auto"/>
          </w:divBdr>
        </w:div>
        <w:div w:id="1885293149">
          <w:marLeft w:val="0"/>
          <w:marRight w:val="0"/>
          <w:marTop w:val="0"/>
          <w:marBottom w:val="0"/>
          <w:divBdr>
            <w:top w:val="none" w:sz="0" w:space="0" w:color="auto"/>
            <w:left w:val="none" w:sz="0" w:space="0" w:color="auto"/>
            <w:bottom w:val="none" w:sz="0" w:space="0" w:color="auto"/>
            <w:right w:val="none" w:sz="0" w:space="0" w:color="auto"/>
          </w:divBdr>
        </w:div>
        <w:div w:id="18513239">
          <w:marLeft w:val="0"/>
          <w:marRight w:val="0"/>
          <w:marTop w:val="0"/>
          <w:marBottom w:val="0"/>
          <w:divBdr>
            <w:top w:val="none" w:sz="0" w:space="0" w:color="auto"/>
            <w:left w:val="none" w:sz="0" w:space="0" w:color="auto"/>
            <w:bottom w:val="none" w:sz="0" w:space="0" w:color="auto"/>
            <w:right w:val="none" w:sz="0" w:space="0" w:color="auto"/>
          </w:divBdr>
        </w:div>
        <w:div w:id="368384859">
          <w:marLeft w:val="0"/>
          <w:marRight w:val="0"/>
          <w:marTop w:val="0"/>
          <w:marBottom w:val="0"/>
          <w:divBdr>
            <w:top w:val="none" w:sz="0" w:space="0" w:color="auto"/>
            <w:left w:val="none" w:sz="0" w:space="0" w:color="auto"/>
            <w:bottom w:val="none" w:sz="0" w:space="0" w:color="auto"/>
            <w:right w:val="none" w:sz="0" w:space="0" w:color="auto"/>
          </w:divBdr>
        </w:div>
        <w:div w:id="1952317603">
          <w:marLeft w:val="0"/>
          <w:marRight w:val="0"/>
          <w:marTop w:val="0"/>
          <w:marBottom w:val="0"/>
          <w:divBdr>
            <w:top w:val="none" w:sz="0" w:space="0" w:color="auto"/>
            <w:left w:val="none" w:sz="0" w:space="0" w:color="auto"/>
            <w:bottom w:val="none" w:sz="0" w:space="0" w:color="auto"/>
            <w:right w:val="none" w:sz="0" w:space="0" w:color="auto"/>
          </w:divBdr>
        </w:div>
        <w:div w:id="1795708814">
          <w:marLeft w:val="0"/>
          <w:marRight w:val="0"/>
          <w:marTop w:val="0"/>
          <w:marBottom w:val="0"/>
          <w:divBdr>
            <w:top w:val="none" w:sz="0" w:space="0" w:color="auto"/>
            <w:left w:val="none" w:sz="0" w:space="0" w:color="auto"/>
            <w:bottom w:val="none" w:sz="0" w:space="0" w:color="auto"/>
            <w:right w:val="none" w:sz="0" w:space="0" w:color="auto"/>
          </w:divBdr>
        </w:div>
        <w:div w:id="1976060593">
          <w:marLeft w:val="0"/>
          <w:marRight w:val="0"/>
          <w:marTop w:val="0"/>
          <w:marBottom w:val="0"/>
          <w:divBdr>
            <w:top w:val="none" w:sz="0" w:space="0" w:color="auto"/>
            <w:left w:val="none" w:sz="0" w:space="0" w:color="auto"/>
            <w:bottom w:val="none" w:sz="0" w:space="0" w:color="auto"/>
            <w:right w:val="none" w:sz="0" w:space="0" w:color="auto"/>
          </w:divBdr>
        </w:div>
        <w:div w:id="320502680">
          <w:marLeft w:val="0"/>
          <w:marRight w:val="0"/>
          <w:marTop w:val="0"/>
          <w:marBottom w:val="0"/>
          <w:divBdr>
            <w:top w:val="none" w:sz="0" w:space="0" w:color="auto"/>
            <w:left w:val="none" w:sz="0" w:space="0" w:color="auto"/>
            <w:bottom w:val="none" w:sz="0" w:space="0" w:color="auto"/>
            <w:right w:val="none" w:sz="0" w:space="0" w:color="auto"/>
          </w:divBdr>
        </w:div>
        <w:div w:id="608589847">
          <w:marLeft w:val="0"/>
          <w:marRight w:val="0"/>
          <w:marTop w:val="0"/>
          <w:marBottom w:val="0"/>
          <w:divBdr>
            <w:top w:val="none" w:sz="0" w:space="0" w:color="auto"/>
            <w:left w:val="none" w:sz="0" w:space="0" w:color="auto"/>
            <w:bottom w:val="none" w:sz="0" w:space="0" w:color="auto"/>
            <w:right w:val="none" w:sz="0" w:space="0" w:color="auto"/>
          </w:divBdr>
        </w:div>
        <w:div w:id="369889203">
          <w:marLeft w:val="0"/>
          <w:marRight w:val="0"/>
          <w:marTop w:val="0"/>
          <w:marBottom w:val="0"/>
          <w:divBdr>
            <w:top w:val="none" w:sz="0" w:space="0" w:color="auto"/>
            <w:left w:val="none" w:sz="0" w:space="0" w:color="auto"/>
            <w:bottom w:val="none" w:sz="0" w:space="0" w:color="auto"/>
            <w:right w:val="none" w:sz="0" w:space="0" w:color="auto"/>
          </w:divBdr>
        </w:div>
        <w:div w:id="1529026791">
          <w:marLeft w:val="0"/>
          <w:marRight w:val="0"/>
          <w:marTop w:val="0"/>
          <w:marBottom w:val="0"/>
          <w:divBdr>
            <w:top w:val="none" w:sz="0" w:space="0" w:color="auto"/>
            <w:left w:val="none" w:sz="0" w:space="0" w:color="auto"/>
            <w:bottom w:val="none" w:sz="0" w:space="0" w:color="auto"/>
            <w:right w:val="none" w:sz="0" w:space="0" w:color="auto"/>
          </w:divBdr>
        </w:div>
        <w:div w:id="1451897299">
          <w:marLeft w:val="0"/>
          <w:marRight w:val="0"/>
          <w:marTop w:val="0"/>
          <w:marBottom w:val="0"/>
          <w:divBdr>
            <w:top w:val="none" w:sz="0" w:space="0" w:color="auto"/>
            <w:left w:val="none" w:sz="0" w:space="0" w:color="auto"/>
            <w:bottom w:val="none" w:sz="0" w:space="0" w:color="auto"/>
            <w:right w:val="none" w:sz="0" w:space="0" w:color="auto"/>
          </w:divBdr>
        </w:div>
        <w:div w:id="1078552552">
          <w:marLeft w:val="0"/>
          <w:marRight w:val="0"/>
          <w:marTop w:val="0"/>
          <w:marBottom w:val="0"/>
          <w:divBdr>
            <w:top w:val="none" w:sz="0" w:space="0" w:color="auto"/>
            <w:left w:val="none" w:sz="0" w:space="0" w:color="auto"/>
            <w:bottom w:val="none" w:sz="0" w:space="0" w:color="auto"/>
            <w:right w:val="none" w:sz="0" w:space="0" w:color="auto"/>
          </w:divBdr>
          <w:divsChild>
            <w:div w:id="692002853">
              <w:marLeft w:val="-75"/>
              <w:marRight w:val="0"/>
              <w:marTop w:val="30"/>
              <w:marBottom w:val="30"/>
              <w:divBdr>
                <w:top w:val="none" w:sz="0" w:space="0" w:color="auto"/>
                <w:left w:val="none" w:sz="0" w:space="0" w:color="auto"/>
                <w:bottom w:val="none" w:sz="0" w:space="0" w:color="auto"/>
                <w:right w:val="none" w:sz="0" w:space="0" w:color="auto"/>
              </w:divBdr>
              <w:divsChild>
                <w:div w:id="1160922866">
                  <w:marLeft w:val="0"/>
                  <w:marRight w:val="0"/>
                  <w:marTop w:val="0"/>
                  <w:marBottom w:val="0"/>
                  <w:divBdr>
                    <w:top w:val="none" w:sz="0" w:space="0" w:color="auto"/>
                    <w:left w:val="none" w:sz="0" w:space="0" w:color="auto"/>
                    <w:bottom w:val="none" w:sz="0" w:space="0" w:color="auto"/>
                    <w:right w:val="none" w:sz="0" w:space="0" w:color="auto"/>
                  </w:divBdr>
                  <w:divsChild>
                    <w:div w:id="211355263">
                      <w:marLeft w:val="0"/>
                      <w:marRight w:val="0"/>
                      <w:marTop w:val="0"/>
                      <w:marBottom w:val="0"/>
                      <w:divBdr>
                        <w:top w:val="none" w:sz="0" w:space="0" w:color="auto"/>
                        <w:left w:val="none" w:sz="0" w:space="0" w:color="auto"/>
                        <w:bottom w:val="none" w:sz="0" w:space="0" w:color="auto"/>
                        <w:right w:val="none" w:sz="0" w:space="0" w:color="auto"/>
                      </w:divBdr>
                    </w:div>
                  </w:divsChild>
                </w:div>
                <w:div w:id="1569608399">
                  <w:marLeft w:val="0"/>
                  <w:marRight w:val="0"/>
                  <w:marTop w:val="0"/>
                  <w:marBottom w:val="0"/>
                  <w:divBdr>
                    <w:top w:val="none" w:sz="0" w:space="0" w:color="auto"/>
                    <w:left w:val="none" w:sz="0" w:space="0" w:color="auto"/>
                    <w:bottom w:val="none" w:sz="0" w:space="0" w:color="auto"/>
                    <w:right w:val="none" w:sz="0" w:space="0" w:color="auto"/>
                  </w:divBdr>
                  <w:divsChild>
                    <w:div w:id="1291784402">
                      <w:marLeft w:val="0"/>
                      <w:marRight w:val="0"/>
                      <w:marTop w:val="0"/>
                      <w:marBottom w:val="0"/>
                      <w:divBdr>
                        <w:top w:val="none" w:sz="0" w:space="0" w:color="auto"/>
                        <w:left w:val="none" w:sz="0" w:space="0" w:color="auto"/>
                        <w:bottom w:val="none" w:sz="0" w:space="0" w:color="auto"/>
                        <w:right w:val="none" w:sz="0" w:space="0" w:color="auto"/>
                      </w:divBdr>
                    </w:div>
                  </w:divsChild>
                </w:div>
                <w:div w:id="688530266">
                  <w:marLeft w:val="0"/>
                  <w:marRight w:val="0"/>
                  <w:marTop w:val="0"/>
                  <w:marBottom w:val="0"/>
                  <w:divBdr>
                    <w:top w:val="none" w:sz="0" w:space="0" w:color="auto"/>
                    <w:left w:val="none" w:sz="0" w:space="0" w:color="auto"/>
                    <w:bottom w:val="none" w:sz="0" w:space="0" w:color="auto"/>
                    <w:right w:val="none" w:sz="0" w:space="0" w:color="auto"/>
                  </w:divBdr>
                  <w:divsChild>
                    <w:div w:id="2055764127">
                      <w:marLeft w:val="0"/>
                      <w:marRight w:val="0"/>
                      <w:marTop w:val="0"/>
                      <w:marBottom w:val="0"/>
                      <w:divBdr>
                        <w:top w:val="none" w:sz="0" w:space="0" w:color="auto"/>
                        <w:left w:val="none" w:sz="0" w:space="0" w:color="auto"/>
                        <w:bottom w:val="none" w:sz="0" w:space="0" w:color="auto"/>
                        <w:right w:val="none" w:sz="0" w:space="0" w:color="auto"/>
                      </w:divBdr>
                    </w:div>
                  </w:divsChild>
                </w:div>
                <w:div w:id="1380933014">
                  <w:marLeft w:val="0"/>
                  <w:marRight w:val="0"/>
                  <w:marTop w:val="0"/>
                  <w:marBottom w:val="0"/>
                  <w:divBdr>
                    <w:top w:val="none" w:sz="0" w:space="0" w:color="auto"/>
                    <w:left w:val="none" w:sz="0" w:space="0" w:color="auto"/>
                    <w:bottom w:val="none" w:sz="0" w:space="0" w:color="auto"/>
                    <w:right w:val="none" w:sz="0" w:space="0" w:color="auto"/>
                  </w:divBdr>
                  <w:divsChild>
                    <w:div w:id="1055658601">
                      <w:marLeft w:val="0"/>
                      <w:marRight w:val="0"/>
                      <w:marTop w:val="0"/>
                      <w:marBottom w:val="0"/>
                      <w:divBdr>
                        <w:top w:val="none" w:sz="0" w:space="0" w:color="auto"/>
                        <w:left w:val="none" w:sz="0" w:space="0" w:color="auto"/>
                        <w:bottom w:val="none" w:sz="0" w:space="0" w:color="auto"/>
                        <w:right w:val="none" w:sz="0" w:space="0" w:color="auto"/>
                      </w:divBdr>
                    </w:div>
                  </w:divsChild>
                </w:div>
                <w:div w:id="1578399018">
                  <w:marLeft w:val="0"/>
                  <w:marRight w:val="0"/>
                  <w:marTop w:val="0"/>
                  <w:marBottom w:val="0"/>
                  <w:divBdr>
                    <w:top w:val="none" w:sz="0" w:space="0" w:color="auto"/>
                    <w:left w:val="none" w:sz="0" w:space="0" w:color="auto"/>
                    <w:bottom w:val="none" w:sz="0" w:space="0" w:color="auto"/>
                    <w:right w:val="none" w:sz="0" w:space="0" w:color="auto"/>
                  </w:divBdr>
                  <w:divsChild>
                    <w:div w:id="1897424248">
                      <w:marLeft w:val="0"/>
                      <w:marRight w:val="0"/>
                      <w:marTop w:val="0"/>
                      <w:marBottom w:val="0"/>
                      <w:divBdr>
                        <w:top w:val="none" w:sz="0" w:space="0" w:color="auto"/>
                        <w:left w:val="none" w:sz="0" w:space="0" w:color="auto"/>
                        <w:bottom w:val="none" w:sz="0" w:space="0" w:color="auto"/>
                        <w:right w:val="none" w:sz="0" w:space="0" w:color="auto"/>
                      </w:divBdr>
                    </w:div>
                  </w:divsChild>
                </w:div>
                <w:div w:id="314645896">
                  <w:marLeft w:val="0"/>
                  <w:marRight w:val="0"/>
                  <w:marTop w:val="0"/>
                  <w:marBottom w:val="0"/>
                  <w:divBdr>
                    <w:top w:val="none" w:sz="0" w:space="0" w:color="auto"/>
                    <w:left w:val="none" w:sz="0" w:space="0" w:color="auto"/>
                    <w:bottom w:val="none" w:sz="0" w:space="0" w:color="auto"/>
                    <w:right w:val="none" w:sz="0" w:space="0" w:color="auto"/>
                  </w:divBdr>
                  <w:divsChild>
                    <w:div w:id="128941555">
                      <w:marLeft w:val="0"/>
                      <w:marRight w:val="0"/>
                      <w:marTop w:val="0"/>
                      <w:marBottom w:val="0"/>
                      <w:divBdr>
                        <w:top w:val="none" w:sz="0" w:space="0" w:color="auto"/>
                        <w:left w:val="none" w:sz="0" w:space="0" w:color="auto"/>
                        <w:bottom w:val="none" w:sz="0" w:space="0" w:color="auto"/>
                        <w:right w:val="none" w:sz="0" w:space="0" w:color="auto"/>
                      </w:divBdr>
                    </w:div>
                  </w:divsChild>
                </w:div>
                <w:div w:id="698355691">
                  <w:marLeft w:val="0"/>
                  <w:marRight w:val="0"/>
                  <w:marTop w:val="0"/>
                  <w:marBottom w:val="0"/>
                  <w:divBdr>
                    <w:top w:val="none" w:sz="0" w:space="0" w:color="auto"/>
                    <w:left w:val="none" w:sz="0" w:space="0" w:color="auto"/>
                    <w:bottom w:val="none" w:sz="0" w:space="0" w:color="auto"/>
                    <w:right w:val="none" w:sz="0" w:space="0" w:color="auto"/>
                  </w:divBdr>
                  <w:divsChild>
                    <w:div w:id="107772647">
                      <w:marLeft w:val="0"/>
                      <w:marRight w:val="0"/>
                      <w:marTop w:val="0"/>
                      <w:marBottom w:val="0"/>
                      <w:divBdr>
                        <w:top w:val="none" w:sz="0" w:space="0" w:color="auto"/>
                        <w:left w:val="none" w:sz="0" w:space="0" w:color="auto"/>
                        <w:bottom w:val="none" w:sz="0" w:space="0" w:color="auto"/>
                        <w:right w:val="none" w:sz="0" w:space="0" w:color="auto"/>
                      </w:divBdr>
                    </w:div>
                  </w:divsChild>
                </w:div>
                <w:div w:id="657538745">
                  <w:marLeft w:val="0"/>
                  <w:marRight w:val="0"/>
                  <w:marTop w:val="0"/>
                  <w:marBottom w:val="0"/>
                  <w:divBdr>
                    <w:top w:val="none" w:sz="0" w:space="0" w:color="auto"/>
                    <w:left w:val="none" w:sz="0" w:space="0" w:color="auto"/>
                    <w:bottom w:val="none" w:sz="0" w:space="0" w:color="auto"/>
                    <w:right w:val="none" w:sz="0" w:space="0" w:color="auto"/>
                  </w:divBdr>
                  <w:divsChild>
                    <w:div w:id="777531750">
                      <w:marLeft w:val="0"/>
                      <w:marRight w:val="0"/>
                      <w:marTop w:val="0"/>
                      <w:marBottom w:val="0"/>
                      <w:divBdr>
                        <w:top w:val="none" w:sz="0" w:space="0" w:color="auto"/>
                        <w:left w:val="none" w:sz="0" w:space="0" w:color="auto"/>
                        <w:bottom w:val="none" w:sz="0" w:space="0" w:color="auto"/>
                        <w:right w:val="none" w:sz="0" w:space="0" w:color="auto"/>
                      </w:divBdr>
                    </w:div>
                  </w:divsChild>
                </w:div>
                <w:div w:id="1775860418">
                  <w:marLeft w:val="0"/>
                  <w:marRight w:val="0"/>
                  <w:marTop w:val="0"/>
                  <w:marBottom w:val="0"/>
                  <w:divBdr>
                    <w:top w:val="none" w:sz="0" w:space="0" w:color="auto"/>
                    <w:left w:val="none" w:sz="0" w:space="0" w:color="auto"/>
                    <w:bottom w:val="none" w:sz="0" w:space="0" w:color="auto"/>
                    <w:right w:val="none" w:sz="0" w:space="0" w:color="auto"/>
                  </w:divBdr>
                  <w:divsChild>
                    <w:div w:id="1247227910">
                      <w:marLeft w:val="0"/>
                      <w:marRight w:val="0"/>
                      <w:marTop w:val="0"/>
                      <w:marBottom w:val="0"/>
                      <w:divBdr>
                        <w:top w:val="none" w:sz="0" w:space="0" w:color="auto"/>
                        <w:left w:val="none" w:sz="0" w:space="0" w:color="auto"/>
                        <w:bottom w:val="none" w:sz="0" w:space="0" w:color="auto"/>
                        <w:right w:val="none" w:sz="0" w:space="0" w:color="auto"/>
                      </w:divBdr>
                    </w:div>
                  </w:divsChild>
                </w:div>
                <w:div w:id="1246650385">
                  <w:marLeft w:val="0"/>
                  <w:marRight w:val="0"/>
                  <w:marTop w:val="0"/>
                  <w:marBottom w:val="0"/>
                  <w:divBdr>
                    <w:top w:val="none" w:sz="0" w:space="0" w:color="auto"/>
                    <w:left w:val="none" w:sz="0" w:space="0" w:color="auto"/>
                    <w:bottom w:val="none" w:sz="0" w:space="0" w:color="auto"/>
                    <w:right w:val="none" w:sz="0" w:space="0" w:color="auto"/>
                  </w:divBdr>
                  <w:divsChild>
                    <w:div w:id="4393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88890">
          <w:marLeft w:val="0"/>
          <w:marRight w:val="0"/>
          <w:marTop w:val="0"/>
          <w:marBottom w:val="0"/>
          <w:divBdr>
            <w:top w:val="none" w:sz="0" w:space="0" w:color="auto"/>
            <w:left w:val="none" w:sz="0" w:space="0" w:color="auto"/>
            <w:bottom w:val="none" w:sz="0" w:space="0" w:color="auto"/>
            <w:right w:val="none" w:sz="0" w:space="0" w:color="auto"/>
          </w:divBdr>
        </w:div>
        <w:div w:id="1901599644">
          <w:marLeft w:val="0"/>
          <w:marRight w:val="0"/>
          <w:marTop w:val="0"/>
          <w:marBottom w:val="0"/>
          <w:divBdr>
            <w:top w:val="none" w:sz="0" w:space="0" w:color="auto"/>
            <w:left w:val="none" w:sz="0" w:space="0" w:color="auto"/>
            <w:bottom w:val="none" w:sz="0" w:space="0" w:color="auto"/>
            <w:right w:val="none" w:sz="0" w:space="0" w:color="auto"/>
          </w:divBdr>
        </w:div>
        <w:div w:id="1237134502">
          <w:marLeft w:val="0"/>
          <w:marRight w:val="0"/>
          <w:marTop w:val="0"/>
          <w:marBottom w:val="0"/>
          <w:divBdr>
            <w:top w:val="none" w:sz="0" w:space="0" w:color="auto"/>
            <w:left w:val="none" w:sz="0" w:space="0" w:color="auto"/>
            <w:bottom w:val="none" w:sz="0" w:space="0" w:color="auto"/>
            <w:right w:val="none" w:sz="0" w:space="0" w:color="auto"/>
          </w:divBdr>
        </w:div>
        <w:div w:id="2135631900">
          <w:marLeft w:val="0"/>
          <w:marRight w:val="0"/>
          <w:marTop w:val="0"/>
          <w:marBottom w:val="0"/>
          <w:divBdr>
            <w:top w:val="none" w:sz="0" w:space="0" w:color="auto"/>
            <w:left w:val="none" w:sz="0" w:space="0" w:color="auto"/>
            <w:bottom w:val="none" w:sz="0" w:space="0" w:color="auto"/>
            <w:right w:val="none" w:sz="0" w:space="0" w:color="auto"/>
          </w:divBdr>
        </w:div>
        <w:div w:id="1027097408">
          <w:marLeft w:val="0"/>
          <w:marRight w:val="0"/>
          <w:marTop w:val="0"/>
          <w:marBottom w:val="0"/>
          <w:divBdr>
            <w:top w:val="none" w:sz="0" w:space="0" w:color="auto"/>
            <w:left w:val="none" w:sz="0" w:space="0" w:color="auto"/>
            <w:bottom w:val="none" w:sz="0" w:space="0" w:color="auto"/>
            <w:right w:val="none" w:sz="0" w:space="0" w:color="auto"/>
          </w:divBdr>
        </w:div>
        <w:div w:id="249891978">
          <w:marLeft w:val="0"/>
          <w:marRight w:val="0"/>
          <w:marTop w:val="0"/>
          <w:marBottom w:val="0"/>
          <w:divBdr>
            <w:top w:val="none" w:sz="0" w:space="0" w:color="auto"/>
            <w:left w:val="none" w:sz="0" w:space="0" w:color="auto"/>
            <w:bottom w:val="none" w:sz="0" w:space="0" w:color="auto"/>
            <w:right w:val="none" w:sz="0" w:space="0" w:color="auto"/>
          </w:divBdr>
        </w:div>
        <w:div w:id="478545918">
          <w:marLeft w:val="0"/>
          <w:marRight w:val="0"/>
          <w:marTop w:val="0"/>
          <w:marBottom w:val="0"/>
          <w:divBdr>
            <w:top w:val="none" w:sz="0" w:space="0" w:color="auto"/>
            <w:left w:val="none" w:sz="0" w:space="0" w:color="auto"/>
            <w:bottom w:val="none" w:sz="0" w:space="0" w:color="auto"/>
            <w:right w:val="none" w:sz="0" w:space="0" w:color="auto"/>
          </w:divBdr>
        </w:div>
        <w:div w:id="366413128">
          <w:marLeft w:val="0"/>
          <w:marRight w:val="0"/>
          <w:marTop w:val="0"/>
          <w:marBottom w:val="0"/>
          <w:divBdr>
            <w:top w:val="none" w:sz="0" w:space="0" w:color="auto"/>
            <w:left w:val="none" w:sz="0" w:space="0" w:color="auto"/>
            <w:bottom w:val="none" w:sz="0" w:space="0" w:color="auto"/>
            <w:right w:val="none" w:sz="0" w:space="0" w:color="auto"/>
          </w:divBdr>
        </w:div>
        <w:div w:id="889733107">
          <w:marLeft w:val="0"/>
          <w:marRight w:val="0"/>
          <w:marTop w:val="0"/>
          <w:marBottom w:val="0"/>
          <w:divBdr>
            <w:top w:val="none" w:sz="0" w:space="0" w:color="auto"/>
            <w:left w:val="none" w:sz="0" w:space="0" w:color="auto"/>
            <w:bottom w:val="none" w:sz="0" w:space="0" w:color="auto"/>
            <w:right w:val="none" w:sz="0" w:space="0" w:color="auto"/>
          </w:divBdr>
        </w:div>
        <w:div w:id="2029063253">
          <w:marLeft w:val="0"/>
          <w:marRight w:val="0"/>
          <w:marTop w:val="0"/>
          <w:marBottom w:val="0"/>
          <w:divBdr>
            <w:top w:val="none" w:sz="0" w:space="0" w:color="auto"/>
            <w:left w:val="none" w:sz="0" w:space="0" w:color="auto"/>
            <w:bottom w:val="none" w:sz="0" w:space="0" w:color="auto"/>
            <w:right w:val="none" w:sz="0" w:space="0" w:color="auto"/>
          </w:divBdr>
        </w:div>
        <w:div w:id="104468814">
          <w:marLeft w:val="0"/>
          <w:marRight w:val="0"/>
          <w:marTop w:val="0"/>
          <w:marBottom w:val="0"/>
          <w:divBdr>
            <w:top w:val="none" w:sz="0" w:space="0" w:color="auto"/>
            <w:left w:val="none" w:sz="0" w:space="0" w:color="auto"/>
            <w:bottom w:val="none" w:sz="0" w:space="0" w:color="auto"/>
            <w:right w:val="none" w:sz="0" w:space="0" w:color="auto"/>
          </w:divBdr>
          <w:divsChild>
            <w:div w:id="560679968">
              <w:marLeft w:val="0"/>
              <w:marRight w:val="0"/>
              <w:marTop w:val="0"/>
              <w:marBottom w:val="0"/>
              <w:divBdr>
                <w:top w:val="none" w:sz="0" w:space="0" w:color="auto"/>
                <w:left w:val="none" w:sz="0" w:space="0" w:color="auto"/>
                <w:bottom w:val="none" w:sz="0" w:space="0" w:color="auto"/>
                <w:right w:val="none" w:sz="0" w:space="0" w:color="auto"/>
              </w:divBdr>
            </w:div>
            <w:div w:id="148445497">
              <w:marLeft w:val="0"/>
              <w:marRight w:val="0"/>
              <w:marTop w:val="0"/>
              <w:marBottom w:val="0"/>
              <w:divBdr>
                <w:top w:val="none" w:sz="0" w:space="0" w:color="auto"/>
                <w:left w:val="none" w:sz="0" w:space="0" w:color="auto"/>
                <w:bottom w:val="none" w:sz="0" w:space="0" w:color="auto"/>
                <w:right w:val="none" w:sz="0" w:space="0" w:color="auto"/>
              </w:divBdr>
            </w:div>
            <w:div w:id="670528899">
              <w:marLeft w:val="0"/>
              <w:marRight w:val="0"/>
              <w:marTop w:val="0"/>
              <w:marBottom w:val="0"/>
              <w:divBdr>
                <w:top w:val="none" w:sz="0" w:space="0" w:color="auto"/>
                <w:left w:val="none" w:sz="0" w:space="0" w:color="auto"/>
                <w:bottom w:val="none" w:sz="0" w:space="0" w:color="auto"/>
                <w:right w:val="none" w:sz="0" w:space="0" w:color="auto"/>
              </w:divBdr>
            </w:div>
            <w:div w:id="1618952847">
              <w:marLeft w:val="0"/>
              <w:marRight w:val="0"/>
              <w:marTop w:val="0"/>
              <w:marBottom w:val="0"/>
              <w:divBdr>
                <w:top w:val="none" w:sz="0" w:space="0" w:color="auto"/>
                <w:left w:val="none" w:sz="0" w:space="0" w:color="auto"/>
                <w:bottom w:val="none" w:sz="0" w:space="0" w:color="auto"/>
                <w:right w:val="none" w:sz="0" w:space="0" w:color="auto"/>
              </w:divBdr>
            </w:div>
            <w:div w:id="210192756">
              <w:marLeft w:val="0"/>
              <w:marRight w:val="0"/>
              <w:marTop w:val="0"/>
              <w:marBottom w:val="0"/>
              <w:divBdr>
                <w:top w:val="none" w:sz="0" w:space="0" w:color="auto"/>
                <w:left w:val="none" w:sz="0" w:space="0" w:color="auto"/>
                <w:bottom w:val="none" w:sz="0" w:space="0" w:color="auto"/>
                <w:right w:val="none" w:sz="0" w:space="0" w:color="auto"/>
              </w:divBdr>
            </w:div>
          </w:divsChild>
        </w:div>
        <w:div w:id="771515951">
          <w:marLeft w:val="0"/>
          <w:marRight w:val="0"/>
          <w:marTop w:val="0"/>
          <w:marBottom w:val="0"/>
          <w:divBdr>
            <w:top w:val="none" w:sz="0" w:space="0" w:color="auto"/>
            <w:left w:val="none" w:sz="0" w:space="0" w:color="auto"/>
            <w:bottom w:val="none" w:sz="0" w:space="0" w:color="auto"/>
            <w:right w:val="none" w:sz="0" w:space="0" w:color="auto"/>
          </w:divBdr>
          <w:divsChild>
            <w:div w:id="4089974">
              <w:marLeft w:val="0"/>
              <w:marRight w:val="0"/>
              <w:marTop w:val="0"/>
              <w:marBottom w:val="0"/>
              <w:divBdr>
                <w:top w:val="none" w:sz="0" w:space="0" w:color="auto"/>
                <w:left w:val="none" w:sz="0" w:space="0" w:color="auto"/>
                <w:bottom w:val="none" w:sz="0" w:space="0" w:color="auto"/>
                <w:right w:val="none" w:sz="0" w:space="0" w:color="auto"/>
              </w:divBdr>
            </w:div>
          </w:divsChild>
        </w:div>
        <w:div w:id="446967714">
          <w:marLeft w:val="0"/>
          <w:marRight w:val="0"/>
          <w:marTop w:val="0"/>
          <w:marBottom w:val="0"/>
          <w:divBdr>
            <w:top w:val="none" w:sz="0" w:space="0" w:color="auto"/>
            <w:left w:val="none" w:sz="0" w:space="0" w:color="auto"/>
            <w:bottom w:val="none" w:sz="0" w:space="0" w:color="auto"/>
            <w:right w:val="none" w:sz="0" w:space="0" w:color="auto"/>
          </w:divBdr>
          <w:divsChild>
            <w:div w:id="910693798">
              <w:marLeft w:val="0"/>
              <w:marRight w:val="0"/>
              <w:marTop w:val="0"/>
              <w:marBottom w:val="0"/>
              <w:divBdr>
                <w:top w:val="none" w:sz="0" w:space="0" w:color="auto"/>
                <w:left w:val="none" w:sz="0" w:space="0" w:color="auto"/>
                <w:bottom w:val="none" w:sz="0" w:space="0" w:color="auto"/>
                <w:right w:val="none" w:sz="0" w:space="0" w:color="auto"/>
              </w:divBdr>
            </w:div>
          </w:divsChild>
        </w:div>
        <w:div w:id="1896770515">
          <w:marLeft w:val="0"/>
          <w:marRight w:val="0"/>
          <w:marTop w:val="0"/>
          <w:marBottom w:val="0"/>
          <w:divBdr>
            <w:top w:val="none" w:sz="0" w:space="0" w:color="auto"/>
            <w:left w:val="none" w:sz="0" w:space="0" w:color="auto"/>
            <w:bottom w:val="none" w:sz="0" w:space="0" w:color="auto"/>
            <w:right w:val="none" w:sz="0" w:space="0" w:color="auto"/>
          </w:divBdr>
        </w:div>
        <w:div w:id="927737631">
          <w:marLeft w:val="0"/>
          <w:marRight w:val="0"/>
          <w:marTop w:val="0"/>
          <w:marBottom w:val="0"/>
          <w:divBdr>
            <w:top w:val="none" w:sz="0" w:space="0" w:color="auto"/>
            <w:left w:val="none" w:sz="0" w:space="0" w:color="auto"/>
            <w:bottom w:val="none" w:sz="0" w:space="0" w:color="auto"/>
            <w:right w:val="none" w:sz="0" w:space="0" w:color="auto"/>
          </w:divBdr>
        </w:div>
        <w:div w:id="1847015260">
          <w:marLeft w:val="0"/>
          <w:marRight w:val="0"/>
          <w:marTop w:val="0"/>
          <w:marBottom w:val="0"/>
          <w:divBdr>
            <w:top w:val="none" w:sz="0" w:space="0" w:color="auto"/>
            <w:left w:val="none" w:sz="0" w:space="0" w:color="auto"/>
            <w:bottom w:val="none" w:sz="0" w:space="0" w:color="auto"/>
            <w:right w:val="none" w:sz="0" w:space="0" w:color="auto"/>
          </w:divBdr>
        </w:div>
        <w:div w:id="1420100524">
          <w:marLeft w:val="0"/>
          <w:marRight w:val="0"/>
          <w:marTop w:val="0"/>
          <w:marBottom w:val="0"/>
          <w:divBdr>
            <w:top w:val="none" w:sz="0" w:space="0" w:color="auto"/>
            <w:left w:val="none" w:sz="0" w:space="0" w:color="auto"/>
            <w:bottom w:val="none" w:sz="0" w:space="0" w:color="auto"/>
            <w:right w:val="none" w:sz="0" w:space="0" w:color="auto"/>
          </w:divBdr>
        </w:div>
        <w:div w:id="1637178849">
          <w:marLeft w:val="0"/>
          <w:marRight w:val="0"/>
          <w:marTop w:val="0"/>
          <w:marBottom w:val="0"/>
          <w:divBdr>
            <w:top w:val="none" w:sz="0" w:space="0" w:color="auto"/>
            <w:left w:val="none" w:sz="0" w:space="0" w:color="auto"/>
            <w:bottom w:val="none" w:sz="0" w:space="0" w:color="auto"/>
            <w:right w:val="none" w:sz="0" w:space="0" w:color="auto"/>
          </w:divBdr>
        </w:div>
        <w:div w:id="814182052">
          <w:marLeft w:val="0"/>
          <w:marRight w:val="0"/>
          <w:marTop w:val="0"/>
          <w:marBottom w:val="0"/>
          <w:divBdr>
            <w:top w:val="none" w:sz="0" w:space="0" w:color="auto"/>
            <w:left w:val="none" w:sz="0" w:space="0" w:color="auto"/>
            <w:bottom w:val="none" w:sz="0" w:space="0" w:color="auto"/>
            <w:right w:val="none" w:sz="0" w:space="0" w:color="auto"/>
          </w:divBdr>
          <w:divsChild>
            <w:div w:id="675574759">
              <w:marLeft w:val="0"/>
              <w:marRight w:val="0"/>
              <w:marTop w:val="0"/>
              <w:marBottom w:val="0"/>
              <w:divBdr>
                <w:top w:val="none" w:sz="0" w:space="0" w:color="auto"/>
                <w:left w:val="none" w:sz="0" w:space="0" w:color="auto"/>
                <w:bottom w:val="none" w:sz="0" w:space="0" w:color="auto"/>
                <w:right w:val="none" w:sz="0" w:space="0" w:color="auto"/>
              </w:divBdr>
            </w:div>
            <w:div w:id="621309858">
              <w:marLeft w:val="0"/>
              <w:marRight w:val="0"/>
              <w:marTop w:val="0"/>
              <w:marBottom w:val="0"/>
              <w:divBdr>
                <w:top w:val="none" w:sz="0" w:space="0" w:color="auto"/>
                <w:left w:val="none" w:sz="0" w:space="0" w:color="auto"/>
                <w:bottom w:val="none" w:sz="0" w:space="0" w:color="auto"/>
                <w:right w:val="none" w:sz="0" w:space="0" w:color="auto"/>
              </w:divBdr>
            </w:div>
          </w:divsChild>
        </w:div>
        <w:div w:id="1420829616">
          <w:marLeft w:val="0"/>
          <w:marRight w:val="0"/>
          <w:marTop w:val="0"/>
          <w:marBottom w:val="0"/>
          <w:divBdr>
            <w:top w:val="none" w:sz="0" w:space="0" w:color="auto"/>
            <w:left w:val="none" w:sz="0" w:space="0" w:color="auto"/>
            <w:bottom w:val="none" w:sz="0" w:space="0" w:color="auto"/>
            <w:right w:val="none" w:sz="0" w:space="0" w:color="auto"/>
          </w:divBdr>
          <w:divsChild>
            <w:div w:id="2071927695">
              <w:marLeft w:val="0"/>
              <w:marRight w:val="0"/>
              <w:marTop w:val="0"/>
              <w:marBottom w:val="0"/>
              <w:divBdr>
                <w:top w:val="none" w:sz="0" w:space="0" w:color="auto"/>
                <w:left w:val="none" w:sz="0" w:space="0" w:color="auto"/>
                <w:bottom w:val="none" w:sz="0" w:space="0" w:color="auto"/>
                <w:right w:val="none" w:sz="0" w:space="0" w:color="auto"/>
              </w:divBdr>
            </w:div>
            <w:div w:id="1329478299">
              <w:marLeft w:val="0"/>
              <w:marRight w:val="0"/>
              <w:marTop w:val="0"/>
              <w:marBottom w:val="0"/>
              <w:divBdr>
                <w:top w:val="none" w:sz="0" w:space="0" w:color="auto"/>
                <w:left w:val="none" w:sz="0" w:space="0" w:color="auto"/>
                <w:bottom w:val="none" w:sz="0" w:space="0" w:color="auto"/>
                <w:right w:val="none" w:sz="0" w:space="0" w:color="auto"/>
              </w:divBdr>
            </w:div>
          </w:divsChild>
        </w:div>
        <w:div w:id="658072523">
          <w:marLeft w:val="0"/>
          <w:marRight w:val="0"/>
          <w:marTop w:val="0"/>
          <w:marBottom w:val="0"/>
          <w:divBdr>
            <w:top w:val="none" w:sz="0" w:space="0" w:color="auto"/>
            <w:left w:val="none" w:sz="0" w:space="0" w:color="auto"/>
            <w:bottom w:val="none" w:sz="0" w:space="0" w:color="auto"/>
            <w:right w:val="none" w:sz="0" w:space="0" w:color="auto"/>
          </w:divBdr>
        </w:div>
        <w:div w:id="2013675144">
          <w:marLeft w:val="0"/>
          <w:marRight w:val="0"/>
          <w:marTop w:val="0"/>
          <w:marBottom w:val="0"/>
          <w:divBdr>
            <w:top w:val="none" w:sz="0" w:space="0" w:color="auto"/>
            <w:left w:val="none" w:sz="0" w:space="0" w:color="auto"/>
            <w:bottom w:val="none" w:sz="0" w:space="0" w:color="auto"/>
            <w:right w:val="none" w:sz="0" w:space="0" w:color="auto"/>
          </w:divBdr>
        </w:div>
        <w:div w:id="12733353">
          <w:marLeft w:val="0"/>
          <w:marRight w:val="0"/>
          <w:marTop w:val="0"/>
          <w:marBottom w:val="0"/>
          <w:divBdr>
            <w:top w:val="none" w:sz="0" w:space="0" w:color="auto"/>
            <w:left w:val="none" w:sz="0" w:space="0" w:color="auto"/>
            <w:bottom w:val="none" w:sz="0" w:space="0" w:color="auto"/>
            <w:right w:val="none" w:sz="0" w:space="0" w:color="auto"/>
          </w:divBdr>
        </w:div>
        <w:div w:id="1126049790">
          <w:marLeft w:val="0"/>
          <w:marRight w:val="0"/>
          <w:marTop w:val="0"/>
          <w:marBottom w:val="0"/>
          <w:divBdr>
            <w:top w:val="none" w:sz="0" w:space="0" w:color="auto"/>
            <w:left w:val="none" w:sz="0" w:space="0" w:color="auto"/>
            <w:bottom w:val="none" w:sz="0" w:space="0" w:color="auto"/>
            <w:right w:val="none" w:sz="0" w:space="0" w:color="auto"/>
          </w:divBdr>
        </w:div>
        <w:div w:id="1196772024">
          <w:marLeft w:val="0"/>
          <w:marRight w:val="0"/>
          <w:marTop w:val="0"/>
          <w:marBottom w:val="0"/>
          <w:divBdr>
            <w:top w:val="none" w:sz="0" w:space="0" w:color="auto"/>
            <w:left w:val="none" w:sz="0" w:space="0" w:color="auto"/>
            <w:bottom w:val="none" w:sz="0" w:space="0" w:color="auto"/>
            <w:right w:val="none" w:sz="0" w:space="0" w:color="auto"/>
          </w:divBdr>
        </w:div>
        <w:div w:id="631986199">
          <w:marLeft w:val="0"/>
          <w:marRight w:val="0"/>
          <w:marTop w:val="0"/>
          <w:marBottom w:val="0"/>
          <w:divBdr>
            <w:top w:val="none" w:sz="0" w:space="0" w:color="auto"/>
            <w:left w:val="none" w:sz="0" w:space="0" w:color="auto"/>
            <w:bottom w:val="none" w:sz="0" w:space="0" w:color="auto"/>
            <w:right w:val="none" w:sz="0" w:space="0" w:color="auto"/>
          </w:divBdr>
        </w:div>
        <w:div w:id="131945262">
          <w:marLeft w:val="0"/>
          <w:marRight w:val="0"/>
          <w:marTop w:val="0"/>
          <w:marBottom w:val="0"/>
          <w:divBdr>
            <w:top w:val="none" w:sz="0" w:space="0" w:color="auto"/>
            <w:left w:val="none" w:sz="0" w:space="0" w:color="auto"/>
            <w:bottom w:val="none" w:sz="0" w:space="0" w:color="auto"/>
            <w:right w:val="none" w:sz="0" w:space="0" w:color="auto"/>
          </w:divBdr>
        </w:div>
        <w:div w:id="759059265">
          <w:marLeft w:val="0"/>
          <w:marRight w:val="0"/>
          <w:marTop w:val="0"/>
          <w:marBottom w:val="0"/>
          <w:divBdr>
            <w:top w:val="none" w:sz="0" w:space="0" w:color="auto"/>
            <w:left w:val="none" w:sz="0" w:space="0" w:color="auto"/>
            <w:bottom w:val="none" w:sz="0" w:space="0" w:color="auto"/>
            <w:right w:val="none" w:sz="0" w:space="0" w:color="auto"/>
          </w:divBdr>
        </w:div>
        <w:div w:id="2065367533">
          <w:marLeft w:val="0"/>
          <w:marRight w:val="0"/>
          <w:marTop w:val="0"/>
          <w:marBottom w:val="0"/>
          <w:divBdr>
            <w:top w:val="none" w:sz="0" w:space="0" w:color="auto"/>
            <w:left w:val="none" w:sz="0" w:space="0" w:color="auto"/>
            <w:bottom w:val="none" w:sz="0" w:space="0" w:color="auto"/>
            <w:right w:val="none" w:sz="0" w:space="0" w:color="auto"/>
          </w:divBdr>
        </w:div>
        <w:div w:id="1594899506">
          <w:marLeft w:val="0"/>
          <w:marRight w:val="0"/>
          <w:marTop w:val="0"/>
          <w:marBottom w:val="0"/>
          <w:divBdr>
            <w:top w:val="none" w:sz="0" w:space="0" w:color="auto"/>
            <w:left w:val="none" w:sz="0" w:space="0" w:color="auto"/>
            <w:bottom w:val="none" w:sz="0" w:space="0" w:color="auto"/>
            <w:right w:val="none" w:sz="0" w:space="0" w:color="auto"/>
          </w:divBdr>
        </w:div>
        <w:div w:id="370308358">
          <w:marLeft w:val="0"/>
          <w:marRight w:val="0"/>
          <w:marTop w:val="0"/>
          <w:marBottom w:val="0"/>
          <w:divBdr>
            <w:top w:val="none" w:sz="0" w:space="0" w:color="auto"/>
            <w:left w:val="none" w:sz="0" w:space="0" w:color="auto"/>
            <w:bottom w:val="none" w:sz="0" w:space="0" w:color="auto"/>
            <w:right w:val="none" w:sz="0" w:space="0" w:color="auto"/>
          </w:divBdr>
          <w:divsChild>
            <w:div w:id="1594819806">
              <w:marLeft w:val="0"/>
              <w:marRight w:val="0"/>
              <w:marTop w:val="0"/>
              <w:marBottom w:val="0"/>
              <w:divBdr>
                <w:top w:val="none" w:sz="0" w:space="0" w:color="auto"/>
                <w:left w:val="none" w:sz="0" w:space="0" w:color="auto"/>
                <w:bottom w:val="none" w:sz="0" w:space="0" w:color="auto"/>
                <w:right w:val="none" w:sz="0" w:space="0" w:color="auto"/>
              </w:divBdr>
            </w:div>
            <w:div w:id="1008673550">
              <w:marLeft w:val="0"/>
              <w:marRight w:val="0"/>
              <w:marTop w:val="0"/>
              <w:marBottom w:val="0"/>
              <w:divBdr>
                <w:top w:val="none" w:sz="0" w:space="0" w:color="auto"/>
                <w:left w:val="none" w:sz="0" w:space="0" w:color="auto"/>
                <w:bottom w:val="none" w:sz="0" w:space="0" w:color="auto"/>
                <w:right w:val="none" w:sz="0" w:space="0" w:color="auto"/>
              </w:divBdr>
            </w:div>
            <w:div w:id="1683124094">
              <w:marLeft w:val="0"/>
              <w:marRight w:val="0"/>
              <w:marTop w:val="0"/>
              <w:marBottom w:val="0"/>
              <w:divBdr>
                <w:top w:val="none" w:sz="0" w:space="0" w:color="auto"/>
                <w:left w:val="none" w:sz="0" w:space="0" w:color="auto"/>
                <w:bottom w:val="none" w:sz="0" w:space="0" w:color="auto"/>
                <w:right w:val="none" w:sz="0" w:space="0" w:color="auto"/>
              </w:divBdr>
            </w:div>
            <w:div w:id="604077779">
              <w:marLeft w:val="0"/>
              <w:marRight w:val="0"/>
              <w:marTop w:val="0"/>
              <w:marBottom w:val="0"/>
              <w:divBdr>
                <w:top w:val="none" w:sz="0" w:space="0" w:color="auto"/>
                <w:left w:val="none" w:sz="0" w:space="0" w:color="auto"/>
                <w:bottom w:val="none" w:sz="0" w:space="0" w:color="auto"/>
                <w:right w:val="none" w:sz="0" w:space="0" w:color="auto"/>
              </w:divBdr>
            </w:div>
          </w:divsChild>
        </w:div>
        <w:div w:id="1935624837">
          <w:marLeft w:val="0"/>
          <w:marRight w:val="0"/>
          <w:marTop w:val="0"/>
          <w:marBottom w:val="0"/>
          <w:divBdr>
            <w:top w:val="none" w:sz="0" w:space="0" w:color="auto"/>
            <w:left w:val="none" w:sz="0" w:space="0" w:color="auto"/>
            <w:bottom w:val="none" w:sz="0" w:space="0" w:color="auto"/>
            <w:right w:val="none" w:sz="0" w:space="0" w:color="auto"/>
          </w:divBdr>
          <w:divsChild>
            <w:div w:id="337656023">
              <w:marLeft w:val="0"/>
              <w:marRight w:val="0"/>
              <w:marTop w:val="0"/>
              <w:marBottom w:val="0"/>
              <w:divBdr>
                <w:top w:val="none" w:sz="0" w:space="0" w:color="auto"/>
                <w:left w:val="none" w:sz="0" w:space="0" w:color="auto"/>
                <w:bottom w:val="none" w:sz="0" w:space="0" w:color="auto"/>
                <w:right w:val="none" w:sz="0" w:space="0" w:color="auto"/>
              </w:divBdr>
            </w:div>
            <w:div w:id="444007677">
              <w:marLeft w:val="0"/>
              <w:marRight w:val="0"/>
              <w:marTop w:val="0"/>
              <w:marBottom w:val="0"/>
              <w:divBdr>
                <w:top w:val="none" w:sz="0" w:space="0" w:color="auto"/>
                <w:left w:val="none" w:sz="0" w:space="0" w:color="auto"/>
                <w:bottom w:val="none" w:sz="0" w:space="0" w:color="auto"/>
                <w:right w:val="none" w:sz="0" w:space="0" w:color="auto"/>
              </w:divBdr>
            </w:div>
          </w:divsChild>
        </w:div>
        <w:div w:id="1743024115">
          <w:marLeft w:val="0"/>
          <w:marRight w:val="0"/>
          <w:marTop w:val="0"/>
          <w:marBottom w:val="0"/>
          <w:divBdr>
            <w:top w:val="none" w:sz="0" w:space="0" w:color="auto"/>
            <w:left w:val="none" w:sz="0" w:space="0" w:color="auto"/>
            <w:bottom w:val="none" w:sz="0" w:space="0" w:color="auto"/>
            <w:right w:val="none" w:sz="0" w:space="0" w:color="auto"/>
          </w:divBdr>
        </w:div>
        <w:div w:id="1424648316">
          <w:marLeft w:val="0"/>
          <w:marRight w:val="0"/>
          <w:marTop w:val="0"/>
          <w:marBottom w:val="0"/>
          <w:divBdr>
            <w:top w:val="none" w:sz="0" w:space="0" w:color="auto"/>
            <w:left w:val="none" w:sz="0" w:space="0" w:color="auto"/>
            <w:bottom w:val="none" w:sz="0" w:space="0" w:color="auto"/>
            <w:right w:val="none" w:sz="0" w:space="0" w:color="auto"/>
          </w:divBdr>
        </w:div>
        <w:div w:id="89083126">
          <w:marLeft w:val="0"/>
          <w:marRight w:val="0"/>
          <w:marTop w:val="0"/>
          <w:marBottom w:val="0"/>
          <w:divBdr>
            <w:top w:val="none" w:sz="0" w:space="0" w:color="auto"/>
            <w:left w:val="none" w:sz="0" w:space="0" w:color="auto"/>
            <w:bottom w:val="none" w:sz="0" w:space="0" w:color="auto"/>
            <w:right w:val="none" w:sz="0" w:space="0" w:color="auto"/>
          </w:divBdr>
        </w:div>
        <w:div w:id="157424991">
          <w:marLeft w:val="0"/>
          <w:marRight w:val="0"/>
          <w:marTop w:val="0"/>
          <w:marBottom w:val="0"/>
          <w:divBdr>
            <w:top w:val="none" w:sz="0" w:space="0" w:color="auto"/>
            <w:left w:val="none" w:sz="0" w:space="0" w:color="auto"/>
            <w:bottom w:val="none" w:sz="0" w:space="0" w:color="auto"/>
            <w:right w:val="none" w:sz="0" w:space="0" w:color="auto"/>
          </w:divBdr>
        </w:div>
        <w:div w:id="1335187732">
          <w:marLeft w:val="0"/>
          <w:marRight w:val="0"/>
          <w:marTop w:val="0"/>
          <w:marBottom w:val="0"/>
          <w:divBdr>
            <w:top w:val="none" w:sz="0" w:space="0" w:color="auto"/>
            <w:left w:val="none" w:sz="0" w:space="0" w:color="auto"/>
            <w:bottom w:val="none" w:sz="0" w:space="0" w:color="auto"/>
            <w:right w:val="none" w:sz="0" w:space="0" w:color="auto"/>
          </w:divBdr>
        </w:div>
        <w:div w:id="2137523152">
          <w:marLeft w:val="0"/>
          <w:marRight w:val="0"/>
          <w:marTop w:val="0"/>
          <w:marBottom w:val="0"/>
          <w:divBdr>
            <w:top w:val="none" w:sz="0" w:space="0" w:color="auto"/>
            <w:left w:val="none" w:sz="0" w:space="0" w:color="auto"/>
            <w:bottom w:val="none" w:sz="0" w:space="0" w:color="auto"/>
            <w:right w:val="none" w:sz="0" w:space="0" w:color="auto"/>
          </w:divBdr>
        </w:div>
        <w:div w:id="1058626863">
          <w:marLeft w:val="0"/>
          <w:marRight w:val="0"/>
          <w:marTop w:val="0"/>
          <w:marBottom w:val="0"/>
          <w:divBdr>
            <w:top w:val="none" w:sz="0" w:space="0" w:color="auto"/>
            <w:left w:val="none" w:sz="0" w:space="0" w:color="auto"/>
            <w:bottom w:val="none" w:sz="0" w:space="0" w:color="auto"/>
            <w:right w:val="none" w:sz="0" w:space="0" w:color="auto"/>
          </w:divBdr>
        </w:div>
        <w:div w:id="2119328988">
          <w:marLeft w:val="0"/>
          <w:marRight w:val="0"/>
          <w:marTop w:val="0"/>
          <w:marBottom w:val="0"/>
          <w:divBdr>
            <w:top w:val="none" w:sz="0" w:space="0" w:color="auto"/>
            <w:left w:val="none" w:sz="0" w:space="0" w:color="auto"/>
            <w:bottom w:val="none" w:sz="0" w:space="0" w:color="auto"/>
            <w:right w:val="none" w:sz="0" w:space="0" w:color="auto"/>
          </w:divBdr>
        </w:div>
        <w:div w:id="1972520177">
          <w:marLeft w:val="0"/>
          <w:marRight w:val="0"/>
          <w:marTop w:val="0"/>
          <w:marBottom w:val="0"/>
          <w:divBdr>
            <w:top w:val="none" w:sz="0" w:space="0" w:color="auto"/>
            <w:left w:val="none" w:sz="0" w:space="0" w:color="auto"/>
            <w:bottom w:val="none" w:sz="0" w:space="0" w:color="auto"/>
            <w:right w:val="none" w:sz="0" w:space="0" w:color="auto"/>
          </w:divBdr>
        </w:div>
        <w:div w:id="2038002502">
          <w:marLeft w:val="0"/>
          <w:marRight w:val="0"/>
          <w:marTop w:val="0"/>
          <w:marBottom w:val="0"/>
          <w:divBdr>
            <w:top w:val="none" w:sz="0" w:space="0" w:color="auto"/>
            <w:left w:val="none" w:sz="0" w:space="0" w:color="auto"/>
            <w:bottom w:val="none" w:sz="0" w:space="0" w:color="auto"/>
            <w:right w:val="none" w:sz="0" w:space="0" w:color="auto"/>
          </w:divBdr>
        </w:div>
        <w:div w:id="1616011881">
          <w:marLeft w:val="0"/>
          <w:marRight w:val="0"/>
          <w:marTop w:val="0"/>
          <w:marBottom w:val="0"/>
          <w:divBdr>
            <w:top w:val="none" w:sz="0" w:space="0" w:color="auto"/>
            <w:left w:val="none" w:sz="0" w:space="0" w:color="auto"/>
            <w:bottom w:val="none" w:sz="0" w:space="0" w:color="auto"/>
            <w:right w:val="none" w:sz="0" w:space="0" w:color="auto"/>
          </w:divBdr>
        </w:div>
        <w:div w:id="2023773006">
          <w:marLeft w:val="0"/>
          <w:marRight w:val="0"/>
          <w:marTop w:val="0"/>
          <w:marBottom w:val="0"/>
          <w:divBdr>
            <w:top w:val="none" w:sz="0" w:space="0" w:color="auto"/>
            <w:left w:val="none" w:sz="0" w:space="0" w:color="auto"/>
            <w:bottom w:val="none" w:sz="0" w:space="0" w:color="auto"/>
            <w:right w:val="none" w:sz="0" w:space="0" w:color="auto"/>
          </w:divBdr>
        </w:div>
        <w:div w:id="2034451739">
          <w:marLeft w:val="0"/>
          <w:marRight w:val="0"/>
          <w:marTop w:val="0"/>
          <w:marBottom w:val="0"/>
          <w:divBdr>
            <w:top w:val="none" w:sz="0" w:space="0" w:color="auto"/>
            <w:left w:val="none" w:sz="0" w:space="0" w:color="auto"/>
            <w:bottom w:val="none" w:sz="0" w:space="0" w:color="auto"/>
            <w:right w:val="none" w:sz="0" w:space="0" w:color="auto"/>
          </w:divBdr>
        </w:div>
        <w:div w:id="737244404">
          <w:marLeft w:val="0"/>
          <w:marRight w:val="0"/>
          <w:marTop w:val="0"/>
          <w:marBottom w:val="0"/>
          <w:divBdr>
            <w:top w:val="none" w:sz="0" w:space="0" w:color="auto"/>
            <w:left w:val="none" w:sz="0" w:space="0" w:color="auto"/>
            <w:bottom w:val="none" w:sz="0" w:space="0" w:color="auto"/>
            <w:right w:val="none" w:sz="0" w:space="0" w:color="auto"/>
          </w:divBdr>
        </w:div>
        <w:div w:id="1854372596">
          <w:marLeft w:val="0"/>
          <w:marRight w:val="0"/>
          <w:marTop w:val="0"/>
          <w:marBottom w:val="0"/>
          <w:divBdr>
            <w:top w:val="none" w:sz="0" w:space="0" w:color="auto"/>
            <w:left w:val="none" w:sz="0" w:space="0" w:color="auto"/>
            <w:bottom w:val="none" w:sz="0" w:space="0" w:color="auto"/>
            <w:right w:val="none" w:sz="0" w:space="0" w:color="auto"/>
          </w:divBdr>
        </w:div>
        <w:div w:id="442505099">
          <w:marLeft w:val="0"/>
          <w:marRight w:val="0"/>
          <w:marTop w:val="0"/>
          <w:marBottom w:val="0"/>
          <w:divBdr>
            <w:top w:val="none" w:sz="0" w:space="0" w:color="auto"/>
            <w:left w:val="none" w:sz="0" w:space="0" w:color="auto"/>
            <w:bottom w:val="none" w:sz="0" w:space="0" w:color="auto"/>
            <w:right w:val="none" w:sz="0" w:space="0" w:color="auto"/>
          </w:divBdr>
        </w:div>
        <w:div w:id="1313174595">
          <w:marLeft w:val="0"/>
          <w:marRight w:val="0"/>
          <w:marTop w:val="0"/>
          <w:marBottom w:val="0"/>
          <w:divBdr>
            <w:top w:val="none" w:sz="0" w:space="0" w:color="auto"/>
            <w:left w:val="none" w:sz="0" w:space="0" w:color="auto"/>
            <w:bottom w:val="none" w:sz="0" w:space="0" w:color="auto"/>
            <w:right w:val="none" w:sz="0" w:space="0" w:color="auto"/>
          </w:divBdr>
        </w:div>
        <w:div w:id="1313757134">
          <w:marLeft w:val="0"/>
          <w:marRight w:val="0"/>
          <w:marTop w:val="0"/>
          <w:marBottom w:val="0"/>
          <w:divBdr>
            <w:top w:val="none" w:sz="0" w:space="0" w:color="auto"/>
            <w:left w:val="none" w:sz="0" w:space="0" w:color="auto"/>
            <w:bottom w:val="none" w:sz="0" w:space="0" w:color="auto"/>
            <w:right w:val="none" w:sz="0" w:space="0" w:color="auto"/>
          </w:divBdr>
        </w:div>
        <w:div w:id="342709007">
          <w:marLeft w:val="0"/>
          <w:marRight w:val="0"/>
          <w:marTop w:val="0"/>
          <w:marBottom w:val="0"/>
          <w:divBdr>
            <w:top w:val="none" w:sz="0" w:space="0" w:color="auto"/>
            <w:left w:val="none" w:sz="0" w:space="0" w:color="auto"/>
            <w:bottom w:val="none" w:sz="0" w:space="0" w:color="auto"/>
            <w:right w:val="none" w:sz="0" w:space="0" w:color="auto"/>
          </w:divBdr>
        </w:div>
        <w:div w:id="370807826">
          <w:marLeft w:val="0"/>
          <w:marRight w:val="0"/>
          <w:marTop w:val="0"/>
          <w:marBottom w:val="0"/>
          <w:divBdr>
            <w:top w:val="none" w:sz="0" w:space="0" w:color="auto"/>
            <w:left w:val="none" w:sz="0" w:space="0" w:color="auto"/>
            <w:bottom w:val="none" w:sz="0" w:space="0" w:color="auto"/>
            <w:right w:val="none" w:sz="0" w:space="0" w:color="auto"/>
          </w:divBdr>
        </w:div>
        <w:div w:id="371030703">
          <w:marLeft w:val="0"/>
          <w:marRight w:val="0"/>
          <w:marTop w:val="0"/>
          <w:marBottom w:val="0"/>
          <w:divBdr>
            <w:top w:val="none" w:sz="0" w:space="0" w:color="auto"/>
            <w:left w:val="none" w:sz="0" w:space="0" w:color="auto"/>
            <w:bottom w:val="none" w:sz="0" w:space="0" w:color="auto"/>
            <w:right w:val="none" w:sz="0" w:space="0" w:color="auto"/>
          </w:divBdr>
        </w:div>
        <w:div w:id="1050807282">
          <w:marLeft w:val="0"/>
          <w:marRight w:val="0"/>
          <w:marTop w:val="0"/>
          <w:marBottom w:val="0"/>
          <w:divBdr>
            <w:top w:val="none" w:sz="0" w:space="0" w:color="auto"/>
            <w:left w:val="none" w:sz="0" w:space="0" w:color="auto"/>
            <w:bottom w:val="none" w:sz="0" w:space="0" w:color="auto"/>
            <w:right w:val="none" w:sz="0" w:space="0" w:color="auto"/>
          </w:divBdr>
        </w:div>
        <w:div w:id="1511483098">
          <w:marLeft w:val="0"/>
          <w:marRight w:val="0"/>
          <w:marTop w:val="0"/>
          <w:marBottom w:val="0"/>
          <w:divBdr>
            <w:top w:val="none" w:sz="0" w:space="0" w:color="auto"/>
            <w:left w:val="none" w:sz="0" w:space="0" w:color="auto"/>
            <w:bottom w:val="none" w:sz="0" w:space="0" w:color="auto"/>
            <w:right w:val="none" w:sz="0" w:space="0" w:color="auto"/>
          </w:divBdr>
        </w:div>
        <w:div w:id="1832017390">
          <w:marLeft w:val="0"/>
          <w:marRight w:val="0"/>
          <w:marTop w:val="0"/>
          <w:marBottom w:val="0"/>
          <w:divBdr>
            <w:top w:val="none" w:sz="0" w:space="0" w:color="auto"/>
            <w:left w:val="none" w:sz="0" w:space="0" w:color="auto"/>
            <w:bottom w:val="none" w:sz="0" w:space="0" w:color="auto"/>
            <w:right w:val="none" w:sz="0" w:space="0" w:color="auto"/>
          </w:divBdr>
        </w:div>
        <w:div w:id="300767595">
          <w:marLeft w:val="0"/>
          <w:marRight w:val="0"/>
          <w:marTop w:val="0"/>
          <w:marBottom w:val="0"/>
          <w:divBdr>
            <w:top w:val="none" w:sz="0" w:space="0" w:color="auto"/>
            <w:left w:val="none" w:sz="0" w:space="0" w:color="auto"/>
            <w:bottom w:val="none" w:sz="0" w:space="0" w:color="auto"/>
            <w:right w:val="none" w:sz="0" w:space="0" w:color="auto"/>
          </w:divBdr>
        </w:div>
        <w:div w:id="2112384642">
          <w:marLeft w:val="0"/>
          <w:marRight w:val="0"/>
          <w:marTop w:val="0"/>
          <w:marBottom w:val="0"/>
          <w:divBdr>
            <w:top w:val="none" w:sz="0" w:space="0" w:color="auto"/>
            <w:left w:val="none" w:sz="0" w:space="0" w:color="auto"/>
            <w:bottom w:val="none" w:sz="0" w:space="0" w:color="auto"/>
            <w:right w:val="none" w:sz="0" w:space="0" w:color="auto"/>
          </w:divBdr>
          <w:divsChild>
            <w:div w:id="200434870">
              <w:marLeft w:val="0"/>
              <w:marRight w:val="0"/>
              <w:marTop w:val="0"/>
              <w:marBottom w:val="0"/>
              <w:divBdr>
                <w:top w:val="none" w:sz="0" w:space="0" w:color="auto"/>
                <w:left w:val="none" w:sz="0" w:space="0" w:color="auto"/>
                <w:bottom w:val="none" w:sz="0" w:space="0" w:color="auto"/>
                <w:right w:val="none" w:sz="0" w:space="0" w:color="auto"/>
              </w:divBdr>
            </w:div>
            <w:div w:id="1189374323">
              <w:marLeft w:val="0"/>
              <w:marRight w:val="0"/>
              <w:marTop w:val="0"/>
              <w:marBottom w:val="0"/>
              <w:divBdr>
                <w:top w:val="none" w:sz="0" w:space="0" w:color="auto"/>
                <w:left w:val="none" w:sz="0" w:space="0" w:color="auto"/>
                <w:bottom w:val="none" w:sz="0" w:space="0" w:color="auto"/>
                <w:right w:val="none" w:sz="0" w:space="0" w:color="auto"/>
              </w:divBdr>
            </w:div>
            <w:div w:id="1427578468">
              <w:marLeft w:val="0"/>
              <w:marRight w:val="0"/>
              <w:marTop w:val="0"/>
              <w:marBottom w:val="0"/>
              <w:divBdr>
                <w:top w:val="none" w:sz="0" w:space="0" w:color="auto"/>
                <w:left w:val="none" w:sz="0" w:space="0" w:color="auto"/>
                <w:bottom w:val="none" w:sz="0" w:space="0" w:color="auto"/>
                <w:right w:val="none" w:sz="0" w:space="0" w:color="auto"/>
              </w:divBdr>
            </w:div>
            <w:div w:id="1105006263">
              <w:marLeft w:val="0"/>
              <w:marRight w:val="0"/>
              <w:marTop w:val="0"/>
              <w:marBottom w:val="0"/>
              <w:divBdr>
                <w:top w:val="none" w:sz="0" w:space="0" w:color="auto"/>
                <w:left w:val="none" w:sz="0" w:space="0" w:color="auto"/>
                <w:bottom w:val="none" w:sz="0" w:space="0" w:color="auto"/>
                <w:right w:val="none" w:sz="0" w:space="0" w:color="auto"/>
              </w:divBdr>
            </w:div>
          </w:divsChild>
        </w:div>
        <w:div w:id="591134854">
          <w:marLeft w:val="0"/>
          <w:marRight w:val="0"/>
          <w:marTop w:val="0"/>
          <w:marBottom w:val="0"/>
          <w:divBdr>
            <w:top w:val="none" w:sz="0" w:space="0" w:color="auto"/>
            <w:left w:val="none" w:sz="0" w:space="0" w:color="auto"/>
            <w:bottom w:val="none" w:sz="0" w:space="0" w:color="auto"/>
            <w:right w:val="none" w:sz="0" w:space="0" w:color="auto"/>
          </w:divBdr>
          <w:divsChild>
            <w:div w:id="1947152281">
              <w:marLeft w:val="0"/>
              <w:marRight w:val="0"/>
              <w:marTop w:val="0"/>
              <w:marBottom w:val="0"/>
              <w:divBdr>
                <w:top w:val="none" w:sz="0" w:space="0" w:color="auto"/>
                <w:left w:val="none" w:sz="0" w:space="0" w:color="auto"/>
                <w:bottom w:val="none" w:sz="0" w:space="0" w:color="auto"/>
                <w:right w:val="none" w:sz="0" w:space="0" w:color="auto"/>
              </w:divBdr>
            </w:div>
            <w:div w:id="1105416402">
              <w:marLeft w:val="0"/>
              <w:marRight w:val="0"/>
              <w:marTop w:val="0"/>
              <w:marBottom w:val="0"/>
              <w:divBdr>
                <w:top w:val="none" w:sz="0" w:space="0" w:color="auto"/>
                <w:left w:val="none" w:sz="0" w:space="0" w:color="auto"/>
                <w:bottom w:val="none" w:sz="0" w:space="0" w:color="auto"/>
                <w:right w:val="none" w:sz="0" w:space="0" w:color="auto"/>
              </w:divBdr>
            </w:div>
          </w:divsChild>
        </w:div>
        <w:div w:id="740522378">
          <w:marLeft w:val="0"/>
          <w:marRight w:val="0"/>
          <w:marTop w:val="0"/>
          <w:marBottom w:val="0"/>
          <w:divBdr>
            <w:top w:val="none" w:sz="0" w:space="0" w:color="auto"/>
            <w:left w:val="none" w:sz="0" w:space="0" w:color="auto"/>
            <w:bottom w:val="none" w:sz="0" w:space="0" w:color="auto"/>
            <w:right w:val="none" w:sz="0" w:space="0" w:color="auto"/>
          </w:divBdr>
          <w:divsChild>
            <w:div w:id="1833838726">
              <w:marLeft w:val="0"/>
              <w:marRight w:val="0"/>
              <w:marTop w:val="0"/>
              <w:marBottom w:val="0"/>
              <w:divBdr>
                <w:top w:val="none" w:sz="0" w:space="0" w:color="auto"/>
                <w:left w:val="none" w:sz="0" w:space="0" w:color="auto"/>
                <w:bottom w:val="none" w:sz="0" w:space="0" w:color="auto"/>
                <w:right w:val="none" w:sz="0" w:space="0" w:color="auto"/>
              </w:divBdr>
            </w:div>
            <w:div w:id="520317841">
              <w:marLeft w:val="0"/>
              <w:marRight w:val="0"/>
              <w:marTop w:val="0"/>
              <w:marBottom w:val="0"/>
              <w:divBdr>
                <w:top w:val="none" w:sz="0" w:space="0" w:color="auto"/>
                <w:left w:val="none" w:sz="0" w:space="0" w:color="auto"/>
                <w:bottom w:val="none" w:sz="0" w:space="0" w:color="auto"/>
                <w:right w:val="none" w:sz="0" w:space="0" w:color="auto"/>
              </w:divBdr>
            </w:div>
            <w:div w:id="1220705037">
              <w:marLeft w:val="0"/>
              <w:marRight w:val="0"/>
              <w:marTop w:val="0"/>
              <w:marBottom w:val="0"/>
              <w:divBdr>
                <w:top w:val="none" w:sz="0" w:space="0" w:color="auto"/>
                <w:left w:val="none" w:sz="0" w:space="0" w:color="auto"/>
                <w:bottom w:val="none" w:sz="0" w:space="0" w:color="auto"/>
                <w:right w:val="none" w:sz="0" w:space="0" w:color="auto"/>
              </w:divBdr>
            </w:div>
            <w:div w:id="1515656412">
              <w:marLeft w:val="0"/>
              <w:marRight w:val="0"/>
              <w:marTop w:val="0"/>
              <w:marBottom w:val="0"/>
              <w:divBdr>
                <w:top w:val="none" w:sz="0" w:space="0" w:color="auto"/>
                <w:left w:val="none" w:sz="0" w:space="0" w:color="auto"/>
                <w:bottom w:val="none" w:sz="0" w:space="0" w:color="auto"/>
                <w:right w:val="none" w:sz="0" w:space="0" w:color="auto"/>
              </w:divBdr>
            </w:div>
            <w:div w:id="1221483381">
              <w:marLeft w:val="0"/>
              <w:marRight w:val="0"/>
              <w:marTop w:val="0"/>
              <w:marBottom w:val="0"/>
              <w:divBdr>
                <w:top w:val="none" w:sz="0" w:space="0" w:color="auto"/>
                <w:left w:val="none" w:sz="0" w:space="0" w:color="auto"/>
                <w:bottom w:val="none" w:sz="0" w:space="0" w:color="auto"/>
                <w:right w:val="none" w:sz="0" w:space="0" w:color="auto"/>
              </w:divBdr>
            </w:div>
          </w:divsChild>
        </w:div>
        <w:div w:id="2110881713">
          <w:marLeft w:val="0"/>
          <w:marRight w:val="0"/>
          <w:marTop w:val="0"/>
          <w:marBottom w:val="0"/>
          <w:divBdr>
            <w:top w:val="none" w:sz="0" w:space="0" w:color="auto"/>
            <w:left w:val="none" w:sz="0" w:space="0" w:color="auto"/>
            <w:bottom w:val="none" w:sz="0" w:space="0" w:color="auto"/>
            <w:right w:val="none" w:sz="0" w:space="0" w:color="auto"/>
          </w:divBdr>
          <w:divsChild>
            <w:div w:id="1164664824">
              <w:marLeft w:val="0"/>
              <w:marRight w:val="0"/>
              <w:marTop w:val="0"/>
              <w:marBottom w:val="0"/>
              <w:divBdr>
                <w:top w:val="none" w:sz="0" w:space="0" w:color="auto"/>
                <w:left w:val="none" w:sz="0" w:space="0" w:color="auto"/>
                <w:bottom w:val="none" w:sz="0" w:space="0" w:color="auto"/>
                <w:right w:val="none" w:sz="0" w:space="0" w:color="auto"/>
              </w:divBdr>
            </w:div>
            <w:div w:id="1349679704">
              <w:marLeft w:val="0"/>
              <w:marRight w:val="0"/>
              <w:marTop w:val="0"/>
              <w:marBottom w:val="0"/>
              <w:divBdr>
                <w:top w:val="none" w:sz="0" w:space="0" w:color="auto"/>
                <w:left w:val="none" w:sz="0" w:space="0" w:color="auto"/>
                <w:bottom w:val="none" w:sz="0" w:space="0" w:color="auto"/>
                <w:right w:val="none" w:sz="0" w:space="0" w:color="auto"/>
              </w:divBdr>
            </w:div>
            <w:div w:id="1885292636">
              <w:marLeft w:val="0"/>
              <w:marRight w:val="0"/>
              <w:marTop w:val="0"/>
              <w:marBottom w:val="0"/>
              <w:divBdr>
                <w:top w:val="none" w:sz="0" w:space="0" w:color="auto"/>
                <w:left w:val="none" w:sz="0" w:space="0" w:color="auto"/>
                <w:bottom w:val="none" w:sz="0" w:space="0" w:color="auto"/>
                <w:right w:val="none" w:sz="0" w:space="0" w:color="auto"/>
              </w:divBdr>
            </w:div>
          </w:divsChild>
        </w:div>
        <w:div w:id="169223293">
          <w:marLeft w:val="0"/>
          <w:marRight w:val="0"/>
          <w:marTop w:val="0"/>
          <w:marBottom w:val="0"/>
          <w:divBdr>
            <w:top w:val="none" w:sz="0" w:space="0" w:color="auto"/>
            <w:left w:val="none" w:sz="0" w:space="0" w:color="auto"/>
            <w:bottom w:val="none" w:sz="0" w:space="0" w:color="auto"/>
            <w:right w:val="none" w:sz="0" w:space="0" w:color="auto"/>
          </w:divBdr>
          <w:divsChild>
            <w:div w:id="2119715054">
              <w:marLeft w:val="0"/>
              <w:marRight w:val="0"/>
              <w:marTop w:val="0"/>
              <w:marBottom w:val="0"/>
              <w:divBdr>
                <w:top w:val="none" w:sz="0" w:space="0" w:color="auto"/>
                <w:left w:val="none" w:sz="0" w:space="0" w:color="auto"/>
                <w:bottom w:val="none" w:sz="0" w:space="0" w:color="auto"/>
                <w:right w:val="none" w:sz="0" w:space="0" w:color="auto"/>
              </w:divBdr>
            </w:div>
            <w:div w:id="1412849354">
              <w:marLeft w:val="0"/>
              <w:marRight w:val="0"/>
              <w:marTop w:val="0"/>
              <w:marBottom w:val="0"/>
              <w:divBdr>
                <w:top w:val="none" w:sz="0" w:space="0" w:color="auto"/>
                <w:left w:val="none" w:sz="0" w:space="0" w:color="auto"/>
                <w:bottom w:val="none" w:sz="0" w:space="0" w:color="auto"/>
                <w:right w:val="none" w:sz="0" w:space="0" w:color="auto"/>
              </w:divBdr>
            </w:div>
          </w:divsChild>
        </w:div>
        <w:div w:id="1516962059">
          <w:marLeft w:val="0"/>
          <w:marRight w:val="0"/>
          <w:marTop w:val="0"/>
          <w:marBottom w:val="0"/>
          <w:divBdr>
            <w:top w:val="none" w:sz="0" w:space="0" w:color="auto"/>
            <w:left w:val="none" w:sz="0" w:space="0" w:color="auto"/>
            <w:bottom w:val="none" w:sz="0" w:space="0" w:color="auto"/>
            <w:right w:val="none" w:sz="0" w:space="0" w:color="auto"/>
          </w:divBdr>
          <w:divsChild>
            <w:div w:id="1640840265">
              <w:marLeft w:val="0"/>
              <w:marRight w:val="0"/>
              <w:marTop w:val="0"/>
              <w:marBottom w:val="0"/>
              <w:divBdr>
                <w:top w:val="none" w:sz="0" w:space="0" w:color="auto"/>
                <w:left w:val="none" w:sz="0" w:space="0" w:color="auto"/>
                <w:bottom w:val="none" w:sz="0" w:space="0" w:color="auto"/>
                <w:right w:val="none" w:sz="0" w:space="0" w:color="auto"/>
              </w:divBdr>
            </w:div>
          </w:divsChild>
        </w:div>
        <w:div w:id="728455684">
          <w:marLeft w:val="0"/>
          <w:marRight w:val="0"/>
          <w:marTop w:val="0"/>
          <w:marBottom w:val="0"/>
          <w:divBdr>
            <w:top w:val="none" w:sz="0" w:space="0" w:color="auto"/>
            <w:left w:val="none" w:sz="0" w:space="0" w:color="auto"/>
            <w:bottom w:val="none" w:sz="0" w:space="0" w:color="auto"/>
            <w:right w:val="none" w:sz="0" w:space="0" w:color="auto"/>
          </w:divBdr>
          <w:divsChild>
            <w:div w:id="543443947">
              <w:marLeft w:val="0"/>
              <w:marRight w:val="0"/>
              <w:marTop w:val="0"/>
              <w:marBottom w:val="0"/>
              <w:divBdr>
                <w:top w:val="none" w:sz="0" w:space="0" w:color="auto"/>
                <w:left w:val="none" w:sz="0" w:space="0" w:color="auto"/>
                <w:bottom w:val="none" w:sz="0" w:space="0" w:color="auto"/>
                <w:right w:val="none" w:sz="0" w:space="0" w:color="auto"/>
              </w:divBdr>
            </w:div>
            <w:div w:id="368921672">
              <w:marLeft w:val="0"/>
              <w:marRight w:val="0"/>
              <w:marTop w:val="0"/>
              <w:marBottom w:val="0"/>
              <w:divBdr>
                <w:top w:val="none" w:sz="0" w:space="0" w:color="auto"/>
                <w:left w:val="none" w:sz="0" w:space="0" w:color="auto"/>
                <w:bottom w:val="none" w:sz="0" w:space="0" w:color="auto"/>
                <w:right w:val="none" w:sz="0" w:space="0" w:color="auto"/>
              </w:divBdr>
            </w:div>
            <w:div w:id="149104949">
              <w:marLeft w:val="0"/>
              <w:marRight w:val="0"/>
              <w:marTop w:val="0"/>
              <w:marBottom w:val="0"/>
              <w:divBdr>
                <w:top w:val="none" w:sz="0" w:space="0" w:color="auto"/>
                <w:left w:val="none" w:sz="0" w:space="0" w:color="auto"/>
                <w:bottom w:val="none" w:sz="0" w:space="0" w:color="auto"/>
                <w:right w:val="none" w:sz="0" w:space="0" w:color="auto"/>
              </w:divBdr>
            </w:div>
            <w:div w:id="641086025">
              <w:marLeft w:val="0"/>
              <w:marRight w:val="0"/>
              <w:marTop w:val="0"/>
              <w:marBottom w:val="0"/>
              <w:divBdr>
                <w:top w:val="none" w:sz="0" w:space="0" w:color="auto"/>
                <w:left w:val="none" w:sz="0" w:space="0" w:color="auto"/>
                <w:bottom w:val="none" w:sz="0" w:space="0" w:color="auto"/>
                <w:right w:val="none" w:sz="0" w:space="0" w:color="auto"/>
              </w:divBdr>
            </w:div>
          </w:divsChild>
        </w:div>
        <w:div w:id="713042523">
          <w:marLeft w:val="0"/>
          <w:marRight w:val="0"/>
          <w:marTop w:val="0"/>
          <w:marBottom w:val="0"/>
          <w:divBdr>
            <w:top w:val="none" w:sz="0" w:space="0" w:color="auto"/>
            <w:left w:val="none" w:sz="0" w:space="0" w:color="auto"/>
            <w:bottom w:val="none" w:sz="0" w:space="0" w:color="auto"/>
            <w:right w:val="none" w:sz="0" w:space="0" w:color="auto"/>
          </w:divBdr>
          <w:divsChild>
            <w:div w:id="1126780713">
              <w:marLeft w:val="0"/>
              <w:marRight w:val="0"/>
              <w:marTop w:val="0"/>
              <w:marBottom w:val="0"/>
              <w:divBdr>
                <w:top w:val="none" w:sz="0" w:space="0" w:color="auto"/>
                <w:left w:val="none" w:sz="0" w:space="0" w:color="auto"/>
                <w:bottom w:val="none" w:sz="0" w:space="0" w:color="auto"/>
                <w:right w:val="none" w:sz="0" w:space="0" w:color="auto"/>
              </w:divBdr>
            </w:div>
            <w:div w:id="1728145880">
              <w:marLeft w:val="0"/>
              <w:marRight w:val="0"/>
              <w:marTop w:val="0"/>
              <w:marBottom w:val="0"/>
              <w:divBdr>
                <w:top w:val="none" w:sz="0" w:space="0" w:color="auto"/>
                <w:left w:val="none" w:sz="0" w:space="0" w:color="auto"/>
                <w:bottom w:val="none" w:sz="0" w:space="0" w:color="auto"/>
                <w:right w:val="none" w:sz="0" w:space="0" w:color="auto"/>
              </w:divBdr>
            </w:div>
            <w:div w:id="571082248">
              <w:marLeft w:val="0"/>
              <w:marRight w:val="0"/>
              <w:marTop w:val="0"/>
              <w:marBottom w:val="0"/>
              <w:divBdr>
                <w:top w:val="none" w:sz="0" w:space="0" w:color="auto"/>
                <w:left w:val="none" w:sz="0" w:space="0" w:color="auto"/>
                <w:bottom w:val="none" w:sz="0" w:space="0" w:color="auto"/>
                <w:right w:val="none" w:sz="0" w:space="0" w:color="auto"/>
              </w:divBdr>
            </w:div>
            <w:div w:id="1652057338">
              <w:marLeft w:val="0"/>
              <w:marRight w:val="0"/>
              <w:marTop w:val="0"/>
              <w:marBottom w:val="0"/>
              <w:divBdr>
                <w:top w:val="none" w:sz="0" w:space="0" w:color="auto"/>
                <w:left w:val="none" w:sz="0" w:space="0" w:color="auto"/>
                <w:bottom w:val="none" w:sz="0" w:space="0" w:color="auto"/>
                <w:right w:val="none" w:sz="0" w:space="0" w:color="auto"/>
              </w:divBdr>
            </w:div>
            <w:div w:id="46075275">
              <w:marLeft w:val="0"/>
              <w:marRight w:val="0"/>
              <w:marTop w:val="0"/>
              <w:marBottom w:val="0"/>
              <w:divBdr>
                <w:top w:val="none" w:sz="0" w:space="0" w:color="auto"/>
                <w:left w:val="none" w:sz="0" w:space="0" w:color="auto"/>
                <w:bottom w:val="none" w:sz="0" w:space="0" w:color="auto"/>
                <w:right w:val="none" w:sz="0" w:space="0" w:color="auto"/>
              </w:divBdr>
            </w:div>
          </w:divsChild>
        </w:div>
        <w:div w:id="1961036860">
          <w:marLeft w:val="0"/>
          <w:marRight w:val="0"/>
          <w:marTop w:val="0"/>
          <w:marBottom w:val="0"/>
          <w:divBdr>
            <w:top w:val="none" w:sz="0" w:space="0" w:color="auto"/>
            <w:left w:val="none" w:sz="0" w:space="0" w:color="auto"/>
            <w:bottom w:val="none" w:sz="0" w:space="0" w:color="auto"/>
            <w:right w:val="none" w:sz="0" w:space="0" w:color="auto"/>
          </w:divBdr>
          <w:divsChild>
            <w:div w:id="1898318560">
              <w:marLeft w:val="0"/>
              <w:marRight w:val="0"/>
              <w:marTop w:val="0"/>
              <w:marBottom w:val="0"/>
              <w:divBdr>
                <w:top w:val="none" w:sz="0" w:space="0" w:color="auto"/>
                <w:left w:val="none" w:sz="0" w:space="0" w:color="auto"/>
                <w:bottom w:val="none" w:sz="0" w:space="0" w:color="auto"/>
                <w:right w:val="none" w:sz="0" w:space="0" w:color="auto"/>
              </w:divBdr>
            </w:div>
            <w:div w:id="925843530">
              <w:marLeft w:val="0"/>
              <w:marRight w:val="0"/>
              <w:marTop w:val="0"/>
              <w:marBottom w:val="0"/>
              <w:divBdr>
                <w:top w:val="none" w:sz="0" w:space="0" w:color="auto"/>
                <w:left w:val="none" w:sz="0" w:space="0" w:color="auto"/>
                <w:bottom w:val="none" w:sz="0" w:space="0" w:color="auto"/>
                <w:right w:val="none" w:sz="0" w:space="0" w:color="auto"/>
              </w:divBdr>
            </w:div>
            <w:div w:id="1728872272">
              <w:marLeft w:val="0"/>
              <w:marRight w:val="0"/>
              <w:marTop w:val="0"/>
              <w:marBottom w:val="0"/>
              <w:divBdr>
                <w:top w:val="none" w:sz="0" w:space="0" w:color="auto"/>
                <w:left w:val="none" w:sz="0" w:space="0" w:color="auto"/>
                <w:bottom w:val="none" w:sz="0" w:space="0" w:color="auto"/>
                <w:right w:val="none" w:sz="0" w:space="0" w:color="auto"/>
              </w:divBdr>
            </w:div>
            <w:div w:id="1406762082">
              <w:marLeft w:val="0"/>
              <w:marRight w:val="0"/>
              <w:marTop w:val="0"/>
              <w:marBottom w:val="0"/>
              <w:divBdr>
                <w:top w:val="none" w:sz="0" w:space="0" w:color="auto"/>
                <w:left w:val="none" w:sz="0" w:space="0" w:color="auto"/>
                <w:bottom w:val="none" w:sz="0" w:space="0" w:color="auto"/>
                <w:right w:val="none" w:sz="0" w:space="0" w:color="auto"/>
              </w:divBdr>
            </w:div>
          </w:divsChild>
        </w:div>
        <w:div w:id="1733043608">
          <w:marLeft w:val="0"/>
          <w:marRight w:val="0"/>
          <w:marTop w:val="0"/>
          <w:marBottom w:val="0"/>
          <w:divBdr>
            <w:top w:val="none" w:sz="0" w:space="0" w:color="auto"/>
            <w:left w:val="none" w:sz="0" w:space="0" w:color="auto"/>
            <w:bottom w:val="none" w:sz="0" w:space="0" w:color="auto"/>
            <w:right w:val="none" w:sz="0" w:space="0" w:color="auto"/>
          </w:divBdr>
          <w:divsChild>
            <w:div w:id="510605113">
              <w:marLeft w:val="0"/>
              <w:marRight w:val="0"/>
              <w:marTop w:val="0"/>
              <w:marBottom w:val="0"/>
              <w:divBdr>
                <w:top w:val="none" w:sz="0" w:space="0" w:color="auto"/>
                <w:left w:val="none" w:sz="0" w:space="0" w:color="auto"/>
                <w:bottom w:val="none" w:sz="0" w:space="0" w:color="auto"/>
                <w:right w:val="none" w:sz="0" w:space="0" w:color="auto"/>
              </w:divBdr>
            </w:div>
            <w:div w:id="957638428">
              <w:marLeft w:val="0"/>
              <w:marRight w:val="0"/>
              <w:marTop w:val="0"/>
              <w:marBottom w:val="0"/>
              <w:divBdr>
                <w:top w:val="none" w:sz="0" w:space="0" w:color="auto"/>
                <w:left w:val="none" w:sz="0" w:space="0" w:color="auto"/>
                <w:bottom w:val="none" w:sz="0" w:space="0" w:color="auto"/>
                <w:right w:val="none" w:sz="0" w:space="0" w:color="auto"/>
              </w:divBdr>
            </w:div>
            <w:div w:id="132986199">
              <w:marLeft w:val="0"/>
              <w:marRight w:val="0"/>
              <w:marTop w:val="0"/>
              <w:marBottom w:val="0"/>
              <w:divBdr>
                <w:top w:val="none" w:sz="0" w:space="0" w:color="auto"/>
                <w:left w:val="none" w:sz="0" w:space="0" w:color="auto"/>
                <w:bottom w:val="none" w:sz="0" w:space="0" w:color="auto"/>
                <w:right w:val="none" w:sz="0" w:space="0" w:color="auto"/>
              </w:divBdr>
            </w:div>
          </w:divsChild>
        </w:div>
        <w:div w:id="531496976">
          <w:marLeft w:val="0"/>
          <w:marRight w:val="0"/>
          <w:marTop w:val="0"/>
          <w:marBottom w:val="0"/>
          <w:divBdr>
            <w:top w:val="none" w:sz="0" w:space="0" w:color="auto"/>
            <w:left w:val="none" w:sz="0" w:space="0" w:color="auto"/>
            <w:bottom w:val="none" w:sz="0" w:space="0" w:color="auto"/>
            <w:right w:val="none" w:sz="0" w:space="0" w:color="auto"/>
          </w:divBdr>
          <w:divsChild>
            <w:div w:id="1849444548">
              <w:marLeft w:val="0"/>
              <w:marRight w:val="0"/>
              <w:marTop w:val="0"/>
              <w:marBottom w:val="0"/>
              <w:divBdr>
                <w:top w:val="none" w:sz="0" w:space="0" w:color="auto"/>
                <w:left w:val="none" w:sz="0" w:space="0" w:color="auto"/>
                <w:bottom w:val="none" w:sz="0" w:space="0" w:color="auto"/>
                <w:right w:val="none" w:sz="0" w:space="0" w:color="auto"/>
              </w:divBdr>
            </w:div>
            <w:div w:id="709383184">
              <w:marLeft w:val="0"/>
              <w:marRight w:val="0"/>
              <w:marTop w:val="0"/>
              <w:marBottom w:val="0"/>
              <w:divBdr>
                <w:top w:val="none" w:sz="0" w:space="0" w:color="auto"/>
                <w:left w:val="none" w:sz="0" w:space="0" w:color="auto"/>
                <w:bottom w:val="none" w:sz="0" w:space="0" w:color="auto"/>
                <w:right w:val="none" w:sz="0" w:space="0" w:color="auto"/>
              </w:divBdr>
            </w:div>
            <w:div w:id="354695709">
              <w:marLeft w:val="0"/>
              <w:marRight w:val="0"/>
              <w:marTop w:val="0"/>
              <w:marBottom w:val="0"/>
              <w:divBdr>
                <w:top w:val="none" w:sz="0" w:space="0" w:color="auto"/>
                <w:left w:val="none" w:sz="0" w:space="0" w:color="auto"/>
                <w:bottom w:val="none" w:sz="0" w:space="0" w:color="auto"/>
                <w:right w:val="none" w:sz="0" w:space="0" w:color="auto"/>
              </w:divBdr>
            </w:div>
            <w:div w:id="2090734774">
              <w:marLeft w:val="0"/>
              <w:marRight w:val="0"/>
              <w:marTop w:val="0"/>
              <w:marBottom w:val="0"/>
              <w:divBdr>
                <w:top w:val="none" w:sz="0" w:space="0" w:color="auto"/>
                <w:left w:val="none" w:sz="0" w:space="0" w:color="auto"/>
                <w:bottom w:val="none" w:sz="0" w:space="0" w:color="auto"/>
                <w:right w:val="none" w:sz="0" w:space="0" w:color="auto"/>
              </w:divBdr>
            </w:div>
          </w:divsChild>
        </w:div>
        <w:div w:id="1340422297">
          <w:marLeft w:val="0"/>
          <w:marRight w:val="0"/>
          <w:marTop w:val="0"/>
          <w:marBottom w:val="0"/>
          <w:divBdr>
            <w:top w:val="none" w:sz="0" w:space="0" w:color="auto"/>
            <w:left w:val="none" w:sz="0" w:space="0" w:color="auto"/>
            <w:bottom w:val="none" w:sz="0" w:space="0" w:color="auto"/>
            <w:right w:val="none" w:sz="0" w:space="0" w:color="auto"/>
          </w:divBdr>
          <w:divsChild>
            <w:div w:id="2142843014">
              <w:marLeft w:val="0"/>
              <w:marRight w:val="0"/>
              <w:marTop w:val="0"/>
              <w:marBottom w:val="0"/>
              <w:divBdr>
                <w:top w:val="none" w:sz="0" w:space="0" w:color="auto"/>
                <w:left w:val="none" w:sz="0" w:space="0" w:color="auto"/>
                <w:bottom w:val="none" w:sz="0" w:space="0" w:color="auto"/>
                <w:right w:val="none" w:sz="0" w:space="0" w:color="auto"/>
              </w:divBdr>
            </w:div>
            <w:div w:id="388917149">
              <w:marLeft w:val="0"/>
              <w:marRight w:val="0"/>
              <w:marTop w:val="0"/>
              <w:marBottom w:val="0"/>
              <w:divBdr>
                <w:top w:val="none" w:sz="0" w:space="0" w:color="auto"/>
                <w:left w:val="none" w:sz="0" w:space="0" w:color="auto"/>
                <w:bottom w:val="none" w:sz="0" w:space="0" w:color="auto"/>
                <w:right w:val="none" w:sz="0" w:space="0" w:color="auto"/>
              </w:divBdr>
            </w:div>
            <w:div w:id="694696411">
              <w:marLeft w:val="0"/>
              <w:marRight w:val="0"/>
              <w:marTop w:val="0"/>
              <w:marBottom w:val="0"/>
              <w:divBdr>
                <w:top w:val="none" w:sz="0" w:space="0" w:color="auto"/>
                <w:left w:val="none" w:sz="0" w:space="0" w:color="auto"/>
                <w:bottom w:val="none" w:sz="0" w:space="0" w:color="auto"/>
                <w:right w:val="none" w:sz="0" w:space="0" w:color="auto"/>
              </w:divBdr>
            </w:div>
            <w:div w:id="1333021403">
              <w:marLeft w:val="0"/>
              <w:marRight w:val="0"/>
              <w:marTop w:val="0"/>
              <w:marBottom w:val="0"/>
              <w:divBdr>
                <w:top w:val="none" w:sz="0" w:space="0" w:color="auto"/>
                <w:left w:val="none" w:sz="0" w:space="0" w:color="auto"/>
                <w:bottom w:val="none" w:sz="0" w:space="0" w:color="auto"/>
                <w:right w:val="none" w:sz="0" w:space="0" w:color="auto"/>
              </w:divBdr>
            </w:div>
          </w:divsChild>
        </w:div>
        <w:div w:id="1305813502">
          <w:marLeft w:val="0"/>
          <w:marRight w:val="0"/>
          <w:marTop w:val="0"/>
          <w:marBottom w:val="0"/>
          <w:divBdr>
            <w:top w:val="none" w:sz="0" w:space="0" w:color="auto"/>
            <w:left w:val="none" w:sz="0" w:space="0" w:color="auto"/>
            <w:bottom w:val="none" w:sz="0" w:space="0" w:color="auto"/>
            <w:right w:val="none" w:sz="0" w:space="0" w:color="auto"/>
          </w:divBdr>
          <w:divsChild>
            <w:div w:id="602806222">
              <w:marLeft w:val="0"/>
              <w:marRight w:val="0"/>
              <w:marTop w:val="0"/>
              <w:marBottom w:val="0"/>
              <w:divBdr>
                <w:top w:val="none" w:sz="0" w:space="0" w:color="auto"/>
                <w:left w:val="none" w:sz="0" w:space="0" w:color="auto"/>
                <w:bottom w:val="none" w:sz="0" w:space="0" w:color="auto"/>
                <w:right w:val="none" w:sz="0" w:space="0" w:color="auto"/>
              </w:divBdr>
            </w:div>
          </w:divsChild>
        </w:div>
        <w:div w:id="2125076315">
          <w:marLeft w:val="0"/>
          <w:marRight w:val="0"/>
          <w:marTop w:val="0"/>
          <w:marBottom w:val="0"/>
          <w:divBdr>
            <w:top w:val="none" w:sz="0" w:space="0" w:color="auto"/>
            <w:left w:val="none" w:sz="0" w:space="0" w:color="auto"/>
            <w:bottom w:val="none" w:sz="0" w:space="0" w:color="auto"/>
            <w:right w:val="none" w:sz="0" w:space="0" w:color="auto"/>
          </w:divBdr>
          <w:divsChild>
            <w:div w:id="483664802">
              <w:marLeft w:val="0"/>
              <w:marRight w:val="0"/>
              <w:marTop w:val="0"/>
              <w:marBottom w:val="0"/>
              <w:divBdr>
                <w:top w:val="none" w:sz="0" w:space="0" w:color="auto"/>
                <w:left w:val="none" w:sz="0" w:space="0" w:color="auto"/>
                <w:bottom w:val="none" w:sz="0" w:space="0" w:color="auto"/>
                <w:right w:val="none" w:sz="0" w:space="0" w:color="auto"/>
              </w:divBdr>
            </w:div>
          </w:divsChild>
        </w:div>
        <w:div w:id="2081706361">
          <w:marLeft w:val="0"/>
          <w:marRight w:val="0"/>
          <w:marTop w:val="0"/>
          <w:marBottom w:val="0"/>
          <w:divBdr>
            <w:top w:val="none" w:sz="0" w:space="0" w:color="auto"/>
            <w:left w:val="none" w:sz="0" w:space="0" w:color="auto"/>
            <w:bottom w:val="none" w:sz="0" w:space="0" w:color="auto"/>
            <w:right w:val="none" w:sz="0" w:space="0" w:color="auto"/>
          </w:divBdr>
          <w:divsChild>
            <w:div w:id="802314299">
              <w:marLeft w:val="0"/>
              <w:marRight w:val="0"/>
              <w:marTop w:val="0"/>
              <w:marBottom w:val="0"/>
              <w:divBdr>
                <w:top w:val="none" w:sz="0" w:space="0" w:color="auto"/>
                <w:left w:val="none" w:sz="0" w:space="0" w:color="auto"/>
                <w:bottom w:val="none" w:sz="0" w:space="0" w:color="auto"/>
                <w:right w:val="none" w:sz="0" w:space="0" w:color="auto"/>
              </w:divBdr>
            </w:div>
            <w:div w:id="2107071780">
              <w:marLeft w:val="0"/>
              <w:marRight w:val="0"/>
              <w:marTop w:val="0"/>
              <w:marBottom w:val="0"/>
              <w:divBdr>
                <w:top w:val="none" w:sz="0" w:space="0" w:color="auto"/>
                <w:left w:val="none" w:sz="0" w:space="0" w:color="auto"/>
                <w:bottom w:val="none" w:sz="0" w:space="0" w:color="auto"/>
                <w:right w:val="none" w:sz="0" w:space="0" w:color="auto"/>
              </w:divBdr>
            </w:div>
            <w:div w:id="1542013766">
              <w:marLeft w:val="0"/>
              <w:marRight w:val="0"/>
              <w:marTop w:val="0"/>
              <w:marBottom w:val="0"/>
              <w:divBdr>
                <w:top w:val="none" w:sz="0" w:space="0" w:color="auto"/>
                <w:left w:val="none" w:sz="0" w:space="0" w:color="auto"/>
                <w:bottom w:val="none" w:sz="0" w:space="0" w:color="auto"/>
                <w:right w:val="none" w:sz="0" w:space="0" w:color="auto"/>
              </w:divBdr>
            </w:div>
            <w:div w:id="1826360287">
              <w:marLeft w:val="0"/>
              <w:marRight w:val="0"/>
              <w:marTop w:val="0"/>
              <w:marBottom w:val="0"/>
              <w:divBdr>
                <w:top w:val="none" w:sz="0" w:space="0" w:color="auto"/>
                <w:left w:val="none" w:sz="0" w:space="0" w:color="auto"/>
                <w:bottom w:val="none" w:sz="0" w:space="0" w:color="auto"/>
                <w:right w:val="none" w:sz="0" w:space="0" w:color="auto"/>
              </w:divBdr>
            </w:div>
          </w:divsChild>
        </w:div>
        <w:div w:id="829100452">
          <w:marLeft w:val="0"/>
          <w:marRight w:val="0"/>
          <w:marTop w:val="0"/>
          <w:marBottom w:val="0"/>
          <w:divBdr>
            <w:top w:val="none" w:sz="0" w:space="0" w:color="auto"/>
            <w:left w:val="none" w:sz="0" w:space="0" w:color="auto"/>
            <w:bottom w:val="none" w:sz="0" w:space="0" w:color="auto"/>
            <w:right w:val="none" w:sz="0" w:space="0" w:color="auto"/>
          </w:divBdr>
          <w:divsChild>
            <w:div w:id="679281978">
              <w:marLeft w:val="0"/>
              <w:marRight w:val="0"/>
              <w:marTop w:val="0"/>
              <w:marBottom w:val="0"/>
              <w:divBdr>
                <w:top w:val="none" w:sz="0" w:space="0" w:color="auto"/>
                <w:left w:val="none" w:sz="0" w:space="0" w:color="auto"/>
                <w:bottom w:val="none" w:sz="0" w:space="0" w:color="auto"/>
                <w:right w:val="none" w:sz="0" w:space="0" w:color="auto"/>
              </w:divBdr>
            </w:div>
            <w:div w:id="25837845">
              <w:marLeft w:val="0"/>
              <w:marRight w:val="0"/>
              <w:marTop w:val="0"/>
              <w:marBottom w:val="0"/>
              <w:divBdr>
                <w:top w:val="none" w:sz="0" w:space="0" w:color="auto"/>
                <w:left w:val="none" w:sz="0" w:space="0" w:color="auto"/>
                <w:bottom w:val="none" w:sz="0" w:space="0" w:color="auto"/>
                <w:right w:val="none" w:sz="0" w:space="0" w:color="auto"/>
              </w:divBdr>
            </w:div>
            <w:div w:id="1605501053">
              <w:marLeft w:val="0"/>
              <w:marRight w:val="0"/>
              <w:marTop w:val="0"/>
              <w:marBottom w:val="0"/>
              <w:divBdr>
                <w:top w:val="none" w:sz="0" w:space="0" w:color="auto"/>
                <w:left w:val="none" w:sz="0" w:space="0" w:color="auto"/>
                <w:bottom w:val="none" w:sz="0" w:space="0" w:color="auto"/>
                <w:right w:val="none" w:sz="0" w:space="0" w:color="auto"/>
              </w:divBdr>
            </w:div>
          </w:divsChild>
        </w:div>
        <w:div w:id="1164010448">
          <w:marLeft w:val="0"/>
          <w:marRight w:val="0"/>
          <w:marTop w:val="0"/>
          <w:marBottom w:val="0"/>
          <w:divBdr>
            <w:top w:val="none" w:sz="0" w:space="0" w:color="auto"/>
            <w:left w:val="none" w:sz="0" w:space="0" w:color="auto"/>
            <w:bottom w:val="none" w:sz="0" w:space="0" w:color="auto"/>
            <w:right w:val="none" w:sz="0" w:space="0" w:color="auto"/>
          </w:divBdr>
          <w:divsChild>
            <w:div w:id="1903559302">
              <w:marLeft w:val="0"/>
              <w:marRight w:val="0"/>
              <w:marTop w:val="0"/>
              <w:marBottom w:val="0"/>
              <w:divBdr>
                <w:top w:val="none" w:sz="0" w:space="0" w:color="auto"/>
                <w:left w:val="none" w:sz="0" w:space="0" w:color="auto"/>
                <w:bottom w:val="none" w:sz="0" w:space="0" w:color="auto"/>
                <w:right w:val="none" w:sz="0" w:space="0" w:color="auto"/>
              </w:divBdr>
            </w:div>
          </w:divsChild>
        </w:div>
        <w:div w:id="710808925">
          <w:marLeft w:val="0"/>
          <w:marRight w:val="0"/>
          <w:marTop w:val="0"/>
          <w:marBottom w:val="0"/>
          <w:divBdr>
            <w:top w:val="none" w:sz="0" w:space="0" w:color="auto"/>
            <w:left w:val="none" w:sz="0" w:space="0" w:color="auto"/>
            <w:bottom w:val="none" w:sz="0" w:space="0" w:color="auto"/>
            <w:right w:val="none" w:sz="0" w:space="0" w:color="auto"/>
          </w:divBdr>
          <w:divsChild>
            <w:div w:id="245845672">
              <w:marLeft w:val="0"/>
              <w:marRight w:val="0"/>
              <w:marTop w:val="0"/>
              <w:marBottom w:val="0"/>
              <w:divBdr>
                <w:top w:val="none" w:sz="0" w:space="0" w:color="auto"/>
                <w:left w:val="none" w:sz="0" w:space="0" w:color="auto"/>
                <w:bottom w:val="none" w:sz="0" w:space="0" w:color="auto"/>
                <w:right w:val="none" w:sz="0" w:space="0" w:color="auto"/>
              </w:divBdr>
            </w:div>
          </w:divsChild>
        </w:div>
        <w:div w:id="525489520">
          <w:marLeft w:val="0"/>
          <w:marRight w:val="0"/>
          <w:marTop w:val="0"/>
          <w:marBottom w:val="0"/>
          <w:divBdr>
            <w:top w:val="none" w:sz="0" w:space="0" w:color="auto"/>
            <w:left w:val="none" w:sz="0" w:space="0" w:color="auto"/>
            <w:bottom w:val="none" w:sz="0" w:space="0" w:color="auto"/>
            <w:right w:val="none" w:sz="0" w:space="0" w:color="auto"/>
          </w:divBdr>
          <w:divsChild>
            <w:div w:id="1663779085">
              <w:marLeft w:val="0"/>
              <w:marRight w:val="0"/>
              <w:marTop w:val="0"/>
              <w:marBottom w:val="0"/>
              <w:divBdr>
                <w:top w:val="none" w:sz="0" w:space="0" w:color="auto"/>
                <w:left w:val="none" w:sz="0" w:space="0" w:color="auto"/>
                <w:bottom w:val="none" w:sz="0" w:space="0" w:color="auto"/>
                <w:right w:val="none" w:sz="0" w:space="0" w:color="auto"/>
              </w:divBdr>
            </w:div>
          </w:divsChild>
        </w:div>
        <w:div w:id="1107962469">
          <w:marLeft w:val="0"/>
          <w:marRight w:val="0"/>
          <w:marTop w:val="0"/>
          <w:marBottom w:val="0"/>
          <w:divBdr>
            <w:top w:val="none" w:sz="0" w:space="0" w:color="auto"/>
            <w:left w:val="none" w:sz="0" w:space="0" w:color="auto"/>
            <w:bottom w:val="none" w:sz="0" w:space="0" w:color="auto"/>
            <w:right w:val="none" w:sz="0" w:space="0" w:color="auto"/>
          </w:divBdr>
        </w:div>
        <w:div w:id="2013675446">
          <w:marLeft w:val="0"/>
          <w:marRight w:val="0"/>
          <w:marTop w:val="0"/>
          <w:marBottom w:val="0"/>
          <w:divBdr>
            <w:top w:val="none" w:sz="0" w:space="0" w:color="auto"/>
            <w:left w:val="none" w:sz="0" w:space="0" w:color="auto"/>
            <w:bottom w:val="none" w:sz="0" w:space="0" w:color="auto"/>
            <w:right w:val="none" w:sz="0" w:space="0" w:color="auto"/>
          </w:divBdr>
        </w:div>
        <w:div w:id="949512550">
          <w:marLeft w:val="0"/>
          <w:marRight w:val="0"/>
          <w:marTop w:val="0"/>
          <w:marBottom w:val="0"/>
          <w:divBdr>
            <w:top w:val="none" w:sz="0" w:space="0" w:color="auto"/>
            <w:left w:val="none" w:sz="0" w:space="0" w:color="auto"/>
            <w:bottom w:val="none" w:sz="0" w:space="0" w:color="auto"/>
            <w:right w:val="none" w:sz="0" w:space="0" w:color="auto"/>
          </w:divBdr>
        </w:div>
        <w:div w:id="549539602">
          <w:marLeft w:val="0"/>
          <w:marRight w:val="0"/>
          <w:marTop w:val="0"/>
          <w:marBottom w:val="0"/>
          <w:divBdr>
            <w:top w:val="none" w:sz="0" w:space="0" w:color="auto"/>
            <w:left w:val="none" w:sz="0" w:space="0" w:color="auto"/>
            <w:bottom w:val="none" w:sz="0" w:space="0" w:color="auto"/>
            <w:right w:val="none" w:sz="0" w:space="0" w:color="auto"/>
          </w:divBdr>
        </w:div>
        <w:div w:id="262033485">
          <w:marLeft w:val="0"/>
          <w:marRight w:val="0"/>
          <w:marTop w:val="0"/>
          <w:marBottom w:val="0"/>
          <w:divBdr>
            <w:top w:val="none" w:sz="0" w:space="0" w:color="auto"/>
            <w:left w:val="none" w:sz="0" w:space="0" w:color="auto"/>
            <w:bottom w:val="none" w:sz="0" w:space="0" w:color="auto"/>
            <w:right w:val="none" w:sz="0" w:space="0" w:color="auto"/>
          </w:divBdr>
        </w:div>
        <w:div w:id="1251964884">
          <w:marLeft w:val="0"/>
          <w:marRight w:val="0"/>
          <w:marTop w:val="0"/>
          <w:marBottom w:val="0"/>
          <w:divBdr>
            <w:top w:val="none" w:sz="0" w:space="0" w:color="auto"/>
            <w:left w:val="none" w:sz="0" w:space="0" w:color="auto"/>
            <w:bottom w:val="none" w:sz="0" w:space="0" w:color="auto"/>
            <w:right w:val="none" w:sz="0" w:space="0" w:color="auto"/>
          </w:divBdr>
          <w:divsChild>
            <w:div w:id="1063794343">
              <w:marLeft w:val="0"/>
              <w:marRight w:val="0"/>
              <w:marTop w:val="0"/>
              <w:marBottom w:val="0"/>
              <w:divBdr>
                <w:top w:val="none" w:sz="0" w:space="0" w:color="auto"/>
                <w:left w:val="none" w:sz="0" w:space="0" w:color="auto"/>
                <w:bottom w:val="none" w:sz="0" w:space="0" w:color="auto"/>
                <w:right w:val="none" w:sz="0" w:space="0" w:color="auto"/>
              </w:divBdr>
            </w:div>
            <w:div w:id="812061589">
              <w:marLeft w:val="0"/>
              <w:marRight w:val="0"/>
              <w:marTop w:val="0"/>
              <w:marBottom w:val="0"/>
              <w:divBdr>
                <w:top w:val="none" w:sz="0" w:space="0" w:color="auto"/>
                <w:left w:val="none" w:sz="0" w:space="0" w:color="auto"/>
                <w:bottom w:val="none" w:sz="0" w:space="0" w:color="auto"/>
                <w:right w:val="none" w:sz="0" w:space="0" w:color="auto"/>
              </w:divBdr>
            </w:div>
            <w:div w:id="1516966960">
              <w:marLeft w:val="0"/>
              <w:marRight w:val="0"/>
              <w:marTop w:val="0"/>
              <w:marBottom w:val="0"/>
              <w:divBdr>
                <w:top w:val="none" w:sz="0" w:space="0" w:color="auto"/>
                <w:left w:val="none" w:sz="0" w:space="0" w:color="auto"/>
                <w:bottom w:val="none" w:sz="0" w:space="0" w:color="auto"/>
                <w:right w:val="none" w:sz="0" w:space="0" w:color="auto"/>
              </w:divBdr>
            </w:div>
            <w:div w:id="184295930">
              <w:marLeft w:val="0"/>
              <w:marRight w:val="0"/>
              <w:marTop w:val="0"/>
              <w:marBottom w:val="0"/>
              <w:divBdr>
                <w:top w:val="none" w:sz="0" w:space="0" w:color="auto"/>
                <w:left w:val="none" w:sz="0" w:space="0" w:color="auto"/>
                <w:bottom w:val="none" w:sz="0" w:space="0" w:color="auto"/>
                <w:right w:val="none" w:sz="0" w:space="0" w:color="auto"/>
              </w:divBdr>
            </w:div>
            <w:div w:id="1561136291">
              <w:marLeft w:val="0"/>
              <w:marRight w:val="0"/>
              <w:marTop w:val="0"/>
              <w:marBottom w:val="0"/>
              <w:divBdr>
                <w:top w:val="none" w:sz="0" w:space="0" w:color="auto"/>
                <w:left w:val="none" w:sz="0" w:space="0" w:color="auto"/>
                <w:bottom w:val="none" w:sz="0" w:space="0" w:color="auto"/>
                <w:right w:val="none" w:sz="0" w:space="0" w:color="auto"/>
              </w:divBdr>
            </w:div>
          </w:divsChild>
        </w:div>
        <w:div w:id="538707155">
          <w:marLeft w:val="0"/>
          <w:marRight w:val="0"/>
          <w:marTop w:val="0"/>
          <w:marBottom w:val="0"/>
          <w:divBdr>
            <w:top w:val="none" w:sz="0" w:space="0" w:color="auto"/>
            <w:left w:val="none" w:sz="0" w:space="0" w:color="auto"/>
            <w:bottom w:val="none" w:sz="0" w:space="0" w:color="auto"/>
            <w:right w:val="none" w:sz="0" w:space="0" w:color="auto"/>
          </w:divBdr>
          <w:divsChild>
            <w:div w:id="1032195991">
              <w:marLeft w:val="0"/>
              <w:marRight w:val="0"/>
              <w:marTop w:val="0"/>
              <w:marBottom w:val="0"/>
              <w:divBdr>
                <w:top w:val="none" w:sz="0" w:space="0" w:color="auto"/>
                <w:left w:val="none" w:sz="0" w:space="0" w:color="auto"/>
                <w:bottom w:val="none" w:sz="0" w:space="0" w:color="auto"/>
                <w:right w:val="none" w:sz="0" w:space="0" w:color="auto"/>
              </w:divBdr>
            </w:div>
          </w:divsChild>
        </w:div>
        <w:div w:id="354234267">
          <w:marLeft w:val="0"/>
          <w:marRight w:val="0"/>
          <w:marTop w:val="0"/>
          <w:marBottom w:val="0"/>
          <w:divBdr>
            <w:top w:val="none" w:sz="0" w:space="0" w:color="auto"/>
            <w:left w:val="none" w:sz="0" w:space="0" w:color="auto"/>
            <w:bottom w:val="none" w:sz="0" w:space="0" w:color="auto"/>
            <w:right w:val="none" w:sz="0" w:space="0" w:color="auto"/>
          </w:divBdr>
          <w:divsChild>
            <w:div w:id="614020574">
              <w:marLeft w:val="0"/>
              <w:marRight w:val="0"/>
              <w:marTop w:val="0"/>
              <w:marBottom w:val="0"/>
              <w:divBdr>
                <w:top w:val="none" w:sz="0" w:space="0" w:color="auto"/>
                <w:left w:val="none" w:sz="0" w:space="0" w:color="auto"/>
                <w:bottom w:val="none" w:sz="0" w:space="0" w:color="auto"/>
                <w:right w:val="none" w:sz="0" w:space="0" w:color="auto"/>
              </w:divBdr>
            </w:div>
          </w:divsChild>
        </w:div>
        <w:div w:id="403642976">
          <w:marLeft w:val="0"/>
          <w:marRight w:val="0"/>
          <w:marTop w:val="0"/>
          <w:marBottom w:val="0"/>
          <w:divBdr>
            <w:top w:val="none" w:sz="0" w:space="0" w:color="auto"/>
            <w:left w:val="none" w:sz="0" w:space="0" w:color="auto"/>
            <w:bottom w:val="none" w:sz="0" w:space="0" w:color="auto"/>
            <w:right w:val="none" w:sz="0" w:space="0" w:color="auto"/>
          </w:divBdr>
          <w:divsChild>
            <w:div w:id="947545272">
              <w:marLeft w:val="0"/>
              <w:marRight w:val="0"/>
              <w:marTop w:val="0"/>
              <w:marBottom w:val="0"/>
              <w:divBdr>
                <w:top w:val="none" w:sz="0" w:space="0" w:color="auto"/>
                <w:left w:val="none" w:sz="0" w:space="0" w:color="auto"/>
                <w:bottom w:val="none" w:sz="0" w:space="0" w:color="auto"/>
                <w:right w:val="none" w:sz="0" w:space="0" w:color="auto"/>
              </w:divBdr>
            </w:div>
          </w:divsChild>
        </w:div>
        <w:div w:id="1772314296">
          <w:marLeft w:val="0"/>
          <w:marRight w:val="0"/>
          <w:marTop w:val="0"/>
          <w:marBottom w:val="0"/>
          <w:divBdr>
            <w:top w:val="none" w:sz="0" w:space="0" w:color="auto"/>
            <w:left w:val="none" w:sz="0" w:space="0" w:color="auto"/>
            <w:bottom w:val="none" w:sz="0" w:space="0" w:color="auto"/>
            <w:right w:val="none" w:sz="0" w:space="0" w:color="auto"/>
          </w:divBdr>
        </w:div>
        <w:div w:id="1320815092">
          <w:marLeft w:val="0"/>
          <w:marRight w:val="0"/>
          <w:marTop w:val="0"/>
          <w:marBottom w:val="0"/>
          <w:divBdr>
            <w:top w:val="none" w:sz="0" w:space="0" w:color="auto"/>
            <w:left w:val="none" w:sz="0" w:space="0" w:color="auto"/>
            <w:bottom w:val="none" w:sz="0" w:space="0" w:color="auto"/>
            <w:right w:val="none" w:sz="0" w:space="0" w:color="auto"/>
          </w:divBdr>
        </w:div>
        <w:div w:id="1826428419">
          <w:marLeft w:val="0"/>
          <w:marRight w:val="0"/>
          <w:marTop w:val="0"/>
          <w:marBottom w:val="0"/>
          <w:divBdr>
            <w:top w:val="none" w:sz="0" w:space="0" w:color="auto"/>
            <w:left w:val="none" w:sz="0" w:space="0" w:color="auto"/>
            <w:bottom w:val="none" w:sz="0" w:space="0" w:color="auto"/>
            <w:right w:val="none" w:sz="0" w:space="0" w:color="auto"/>
          </w:divBdr>
        </w:div>
        <w:div w:id="38435218">
          <w:marLeft w:val="0"/>
          <w:marRight w:val="0"/>
          <w:marTop w:val="0"/>
          <w:marBottom w:val="0"/>
          <w:divBdr>
            <w:top w:val="none" w:sz="0" w:space="0" w:color="auto"/>
            <w:left w:val="none" w:sz="0" w:space="0" w:color="auto"/>
            <w:bottom w:val="none" w:sz="0" w:space="0" w:color="auto"/>
            <w:right w:val="none" w:sz="0" w:space="0" w:color="auto"/>
          </w:divBdr>
        </w:div>
        <w:div w:id="206451565">
          <w:marLeft w:val="0"/>
          <w:marRight w:val="0"/>
          <w:marTop w:val="0"/>
          <w:marBottom w:val="0"/>
          <w:divBdr>
            <w:top w:val="none" w:sz="0" w:space="0" w:color="auto"/>
            <w:left w:val="none" w:sz="0" w:space="0" w:color="auto"/>
            <w:bottom w:val="none" w:sz="0" w:space="0" w:color="auto"/>
            <w:right w:val="none" w:sz="0" w:space="0" w:color="auto"/>
          </w:divBdr>
        </w:div>
        <w:div w:id="1783186702">
          <w:marLeft w:val="0"/>
          <w:marRight w:val="0"/>
          <w:marTop w:val="0"/>
          <w:marBottom w:val="0"/>
          <w:divBdr>
            <w:top w:val="none" w:sz="0" w:space="0" w:color="auto"/>
            <w:left w:val="none" w:sz="0" w:space="0" w:color="auto"/>
            <w:bottom w:val="none" w:sz="0" w:space="0" w:color="auto"/>
            <w:right w:val="none" w:sz="0" w:space="0" w:color="auto"/>
          </w:divBdr>
        </w:div>
        <w:div w:id="1238127454">
          <w:marLeft w:val="0"/>
          <w:marRight w:val="0"/>
          <w:marTop w:val="0"/>
          <w:marBottom w:val="0"/>
          <w:divBdr>
            <w:top w:val="none" w:sz="0" w:space="0" w:color="auto"/>
            <w:left w:val="none" w:sz="0" w:space="0" w:color="auto"/>
            <w:bottom w:val="none" w:sz="0" w:space="0" w:color="auto"/>
            <w:right w:val="none" w:sz="0" w:space="0" w:color="auto"/>
          </w:divBdr>
        </w:div>
        <w:div w:id="1564290214">
          <w:marLeft w:val="0"/>
          <w:marRight w:val="0"/>
          <w:marTop w:val="0"/>
          <w:marBottom w:val="0"/>
          <w:divBdr>
            <w:top w:val="none" w:sz="0" w:space="0" w:color="auto"/>
            <w:left w:val="none" w:sz="0" w:space="0" w:color="auto"/>
            <w:bottom w:val="none" w:sz="0" w:space="0" w:color="auto"/>
            <w:right w:val="none" w:sz="0" w:space="0" w:color="auto"/>
          </w:divBdr>
        </w:div>
        <w:div w:id="57368764">
          <w:marLeft w:val="0"/>
          <w:marRight w:val="0"/>
          <w:marTop w:val="0"/>
          <w:marBottom w:val="0"/>
          <w:divBdr>
            <w:top w:val="none" w:sz="0" w:space="0" w:color="auto"/>
            <w:left w:val="none" w:sz="0" w:space="0" w:color="auto"/>
            <w:bottom w:val="none" w:sz="0" w:space="0" w:color="auto"/>
            <w:right w:val="none" w:sz="0" w:space="0" w:color="auto"/>
          </w:divBdr>
        </w:div>
        <w:div w:id="1086876187">
          <w:marLeft w:val="0"/>
          <w:marRight w:val="0"/>
          <w:marTop w:val="0"/>
          <w:marBottom w:val="0"/>
          <w:divBdr>
            <w:top w:val="none" w:sz="0" w:space="0" w:color="auto"/>
            <w:left w:val="none" w:sz="0" w:space="0" w:color="auto"/>
            <w:bottom w:val="none" w:sz="0" w:space="0" w:color="auto"/>
            <w:right w:val="none" w:sz="0" w:space="0" w:color="auto"/>
          </w:divBdr>
        </w:div>
        <w:div w:id="701327120">
          <w:marLeft w:val="0"/>
          <w:marRight w:val="0"/>
          <w:marTop w:val="0"/>
          <w:marBottom w:val="0"/>
          <w:divBdr>
            <w:top w:val="none" w:sz="0" w:space="0" w:color="auto"/>
            <w:left w:val="none" w:sz="0" w:space="0" w:color="auto"/>
            <w:bottom w:val="none" w:sz="0" w:space="0" w:color="auto"/>
            <w:right w:val="none" w:sz="0" w:space="0" w:color="auto"/>
          </w:divBdr>
        </w:div>
        <w:div w:id="99222545">
          <w:marLeft w:val="0"/>
          <w:marRight w:val="0"/>
          <w:marTop w:val="0"/>
          <w:marBottom w:val="0"/>
          <w:divBdr>
            <w:top w:val="none" w:sz="0" w:space="0" w:color="auto"/>
            <w:left w:val="none" w:sz="0" w:space="0" w:color="auto"/>
            <w:bottom w:val="none" w:sz="0" w:space="0" w:color="auto"/>
            <w:right w:val="none" w:sz="0" w:space="0" w:color="auto"/>
          </w:divBdr>
        </w:div>
        <w:div w:id="141318537">
          <w:marLeft w:val="0"/>
          <w:marRight w:val="0"/>
          <w:marTop w:val="0"/>
          <w:marBottom w:val="0"/>
          <w:divBdr>
            <w:top w:val="none" w:sz="0" w:space="0" w:color="auto"/>
            <w:left w:val="none" w:sz="0" w:space="0" w:color="auto"/>
            <w:bottom w:val="none" w:sz="0" w:space="0" w:color="auto"/>
            <w:right w:val="none" w:sz="0" w:space="0" w:color="auto"/>
          </w:divBdr>
        </w:div>
        <w:div w:id="128791411">
          <w:marLeft w:val="0"/>
          <w:marRight w:val="0"/>
          <w:marTop w:val="0"/>
          <w:marBottom w:val="0"/>
          <w:divBdr>
            <w:top w:val="none" w:sz="0" w:space="0" w:color="auto"/>
            <w:left w:val="none" w:sz="0" w:space="0" w:color="auto"/>
            <w:bottom w:val="none" w:sz="0" w:space="0" w:color="auto"/>
            <w:right w:val="none" w:sz="0" w:space="0" w:color="auto"/>
          </w:divBdr>
        </w:div>
        <w:div w:id="1386486540">
          <w:marLeft w:val="0"/>
          <w:marRight w:val="0"/>
          <w:marTop w:val="0"/>
          <w:marBottom w:val="0"/>
          <w:divBdr>
            <w:top w:val="none" w:sz="0" w:space="0" w:color="auto"/>
            <w:left w:val="none" w:sz="0" w:space="0" w:color="auto"/>
            <w:bottom w:val="none" w:sz="0" w:space="0" w:color="auto"/>
            <w:right w:val="none" w:sz="0" w:space="0" w:color="auto"/>
          </w:divBdr>
        </w:div>
        <w:div w:id="1133207944">
          <w:marLeft w:val="0"/>
          <w:marRight w:val="0"/>
          <w:marTop w:val="0"/>
          <w:marBottom w:val="0"/>
          <w:divBdr>
            <w:top w:val="none" w:sz="0" w:space="0" w:color="auto"/>
            <w:left w:val="none" w:sz="0" w:space="0" w:color="auto"/>
            <w:bottom w:val="none" w:sz="0" w:space="0" w:color="auto"/>
            <w:right w:val="none" w:sz="0" w:space="0" w:color="auto"/>
          </w:divBdr>
          <w:divsChild>
            <w:div w:id="552429761">
              <w:marLeft w:val="0"/>
              <w:marRight w:val="0"/>
              <w:marTop w:val="0"/>
              <w:marBottom w:val="0"/>
              <w:divBdr>
                <w:top w:val="none" w:sz="0" w:space="0" w:color="auto"/>
                <w:left w:val="none" w:sz="0" w:space="0" w:color="auto"/>
                <w:bottom w:val="none" w:sz="0" w:space="0" w:color="auto"/>
                <w:right w:val="none" w:sz="0" w:space="0" w:color="auto"/>
              </w:divBdr>
            </w:div>
            <w:div w:id="761872826">
              <w:marLeft w:val="0"/>
              <w:marRight w:val="0"/>
              <w:marTop w:val="0"/>
              <w:marBottom w:val="0"/>
              <w:divBdr>
                <w:top w:val="none" w:sz="0" w:space="0" w:color="auto"/>
                <w:left w:val="none" w:sz="0" w:space="0" w:color="auto"/>
                <w:bottom w:val="none" w:sz="0" w:space="0" w:color="auto"/>
                <w:right w:val="none" w:sz="0" w:space="0" w:color="auto"/>
              </w:divBdr>
            </w:div>
            <w:div w:id="589586550">
              <w:marLeft w:val="0"/>
              <w:marRight w:val="0"/>
              <w:marTop w:val="0"/>
              <w:marBottom w:val="0"/>
              <w:divBdr>
                <w:top w:val="none" w:sz="0" w:space="0" w:color="auto"/>
                <w:left w:val="none" w:sz="0" w:space="0" w:color="auto"/>
                <w:bottom w:val="none" w:sz="0" w:space="0" w:color="auto"/>
                <w:right w:val="none" w:sz="0" w:space="0" w:color="auto"/>
              </w:divBdr>
            </w:div>
          </w:divsChild>
        </w:div>
        <w:div w:id="2082092682">
          <w:marLeft w:val="0"/>
          <w:marRight w:val="0"/>
          <w:marTop w:val="0"/>
          <w:marBottom w:val="0"/>
          <w:divBdr>
            <w:top w:val="none" w:sz="0" w:space="0" w:color="auto"/>
            <w:left w:val="none" w:sz="0" w:space="0" w:color="auto"/>
            <w:bottom w:val="none" w:sz="0" w:space="0" w:color="auto"/>
            <w:right w:val="none" w:sz="0" w:space="0" w:color="auto"/>
          </w:divBdr>
          <w:divsChild>
            <w:div w:id="1282152820">
              <w:marLeft w:val="0"/>
              <w:marRight w:val="0"/>
              <w:marTop w:val="0"/>
              <w:marBottom w:val="0"/>
              <w:divBdr>
                <w:top w:val="none" w:sz="0" w:space="0" w:color="auto"/>
                <w:left w:val="none" w:sz="0" w:space="0" w:color="auto"/>
                <w:bottom w:val="none" w:sz="0" w:space="0" w:color="auto"/>
                <w:right w:val="none" w:sz="0" w:space="0" w:color="auto"/>
              </w:divBdr>
            </w:div>
            <w:div w:id="364714459">
              <w:marLeft w:val="0"/>
              <w:marRight w:val="0"/>
              <w:marTop w:val="0"/>
              <w:marBottom w:val="0"/>
              <w:divBdr>
                <w:top w:val="none" w:sz="0" w:space="0" w:color="auto"/>
                <w:left w:val="none" w:sz="0" w:space="0" w:color="auto"/>
                <w:bottom w:val="none" w:sz="0" w:space="0" w:color="auto"/>
                <w:right w:val="none" w:sz="0" w:space="0" w:color="auto"/>
              </w:divBdr>
            </w:div>
          </w:divsChild>
        </w:div>
        <w:div w:id="1926842122">
          <w:marLeft w:val="0"/>
          <w:marRight w:val="0"/>
          <w:marTop w:val="0"/>
          <w:marBottom w:val="0"/>
          <w:divBdr>
            <w:top w:val="none" w:sz="0" w:space="0" w:color="auto"/>
            <w:left w:val="none" w:sz="0" w:space="0" w:color="auto"/>
            <w:bottom w:val="none" w:sz="0" w:space="0" w:color="auto"/>
            <w:right w:val="none" w:sz="0" w:space="0" w:color="auto"/>
          </w:divBdr>
          <w:divsChild>
            <w:div w:id="1583417291">
              <w:marLeft w:val="0"/>
              <w:marRight w:val="0"/>
              <w:marTop w:val="0"/>
              <w:marBottom w:val="0"/>
              <w:divBdr>
                <w:top w:val="none" w:sz="0" w:space="0" w:color="auto"/>
                <w:left w:val="none" w:sz="0" w:space="0" w:color="auto"/>
                <w:bottom w:val="none" w:sz="0" w:space="0" w:color="auto"/>
                <w:right w:val="none" w:sz="0" w:space="0" w:color="auto"/>
              </w:divBdr>
            </w:div>
            <w:div w:id="2134055016">
              <w:marLeft w:val="0"/>
              <w:marRight w:val="0"/>
              <w:marTop w:val="0"/>
              <w:marBottom w:val="0"/>
              <w:divBdr>
                <w:top w:val="none" w:sz="0" w:space="0" w:color="auto"/>
                <w:left w:val="none" w:sz="0" w:space="0" w:color="auto"/>
                <w:bottom w:val="none" w:sz="0" w:space="0" w:color="auto"/>
                <w:right w:val="none" w:sz="0" w:space="0" w:color="auto"/>
              </w:divBdr>
            </w:div>
            <w:div w:id="1777938681">
              <w:marLeft w:val="0"/>
              <w:marRight w:val="0"/>
              <w:marTop w:val="0"/>
              <w:marBottom w:val="0"/>
              <w:divBdr>
                <w:top w:val="none" w:sz="0" w:space="0" w:color="auto"/>
                <w:left w:val="none" w:sz="0" w:space="0" w:color="auto"/>
                <w:bottom w:val="none" w:sz="0" w:space="0" w:color="auto"/>
                <w:right w:val="none" w:sz="0" w:space="0" w:color="auto"/>
              </w:divBdr>
            </w:div>
            <w:div w:id="2038188827">
              <w:marLeft w:val="0"/>
              <w:marRight w:val="0"/>
              <w:marTop w:val="0"/>
              <w:marBottom w:val="0"/>
              <w:divBdr>
                <w:top w:val="none" w:sz="0" w:space="0" w:color="auto"/>
                <w:left w:val="none" w:sz="0" w:space="0" w:color="auto"/>
                <w:bottom w:val="none" w:sz="0" w:space="0" w:color="auto"/>
                <w:right w:val="none" w:sz="0" w:space="0" w:color="auto"/>
              </w:divBdr>
            </w:div>
          </w:divsChild>
        </w:div>
        <w:div w:id="1368602882">
          <w:marLeft w:val="0"/>
          <w:marRight w:val="0"/>
          <w:marTop w:val="0"/>
          <w:marBottom w:val="0"/>
          <w:divBdr>
            <w:top w:val="none" w:sz="0" w:space="0" w:color="auto"/>
            <w:left w:val="none" w:sz="0" w:space="0" w:color="auto"/>
            <w:bottom w:val="none" w:sz="0" w:space="0" w:color="auto"/>
            <w:right w:val="none" w:sz="0" w:space="0" w:color="auto"/>
          </w:divBdr>
          <w:divsChild>
            <w:div w:id="1658919457">
              <w:marLeft w:val="0"/>
              <w:marRight w:val="0"/>
              <w:marTop w:val="0"/>
              <w:marBottom w:val="0"/>
              <w:divBdr>
                <w:top w:val="none" w:sz="0" w:space="0" w:color="auto"/>
                <w:left w:val="none" w:sz="0" w:space="0" w:color="auto"/>
                <w:bottom w:val="none" w:sz="0" w:space="0" w:color="auto"/>
                <w:right w:val="none" w:sz="0" w:space="0" w:color="auto"/>
              </w:divBdr>
            </w:div>
            <w:div w:id="1705057439">
              <w:marLeft w:val="0"/>
              <w:marRight w:val="0"/>
              <w:marTop w:val="0"/>
              <w:marBottom w:val="0"/>
              <w:divBdr>
                <w:top w:val="none" w:sz="0" w:space="0" w:color="auto"/>
                <w:left w:val="none" w:sz="0" w:space="0" w:color="auto"/>
                <w:bottom w:val="none" w:sz="0" w:space="0" w:color="auto"/>
                <w:right w:val="none" w:sz="0" w:space="0" w:color="auto"/>
              </w:divBdr>
            </w:div>
            <w:div w:id="141239180">
              <w:marLeft w:val="0"/>
              <w:marRight w:val="0"/>
              <w:marTop w:val="0"/>
              <w:marBottom w:val="0"/>
              <w:divBdr>
                <w:top w:val="none" w:sz="0" w:space="0" w:color="auto"/>
                <w:left w:val="none" w:sz="0" w:space="0" w:color="auto"/>
                <w:bottom w:val="none" w:sz="0" w:space="0" w:color="auto"/>
                <w:right w:val="none" w:sz="0" w:space="0" w:color="auto"/>
              </w:divBdr>
            </w:div>
          </w:divsChild>
        </w:div>
        <w:div w:id="358242303">
          <w:marLeft w:val="0"/>
          <w:marRight w:val="0"/>
          <w:marTop w:val="0"/>
          <w:marBottom w:val="0"/>
          <w:divBdr>
            <w:top w:val="none" w:sz="0" w:space="0" w:color="auto"/>
            <w:left w:val="none" w:sz="0" w:space="0" w:color="auto"/>
            <w:bottom w:val="none" w:sz="0" w:space="0" w:color="auto"/>
            <w:right w:val="none" w:sz="0" w:space="0" w:color="auto"/>
          </w:divBdr>
          <w:divsChild>
            <w:div w:id="48920188">
              <w:marLeft w:val="0"/>
              <w:marRight w:val="0"/>
              <w:marTop w:val="0"/>
              <w:marBottom w:val="0"/>
              <w:divBdr>
                <w:top w:val="none" w:sz="0" w:space="0" w:color="auto"/>
                <w:left w:val="none" w:sz="0" w:space="0" w:color="auto"/>
                <w:bottom w:val="none" w:sz="0" w:space="0" w:color="auto"/>
                <w:right w:val="none" w:sz="0" w:space="0" w:color="auto"/>
              </w:divBdr>
            </w:div>
            <w:div w:id="416024949">
              <w:marLeft w:val="0"/>
              <w:marRight w:val="0"/>
              <w:marTop w:val="0"/>
              <w:marBottom w:val="0"/>
              <w:divBdr>
                <w:top w:val="none" w:sz="0" w:space="0" w:color="auto"/>
                <w:left w:val="none" w:sz="0" w:space="0" w:color="auto"/>
                <w:bottom w:val="none" w:sz="0" w:space="0" w:color="auto"/>
                <w:right w:val="none" w:sz="0" w:space="0" w:color="auto"/>
              </w:divBdr>
            </w:div>
            <w:div w:id="1315599308">
              <w:marLeft w:val="0"/>
              <w:marRight w:val="0"/>
              <w:marTop w:val="0"/>
              <w:marBottom w:val="0"/>
              <w:divBdr>
                <w:top w:val="none" w:sz="0" w:space="0" w:color="auto"/>
                <w:left w:val="none" w:sz="0" w:space="0" w:color="auto"/>
                <w:bottom w:val="none" w:sz="0" w:space="0" w:color="auto"/>
                <w:right w:val="none" w:sz="0" w:space="0" w:color="auto"/>
              </w:divBdr>
            </w:div>
            <w:div w:id="2044090907">
              <w:marLeft w:val="0"/>
              <w:marRight w:val="0"/>
              <w:marTop w:val="0"/>
              <w:marBottom w:val="0"/>
              <w:divBdr>
                <w:top w:val="none" w:sz="0" w:space="0" w:color="auto"/>
                <w:left w:val="none" w:sz="0" w:space="0" w:color="auto"/>
                <w:bottom w:val="none" w:sz="0" w:space="0" w:color="auto"/>
                <w:right w:val="none" w:sz="0" w:space="0" w:color="auto"/>
              </w:divBdr>
            </w:div>
            <w:div w:id="1866016050">
              <w:marLeft w:val="0"/>
              <w:marRight w:val="0"/>
              <w:marTop w:val="0"/>
              <w:marBottom w:val="0"/>
              <w:divBdr>
                <w:top w:val="none" w:sz="0" w:space="0" w:color="auto"/>
                <w:left w:val="none" w:sz="0" w:space="0" w:color="auto"/>
                <w:bottom w:val="none" w:sz="0" w:space="0" w:color="auto"/>
                <w:right w:val="none" w:sz="0" w:space="0" w:color="auto"/>
              </w:divBdr>
            </w:div>
          </w:divsChild>
        </w:div>
        <w:div w:id="1755392073">
          <w:marLeft w:val="0"/>
          <w:marRight w:val="0"/>
          <w:marTop w:val="0"/>
          <w:marBottom w:val="0"/>
          <w:divBdr>
            <w:top w:val="none" w:sz="0" w:space="0" w:color="auto"/>
            <w:left w:val="none" w:sz="0" w:space="0" w:color="auto"/>
            <w:bottom w:val="none" w:sz="0" w:space="0" w:color="auto"/>
            <w:right w:val="none" w:sz="0" w:space="0" w:color="auto"/>
          </w:divBdr>
        </w:div>
        <w:div w:id="18631679">
          <w:marLeft w:val="0"/>
          <w:marRight w:val="0"/>
          <w:marTop w:val="0"/>
          <w:marBottom w:val="0"/>
          <w:divBdr>
            <w:top w:val="none" w:sz="0" w:space="0" w:color="auto"/>
            <w:left w:val="none" w:sz="0" w:space="0" w:color="auto"/>
            <w:bottom w:val="none" w:sz="0" w:space="0" w:color="auto"/>
            <w:right w:val="none" w:sz="0" w:space="0" w:color="auto"/>
          </w:divBdr>
        </w:div>
        <w:div w:id="374701408">
          <w:marLeft w:val="0"/>
          <w:marRight w:val="0"/>
          <w:marTop w:val="0"/>
          <w:marBottom w:val="0"/>
          <w:divBdr>
            <w:top w:val="none" w:sz="0" w:space="0" w:color="auto"/>
            <w:left w:val="none" w:sz="0" w:space="0" w:color="auto"/>
            <w:bottom w:val="none" w:sz="0" w:space="0" w:color="auto"/>
            <w:right w:val="none" w:sz="0" w:space="0" w:color="auto"/>
          </w:divBdr>
        </w:div>
        <w:div w:id="2093356858">
          <w:marLeft w:val="0"/>
          <w:marRight w:val="0"/>
          <w:marTop w:val="0"/>
          <w:marBottom w:val="0"/>
          <w:divBdr>
            <w:top w:val="none" w:sz="0" w:space="0" w:color="auto"/>
            <w:left w:val="none" w:sz="0" w:space="0" w:color="auto"/>
            <w:bottom w:val="none" w:sz="0" w:space="0" w:color="auto"/>
            <w:right w:val="none" w:sz="0" w:space="0" w:color="auto"/>
          </w:divBdr>
        </w:div>
        <w:div w:id="608436586">
          <w:marLeft w:val="0"/>
          <w:marRight w:val="0"/>
          <w:marTop w:val="0"/>
          <w:marBottom w:val="0"/>
          <w:divBdr>
            <w:top w:val="none" w:sz="0" w:space="0" w:color="auto"/>
            <w:left w:val="none" w:sz="0" w:space="0" w:color="auto"/>
            <w:bottom w:val="none" w:sz="0" w:space="0" w:color="auto"/>
            <w:right w:val="none" w:sz="0" w:space="0" w:color="auto"/>
          </w:divBdr>
        </w:div>
        <w:div w:id="1069499757">
          <w:marLeft w:val="0"/>
          <w:marRight w:val="0"/>
          <w:marTop w:val="0"/>
          <w:marBottom w:val="0"/>
          <w:divBdr>
            <w:top w:val="none" w:sz="0" w:space="0" w:color="auto"/>
            <w:left w:val="none" w:sz="0" w:space="0" w:color="auto"/>
            <w:bottom w:val="none" w:sz="0" w:space="0" w:color="auto"/>
            <w:right w:val="none" w:sz="0" w:space="0" w:color="auto"/>
          </w:divBdr>
        </w:div>
        <w:div w:id="217866569">
          <w:marLeft w:val="0"/>
          <w:marRight w:val="0"/>
          <w:marTop w:val="0"/>
          <w:marBottom w:val="0"/>
          <w:divBdr>
            <w:top w:val="none" w:sz="0" w:space="0" w:color="auto"/>
            <w:left w:val="none" w:sz="0" w:space="0" w:color="auto"/>
            <w:bottom w:val="none" w:sz="0" w:space="0" w:color="auto"/>
            <w:right w:val="none" w:sz="0" w:space="0" w:color="auto"/>
          </w:divBdr>
        </w:div>
        <w:div w:id="1158813853">
          <w:marLeft w:val="0"/>
          <w:marRight w:val="0"/>
          <w:marTop w:val="0"/>
          <w:marBottom w:val="0"/>
          <w:divBdr>
            <w:top w:val="none" w:sz="0" w:space="0" w:color="auto"/>
            <w:left w:val="none" w:sz="0" w:space="0" w:color="auto"/>
            <w:bottom w:val="none" w:sz="0" w:space="0" w:color="auto"/>
            <w:right w:val="none" w:sz="0" w:space="0" w:color="auto"/>
          </w:divBdr>
        </w:div>
        <w:div w:id="1588033185">
          <w:marLeft w:val="0"/>
          <w:marRight w:val="0"/>
          <w:marTop w:val="0"/>
          <w:marBottom w:val="0"/>
          <w:divBdr>
            <w:top w:val="none" w:sz="0" w:space="0" w:color="auto"/>
            <w:left w:val="none" w:sz="0" w:space="0" w:color="auto"/>
            <w:bottom w:val="none" w:sz="0" w:space="0" w:color="auto"/>
            <w:right w:val="none" w:sz="0" w:space="0" w:color="auto"/>
          </w:divBdr>
        </w:div>
        <w:div w:id="549994386">
          <w:marLeft w:val="0"/>
          <w:marRight w:val="0"/>
          <w:marTop w:val="0"/>
          <w:marBottom w:val="0"/>
          <w:divBdr>
            <w:top w:val="none" w:sz="0" w:space="0" w:color="auto"/>
            <w:left w:val="none" w:sz="0" w:space="0" w:color="auto"/>
            <w:bottom w:val="none" w:sz="0" w:space="0" w:color="auto"/>
            <w:right w:val="none" w:sz="0" w:space="0" w:color="auto"/>
          </w:divBdr>
        </w:div>
        <w:div w:id="1730034381">
          <w:marLeft w:val="0"/>
          <w:marRight w:val="0"/>
          <w:marTop w:val="0"/>
          <w:marBottom w:val="0"/>
          <w:divBdr>
            <w:top w:val="none" w:sz="0" w:space="0" w:color="auto"/>
            <w:left w:val="none" w:sz="0" w:space="0" w:color="auto"/>
            <w:bottom w:val="none" w:sz="0" w:space="0" w:color="auto"/>
            <w:right w:val="none" w:sz="0" w:space="0" w:color="auto"/>
          </w:divBdr>
        </w:div>
        <w:div w:id="1635478545">
          <w:marLeft w:val="0"/>
          <w:marRight w:val="0"/>
          <w:marTop w:val="0"/>
          <w:marBottom w:val="0"/>
          <w:divBdr>
            <w:top w:val="none" w:sz="0" w:space="0" w:color="auto"/>
            <w:left w:val="none" w:sz="0" w:space="0" w:color="auto"/>
            <w:bottom w:val="none" w:sz="0" w:space="0" w:color="auto"/>
            <w:right w:val="none" w:sz="0" w:space="0" w:color="auto"/>
          </w:divBdr>
        </w:div>
        <w:div w:id="2123765452">
          <w:marLeft w:val="0"/>
          <w:marRight w:val="0"/>
          <w:marTop w:val="0"/>
          <w:marBottom w:val="0"/>
          <w:divBdr>
            <w:top w:val="none" w:sz="0" w:space="0" w:color="auto"/>
            <w:left w:val="none" w:sz="0" w:space="0" w:color="auto"/>
            <w:bottom w:val="none" w:sz="0" w:space="0" w:color="auto"/>
            <w:right w:val="none" w:sz="0" w:space="0" w:color="auto"/>
          </w:divBdr>
        </w:div>
        <w:div w:id="210190394">
          <w:marLeft w:val="0"/>
          <w:marRight w:val="0"/>
          <w:marTop w:val="0"/>
          <w:marBottom w:val="0"/>
          <w:divBdr>
            <w:top w:val="none" w:sz="0" w:space="0" w:color="auto"/>
            <w:left w:val="none" w:sz="0" w:space="0" w:color="auto"/>
            <w:bottom w:val="none" w:sz="0" w:space="0" w:color="auto"/>
            <w:right w:val="none" w:sz="0" w:space="0" w:color="auto"/>
          </w:divBdr>
        </w:div>
        <w:div w:id="31078477">
          <w:marLeft w:val="0"/>
          <w:marRight w:val="0"/>
          <w:marTop w:val="0"/>
          <w:marBottom w:val="0"/>
          <w:divBdr>
            <w:top w:val="none" w:sz="0" w:space="0" w:color="auto"/>
            <w:left w:val="none" w:sz="0" w:space="0" w:color="auto"/>
            <w:bottom w:val="none" w:sz="0" w:space="0" w:color="auto"/>
            <w:right w:val="none" w:sz="0" w:space="0" w:color="auto"/>
          </w:divBdr>
        </w:div>
        <w:div w:id="1812595279">
          <w:marLeft w:val="0"/>
          <w:marRight w:val="0"/>
          <w:marTop w:val="0"/>
          <w:marBottom w:val="0"/>
          <w:divBdr>
            <w:top w:val="none" w:sz="0" w:space="0" w:color="auto"/>
            <w:left w:val="none" w:sz="0" w:space="0" w:color="auto"/>
            <w:bottom w:val="none" w:sz="0" w:space="0" w:color="auto"/>
            <w:right w:val="none" w:sz="0" w:space="0" w:color="auto"/>
          </w:divBdr>
        </w:div>
        <w:div w:id="327027628">
          <w:marLeft w:val="0"/>
          <w:marRight w:val="0"/>
          <w:marTop w:val="0"/>
          <w:marBottom w:val="0"/>
          <w:divBdr>
            <w:top w:val="none" w:sz="0" w:space="0" w:color="auto"/>
            <w:left w:val="none" w:sz="0" w:space="0" w:color="auto"/>
            <w:bottom w:val="none" w:sz="0" w:space="0" w:color="auto"/>
            <w:right w:val="none" w:sz="0" w:space="0" w:color="auto"/>
          </w:divBdr>
        </w:div>
        <w:div w:id="1620183563">
          <w:marLeft w:val="0"/>
          <w:marRight w:val="0"/>
          <w:marTop w:val="0"/>
          <w:marBottom w:val="0"/>
          <w:divBdr>
            <w:top w:val="none" w:sz="0" w:space="0" w:color="auto"/>
            <w:left w:val="none" w:sz="0" w:space="0" w:color="auto"/>
            <w:bottom w:val="none" w:sz="0" w:space="0" w:color="auto"/>
            <w:right w:val="none" w:sz="0" w:space="0" w:color="auto"/>
          </w:divBdr>
        </w:div>
        <w:div w:id="1105998422">
          <w:marLeft w:val="0"/>
          <w:marRight w:val="0"/>
          <w:marTop w:val="0"/>
          <w:marBottom w:val="0"/>
          <w:divBdr>
            <w:top w:val="none" w:sz="0" w:space="0" w:color="auto"/>
            <w:left w:val="none" w:sz="0" w:space="0" w:color="auto"/>
            <w:bottom w:val="none" w:sz="0" w:space="0" w:color="auto"/>
            <w:right w:val="none" w:sz="0" w:space="0" w:color="auto"/>
          </w:divBdr>
        </w:div>
        <w:div w:id="446628971">
          <w:marLeft w:val="0"/>
          <w:marRight w:val="0"/>
          <w:marTop w:val="0"/>
          <w:marBottom w:val="0"/>
          <w:divBdr>
            <w:top w:val="none" w:sz="0" w:space="0" w:color="auto"/>
            <w:left w:val="none" w:sz="0" w:space="0" w:color="auto"/>
            <w:bottom w:val="none" w:sz="0" w:space="0" w:color="auto"/>
            <w:right w:val="none" w:sz="0" w:space="0" w:color="auto"/>
          </w:divBdr>
        </w:div>
        <w:div w:id="156503172">
          <w:marLeft w:val="0"/>
          <w:marRight w:val="0"/>
          <w:marTop w:val="0"/>
          <w:marBottom w:val="0"/>
          <w:divBdr>
            <w:top w:val="none" w:sz="0" w:space="0" w:color="auto"/>
            <w:left w:val="none" w:sz="0" w:space="0" w:color="auto"/>
            <w:bottom w:val="none" w:sz="0" w:space="0" w:color="auto"/>
            <w:right w:val="none" w:sz="0" w:space="0" w:color="auto"/>
          </w:divBdr>
        </w:div>
        <w:div w:id="618685374">
          <w:marLeft w:val="0"/>
          <w:marRight w:val="0"/>
          <w:marTop w:val="0"/>
          <w:marBottom w:val="0"/>
          <w:divBdr>
            <w:top w:val="none" w:sz="0" w:space="0" w:color="auto"/>
            <w:left w:val="none" w:sz="0" w:space="0" w:color="auto"/>
            <w:bottom w:val="none" w:sz="0" w:space="0" w:color="auto"/>
            <w:right w:val="none" w:sz="0" w:space="0" w:color="auto"/>
          </w:divBdr>
        </w:div>
        <w:div w:id="399210379">
          <w:marLeft w:val="0"/>
          <w:marRight w:val="0"/>
          <w:marTop w:val="0"/>
          <w:marBottom w:val="0"/>
          <w:divBdr>
            <w:top w:val="none" w:sz="0" w:space="0" w:color="auto"/>
            <w:left w:val="none" w:sz="0" w:space="0" w:color="auto"/>
            <w:bottom w:val="none" w:sz="0" w:space="0" w:color="auto"/>
            <w:right w:val="none" w:sz="0" w:space="0" w:color="auto"/>
          </w:divBdr>
        </w:div>
        <w:div w:id="1144155533">
          <w:marLeft w:val="0"/>
          <w:marRight w:val="0"/>
          <w:marTop w:val="0"/>
          <w:marBottom w:val="0"/>
          <w:divBdr>
            <w:top w:val="none" w:sz="0" w:space="0" w:color="auto"/>
            <w:left w:val="none" w:sz="0" w:space="0" w:color="auto"/>
            <w:bottom w:val="none" w:sz="0" w:space="0" w:color="auto"/>
            <w:right w:val="none" w:sz="0" w:space="0" w:color="auto"/>
          </w:divBdr>
        </w:div>
        <w:div w:id="1365212689">
          <w:marLeft w:val="0"/>
          <w:marRight w:val="0"/>
          <w:marTop w:val="0"/>
          <w:marBottom w:val="0"/>
          <w:divBdr>
            <w:top w:val="none" w:sz="0" w:space="0" w:color="auto"/>
            <w:left w:val="none" w:sz="0" w:space="0" w:color="auto"/>
            <w:bottom w:val="none" w:sz="0" w:space="0" w:color="auto"/>
            <w:right w:val="none" w:sz="0" w:space="0" w:color="auto"/>
          </w:divBdr>
        </w:div>
        <w:div w:id="2103140617">
          <w:marLeft w:val="0"/>
          <w:marRight w:val="0"/>
          <w:marTop w:val="0"/>
          <w:marBottom w:val="0"/>
          <w:divBdr>
            <w:top w:val="none" w:sz="0" w:space="0" w:color="auto"/>
            <w:left w:val="none" w:sz="0" w:space="0" w:color="auto"/>
            <w:bottom w:val="none" w:sz="0" w:space="0" w:color="auto"/>
            <w:right w:val="none" w:sz="0" w:space="0" w:color="auto"/>
          </w:divBdr>
        </w:div>
        <w:div w:id="825904191">
          <w:marLeft w:val="0"/>
          <w:marRight w:val="0"/>
          <w:marTop w:val="0"/>
          <w:marBottom w:val="0"/>
          <w:divBdr>
            <w:top w:val="none" w:sz="0" w:space="0" w:color="auto"/>
            <w:left w:val="none" w:sz="0" w:space="0" w:color="auto"/>
            <w:bottom w:val="none" w:sz="0" w:space="0" w:color="auto"/>
            <w:right w:val="none" w:sz="0" w:space="0" w:color="auto"/>
          </w:divBdr>
        </w:div>
        <w:div w:id="500510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rtfordshire.gov.uk/microsites/local-offer/support/sendias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rtfordshire.gov.uk/microsites/local-offer/the-hertfordshire-local-offer.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ardencityacademy.co.uk/parents/polic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ardencityacademy.co.uk/our-school/sen" TargetMode="External"/><Relationship Id="rId4" Type="http://schemas.openxmlformats.org/officeDocument/2006/relationships/numbering" Target="numbering.xml"/><Relationship Id="rId9" Type="http://schemas.openxmlformats.org/officeDocument/2006/relationships/hyperlink" Target="mailto:jon.hansford@gardencityacademy.org" TargetMode="External"/><Relationship Id="rId14" Type="http://schemas.openxmlformats.org/officeDocument/2006/relationships/hyperlink" Target="mailto:sendiass@hert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309FD31160974790EF968AD39A3C1C" ma:contentTypeVersion="15" ma:contentTypeDescription="Create a new document." ma:contentTypeScope="" ma:versionID="4cec67957f996e60f70dd463878b1d75">
  <xsd:schema xmlns:xsd="http://www.w3.org/2001/XMLSchema" xmlns:xs="http://www.w3.org/2001/XMLSchema" xmlns:p="http://schemas.microsoft.com/office/2006/metadata/properties" xmlns:ns2="ba5a2482-dff6-46dd-95a3-b840067f4b93" xmlns:ns3="abddf9f3-fb8d-418e-b470-9b0cf08c8d70" targetNamespace="http://schemas.microsoft.com/office/2006/metadata/properties" ma:root="true" ma:fieldsID="d3541ff7951077a04f312e5bdf3a5d27" ns2:_="" ns3:_="">
    <xsd:import namespace="ba5a2482-dff6-46dd-95a3-b840067f4b93"/>
    <xsd:import namespace="abddf9f3-fb8d-418e-b470-9b0cf08c8d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a2482-dff6-46dd-95a3-b840067f4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ddf9f3-fb8d-418e-b470-9b0cf08c8d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8d026a-47b9-4e8d-af54-2b854d14143e}" ma:internalName="TaxCatchAll" ma:showField="CatchAllData" ma:web="abddf9f3-fb8d-418e-b470-9b0cf08c8d7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ddf9f3-fb8d-418e-b470-9b0cf08c8d70" xsi:nil="true"/>
    <lcf76f155ced4ddcb4097134ff3c332f xmlns="ba5a2482-dff6-46dd-95a3-b840067f4b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D84AE3-A6E6-42C3-A2A0-FC5E95C77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a2482-dff6-46dd-95a3-b840067f4b93"/>
    <ds:schemaRef ds:uri="abddf9f3-fb8d-418e-b470-9b0cf08c8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95BD5-97EE-4E36-ACF0-2946B7BEE554}">
  <ds:schemaRefs>
    <ds:schemaRef ds:uri="http://schemas.microsoft.com/sharepoint/v3/contenttype/forms"/>
  </ds:schemaRefs>
</ds:datastoreItem>
</file>

<file path=customXml/itemProps3.xml><?xml version="1.0" encoding="utf-8"?>
<ds:datastoreItem xmlns:ds="http://schemas.openxmlformats.org/officeDocument/2006/customXml" ds:itemID="{B5C49460-79D7-492D-8D0D-5698A0254E22}">
  <ds:schemaRefs>
    <ds:schemaRef ds:uri="http://schemas.microsoft.com/office/2006/metadata/properties"/>
    <ds:schemaRef ds:uri="http://schemas.microsoft.com/office/infopath/2007/PartnerControls"/>
    <ds:schemaRef ds:uri="abddf9f3-fb8d-418e-b470-9b0cf08c8d70"/>
    <ds:schemaRef ds:uri="ba5a2482-dff6-46dd-95a3-b840067f4b93"/>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2824</Words>
  <Characters>16098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Doyle</dc:creator>
  <cp:keywords/>
  <dc:description/>
  <cp:lastModifiedBy>Rachael Stevenson</cp:lastModifiedBy>
  <cp:revision>33</cp:revision>
  <dcterms:created xsi:type="dcterms:W3CDTF">2025-01-30T11:07:00Z</dcterms:created>
  <dcterms:modified xsi:type="dcterms:W3CDTF">2025-01-30T12:42:00Z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0x0101005F309FD31160974790EF968AD39A3C1C</vt:lpwstr>
  </property>
  <property fmtid="{D5CDD505-2E9C-101B-9397-08002B2CF9AE}" pid="3" name="MediaServiceImageTags">
    <vt:lpwstr/>
  </property>
</Properties>
</file>