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F25555" w14:textId="77777777" w:rsidR="006801FD" w:rsidRPr="00362DF8" w:rsidRDefault="006801FD" w:rsidP="006801FD">
      <w:pPr>
        <w:jc w:val="center"/>
        <w:rPr>
          <w:rFonts w:cstheme="minorHAnsi"/>
          <w:b/>
        </w:rPr>
      </w:pPr>
    </w:p>
    <w:p w14:paraId="3202C7EC" w14:textId="59847286" w:rsidR="006801FD" w:rsidRPr="00362DF8" w:rsidRDefault="00CF2417" w:rsidP="006801FD">
      <w:pPr>
        <w:jc w:val="center"/>
        <w:rPr>
          <w:rFonts w:cstheme="minorHAnsi"/>
          <w:b/>
        </w:rPr>
      </w:pPr>
      <w:r w:rsidRPr="00362DF8">
        <w:rPr>
          <w:rFonts w:cstheme="minorHAnsi"/>
          <w:noProof/>
          <w:lang w:eastAsia="en-GB"/>
        </w:rPr>
        <w:drawing>
          <wp:inline distT="0" distB="0" distL="0" distR="0" wp14:anchorId="492A6C99" wp14:editId="37616C27">
            <wp:extent cx="3866461" cy="1666875"/>
            <wp:effectExtent l="0" t="0" r="1270" b="0"/>
            <wp:docPr id="6" name="Picture 6" descr="E:\Greatfields\Greatfields\Marketing\pl logo.jpg">
              <a:extLst xmlns:a="http://schemas.openxmlformats.org/drawingml/2006/main">
                <a:ext uri="{FF2B5EF4-FFF2-40B4-BE49-F238E27FC236}">
                  <a16:creationId xmlns:a16="http://schemas.microsoft.com/office/drawing/2014/main" id="{B0EC4D4B-CEC2-49E9-8828-35B8D5DB331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E:\Greatfields\Greatfields\Marketing\pl logo.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192621" cy="1807486"/>
                    </a:xfrm>
                    <a:prstGeom prst="rect">
                      <a:avLst/>
                    </a:prstGeom>
                    <a:noFill/>
                    <a:ln>
                      <a:noFill/>
                    </a:ln>
                  </pic:spPr>
                </pic:pic>
              </a:graphicData>
            </a:graphic>
          </wp:inline>
        </w:drawing>
      </w:r>
    </w:p>
    <w:p w14:paraId="6DBEF503" w14:textId="77777777" w:rsidR="006801FD" w:rsidRPr="00362DF8" w:rsidRDefault="006801FD" w:rsidP="006801FD">
      <w:pPr>
        <w:jc w:val="center"/>
        <w:rPr>
          <w:rFonts w:cstheme="minorHAnsi"/>
          <w:b/>
        </w:rPr>
      </w:pPr>
    </w:p>
    <w:p w14:paraId="05A5E2D8" w14:textId="7368FFF4" w:rsidR="006801FD" w:rsidRPr="00362DF8" w:rsidRDefault="006801FD" w:rsidP="006801FD">
      <w:pPr>
        <w:jc w:val="center"/>
        <w:rPr>
          <w:rFonts w:cstheme="minorHAnsi"/>
          <w:b/>
          <w:sz w:val="32"/>
          <w:szCs w:val="32"/>
        </w:rPr>
      </w:pPr>
      <w:r w:rsidRPr="00362DF8">
        <w:rPr>
          <w:rFonts w:cstheme="minorHAnsi"/>
          <w:b/>
          <w:sz w:val="32"/>
          <w:szCs w:val="32"/>
        </w:rPr>
        <w:t xml:space="preserve">Artificial Intelligence </w:t>
      </w:r>
      <w:r w:rsidR="00BA1E5E" w:rsidRPr="00362DF8">
        <w:rPr>
          <w:rFonts w:cstheme="minorHAnsi"/>
          <w:b/>
          <w:sz w:val="32"/>
          <w:szCs w:val="32"/>
        </w:rPr>
        <w:t xml:space="preserve">(AI) </w:t>
      </w:r>
      <w:r w:rsidRPr="00362DF8">
        <w:rPr>
          <w:rFonts w:cstheme="minorHAnsi"/>
          <w:b/>
          <w:sz w:val="32"/>
          <w:szCs w:val="32"/>
        </w:rPr>
        <w:t>Policy</w:t>
      </w:r>
    </w:p>
    <w:p w14:paraId="47FC1CBC" w14:textId="77777777" w:rsidR="006801FD" w:rsidRPr="00362DF8" w:rsidRDefault="006801FD" w:rsidP="006801FD">
      <w:pPr>
        <w:jc w:val="center"/>
        <w:rPr>
          <w:rFonts w:cstheme="minorHAnsi"/>
          <w:b/>
          <w:sz w:val="32"/>
          <w:szCs w:val="32"/>
        </w:rPr>
      </w:pPr>
    </w:p>
    <w:p w14:paraId="2DE72ED7" w14:textId="77777777" w:rsidR="006801FD" w:rsidRPr="00362DF8" w:rsidRDefault="006801FD" w:rsidP="006801FD">
      <w:pPr>
        <w:jc w:val="center"/>
        <w:rPr>
          <w:rFonts w:cstheme="minorHAnsi"/>
          <w:b/>
          <w:sz w:val="32"/>
          <w:szCs w:val="32"/>
        </w:rPr>
      </w:pPr>
    </w:p>
    <w:p w14:paraId="18FCC014" w14:textId="77777777" w:rsidR="006801FD" w:rsidRPr="00362DF8" w:rsidRDefault="006801FD" w:rsidP="006801FD">
      <w:pPr>
        <w:jc w:val="center"/>
        <w:rPr>
          <w:rFonts w:cstheme="minorHAnsi"/>
          <w:b/>
          <w:sz w:val="32"/>
          <w:szCs w:val="32"/>
        </w:rPr>
      </w:pPr>
    </w:p>
    <w:p w14:paraId="426D9B19" w14:textId="77777777" w:rsidR="006801FD" w:rsidRPr="00362DF8" w:rsidRDefault="006801FD" w:rsidP="006801FD">
      <w:pPr>
        <w:rPr>
          <w:rFonts w:cstheme="minorHAnsi"/>
          <w:b/>
          <w:sz w:val="32"/>
          <w:szCs w:val="32"/>
        </w:rPr>
      </w:pPr>
    </w:p>
    <w:p w14:paraId="1E42660C" w14:textId="77777777" w:rsidR="006801FD" w:rsidRPr="00362DF8" w:rsidRDefault="006801FD" w:rsidP="006801FD">
      <w:pPr>
        <w:rPr>
          <w:rFonts w:cstheme="minorHAnsi"/>
          <w:b/>
          <w:sz w:val="32"/>
          <w:szCs w:val="32"/>
        </w:rPr>
      </w:pPr>
    </w:p>
    <w:p w14:paraId="33618E2B" w14:textId="421E65C1" w:rsidR="006801FD" w:rsidRPr="00362DF8" w:rsidRDefault="00280258" w:rsidP="006801FD">
      <w:pPr>
        <w:rPr>
          <w:rFonts w:cstheme="minorHAnsi"/>
          <w:b/>
          <w:sz w:val="32"/>
          <w:szCs w:val="32"/>
        </w:rPr>
      </w:pPr>
      <w:r w:rsidRPr="00362DF8">
        <w:rPr>
          <w:rFonts w:cstheme="minorHAnsi"/>
          <w:b/>
          <w:sz w:val="32"/>
          <w:szCs w:val="32"/>
        </w:rPr>
        <w:t xml:space="preserve">Date </w:t>
      </w:r>
      <w:r w:rsidR="006801FD" w:rsidRPr="00362DF8">
        <w:rPr>
          <w:rFonts w:cstheme="minorHAnsi"/>
          <w:b/>
          <w:sz w:val="32"/>
          <w:szCs w:val="32"/>
        </w:rPr>
        <w:t xml:space="preserve">Approved by </w:t>
      </w:r>
      <w:r w:rsidR="00BA1E5E" w:rsidRPr="00362DF8">
        <w:rPr>
          <w:rFonts w:cstheme="minorHAnsi"/>
          <w:b/>
          <w:sz w:val="32"/>
          <w:szCs w:val="32"/>
        </w:rPr>
        <w:t>Trustees</w:t>
      </w:r>
      <w:r w:rsidR="006801FD" w:rsidRPr="00362DF8">
        <w:rPr>
          <w:rFonts w:cstheme="minorHAnsi"/>
          <w:b/>
          <w:sz w:val="32"/>
          <w:szCs w:val="32"/>
        </w:rPr>
        <w:t xml:space="preserve">:         </w:t>
      </w:r>
      <w:r w:rsidR="00C53D34">
        <w:rPr>
          <w:rFonts w:cstheme="minorHAnsi"/>
          <w:b/>
          <w:sz w:val="32"/>
          <w:szCs w:val="32"/>
        </w:rPr>
        <w:t>May 26</w:t>
      </w:r>
      <w:r w:rsidR="006801FD" w:rsidRPr="00362DF8">
        <w:rPr>
          <w:rFonts w:cstheme="minorHAnsi"/>
          <w:b/>
          <w:sz w:val="32"/>
          <w:szCs w:val="32"/>
        </w:rPr>
        <w:t xml:space="preserve">                     </w:t>
      </w:r>
      <w:r w:rsidR="006801FD" w:rsidRPr="00362DF8">
        <w:rPr>
          <w:rFonts w:cstheme="minorHAnsi"/>
          <w:b/>
          <w:sz w:val="32"/>
          <w:szCs w:val="32"/>
        </w:rPr>
        <w:tab/>
      </w:r>
    </w:p>
    <w:p w14:paraId="4097C55D" w14:textId="77777777" w:rsidR="006801FD" w:rsidRPr="00362DF8" w:rsidRDefault="006801FD" w:rsidP="006801FD">
      <w:pPr>
        <w:rPr>
          <w:rFonts w:cstheme="minorHAnsi"/>
          <w:b/>
          <w:sz w:val="32"/>
          <w:szCs w:val="32"/>
        </w:rPr>
      </w:pPr>
    </w:p>
    <w:p w14:paraId="2A65816E" w14:textId="77777777" w:rsidR="006801FD" w:rsidRPr="00362DF8" w:rsidRDefault="006801FD" w:rsidP="006801FD">
      <w:pPr>
        <w:rPr>
          <w:rFonts w:cstheme="minorHAnsi"/>
          <w:b/>
          <w:sz w:val="32"/>
          <w:szCs w:val="32"/>
        </w:rPr>
      </w:pPr>
    </w:p>
    <w:p w14:paraId="4721A280" w14:textId="77777777" w:rsidR="006801FD" w:rsidRPr="00362DF8" w:rsidRDefault="006801FD" w:rsidP="006801FD">
      <w:pPr>
        <w:rPr>
          <w:rFonts w:cstheme="minorHAnsi"/>
          <w:b/>
          <w:sz w:val="32"/>
          <w:szCs w:val="32"/>
        </w:rPr>
      </w:pPr>
    </w:p>
    <w:p w14:paraId="6C3118E7" w14:textId="32953C32" w:rsidR="005D215E" w:rsidRPr="00362DF8" w:rsidRDefault="005D215E" w:rsidP="006801FD">
      <w:pPr>
        <w:rPr>
          <w:rFonts w:cstheme="minorHAnsi"/>
        </w:rPr>
      </w:pPr>
    </w:p>
    <w:p w14:paraId="223321C2" w14:textId="1EA2CFEB" w:rsidR="005D215E" w:rsidRPr="00362DF8" w:rsidRDefault="005D215E" w:rsidP="006801FD">
      <w:pPr>
        <w:rPr>
          <w:rFonts w:cstheme="minorHAnsi"/>
        </w:rPr>
      </w:pPr>
    </w:p>
    <w:p w14:paraId="670F25F0" w14:textId="4B2F5189" w:rsidR="005D215E" w:rsidRPr="00362DF8" w:rsidRDefault="005D215E" w:rsidP="006801FD">
      <w:pPr>
        <w:rPr>
          <w:rFonts w:cstheme="minorHAnsi"/>
        </w:rPr>
      </w:pPr>
    </w:p>
    <w:p w14:paraId="7157DD71" w14:textId="52D72EBD" w:rsidR="005D215E" w:rsidRPr="00362DF8" w:rsidRDefault="005D215E" w:rsidP="006801FD">
      <w:pPr>
        <w:rPr>
          <w:rFonts w:cstheme="minorHAnsi"/>
        </w:rPr>
      </w:pPr>
    </w:p>
    <w:p w14:paraId="2428D7B6" w14:textId="4DE82CCB" w:rsidR="005D215E" w:rsidRPr="00362DF8" w:rsidRDefault="005D215E" w:rsidP="006801FD">
      <w:pPr>
        <w:rPr>
          <w:rFonts w:cstheme="minorHAnsi"/>
        </w:rPr>
      </w:pPr>
    </w:p>
    <w:p w14:paraId="5F0B531E" w14:textId="50808AE7" w:rsidR="005D215E" w:rsidRPr="00362DF8" w:rsidRDefault="005D215E" w:rsidP="006801FD">
      <w:pPr>
        <w:rPr>
          <w:rFonts w:cstheme="minorHAnsi"/>
        </w:rPr>
      </w:pPr>
    </w:p>
    <w:p w14:paraId="6E5D940F" w14:textId="170602FB" w:rsidR="005D215E" w:rsidRPr="00362DF8" w:rsidRDefault="005D215E" w:rsidP="006801FD">
      <w:pPr>
        <w:rPr>
          <w:rFonts w:cstheme="minorHAnsi"/>
        </w:rPr>
      </w:pPr>
    </w:p>
    <w:p w14:paraId="5CAD10A7" w14:textId="7664BCB8" w:rsidR="005D215E" w:rsidRPr="00362DF8" w:rsidRDefault="005D215E" w:rsidP="006801FD">
      <w:pPr>
        <w:rPr>
          <w:rFonts w:cstheme="minorHAnsi"/>
        </w:rPr>
      </w:pPr>
    </w:p>
    <w:p w14:paraId="11A8C7D2" w14:textId="13068933" w:rsidR="005D215E" w:rsidRPr="00362DF8" w:rsidRDefault="005D215E" w:rsidP="006801FD">
      <w:pPr>
        <w:rPr>
          <w:rFonts w:cstheme="minorHAnsi"/>
        </w:rPr>
      </w:pPr>
    </w:p>
    <w:p w14:paraId="7CCA2F0F" w14:textId="737C41DD" w:rsidR="005D215E" w:rsidRPr="00362DF8" w:rsidRDefault="005D215E" w:rsidP="006801FD">
      <w:pPr>
        <w:rPr>
          <w:rFonts w:cstheme="minorHAnsi"/>
        </w:rPr>
      </w:pPr>
    </w:p>
    <w:p w14:paraId="37556D35" w14:textId="634B4CF0" w:rsidR="005D215E" w:rsidRPr="00362DF8" w:rsidRDefault="005D215E" w:rsidP="006801FD">
      <w:pPr>
        <w:rPr>
          <w:rFonts w:cstheme="minorHAnsi"/>
        </w:rPr>
      </w:pPr>
    </w:p>
    <w:p w14:paraId="5AD3865A" w14:textId="7FD60B80" w:rsidR="005D215E" w:rsidRPr="00362DF8" w:rsidRDefault="005D215E" w:rsidP="006801FD">
      <w:pPr>
        <w:rPr>
          <w:rFonts w:cstheme="minorHAnsi"/>
        </w:rPr>
      </w:pPr>
    </w:p>
    <w:p w14:paraId="5184216A" w14:textId="5502B959" w:rsidR="005D215E" w:rsidRPr="00362DF8" w:rsidRDefault="005D215E" w:rsidP="006801FD">
      <w:pPr>
        <w:rPr>
          <w:rFonts w:cstheme="minorHAnsi"/>
        </w:rPr>
      </w:pPr>
    </w:p>
    <w:p w14:paraId="648D5D01" w14:textId="1E35C8C1" w:rsidR="005D215E" w:rsidRDefault="005D215E" w:rsidP="006801FD">
      <w:pPr>
        <w:rPr>
          <w:rFonts w:cstheme="minorHAnsi"/>
        </w:rPr>
      </w:pPr>
    </w:p>
    <w:p w14:paraId="4F1AF1E7" w14:textId="77777777" w:rsidR="00362DF8" w:rsidRDefault="00362DF8" w:rsidP="006801FD">
      <w:pPr>
        <w:rPr>
          <w:rFonts w:cstheme="minorHAnsi"/>
        </w:rPr>
      </w:pPr>
    </w:p>
    <w:p w14:paraId="58C41A04" w14:textId="77777777" w:rsidR="00362DF8" w:rsidRDefault="00362DF8" w:rsidP="006801FD">
      <w:pPr>
        <w:rPr>
          <w:rFonts w:cstheme="minorHAnsi"/>
        </w:rPr>
      </w:pPr>
    </w:p>
    <w:p w14:paraId="4CFAE2A2" w14:textId="77777777" w:rsidR="00362DF8" w:rsidRDefault="00362DF8" w:rsidP="006801FD">
      <w:pPr>
        <w:rPr>
          <w:rFonts w:cstheme="minorHAnsi"/>
        </w:rPr>
      </w:pPr>
    </w:p>
    <w:p w14:paraId="43A399AD" w14:textId="77777777" w:rsidR="00362DF8" w:rsidRPr="00362DF8" w:rsidRDefault="00362DF8" w:rsidP="006801FD">
      <w:pPr>
        <w:rPr>
          <w:rFonts w:cstheme="minorHAnsi"/>
        </w:rPr>
      </w:pPr>
    </w:p>
    <w:p w14:paraId="10636257" w14:textId="4FC06F5B" w:rsidR="005D215E" w:rsidRPr="00362DF8" w:rsidRDefault="005D215E" w:rsidP="006801FD">
      <w:pPr>
        <w:rPr>
          <w:rFonts w:cstheme="minorHAnsi"/>
        </w:rPr>
      </w:pPr>
    </w:p>
    <w:p w14:paraId="247CE867" w14:textId="66EC71EF" w:rsidR="005D215E" w:rsidRPr="00362DF8" w:rsidRDefault="005D215E" w:rsidP="006801FD">
      <w:pPr>
        <w:rPr>
          <w:rFonts w:cstheme="minorHAnsi"/>
        </w:rPr>
      </w:pPr>
    </w:p>
    <w:p w14:paraId="6F931BF6" w14:textId="79A49770" w:rsidR="005D215E" w:rsidRPr="00362DF8" w:rsidRDefault="005D215E" w:rsidP="006801FD">
      <w:pPr>
        <w:rPr>
          <w:rFonts w:cstheme="minorHAnsi"/>
        </w:rPr>
      </w:pPr>
    </w:p>
    <w:p w14:paraId="37338204" w14:textId="36B844A0" w:rsidR="005D215E" w:rsidRPr="00362DF8" w:rsidRDefault="005D215E" w:rsidP="005D215E">
      <w:pPr>
        <w:rPr>
          <w:rFonts w:cstheme="minorHAnsi"/>
        </w:rPr>
      </w:pPr>
      <w:r w:rsidRPr="00362DF8">
        <w:rPr>
          <w:rFonts w:cstheme="minorHAnsi"/>
        </w:rPr>
        <w:t xml:space="preserve">This policy applies to all staff, pupils, and volunteers </w:t>
      </w:r>
      <w:r w:rsidR="00BA1E5E" w:rsidRPr="00362DF8">
        <w:rPr>
          <w:rFonts w:cstheme="minorHAnsi"/>
        </w:rPr>
        <w:t>handling data</w:t>
      </w:r>
      <w:r w:rsidRPr="00362DF8">
        <w:rPr>
          <w:rFonts w:cstheme="minorHAnsi"/>
        </w:rPr>
        <w:t xml:space="preserve"> data on or off-site in relation to their connection to </w:t>
      </w:r>
      <w:r w:rsidR="00BA1E5E" w:rsidRPr="00362DF8">
        <w:rPr>
          <w:rFonts w:cstheme="minorHAnsi"/>
        </w:rPr>
        <w:t>Partnership Learning and its schools</w:t>
      </w:r>
      <w:r w:rsidRPr="00362DF8">
        <w:rPr>
          <w:rFonts w:cstheme="minorHAnsi"/>
        </w:rPr>
        <w:t>.</w:t>
      </w:r>
      <w:r w:rsidRPr="00362DF8">
        <w:rPr>
          <w:rFonts w:cstheme="minorHAnsi"/>
        </w:rPr>
        <w:br/>
      </w:r>
    </w:p>
    <w:p w14:paraId="6BE7C806" w14:textId="77777777" w:rsidR="00571536" w:rsidRPr="00362DF8" w:rsidRDefault="00571536" w:rsidP="00571536">
      <w:pPr>
        <w:rPr>
          <w:rFonts w:cstheme="minorHAnsi"/>
          <w:b/>
          <w:bCs/>
        </w:rPr>
      </w:pPr>
      <w:r w:rsidRPr="00362DF8">
        <w:rPr>
          <w:rFonts w:cstheme="minorHAnsi"/>
          <w:b/>
          <w:bCs/>
        </w:rPr>
        <w:t>SECTION 1: INTRODUCTION</w:t>
      </w:r>
    </w:p>
    <w:p w14:paraId="275A99E5" w14:textId="77777777" w:rsidR="00F640BF" w:rsidRPr="00F640BF" w:rsidRDefault="00F640BF" w:rsidP="00F640BF">
      <w:pPr>
        <w:spacing w:before="180" w:after="180"/>
        <w:rPr>
          <w:rFonts w:eastAsia="Aptos" w:cstheme="minorHAnsi"/>
        </w:rPr>
      </w:pPr>
      <w:r w:rsidRPr="00F640BF">
        <w:rPr>
          <w:rFonts w:eastAsia="Aptos" w:cstheme="minorHAnsi"/>
        </w:rPr>
        <w:t>1.1 Purpose The purpose of this policy is to ensure that Artificial Intelligence (AI) and related data technologies are understood, monitored, and managed responsibly within Partnership Learning. We acknowledge that AI technologies are becoming more prevalent in education and wider society. While Partnership Learning recognises the importance of awareness, control, and ethical oversight of these tools where they intersect with teaching, learning, and administration.</w:t>
      </w:r>
    </w:p>
    <w:p w14:paraId="59CEA355" w14:textId="77777777" w:rsidR="00F640BF" w:rsidRPr="00F640BF" w:rsidRDefault="00F640BF" w:rsidP="00F640BF">
      <w:pPr>
        <w:spacing w:before="180" w:after="180"/>
        <w:rPr>
          <w:rFonts w:eastAsia="Aptos" w:cstheme="minorHAnsi"/>
        </w:rPr>
      </w:pPr>
      <w:r w:rsidRPr="00F640BF">
        <w:rPr>
          <w:rFonts w:eastAsia="Aptos" w:cstheme="minorHAnsi"/>
        </w:rPr>
        <w:t>1.2 Scope This policy applies to all AI and data technologies used within Partnership Learning schools, whether intentionally adopted or encountered through third-party tools, online platforms, or digital systems. It includes classroom tools using automated decision-making, administrative systems that process educational data, and AI-based learning or assessment applications.</w:t>
      </w:r>
    </w:p>
    <w:p w14:paraId="675CD61C" w14:textId="77777777" w:rsidR="00F640BF" w:rsidRPr="00F640BF" w:rsidRDefault="00F640BF" w:rsidP="00F640BF">
      <w:pPr>
        <w:spacing w:before="180" w:after="180"/>
        <w:rPr>
          <w:rFonts w:eastAsia="Aptos" w:cstheme="minorHAnsi"/>
        </w:rPr>
      </w:pPr>
      <w:r w:rsidRPr="00F640BF">
        <w:rPr>
          <w:rFonts w:eastAsia="Aptos" w:cstheme="minorHAnsi"/>
        </w:rPr>
        <w:t>1.3 Statement Partnership Learning aims to manage the presence and potential use of AI in education with caution, transparency, and accountability. We are committed to maintaining the integrity of teaching and learning, safeguarding personal data, and ensuring that any interaction with AI aligns with our values of fairness, respect, and human oversight.</w:t>
      </w:r>
    </w:p>
    <w:p w14:paraId="1F136E90" w14:textId="77777777" w:rsidR="00571536" w:rsidRPr="00362DF8" w:rsidRDefault="00571536" w:rsidP="00571536">
      <w:pPr>
        <w:rPr>
          <w:rFonts w:cstheme="minorHAnsi"/>
        </w:rPr>
      </w:pPr>
    </w:p>
    <w:p w14:paraId="0E381FA1" w14:textId="77777777" w:rsidR="00571536" w:rsidRPr="00362DF8" w:rsidRDefault="00571536" w:rsidP="00571536">
      <w:pPr>
        <w:rPr>
          <w:rFonts w:cstheme="minorHAnsi"/>
          <w:b/>
          <w:bCs/>
        </w:rPr>
      </w:pPr>
      <w:r w:rsidRPr="00362DF8">
        <w:rPr>
          <w:rFonts w:cstheme="minorHAnsi"/>
          <w:b/>
          <w:bCs/>
        </w:rPr>
        <w:t>SECTION 2: DEFINITIONS</w:t>
      </w:r>
    </w:p>
    <w:p w14:paraId="29915C5F" w14:textId="77777777" w:rsidR="00F640BF" w:rsidRPr="00F640BF" w:rsidRDefault="00F640BF" w:rsidP="00F640BF">
      <w:pPr>
        <w:spacing w:before="180" w:after="180"/>
        <w:rPr>
          <w:rFonts w:eastAsia="Aptos" w:cstheme="minorHAnsi"/>
        </w:rPr>
      </w:pPr>
      <w:r w:rsidRPr="00F640BF">
        <w:rPr>
          <w:rFonts w:eastAsia="Aptos" w:cstheme="minorHAnsi"/>
        </w:rPr>
        <w:t>Key terms such as Artificial Intelligence, Data, Ethical Use, Privacy and Data Governance, and Human Oversight remain consistent with established guidance (e.g., European Commission’s “Ethical Guidelines on the Use of AI and Data in Education,” 2022). These definitions ensure a shared understanding while emphasising that human judgment remains central in all educational decision-making.</w:t>
      </w:r>
    </w:p>
    <w:p w14:paraId="5E389933" w14:textId="77777777" w:rsidR="00571536" w:rsidRPr="00362DF8" w:rsidRDefault="00571536" w:rsidP="00571536">
      <w:pPr>
        <w:rPr>
          <w:rFonts w:cstheme="minorHAnsi"/>
        </w:rPr>
      </w:pPr>
    </w:p>
    <w:p w14:paraId="2919F06E" w14:textId="77777777" w:rsidR="00571536" w:rsidRPr="00362DF8" w:rsidRDefault="00571536" w:rsidP="00571536">
      <w:pPr>
        <w:rPr>
          <w:rFonts w:cstheme="minorHAnsi"/>
          <w:b/>
          <w:bCs/>
        </w:rPr>
      </w:pPr>
      <w:r w:rsidRPr="00362DF8">
        <w:rPr>
          <w:rFonts w:cstheme="minorHAnsi"/>
          <w:b/>
          <w:bCs/>
        </w:rPr>
        <w:t>SECTION 3: ETHICAL POSITION ON AI</w:t>
      </w:r>
    </w:p>
    <w:p w14:paraId="68FB821A" w14:textId="4680F97D" w:rsidR="00F640BF" w:rsidRPr="00F640BF" w:rsidRDefault="00F640BF" w:rsidP="00F640BF">
      <w:pPr>
        <w:rPr>
          <w:rFonts w:cstheme="minorHAnsi"/>
        </w:rPr>
      </w:pPr>
      <w:r w:rsidRPr="00F640BF">
        <w:rPr>
          <w:rFonts w:cstheme="minorHAnsi"/>
        </w:rPr>
        <w:t>3.1 Partnership Learning’s Stance Partnership Learning recognises that AI can have both positive and negative impacts on education. Our approach is measured and cautious</w:t>
      </w:r>
      <w:r w:rsidRPr="00362DF8">
        <w:rPr>
          <w:rFonts w:cstheme="minorHAnsi"/>
        </w:rPr>
        <w:t>,</w:t>
      </w:r>
      <w:r w:rsidRPr="00F640BF">
        <w:rPr>
          <w:rFonts w:cstheme="minorHAnsi"/>
        </w:rPr>
        <w:t xml:space="preserve"> focusing on understanding how AI operates and affects learners and staff, managing its use ethically and transparently, and protecting against misuse, over-reliance, or inequity.</w:t>
      </w:r>
    </w:p>
    <w:p w14:paraId="6329734A" w14:textId="776E5729" w:rsidR="00571536" w:rsidRDefault="00571536" w:rsidP="00571536">
      <w:pPr>
        <w:rPr>
          <w:rFonts w:cstheme="minorHAnsi"/>
        </w:rPr>
      </w:pPr>
      <w:r w:rsidRPr="00362DF8">
        <w:rPr>
          <w:rFonts w:cstheme="minorHAnsi"/>
        </w:rPr>
        <w:br/>
        <w:t>3.2 Ethical Principles</w:t>
      </w:r>
      <w:r w:rsidRPr="00362DF8">
        <w:rPr>
          <w:rFonts w:cstheme="minorHAnsi"/>
        </w:rPr>
        <w:br/>
        <w:t>All AI and data use within Partnership Learning will adhere to:</w:t>
      </w:r>
      <w:r w:rsidRPr="00362DF8">
        <w:rPr>
          <w:rFonts w:cstheme="minorHAnsi"/>
        </w:rPr>
        <w:br/>
        <w:t>• Human Oversight</w:t>
      </w:r>
      <w:r w:rsidR="00F640BF" w:rsidRPr="00362DF8">
        <w:rPr>
          <w:rFonts w:cstheme="minorHAnsi"/>
        </w:rPr>
        <w:t>,</w:t>
      </w:r>
      <w:r w:rsidRPr="00362DF8">
        <w:rPr>
          <w:rFonts w:cstheme="minorHAnsi"/>
        </w:rPr>
        <w:t xml:space="preserve"> AI must never replace human judgment or accountability.</w:t>
      </w:r>
      <w:r w:rsidRPr="00362DF8">
        <w:rPr>
          <w:rFonts w:cstheme="minorHAnsi"/>
        </w:rPr>
        <w:br/>
        <w:t>• Fairness and Non-Discrimination</w:t>
      </w:r>
      <w:r w:rsidR="00F640BF" w:rsidRPr="00362DF8">
        <w:rPr>
          <w:rFonts w:cstheme="minorHAnsi"/>
        </w:rPr>
        <w:t>,</w:t>
      </w:r>
      <w:r w:rsidRPr="00362DF8">
        <w:rPr>
          <w:rFonts w:cstheme="minorHAnsi"/>
        </w:rPr>
        <w:t xml:space="preserve"> AI tools must not introduce or reinforce bias.</w:t>
      </w:r>
      <w:r w:rsidRPr="00362DF8">
        <w:rPr>
          <w:rFonts w:cstheme="minorHAnsi"/>
        </w:rPr>
        <w:br/>
        <w:t>• Transparency</w:t>
      </w:r>
      <w:r w:rsidR="00F640BF" w:rsidRPr="00362DF8">
        <w:rPr>
          <w:rFonts w:cstheme="minorHAnsi"/>
        </w:rPr>
        <w:t>,</w:t>
      </w:r>
      <w:r w:rsidRPr="00362DF8">
        <w:rPr>
          <w:rFonts w:cstheme="minorHAnsi"/>
        </w:rPr>
        <w:t xml:space="preserve"> Users must know when and how AI is involved in a process.</w:t>
      </w:r>
      <w:r w:rsidRPr="00362DF8">
        <w:rPr>
          <w:rFonts w:cstheme="minorHAnsi"/>
        </w:rPr>
        <w:br/>
        <w:t>• Privacy</w:t>
      </w:r>
      <w:r w:rsidR="00F640BF" w:rsidRPr="00362DF8">
        <w:rPr>
          <w:rFonts w:cstheme="minorHAnsi"/>
        </w:rPr>
        <w:t>, A</w:t>
      </w:r>
      <w:r w:rsidRPr="00362DF8">
        <w:rPr>
          <w:rFonts w:cstheme="minorHAnsi"/>
        </w:rPr>
        <w:t>I use must comply with data protection laws and avoid unnecessary data processing.</w:t>
      </w:r>
      <w:r w:rsidRPr="00362DF8">
        <w:rPr>
          <w:rFonts w:cstheme="minorHAnsi"/>
        </w:rPr>
        <w:br/>
        <w:t>• Educational Integrity</w:t>
      </w:r>
      <w:r w:rsidR="00F640BF" w:rsidRPr="00362DF8">
        <w:rPr>
          <w:rFonts w:cstheme="minorHAnsi"/>
        </w:rPr>
        <w:t>,</w:t>
      </w:r>
      <w:r w:rsidRPr="00362DF8">
        <w:rPr>
          <w:rFonts w:cstheme="minorHAnsi"/>
        </w:rPr>
        <w:t xml:space="preserve"> AI should support learning awareness, not replace authentic student effort.</w:t>
      </w:r>
    </w:p>
    <w:p w14:paraId="60F08CFC" w14:textId="77777777" w:rsidR="00C53D34" w:rsidRPr="00362DF8" w:rsidRDefault="00C53D34" w:rsidP="00571536">
      <w:pPr>
        <w:rPr>
          <w:rFonts w:cstheme="minorHAnsi"/>
        </w:rPr>
      </w:pPr>
    </w:p>
    <w:p w14:paraId="4838DB16" w14:textId="77777777" w:rsidR="00571536" w:rsidRPr="00362DF8" w:rsidRDefault="00571536" w:rsidP="00571536">
      <w:pPr>
        <w:rPr>
          <w:rFonts w:cstheme="minorHAnsi"/>
          <w:b/>
          <w:bCs/>
        </w:rPr>
      </w:pPr>
      <w:r w:rsidRPr="00362DF8">
        <w:rPr>
          <w:rFonts w:cstheme="minorHAnsi"/>
          <w:b/>
          <w:bCs/>
        </w:rPr>
        <w:t>SECTION 4: RESPONSIBLE AI MANAGEMENT IN EDUCATION</w:t>
      </w:r>
    </w:p>
    <w:p w14:paraId="273F6A71" w14:textId="77777777" w:rsidR="00F640BF" w:rsidRPr="00F640BF" w:rsidRDefault="00F640BF" w:rsidP="00F640BF">
      <w:pPr>
        <w:spacing w:before="180" w:after="180"/>
        <w:rPr>
          <w:rFonts w:eastAsia="Aptos" w:cstheme="minorHAnsi"/>
        </w:rPr>
      </w:pPr>
      <w:r w:rsidRPr="00F640BF">
        <w:rPr>
          <w:rFonts w:eastAsia="Aptos" w:cstheme="minorHAnsi"/>
        </w:rPr>
        <w:t>4.1 Trust</w:t>
      </w:r>
      <w:r w:rsidRPr="00F640BF">
        <w:rPr>
          <w:rFonts w:eastAsia="Aptos" w:cstheme="minorHAnsi"/>
        </w:rPr>
        <w:noBreakHyphen/>
        <w:t>Approved AI Platforms When schools are selecting or considering the use of a new AI platform or software, they must refer in advance to the Trust’s approved list of AI platforms.</w:t>
      </w:r>
    </w:p>
    <w:p w14:paraId="46E3365C" w14:textId="77777777" w:rsidR="00F640BF" w:rsidRPr="00F640BF" w:rsidRDefault="00F640BF" w:rsidP="00F640BF">
      <w:pPr>
        <w:spacing w:before="180" w:after="180"/>
        <w:rPr>
          <w:rFonts w:eastAsia="Aptos" w:cstheme="minorHAnsi"/>
        </w:rPr>
      </w:pPr>
      <w:r w:rsidRPr="00F640BF">
        <w:rPr>
          <w:rFonts w:eastAsia="Aptos" w:cstheme="minorHAnsi"/>
        </w:rPr>
        <w:t>AI platforms included on the Trust’s approved list will have undergone a stringent risk assessment process, including a full Data Protection Impact Assessment (DPIA), in line with the requirements of the UK General Data Protection Regulation (UK GDPR). This assessment will be conducted and approved at Trust level, with oversight from the Trust’s Data Protection Officer.</w:t>
      </w:r>
    </w:p>
    <w:p w14:paraId="15A941F0" w14:textId="77777777" w:rsidR="00F640BF" w:rsidRPr="00F640BF" w:rsidRDefault="00F640BF" w:rsidP="00F640BF">
      <w:pPr>
        <w:spacing w:before="180" w:after="180"/>
        <w:rPr>
          <w:rFonts w:eastAsia="Aptos" w:cstheme="minorHAnsi"/>
        </w:rPr>
      </w:pPr>
      <w:r w:rsidRPr="00F640BF">
        <w:rPr>
          <w:rFonts w:eastAsia="Aptos" w:cstheme="minorHAnsi"/>
        </w:rPr>
        <w:t>Schools should avoid using AI platforms or software that are not included on the Trust’s approved list, or for which a Trust</w:t>
      </w:r>
      <w:r w:rsidRPr="00F640BF">
        <w:rPr>
          <w:rFonts w:eastAsia="Aptos" w:cstheme="minorHAnsi"/>
        </w:rPr>
        <w:noBreakHyphen/>
        <w:t>level DPIA has not been completed. Unapproved AI platforms must not be used with pupil, staff, or Trust data under any circumstances.</w:t>
      </w:r>
    </w:p>
    <w:p w14:paraId="195357DA" w14:textId="77777777" w:rsidR="00F640BF" w:rsidRPr="00F640BF" w:rsidRDefault="00F640BF" w:rsidP="00F640BF">
      <w:pPr>
        <w:spacing w:before="180" w:after="180"/>
        <w:rPr>
          <w:rFonts w:eastAsia="Aptos" w:cstheme="minorHAnsi"/>
        </w:rPr>
      </w:pPr>
      <w:r w:rsidRPr="00F640BF">
        <w:rPr>
          <w:rFonts w:eastAsia="Aptos" w:cstheme="minorHAnsi"/>
        </w:rPr>
        <w:t>4.2 Identification and Monitoring of AI Use AI may appear in educational or administrative tools used across Partnership Learning schools, even when not actively introduced. The Trust’s responsibility is to identify, evaluate, and manage such technologies to ensure correct and compliant use.</w:t>
      </w:r>
    </w:p>
    <w:p w14:paraId="712E33A6" w14:textId="77777777" w:rsidR="00F640BF" w:rsidRPr="00362DF8" w:rsidRDefault="00F640BF" w:rsidP="00F640BF">
      <w:pPr>
        <w:spacing w:before="180" w:after="180"/>
        <w:rPr>
          <w:rFonts w:eastAsia="Aptos" w:cstheme="minorHAnsi"/>
        </w:rPr>
      </w:pPr>
      <w:r w:rsidRPr="00F640BF">
        <w:rPr>
          <w:rFonts w:eastAsia="Aptos" w:cstheme="minorHAnsi"/>
        </w:rPr>
        <w:t xml:space="preserve">4.3 Example Areas of Use (Monitored) </w:t>
      </w:r>
    </w:p>
    <w:p w14:paraId="60DF5244" w14:textId="77777777" w:rsidR="00F640BF" w:rsidRPr="00362DF8" w:rsidRDefault="00F640BF" w:rsidP="00F640BF">
      <w:pPr>
        <w:spacing w:before="180" w:after="180"/>
        <w:rPr>
          <w:rFonts w:eastAsia="Aptos" w:cstheme="minorHAnsi"/>
        </w:rPr>
      </w:pPr>
      <w:r w:rsidRPr="00F640BF">
        <w:rPr>
          <w:rFonts w:eastAsia="Aptos" w:cstheme="minorHAnsi"/>
        </w:rPr>
        <w:t>• Automated marking or feedback systems.</w:t>
      </w:r>
      <w:r w:rsidRPr="00362DF8">
        <w:rPr>
          <w:rFonts w:eastAsia="Aptos" w:cstheme="minorHAnsi"/>
        </w:rPr>
        <w:br/>
      </w:r>
      <w:r w:rsidRPr="00F640BF">
        <w:rPr>
          <w:rFonts w:eastAsia="Aptos" w:cstheme="minorHAnsi"/>
        </w:rPr>
        <w:t>• Language learning or accessibility applications.</w:t>
      </w:r>
      <w:r w:rsidRPr="00362DF8">
        <w:rPr>
          <w:rFonts w:eastAsia="Aptos" w:cstheme="minorHAnsi"/>
        </w:rPr>
        <w:br/>
      </w:r>
      <w:r w:rsidRPr="00F640BF">
        <w:rPr>
          <w:rFonts w:eastAsia="Aptos" w:cstheme="minorHAnsi"/>
        </w:rPr>
        <w:t xml:space="preserve">• Administrative chatbots or data management tools. </w:t>
      </w:r>
    </w:p>
    <w:p w14:paraId="2D5DFA7F" w14:textId="7C0B844C" w:rsidR="00F640BF" w:rsidRPr="00F640BF" w:rsidRDefault="00F640BF" w:rsidP="00F640BF">
      <w:pPr>
        <w:spacing w:before="180" w:after="180"/>
        <w:rPr>
          <w:rFonts w:eastAsia="Aptos" w:cstheme="minorHAnsi"/>
        </w:rPr>
      </w:pPr>
      <w:r w:rsidRPr="00F640BF">
        <w:rPr>
          <w:rFonts w:eastAsia="Aptos" w:cstheme="minorHAnsi"/>
        </w:rPr>
        <w:t>Each of these areas will be reviewed for privacy, equity, and pedagogical impact before use.</w:t>
      </w:r>
    </w:p>
    <w:p w14:paraId="095FABBD" w14:textId="77777777" w:rsidR="00F640BF" w:rsidRPr="00F640BF" w:rsidRDefault="00F640BF" w:rsidP="00F640BF">
      <w:pPr>
        <w:spacing w:before="180" w:after="180"/>
        <w:rPr>
          <w:rFonts w:eastAsia="Aptos" w:cstheme="minorHAnsi"/>
        </w:rPr>
      </w:pPr>
      <w:r w:rsidRPr="00F640BF">
        <w:rPr>
          <w:rFonts w:eastAsia="Aptos" w:cstheme="minorHAnsi"/>
        </w:rPr>
        <w:t>4.4 Risk Management For every identified platform where AI is utilised, a GDPR Data Protection Impact Assessment (DPIA) must be completed to address potential risks to data subjects.</w:t>
      </w:r>
    </w:p>
    <w:p w14:paraId="13742A07" w14:textId="4A37B2A4" w:rsidR="00571536" w:rsidRPr="00362DF8" w:rsidRDefault="001F7BAD" w:rsidP="00571536">
      <w:pPr>
        <w:rPr>
          <w:rFonts w:cstheme="minorHAnsi"/>
        </w:rPr>
      </w:pPr>
      <w:r w:rsidRPr="00362DF8">
        <w:rPr>
          <w:rFonts w:cstheme="minorHAnsi"/>
        </w:rPr>
        <w:t xml:space="preserve"> </w:t>
      </w:r>
    </w:p>
    <w:p w14:paraId="6BDA9E85" w14:textId="77777777" w:rsidR="00571536" w:rsidRPr="00362DF8" w:rsidRDefault="00571536" w:rsidP="00571536">
      <w:pPr>
        <w:rPr>
          <w:rFonts w:cstheme="minorHAnsi"/>
          <w:b/>
          <w:bCs/>
        </w:rPr>
      </w:pPr>
      <w:r w:rsidRPr="00362DF8">
        <w:rPr>
          <w:rFonts w:cstheme="minorHAnsi"/>
          <w:b/>
          <w:bCs/>
        </w:rPr>
        <w:t>SECTION 5: USER RESPONSIBILITIES</w:t>
      </w:r>
    </w:p>
    <w:p w14:paraId="1B7FCE57" w14:textId="7ECE26E9" w:rsidR="00F640BF" w:rsidRPr="00F640BF" w:rsidRDefault="00F640BF" w:rsidP="00F640BF">
      <w:pPr>
        <w:spacing w:before="180" w:after="180"/>
        <w:rPr>
          <w:rFonts w:eastAsia="Aptos" w:cstheme="minorHAnsi"/>
        </w:rPr>
      </w:pPr>
      <w:r w:rsidRPr="00F640BF">
        <w:rPr>
          <w:rFonts w:eastAsia="Aptos" w:cstheme="minorHAnsi"/>
        </w:rPr>
        <w:t>5.1 Staff and Leaders are responsible for using AI</w:t>
      </w:r>
      <w:r w:rsidRPr="00F640BF">
        <w:rPr>
          <w:rFonts w:eastAsia="Aptos" w:cstheme="minorHAnsi"/>
        </w:rPr>
        <w:noBreakHyphen/>
        <w:t>related tools only when authorised and approved by the Trust, ensuring that human professional judgment guides all final decisions, and reporting any AI system or digital tool that operates without clear transparency or data protection assurance.</w:t>
      </w:r>
    </w:p>
    <w:p w14:paraId="3D0039EB" w14:textId="7E0EDEA1" w:rsidR="00571536" w:rsidRPr="00362DF8" w:rsidRDefault="00571536" w:rsidP="00571536">
      <w:pPr>
        <w:rPr>
          <w:rFonts w:cstheme="minorHAnsi"/>
        </w:rPr>
      </w:pPr>
      <w:r w:rsidRPr="00362DF8">
        <w:rPr>
          <w:rFonts w:cstheme="minorHAnsi"/>
        </w:rPr>
        <w:br/>
        <w:t>5.2 Students</w:t>
      </w:r>
      <w:r w:rsidRPr="00362DF8">
        <w:rPr>
          <w:rFonts w:cstheme="minorHAnsi"/>
        </w:rPr>
        <w:br/>
        <w:t>Students should avoid using AI tools to complete or generate assessed work unless explicitly permitted, acknowledge any use of AI in learning or research, and understand both the potential and the limitations of AI.</w:t>
      </w:r>
      <w:r w:rsidRPr="00362DF8">
        <w:rPr>
          <w:rFonts w:cstheme="minorHAnsi"/>
        </w:rPr>
        <w:br/>
      </w:r>
      <w:r w:rsidRPr="00362DF8">
        <w:rPr>
          <w:rFonts w:cstheme="minorHAnsi"/>
        </w:rPr>
        <w:br/>
        <w:t>5.3 Data and Safeguarding</w:t>
      </w:r>
      <w:r w:rsidRPr="00362DF8">
        <w:rPr>
          <w:rFonts w:cstheme="minorHAnsi"/>
        </w:rPr>
        <w:br/>
        <w:t>All AI use must align with GDPR, safeguarding, and online safety standards. Data must not be entered into AI platforms unless explicitly approved and securely managed.</w:t>
      </w:r>
    </w:p>
    <w:p w14:paraId="6FC5C284" w14:textId="77777777" w:rsidR="001F7BAD" w:rsidRPr="00362DF8" w:rsidRDefault="001F7BAD" w:rsidP="00571536">
      <w:pPr>
        <w:rPr>
          <w:rFonts w:cstheme="minorHAnsi"/>
        </w:rPr>
      </w:pPr>
    </w:p>
    <w:p w14:paraId="4CBAD1E6" w14:textId="77777777" w:rsidR="00571536" w:rsidRPr="00362DF8" w:rsidRDefault="00571536" w:rsidP="00571536">
      <w:pPr>
        <w:rPr>
          <w:rFonts w:cstheme="minorHAnsi"/>
          <w:b/>
          <w:bCs/>
        </w:rPr>
      </w:pPr>
      <w:r w:rsidRPr="00362DF8">
        <w:rPr>
          <w:rFonts w:cstheme="minorHAnsi"/>
          <w:b/>
          <w:bCs/>
        </w:rPr>
        <w:t>SECTION 6: PRIVACY, DATA, AND SECURITY</w:t>
      </w:r>
    </w:p>
    <w:p w14:paraId="3613431D" w14:textId="56056274" w:rsidR="00571536" w:rsidRDefault="00571536" w:rsidP="00571536">
      <w:pPr>
        <w:rPr>
          <w:rFonts w:cstheme="minorHAnsi"/>
        </w:rPr>
      </w:pPr>
      <w:r w:rsidRPr="00362DF8">
        <w:rPr>
          <w:rFonts w:cstheme="minorHAnsi"/>
        </w:rPr>
        <w:t xml:space="preserve">Partnership Learning prioritises data minimisation, protection, and informed consent in all digital systems. </w:t>
      </w:r>
      <w:r w:rsidRPr="00362DF8">
        <w:rPr>
          <w:rFonts w:cstheme="minorHAnsi"/>
        </w:rPr>
        <w:br/>
        <w:t xml:space="preserve">AI tools that process data will be subject to Trust-level </w:t>
      </w:r>
      <w:r w:rsidR="001F7BAD" w:rsidRPr="00362DF8">
        <w:rPr>
          <w:rFonts w:cstheme="minorHAnsi"/>
        </w:rPr>
        <w:t>DPIA (</w:t>
      </w:r>
      <w:r w:rsidRPr="00362DF8">
        <w:rPr>
          <w:rFonts w:cstheme="minorHAnsi"/>
        </w:rPr>
        <w:t>data protection impact assessment</w:t>
      </w:r>
      <w:r w:rsidR="001F7BAD" w:rsidRPr="00362DF8">
        <w:rPr>
          <w:rFonts w:cstheme="minorHAnsi"/>
        </w:rPr>
        <w:t>)</w:t>
      </w:r>
      <w:r w:rsidRPr="00362DF8">
        <w:rPr>
          <w:rFonts w:cstheme="minorHAnsi"/>
        </w:rPr>
        <w:t xml:space="preserve"> and must comply with existing Data Protection and ICT Acceptable Use Policies.</w:t>
      </w:r>
    </w:p>
    <w:p w14:paraId="095EA2FE" w14:textId="77777777" w:rsidR="007C3C07" w:rsidRDefault="007C3C07" w:rsidP="00571536">
      <w:pPr>
        <w:rPr>
          <w:rFonts w:cstheme="minorHAnsi"/>
        </w:rPr>
      </w:pPr>
    </w:p>
    <w:p w14:paraId="06B86092" w14:textId="528E2E48" w:rsidR="007C3C07" w:rsidRDefault="007C3C07" w:rsidP="00571536">
      <w:pPr>
        <w:rPr>
          <w:rFonts w:cstheme="minorHAnsi"/>
        </w:rPr>
      </w:pPr>
      <w:r w:rsidRPr="007C3C07">
        <w:rPr>
          <w:rFonts w:cstheme="minorHAnsi"/>
        </w:rPr>
        <w:t>Staff must not enter personal data, confidential information, or Trust/school data into public AI systems or any AI platform that has not been approved through the Trust’s DPIA process and included on the approved list of AI platforms.</w:t>
      </w:r>
    </w:p>
    <w:p w14:paraId="3C79E5D8" w14:textId="77777777" w:rsidR="007C3C07" w:rsidRPr="00362DF8" w:rsidRDefault="007C3C07" w:rsidP="00571536">
      <w:pPr>
        <w:rPr>
          <w:rFonts w:cstheme="minorHAnsi"/>
        </w:rPr>
      </w:pPr>
    </w:p>
    <w:p w14:paraId="5313F6E6" w14:textId="77777777" w:rsidR="001F7BAD" w:rsidRPr="00362DF8" w:rsidRDefault="001F7BAD" w:rsidP="00571536">
      <w:pPr>
        <w:rPr>
          <w:rFonts w:cstheme="minorHAnsi"/>
        </w:rPr>
      </w:pPr>
    </w:p>
    <w:p w14:paraId="1C029238" w14:textId="77777777" w:rsidR="00571536" w:rsidRPr="00362DF8" w:rsidRDefault="00571536" w:rsidP="00571536">
      <w:pPr>
        <w:rPr>
          <w:rFonts w:cstheme="minorHAnsi"/>
          <w:b/>
          <w:bCs/>
        </w:rPr>
      </w:pPr>
      <w:r w:rsidRPr="00362DF8">
        <w:rPr>
          <w:rFonts w:cstheme="minorHAnsi"/>
          <w:b/>
          <w:bCs/>
        </w:rPr>
        <w:t>SECTION 7: HUMAN AGENCY AND OVERSIGHT</w:t>
      </w:r>
    </w:p>
    <w:p w14:paraId="29B02A4A" w14:textId="77777777" w:rsidR="00571536" w:rsidRDefault="00571536" w:rsidP="00571536">
      <w:pPr>
        <w:rPr>
          <w:rFonts w:cstheme="minorHAnsi"/>
        </w:rPr>
      </w:pPr>
      <w:r w:rsidRPr="00362DF8">
        <w:rPr>
          <w:rFonts w:cstheme="minorHAnsi"/>
        </w:rPr>
        <w:t xml:space="preserve">AI should always operate under human supervision. </w:t>
      </w:r>
      <w:r w:rsidRPr="00362DF8">
        <w:rPr>
          <w:rFonts w:cstheme="minorHAnsi"/>
        </w:rPr>
        <w:br/>
        <w:t>Teachers, leaders, and IT staff must be able to explain, question, and override AI-driven recommendations. Training will be provided to ensure staff can identify and manage AI-related risks.</w:t>
      </w:r>
    </w:p>
    <w:p w14:paraId="19FE1CBF" w14:textId="77777777" w:rsidR="007C3C07" w:rsidRDefault="007C3C07" w:rsidP="00571536">
      <w:pPr>
        <w:rPr>
          <w:rFonts w:cstheme="minorHAnsi"/>
        </w:rPr>
      </w:pPr>
    </w:p>
    <w:p w14:paraId="0580B3F3" w14:textId="0BC455FB" w:rsidR="007C3C07" w:rsidRPr="00362DF8" w:rsidRDefault="007C3C07" w:rsidP="00571536">
      <w:pPr>
        <w:rPr>
          <w:rFonts w:cstheme="minorHAnsi"/>
        </w:rPr>
      </w:pPr>
      <w:r w:rsidRPr="007C3C07">
        <w:rPr>
          <w:rFonts w:cstheme="minorHAnsi"/>
        </w:rPr>
        <w:t>Staff must treat AI-generated output as draft content only and must ensure that appropriate checks, safeguards and human oversight are in place before it is relied upon, shared or used to support decision-making.</w:t>
      </w:r>
    </w:p>
    <w:p w14:paraId="12981A77" w14:textId="77777777" w:rsidR="001F7BAD" w:rsidRPr="00362DF8" w:rsidRDefault="001F7BAD" w:rsidP="00571536">
      <w:pPr>
        <w:rPr>
          <w:rFonts w:cstheme="minorHAnsi"/>
        </w:rPr>
      </w:pPr>
    </w:p>
    <w:p w14:paraId="66531858" w14:textId="77777777" w:rsidR="00571536" w:rsidRPr="00362DF8" w:rsidRDefault="00571536" w:rsidP="00571536">
      <w:pPr>
        <w:rPr>
          <w:rFonts w:cstheme="minorHAnsi"/>
          <w:b/>
          <w:bCs/>
        </w:rPr>
      </w:pPr>
      <w:r w:rsidRPr="00362DF8">
        <w:rPr>
          <w:rFonts w:cstheme="minorHAnsi"/>
          <w:b/>
          <w:bCs/>
        </w:rPr>
        <w:t>SECTION 8: SOCIETAL AND ENVIRONMENTAL CONSIDERATIONS</w:t>
      </w:r>
    </w:p>
    <w:p w14:paraId="1CD9E267" w14:textId="77777777" w:rsidR="00571536" w:rsidRPr="00362DF8" w:rsidRDefault="00571536" w:rsidP="00571536">
      <w:pPr>
        <w:rPr>
          <w:rFonts w:cstheme="minorHAnsi"/>
        </w:rPr>
      </w:pPr>
      <w:r w:rsidRPr="00362DF8">
        <w:rPr>
          <w:rFonts w:cstheme="minorHAnsi"/>
        </w:rPr>
        <w:t>The Trust recognises that AI has wider implications for society and sustainability. Partnership Learning will encourage critical discussion of AI’s social and ethical effects and consider the environmental cost of data technologies when making procurement decisions.</w:t>
      </w:r>
    </w:p>
    <w:p w14:paraId="46E2D0E0" w14:textId="77777777" w:rsidR="001F7BAD" w:rsidRPr="00362DF8" w:rsidRDefault="001F7BAD" w:rsidP="00571536">
      <w:pPr>
        <w:rPr>
          <w:rFonts w:cstheme="minorHAnsi"/>
        </w:rPr>
      </w:pPr>
    </w:p>
    <w:p w14:paraId="6DCF5B9D" w14:textId="77777777" w:rsidR="00571536" w:rsidRPr="00362DF8" w:rsidRDefault="00571536" w:rsidP="00571536">
      <w:pPr>
        <w:rPr>
          <w:rFonts w:cstheme="minorHAnsi"/>
          <w:b/>
          <w:bCs/>
        </w:rPr>
      </w:pPr>
      <w:r w:rsidRPr="00362DF8">
        <w:rPr>
          <w:rFonts w:cstheme="minorHAnsi"/>
          <w:b/>
          <w:bCs/>
        </w:rPr>
        <w:t>SECTION 9: COMPLIANCE AND VIOLATIONS</w:t>
      </w:r>
    </w:p>
    <w:p w14:paraId="46FA79D7" w14:textId="7B27DF0F" w:rsidR="00571536" w:rsidRPr="00362DF8" w:rsidRDefault="00571536" w:rsidP="00571536">
      <w:pPr>
        <w:rPr>
          <w:rFonts w:cstheme="minorHAnsi"/>
        </w:rPr>
      </w:pPr>
      <w:r w:rsidRPr="00362DF8">
        <w:rPr>
          <w:rFonts w:cstheme="minorHAnsi"/>
        </w:rPr>
        <w:t>Misuse of AI including unauthorised use, privacy breaches, or academic dishonesty will be treated as a violation of the Trust’s Acceptable Use, Data Protection, or Behaviour Policies.</w:t>
      </w:r>
    </w:p>
    <w:p w14:paraId="2B6AB3CA" w14:textId="77777777" w:rsidR="001F7BAD" w:rsidRPr="00362DF8" w:rsidRDefault="001F7BAD" w:rsidP="00571536">
      <w:pPr>
        <w:rPr>
          <w:rFonts w:cstheme="minorHAnsi"/>
        </w:rPr>
      </w:pPr>
    </w:p>
    <w:p w14:paraId="122104DA" w14:textId="77777777" w:rsidR="00571536" w:rsidRPr="00362DF8" w:rsidRDefault="00571536" w:rsidP="00571536">
      <w:pPr>
        <w:rPr>
          <w:rFonts w:cstheme="minorHAnsi"/>
          <w:b/>
          <w:bCs/>
        </w:rPr>
      </w:pPr>
      <w:r w:rsidRPr="00362DF8">
        <w:rPr>
          <w:rFonts w:cstheme="minorHAnsi"/>
          <w:b/>
          <w:bCs/>
        </w:rPr>
        <w:t>SECTION 10: REVIEW AND GOVERNANCE</w:t>
      </w:r>
    </w:p>
    <w:p w14:paraId="76C324A8" w14:textId="0665CB9F" w:rsidR="00571536" w:rsidRDefault="00571536" w:rsidP="00571536">
      <w:pPr>
        <w:rPr>
          <w:rFonts w:cstheme="minorHAnsi"/>
        </w:rPr>
      </w:pPr>
      <w:r w:rsidRPr="00362DF8">
        <w:rPr>
          <w:rFonts w:cstheme="minorHAnsi"/>
        </w:rPr>
        <w:t xml:space="preserve">This policy will be reviewed annually by the Trust, ensuring it remains relevant as AI technologies evolve. </w:t>
      </w:r>
      <w:r w:rsidRPr="00362DF8">
        <w:rPr>
          <w:rFonts w:cstheme="minorHAnsi"/>
        </w:rPr>
        <w:br/>
        <w:t xml:space="preserve">Revisions will be approved by the Partnership Learning </w:t>
      </w:r>
      <w:r w:rsidR="001F7BAD" w:rsidRPr="00362DF8">
        <w:rPr>
          <w:rFonts w:cstheme="minorHAnsi"/>
        </w:rPr>
        <w:t>Audit and Risk Committee</w:t>
      </w:r>
    </w:p>
    <w:p w14:paraId="6BD56E47" w14:textId="77777777" w:rsidR="00922FD5" w:rsidRDefault="00922FD5" w:rsidP="00571536">
      <w:pPr>
        <w:rPr>
          <w:rFonts w:cstheme="minorHAnsi"/>
        </w:rPr>
      </w:pPr>
    </w:p>
    <w:p w14:paraId="3F694F90" w14:textId="77777777" w:rsidR="00922FD5" w:rsidRDefault="00922FD5" w:rsidP="00571536">
      <w:pPr>
        <w:rPr>
          <w:rFonts w:cstheme="minorHAnsi"/>
        </w:rPr>
      </w:pPr>
    </w:p>
    <w:p w14:paraId="0C1030AC" w14:textId="77777777" w:rsidR="00922FD5" w:rsidRDefault="00922FD5" w:rsidP="00571536">
      <w:pPr>
        <w:rPr>
          <w:rFonts w:cstheme="minorHAnsi"/>
        </w:rPr>
      </w:pPr>
    </w:p>
    <w:p w14:paraId="6B2789F3" w14:textId="77777777" w:rsidR="00922FD5" w:rsidRDefault="00922FD5" w:rsidP="00571536">
      <w:pPr>
        <w:rPr>
          <w:rFonts w:cstheme="minorHAnsi"/>
        </w:rPr>
      </w:pPr>
    </w:p>
    <w:p w14:paraId="58BF6D4B" w14:textId="42D0C930" w:rsidR="00922FD5" w:rsidRDefault="00922FD5">
      <w:pPr>
        <w:spacing w:after="160" w:line="259" w:lineRule="auto"/>
        <w:rPr>
          <w:rFonts w:cstheme="minorHAnsi"/>
        </w:rPr>
      </w:pPr>
      <w:r>
        <w:rPr>
          <w:rFonts w:cstheme="minorHAnsi"/>
        </w:rPr>
        <w:br w:type="page"/>
      </w:r>
    </w:p>
    <w:p w14:paraId="7A3D9D84" w14:textId="05C58F7B" w:rsidR="00922FD5" w:rsidRPr="00922FD5" w:rsidRDefault="00922FD5" w:rsidP="00922FD5">
      <w:pPr>
        <w:pStyle w:val="Heading2"/>
        <w:rPr>
          <w:rFonts w:ascii="Calibri" w:hAnsi="Calibri" w:cs="Calibri"/>
          <w:sz w:val="40"/>
          <w:szCs w:val="40"/>
        </w:rPr>
      </w:pPr>
      <w:bookmarkStart w:id="0" w:name="X38ec581068be17dd9757dc73f7b7ad007e85c34"/>
      <w:r w:rsidRPr="00922FD5">
        <w:rPr>
          <w:rFonts w:ascii="Calibri" w:hAnsi="Calibri" w:cs="Calibri"/>
          <w:sz w:val="40"/>
          <w:szCs w:val="40"/>
        </w:rPr>
        <w:t>Acceptable Use of Artificial Intelligence for Staff</w:t>
      </w:r>
    </w:p>
    <w:p w14:paraId="28D0CFF5" w14:textId="77777777" w:rsidR="00922FD5" w:rsidRPr="00922FD5" w:rsidRDefault="00922FD5" w:rsidP="00922FD5">
      <w:pPr>
        <w:pStyle w:val="Heading3"/>
        <w:rPr>
          <w:rFonts w:ascii="Calibri" w:hAnsi="Calibri" w:cs="Calibri"/>
          <w:color w:val="000000" w:themeColor="text1"/>
          <w:sz w:val="24"/>
          <w:szCs w:val="24"/>
        </w:rPr>
      </w:pPr>
      <w:bookmarkStart w:id="1" w:name="purpose"/>
      <w:r w:rsidRPr="00922FD5">
        <w:rPr>
          <w:rFonts w:ascii="Calibri" w:hAnsi="Calibri" w:cs="Calibri"/>
          <w:color w:val="000000" w:themeColor="text1"/>
          <w:sz w:val="24"/>
          <w:szCs w:val="24"/>
        </w:rPr>
        <w:t>1. Purpose</w:t>
      </w:r>
    </w:p>
    <w:p w14:paraId="6DC6BF58" w14:textId="77777777" w:rsidR="00922FD5" w:rsidRPr="00922FD5" w:rsidRDefault="00922FD5" w:rsidP="00922FD5">
      <w:pPr>
        <w:pStyle w:val="FirstParagraph"/>
        <w:rPr>
          <w:rFonts w:ascii="Calibri" w:hAnsi="Calibri" w:cs="Calibri"/>
          <w:color w:val="000000" w:themeColor="text1"/>
        </w:rPr>
      </w:pPr>
      <w:r w:rsidRPr="00922FD5">
        <w:rPr>
          <w:rFonts w:ascii="Calibri" w:hAnsi="Calibri" w:cs="Calibri"/>
          <w:color w:val="000000" w:themeColor="text1"/>
        </w:rPr>
        <w:t>This appendix sets out the acceptable use expectations for staff when using Artificial Intelligence (AI) tools in connection with their role within Partnership Learning and its schools.</w:t>
      </w:r>
    </w:p>
    <w:p w14:paraId="7CA78EE6" w14:textId="77777777" w:rsidR="00922FD5" w:rsidRPr="00922FD5" w:rsidRDefault="00922FD5" w:rsidP="00922FD5">
      <w:pPr>
        <w:pStyle w:val="BodyText"/>
        <w:rPr>
          <w:rFonts w:ascii="Calibri" w:hAnsi="Calibri" w:cs="Calibri"/>
          <w:color w:val="000000" w:themeColor="text1"/>
        </w:rPr>
      </w:pPr>
      <w:r w:rsidRPr="00922FD5">
        <w:rPr>
          <w:rFonts w:ascii="Calibri" w:hAnsi="Calibri" w:cs="Calibri"/>
          <w:color w:val="000000" w:themeColor="text1"/>
        </w:rPr>
        <w:t>It should be read alongside the Trust Artificial Intelligence Policy, Data Protection Policy, ICT Acceptable Use Policy, Online Safety Policy, Safeguarding Policy and Staff Code of Conduct.</w:t>
      </w:r>
    </w:p>
    <w:p w14:paraId="4321F82E" w14:textId="77777777" w:rsidR="00922FD5" w:rsidRPr="00922FD5" w:rsidRDefault="00922FD5" w:rsidP="00922FD5">
      <w:pPr>
        <w:pStyle w:val="BodyText"/>
        <w:rPr>
          <w:rFonts w:ascii="Calibri" w:hAnsi="Calibri" w:cs="Calibri"/>
          <w:color w:val="000000" w:themeColor="text1"/>
        </w:rPr>
      </w:pPr>
      <w:r w:rsidRPr="00922FD5">
        <w:rPr>
          <w:rFonts w:ascii="Calibri" w:hAnsi="Calibri" w:cs="Calibri"/>
          <w:color w:val="000000" w:themeColor="text1"/>
        </w:rPr>
        <w:t>The purpose of this appendix is to ensure that staff use AI safely, lawfully, ethically and professionally, while maintaining appropriate human oversight and protecting pupils, staff, parents and the Trust.</w:t>
      </w:r>
    </w:p>
    <w:p w14:paraId="093AC279" w14:textId="77777777" w:rsidR="00922FD5" w:rsidRPr="00922FD5" w:rsidRDefault="00922FD5" w:rsidP="00922FD5">
      <w:pPr>
        <w:pStyle w:val="Heading3"/>
        <w:rPr>
          <w:rFonts w:ascii="Calibri" w:hAnsi="Calibri" w:cs="Calibri"/>
          <w:color w:val="000000" w:themeColor="text1"/>
          <w:sz w:val="24"/>
          <w:szCs w:val="24"/>
        </w:rPr>
      </w:pPr>
      <w:bookmarkStart w:id="2" w:name="general-principles"/>
      <w:bookmarkEnd w:id="1"/>
      <w:r w:rsidRPr="00922FD5">
        <w:rPr>
          <w:rFonts w:ascii="Calibri" w:hAnsi="Calibri" w:cs="Calibri"/>
          <w:color w:val="000000" w:themeColor="text1"/>
          <w:sz w:val="24"/>
          <w:szCs w:val="24"/>
        </w:rPr>
        <w:t>2. General Principles</w:t>
      </w:r>
    </w:p>
    <w:p w14:paraId="2E43538E" w14:textId="77777777" w:rsidR="00922FD5" w:rsidRPr="00922FD5" w:rsidRDefault="00922FD5" w:rsidP="00922FD5">
      <w:pPr>
        <w:pStyle w:val="FirstParagraph"/>
        <w:rPr>
          <w:rFonts w:ascii="Calibri" w:hAnsi="Calibri" w:cs="Calibri"/>
          <w:color w:val="000000" w:themeColor="text1"/>
        </w:rPr>
      </w:pPr>
      <w:r w:rsidRPr="00922FD5">
        <w:rPr>
          <w:rFonts w:ascii="Calibri" w:hAnsi="Calibri" w:cs="Calibri"/>
          <w:color w:val="000000" w:themeColor="text1"/>
        </w:rPr>
        <w:t>Staff may only use AI tools in a way that supports their professional duties, improves efficiency, enhances teaching and learning, or assists with administrative tasks.</w:t>
      </w:r>
    </w:p>
    <w:p w14:paraId="67E93FE2" w14:textId="77777777" w:rsidR="00922FD5" w:rsidRPr="00922FD5" w:rsidRDefault="00922FD5" w:rsidP="00922FD5">
      <w:pPr>
        <w:pStyle w:val="BodyText"/>
        <w:rPr>
          <w:rFonts w:ascii="Calibri" w:hAnsi="Calibri" w:cs="Calibri"/>
          <w:color w:val="000000" w:themeColor="text1"/>
        </w:rPr>
      </w:pPr>
      <w:r w:rsidRPr="00922FD5">
        <w:rPr>
          <w:rFonts w:ascii="Calibri" w:hAnsi="Calibri" w:cs="Calibri"/>
          <w:color w:val="000000" w:themeColor="text1"/>
        </w:rPr>
        <w:t>AI must not replace professional judgement, accountability or decision-making. Staff remain responsible for checking, verifying and approving any content, advice, analysis or output produced by AI before it is used, shared or relied upon.</w:t>
      </w:r>
    </w:p>
    <w:p w14:paraId="7A449E02" w14:textId="77777777" w:rsidR="00922FD5" w:rsidRPr="00922FD5" w:rsidRDefault="00922FD5" w:rsidP="00922FD5">
      <w:pPr>
        <w:pStyle w:val="BodyText"/>
        <w:rPr>
          <w:rFonts w:ascii="Calibri" w:hAnsi="Calibri" w:cs="Calibri"/>
          <w:color w:val="000000" w:themeColor="text1"/>
        </w:rPr>
      </w:pPr>
      <w:r w:rsidRPr="00922FD5">
        <w:rPr>
          <w:rFonts w:ascii="Calibri" w:hAnsi="Calibri" w:cs="Calibri"/>
          <w:color w:val="000000" w:themeColor="text1"/>
        </w:rPr>
        <w:t>Staff must treat AI-generated content as draft content only.</w:t>
      </w:r>
    </w:p>
    <w:p w14:paraId="356EBBEC" w14:textId="77777777" w:rsidR="00922FD5" w:rsidRPr="00922FD5" w:rsidRDefault="00922FD5" w:rsidP="00922FD5">
      <w:pPr>
        <w:pStyle w:val="Heading3"/>
        <w:rPr>
          <w:rFonts w:ascii="Calibri" w:hAnsi="Calibri" w:cs="Calibri"/>
          <w:color w:val="000000" w:themeColor="text1"/>
          <w:sz w:val="24"/>
          <w:szCs w:val="24"/>
        </w:rPr>
      </w:pPr>
      <w:bookmarkStart w:id="3" w:name="approved-ai-platforms"/>
      <w:bookmarkEnd w:id="2"/>
      <w:r w:rsidRPr="00922FD5">
        <w:rPr>
          <w:rFonts w:ascii="Calibri" w:hAnsi="Calibri" w:cs="Calibri"/>
          <w:color w:val="000000" w:themeColor="text1"/>
          <w:sz w:val="24"/>
          <w:szCs w:val="24"/>
        </w:rPr>
        <w:t>3. Approved AI Platforms</w:t>
      </w:r>
    </w:p>
    <w:p w14:paraId="742C16B0" w14:textId="77777777" w:rsidR="00922FD5" w:rsidRPr="00922FD5" w:rsidRDefault="00922FD5" w:rsidP="00922FD5">
      <w:pPr>
        <w:pStyle w:val="FirstParagraph"/>
        <w:rPr>
          <w:rFonts w:ascii="Calibri" w:hAnsi="Calibri" w:cs="Calibri"/>
          <w:color w:val="000000" w:themeColor="text1"/>
        </w:rPr>
      </w:pPr>
      <w:r w:rsidRPr="00922FD5">
        <w:rPr>
          <w:rFonts w:ascii="Calibri" w:hAnsi="Calibri" w:cs="Calibri"/>
          <w:color w:val="000000" w:themeColor="text1"/>
        </w:rPr>
        <w:t>Staff must only use AI platforms that have been approved by the Trust where the use involves school, pupil, staff, parent, safeguarding, HR, SEND, assessment, behaviour, attendance, medical, financial or other confidential information.</w:t>
      </w:r>
    </w:p>
    <w:p w14:paraId="5A6F427D" w14:textId="77777777" w:rsidR="00922FD5" w:rsidRPr="00922FD5" w:rsidRDefault="00922FD5" w:rsidP="00922FD5">
      <w:pPr>
        <w:pStyle w:val="BodyText"/>
        <w:rPr>
          <w:rFonts w:ascii="Calibri" w:hAnsi="Calibri" w:cs="Calibri"/>
          <w:color w:val="000000" w:themeColor="text1"/>
        </w:rPr>
      </w:pPr>
      <w:r w:rsidRPr="00922FD5">
        <w:rPr>
          <w:rFonts w:ascii="Calibri" w:hAnsi="Calibri" w:cs="Calibri"/>
          <w:color w:val="000000" w:themeColor="text1"/>
        </w:rPr>
        <w:t>AI platforms included on the Trust’s approved list will have undergone appropriate review, including a Data Protection Impact Assessment where required.</w:t>
      </w:r>
    </w:p>
    <w:p w14:paraId="7956AC9E" w14:textId="77777777" w:rsidR="00922FD5" w:rsidRPr="00922FD5" w:rsidRDefault="00922FD5" w:rsidP="00922FD5">
      <w:pPr>
        <w:pStyle w:val="BodyText"/>
        <w:rPr>
          <w:rFonts w:ascii="Calibri" w:hAnsi="Calibri" w:cs="Calibri"/>
          <w:color w:val="000000" w:themeColor="text1"/>
        </w:rPr>
      </w:pPr>
      <w:r w:rsidRPr="00922FD5">
        <w:rPr>
          <w:rFonts w:ascii="Calibri" w:hAnsi="Calibri" w:cs="Calibri"/>
          <w:color w:val="000000" w:themeColor="text1"/>
        </w:rPr>
        <w:t>Staff must not sign up to, purchase, trial or introduce new AI tools for school use without prior approval through the Trust’s agreed process.</w:t>
      </w:r>
    </w:p>
    <w:p w14:paraId="0D29293B" w14:textId="77777777" w:rsidR="00922FD5" w:rsidRPr="00922FD5" w:rsidRDefault="00922FD5" w:rsidP="00922FD5">
      <w:pPr>
        <w:pStyle w:val="BodyText"/>
        <w:rPr>
          <w:rFonts w:ascii="Calibri" w:hAnsi="Calibri" w:cs="Calibri"/>
          <w:color w:val="000000" w:themeColor="text1"/>
        </w:rPr>
      </w:pPr>
      <w:r w:rsidRPr="00922FD5">
        <w:rPr>
          <w:rFonts w:ascii="Calibri" w:hAnsi="Calibri" w:cs="Calibri"/>
          <w:color w:val="000000" w:themeColor="text1"/>
        </w:rPr>
        <w:t>Where staff are unsure whether a platform is approved, they must seek advice before using it.</w:t>
      </w:r>
    </w:p>
    <w:p w14:paraId="7F1F6B69" w14:textId="77777777" w:rsidR="00922FD5" w:rsidRPr="00922FD5" w:rsidRDefault="00922FD5" w:rsidP="00922FD5">
      <w:pPr>
        <w:pStyle w:val="Heading3"/>
        <w:rPr>
          <w:rFonts w:ascii="Calibri" w:hAnsi="Calibri" w:cs="Calibri"/>
          <w:color w:val="000000" w:themeColor="text1"/>
          <w:sz w:val="24"/>
          <w:szCs w:val="24"/>
        </w:rPr>
      </w:pPr>
      <w:bookmarkStart w:id="4" w:name="data-protection-and-confidentiality"/>
      <w:bookmarkEnd w:id="3"/>
      <w:r w:rsidRPr="00922FD5">
        <w:rPr>
          <w:rFonts w:ascii="Calibri" w:hAnsi="Calibri" w:cs="Calibri"/>
          <w:color w:val="000000" w:themeColor="text1"/>
          <w:sz w:val="24"/>
          <w:szCs w:val="24"/>
        </w:rPr>
        <w:t>4. Data Protection and Confidentiality</w:t>
      </w:r>
    </w:p>
    <w:p w14:paraId="73689713" w14:textId="77777777" w:rsidR="00922FD5" w:rsidRPr="00922FD5" w:rsidRDefault="00922FD5" w:rsidP="00922FD5">
      <w:pPr>
        <w:pStyle w:val="FirstParagraph"/>
        <w:rPr>
          <w:rFonts w:ascii="Calibri" w:hAnsi="Calibri" w:cs="Calibri"/>
          <w:color w:val="000000" w:themeColor="text1"/>
        </w:rPr>
      </w:pPr>
      <w:r w:rsidRPr="00922FD5">
        <w:rPr>
          <w:rFonts w:ascii="Calibri" w:hAnsi="Calibri" w:cs="Calibri"/>
          <w:color w:val="000000" w:themeColor="text1"/>
        </w:rPr>
        <w:t>Staff must not enter personal data, special category data, safeguarding information, pupil records, staff records, parent information, SEND information, medical information, HR information, behaviour information, attendance information, assessment data, commercially sensitive information or confidential Trust/school information into any public or unapproved AI system.</w:t>
      </w:r>
    </w:p>
    <w:p w14:paraId="0E789E87" w14:textId="77777777" w:rsidR="00922FD5" w:rsidRPr="00922FD5" w:rsidRDefault="00922FD5" w:rsidP="00922FD5">
      <w:pPr>
        <w:pStyle w:val="BodyText"/>
        <w:rPr>
          <w:rFonts w:ascii="Calibri" w:hAnsi="Calibri" w:cs="Calibri"/>
          <w:color w:val="000000" w:themeColor="text1"/>
        </w:rPr>
      </w:pPr>
      <w:r w:rsidRPr="00922FD5">
        <w:rPr>
          <w:rFonts w:ascii="Calibri" w:hAnsi="Calibri" w:cs="Calibri"/>
          <w:color w:val="000000" w:themeColor="text1"/>
        </w:rPr>
        <w:t>This includes, but is not limited to:</w:t>
      </w:r>
    </w:p>
    <w:p w14:paraId="446666CD" w14:textId="77777777" w:rsidR="00922FD5" w:rsidRPr="00922FD5" w:rsidRDefault="00922FD5" w:rsidP="00922FD5">
      <w:pPr>
        <w:pStyle w:val="Compact"/>
        <w:numPr>
          <w:ilvl w:val="0"/>
          <w:numId w:val="1"/>
        </w:numPr>
        <w:rPr>
          <w:rFonts w:ascii="Calibri" w:hAnsi="Calibri" w:cs="Calibri"/>
          <w:color w:val="000000" w:themeColor="text1"/>
        </w:rPr>
      </w:pPr>
      <w:r w:rsidRPr="00922FD5">
        <w:rPr>
          <w:rFonts w:ascii="Calibri" w:hAnsi="Calibri" w:cs="Calibri"/>
          <w:color w:val="000000" w:themeColor="text1"/>
        </w:rPr>
        <w:t>names of pupils, parents, carers or staff;</w:t>
      </w:r>
    </w:p>
    <w:p w14:paraId="2782A46F" w14:textId="77777777" w:rsidR="00922FD5" w:rsidRPr="00922FD5" w:rsidRDefault="00922FD5" w:rsidP="00922FD5">
      <w:pPr>
        <w:pStyle w:val="Compact"/>
        <w:numPr>
          <w:ilvl w:val="0"/>
          <w:numId w:val="1"/>
        </w:numPr>
        <w:rPr>
          <w:rFonts w:ascii="Calibri" w:hAnsi="Calibri" w:cs="Calibri"/>
          <w:color w:val="000000" w:themeColor="text1"/>
        </w:rPr>
      </w:pPr>
      <w:r w:rsidRPr="00922FD5">
        <w:rPr>
          <w:rFonts w:ascii="Calibri" w:hAnsi="Calibri" w:cs="Calibri"/>
          <w:color w:val="000000" w:themeColor="text1"/>
        </w:rPr>
        <w:t>dates of birth;</w:t>
      </w:r>
    </w:p>
    <w:p w14:paraId="59EB079F" w14:textId="77777777" w:rsidR="00922FD5" w:rsidRPr="00922FD5" w:rsidRDefault="00922FD5" w:rsidP="00922FD5">
      <w:pPr>
        <w:pStyle w:val="Compact"/>
        <w:numPr>
          <w:ilvl w:val="0"/>
          <w:numId w:val="1"/>
        </w:numPr>
        <w:rPr>
          <w:rFonts w:ascii="Calibri" w:hAnsi="Calibri" w:cs="Calibri"/>
          <w:color w:val="000000" w:themeColor="text1"/>
        </w:rPr>
      </w:pPr>
      <w:r w:rsidRPr="00922FD5">
        <w:rPr>
          <w:rFonts w:ascii="Calibri" w:hAnsi="Calibri" w:cs="Calibri"/>
          <w:color w:val="000000" w:themeColor="text1"/>
        </w:rPr>
        <w:t>addresses or contact details;</w:t>
      </w:r>
    </w:p>
    <w:p w14:paraId="28903BAD" w14:textId="77777777" w:rsidR="00922FD5" w:rsidRPr="00922FD5" w:rsidRDefault="00922FD5" w:rsidP="00922FD5">
      <w:pPr>
        <w:pStyle w:val="Compact"/>
        <w:numPr>
          <w:ilvl w:val="0"/>
          <w:numId w:val="1"/>
        </w:numPr>
        <w:rPr>
          <w:rFonts w:ascii="Calibri" w:hAnsi="Calibri" w:cs="Calibri"/>
          <w:color w:val="000000" w:themeColor="text1"/>
        </w:rPr>
      </w:pPr>
      <w:r w:rsidRPr="00922FD5">
        <w:rPr>
          <w:rFonts w:ascii="Calibri" w:hAnsi="Calibri" w:cs="Calibri"/>
          <w:color w:val="000000" w:themeColor="text1"/>
        </w:rPr>
        <w:t>photographs or video;</w:t>
      </w:r>
    </w:p>
    <w:p w14:paraId="404E1851" w14:textId="77777777" w:rsidR="00922FD5" w:rsidRPr="00922FD5" w:rsidRDefault="00922FD5" w:rsidP="00922FD5">
      <w:pPr>
        <w:pStyle w:val="Compact"/>
        <w:numPr>
          <w:ilvl w:val="0"/>
          <w:numId w:val="1"/>
        </w:numPr>
        <w:rPr>
          <w:rFonts w:ascii="Calibri" w:hAnsi="Calibri" w:cs="Calibri"/>
          <w:color w:val="000000" w:themeColor="text1"/>
        </w:rPr>
      </w:pPr>
      <w:r w:rsidRPr="00922FD5">
        <w:rPr>
          <w:rFonts w:ascii="Calibri" w:hAnsi="Calibri" w:cs="Calibri"/>
          <w:color w:val="000000" w:themeColor="text1"/>
        </w:rPr>
        <w:t>safeguarding or welfare information;</w:t>
      </w:r>
    </w:p>
    <w:p w14:paraId="0F07A54F" w14:textId="77777777" w:rsidR="00922FD5" w:rsidRPr="00922FD5" w:rsidRDefault="00922FD5" w:rsidP="00922FD5">
      <w:pPr>
        <w:pStyle w:val="Compact"/>
        <w:numPr>
          <w:ilvl w:val="0"/>
          <w:numId w:val="1"/>
        </w:numPr>
        <w:rPr>
          <w:rFonts w:ascii="Calibri" w:hAnsi="Calibri" w:cs="Calibri"/>
          <w:color w:val="000000" w:themeColor="text1"/>
        </w:rPr>
      </w:pPr>
      <w:r w:rsidRPr="00922FD5">
        <w:rPr>
          <w:rFonts w:ascii="Calibri" w:hAnsi="Calibri" w:cs="Calibri"/>
          <w:color w:val="000000" w:themeColor="text1"/>
        </w:rPr>
        <w:t>SEND or medical information;</w:t>
      </w:r>
    </w:p>
    <w:p w14:paraId="335D7EEC" w14:textId="77777777" w:rsidR="00922FD5" w:rsidRPr="00922FD5" w:rsidRDefault="00922FD5" w:rsidP="00922FD5">
      <w:pPr>
        <w:pStyle w:val="Compact"/>
        <w:numPr>
          <w:ilvl w:val="0"/>
          <w:numId w:val="1"/>
        </w:numPr>
        <w:rPr>
          <w:rFonts w:ascii="Calibri" w:hAnsi="Calibri" w:cs="Calibri"/>
          <w:color w:val="000000" w:themeColor="text1"/>
        </w:rPr>
      </w:pPr>
      <w:r w:rsidRPr="00922FD5">
        <w:rPr>
          <w:rFonts w:ascii="Calibri" w:hAnsi="Calibri" w:cs="Calibri"/>
          <w:color w:val="000000" w:themeColor="text1"/>
        </w:rPr>
        <w:t>behaviour records;</w:t>
      </w:r>
    </w:p>
    <w:p w14:paraId="24DAF88E" w14:textId="77777777" w:rsidR="00922FD5" w:rsidRPr="00922FD5" w:rsidRDefault="00922FD5" w:rsidP="00922FD5">
      <w:pPr>
        <w:pStyle w:val="Compact"/>
        <w:numPr>
          <w:ilvl w:val="0"/>
          <w:numId w:val="1"/>
        </w:numPr>
        <w:rPr>
          <w:rFonts w:ascii="Calibri" w:hAnsi="Calibri" w:cs="Calibri"/>
          <w:color w:val="000000" w:themeColor="text1"/>
        </w:rPr>
      </w:pPr>
      <w:r w:rsidRPr="00922FD5">
        <w:rPr>
          <w:rFonts w:ascii="Calibri" w:hAnsi="Calibri" w:cs="Calibri"/>
          <w:color w:val="000000" w:themeColor="text1"/>
        </w:rPr>
        <w:t>assessment or attainment data;</w:t>
      </w:r>
    </w:p>
    <w:p w14:paraId="7F7E2ABC" w14:textId="77777777" w:rsidR="00922FD5" w:rsidRPr="00922FD5" w:rsidRDefault="00922FD5" w:rsidP="00922FD5">
      <w:pPr>
        <w:pStyle w:val="Compact"/>
        <w:numPr>
          <w:ilvl w:val="0"/>
          <w:numId w:val="1"/>
        </w:numPr>
        <w:rPr>
          <w:rFonts w:ascii="Calibri" w:hAnsi="Calibri" w:cs="Calibri"/>
          <w:color w:val="000000" w:themeColor="text1"/>
        </w:rPr>
      </w:pPr>
      <w:r w:rsidRPr="00922FD5">
        <w:rPr>
          <w:rFonts w:ascii="Calibri" w:hAnsi="Calibri" w:cs="Calibri"/>
          <w:color w:val="000000" w:themeColor="text1"/>
        </w:rPr>
        <w:t>HR, disciplinary or grievance information;</w:t>
      </w:r>
    </w:p>
    <w:p w14:paraId="263A759F" w14:textId="77777777" w:rsidR="00922FD5" w:rsidRPr="00922FD5" w:rsidRDefault="00922FD5" w:rsidP="00922FD5">
      <w:pPr>
        <w:pStyle w:val="Compact"/>
        <w:numPr>
          <w:ilvl w:val="0"/>
          <w:numId w:val="1"/>
        </w:numPr>
        <w:rPr>
          <w:rFonts w:ascii="Calibri" w:hAnsi="Calibri" w:cs="Calibri"/>
          <w:color w:val="000000" w:themeColor="text1"/>
        </w:rPr>
      </w:pPr>
      <w:r w:rsidRPr="00922FD5">
        <w:rPr>
          <w:rFonts w:ascii="Calibri" w:hAnsi="Calibri" w:cs="Calibri"/>
          <w:color w:val="000000" w:themeColor="text1"/>
        </w:rPr>
        <w:t>confidential emails, reports or meeting notes.</w:t>
      </w:r>
    </w:p>
    <w:p w14:paraId="2BBF0A0A" w14:textId="77777777" w:rsidR="00922FD5" w:rsidRPr="00922FD5" w:rsidRDefault="00922FD5" w:rsidP="00922FD5">
      <w:pPr>
        <w:pStyle w:val="FirstParagraph"/>
        <w:rPr>
          <w:rFonts w:ascii="Calibri" w:hAnsi="Calibri" w:cs="Calibri"/>
          <w:color w:val="000000" w:themeColor="text1"/>
        </w:rPr>
      </w:pPr>
      <w:r w:rsidRPr="00922FD5">
        <w:rPr>
          <w:rFonts w:ascii="Calibri" w:hAnsi="Calibri" w:cs="Calibri"/>
          <w:color w:val="000000" w:themeColor="text1"/>
        </w:rPr>
        <w:t>Where AI is used to support general drafting or planning, staff should anonymise information fully and ensure that individuals cannot be identified from the content entered.</w:t>
      </w:r>
    </w:p>
    <w:p w14:paraId="5AF0DABA" w14:textId="77777777" w:rsidR="00922FD5" w:rsidRPr="00922FD5" w:rsidRDefault="00922FD5" w:rsidP="00922FD5">
      <w:pPr>
        <w:pStyle w:val="Heading3"/>
        <w:rPr>
          <w:rFonts w:ascii="Calibri" w:hAnsi="Calibri" w:cs="Calibri"/>
          <w:color w:val="000000" w:themeColor="text1"/>
          <w:sz w:val="24"/>
          <w:szCs w:val="24"/>
        </w:rPr>
      </w:pPr>
      <w:bookmarkStart w:id="5" w:name="permitted-uses"/>
      <w:bookmarkEnd w:id="4"/>
      <w:r w:rsidRPr="00922FD5">
        <w:rPr>
          <w:rFonts w:ascii="Calibri" w:hAnsi="Calibri" w:cs="Calibri"/>
          <w:color w:val="000000" w:themeColor="text1"/>
          <w:sz w:val="24"/>
          <w:szCs w:val="24"/>
        </w:rPr>
        <w:t>5. Permitted Uses</w:t>
      </w:r>
    </w:p>
    <w:p w14:paraId="6503FB24" w14:textId="77777777" w:rsidR="00922FD5" w:rsidRPr="00922FD5" w:rsidRDefault="00922FD5" w:rsidP="00922FD5">
      <w:pPr>
        <w:pStyle w:val="FirstParagraph"/>
        <w:rPr>
          <w:rFonts w:ascii="Calibri" w:hAnsi="Calibri" w:cs="Calibri"/>
          <w:color w:val="000000" w:themeColor="text1"/>
        </w:rPr>
      </w:pPr>
      <w:r w:rsidRPr="00922FD5">
        <w:rPr>
          <w:rFonts w:ascii="Calibri" w:hAnsi="Calibri" w:cs="Calibri"/>
          <w:color w:val="000000" w:themeColor="text1"/>
        </w:rPr>
        <w:t>Subject to the requirements of this policy, staff may use approved or appropriate AI tools to support tasks such as:</w:t>
      </w:r>
    </w:p>
    <w:p w14:paraId="64C691A8" w14:textId="77777777" w:rsidR="00922FD5" w:rsidRPr="00922FD5" w:rsidRDefault="00922FD5" w:rsidP="00922FD5">
      <w:pPr>
        <w:pStyle w:val="Compact"/>
        <w:numPr>
          <w:ilvl w:val="0"/>
          <w:numId w:val="1"/>
        </w:numPr>
        <w:rPr>
          <w:rFonts w:ascii="Calibri" w:hAnsi="Calibri" w:cs="Calibri"/>
          <w:color w:val="000000" w:themeColor="text1"/>
        </w:rPr>
      </w:pPr>
      <w:r w:rsidRPr="00922FD5">
        <w:rPr>
          <w:rFonts w:ascii="Calibri" w:hAnsi="Calibri" w:cs="Calibri"/>
          <w:color w:val="000000" w:themeColor="text1"/>
        </w:rPr>
        <w:t>drafting generic lesson resources;</w:t>
      </w:r>
    </w:p>
    <w:p w14:paraId="30CEC45B" w14:textId="77777777" w:rsidR="00922FD5" w:rsidRPr="00922FD5" w:rsidRDefault="00922FD5" w:rsidP="00922FD5">
      <w:pPr>
        <w:pStyle w:val="Compact"/>
        <w:numPr>
          <w:ilvl w:val="0"/>
          <w:numId w:val="1"/>
        </w:numPr>
        <w:rPr>
          <w:rFonts w:ascii="Calibri" w:hAnsi="Calibri" w:cs="Calibri"/>
          <w:color w:val="000000" w:themeColor="text1"/>
        </w:rPr>
      </w:pPr>
      <w:r w:rsidRPr="00922FD5">
        <w:rPr>
          <w:rFonts w:ascii="Calibri" w:hAnsi="Calibri" w:cs="Calibri"/>
          <w:color w:val="000000" w:themeColor="text1"/>
        </w:rPr>
        <w:t>creating model examples or explanations;</w:t>
      </w:r>
    </w:p>
    <w:p w14:paraId="074FA73C" w14:textId="77777777" w:rsidR="00922FD5" w:rsidRPr="00922FD5" w:rsidRDefault="00922FD5" w:rsidP="00922FD5">
      <w:pPr>
        <w:pStyle w:val="Compact"/>
        <w:numPr>
          <w:ilvl w:val="0"/>
          <w:numId w:val="1"/>
        </w:numPr>
        <w:rPr>
          <w:rFonts w:ascii="Calibri" w:hAnsi="Calibri" w:cs="Calibri"/>
          <w:color w:val="000000" w:themeColor="text1"/>
        </w:rPr>
      </w:pPr>
      <w:r w:rsidRPr="00922FD5">
        <w:rPr>
          <w:rFonts w:ascii="Calibri" w:hAnsi="Calibri" w:cs="Calibri"/>
          <w:color w:val="000000" w:themeColor="text1"/>
        </w:rPr>
        <w:t>generating ideas for activities, displays or communications;</w:t>
      </w:r>
    </w:p>
    <w:p w14:paraId="15CF69EA" w14:textId="77777777" w:rsidR="00922FD5" w:rsidRPr="00922FD5" w:rsidRDefault="00922FD5" w:rsidP="00922FD5">
      <w:pPr>
        <w:pStyle w:val="Compact"/>
        <w:numPr>
          <w:ilvl w:val="0"/>
          <w:numId w:val="1"/>
        </w:numPr>
        <w:rPr>
          <w:rFonts w:ascii="Calibri" w:hAnsi="Calibri" w:cs="Calibri"/>
          <w:color w:val="000000" w:themeColor="text1"/>
        </w:rPr>
      </w:pPr>
      <w:r w:rsidRPr="00922FD5">
        <w:rPr>
          <w:rFonts w:ascii="Calibri" w:hAnsi="Calibri" w:cs="Calibri"/>
          <w:color w:val="000000" w:themeColor="text1"/>
        </w:rPr>
        <w:t>simplifying or rewording non-confidential text;</w:t>
      </w:r>
    </w:p>
    <w:p w14:paraId="511EE390" w14:textId="77777777" w:rsidR="00922FD5" w:rsidRPr="00922FD5" w:rsidRDefault="00922FD5" w:rsidP="00922FD5">
      <w:pPr>
        <w:pStyle w:val="Compact"/>
        <w:numPr>
          <w:ilvl w:val="0"/>
          <w:numId w:val="1"/>
        </w:numPr>
        <w:rPr>
          <w:rFonts w:ascii="Calibri" w:hAnsi="Calibri" w:cs="Calibri"/>
          <w:color w:val="000000" w:themeColor="text1"/>
        </w:rPr>
      </w:pPr>
      <w:r w:rsidRPr="00922FD5">
        <w:rPr>
          <w:rFonts w:ascii="Calibri" w:hAnsi="Calibri" w:cs="Calibri"/>
          <w:color w:val="000000" w:themeColor="text1"/>
        </w:rPr>
        <w:t>creating generic templates;</w:t>
      </w:r>
    </w:p>
    <w:p w14:paraId="290CF5F0" w14:textId="77777777" w:rsidR="00922FD5" w:rsidRPr="00922FD5" w:rsidRDefault="00922FD5" w:rsidP="00922FD5">
      <w:pPr>
        <w:pStyle w:val="Compact"/>
        <w:numPr>
          <w:ilvl w:val="0"/>
          <w:numId w:val="1"/>
        </w:numPr>
        <w:rPr>
          <w:rFonts w:ascii="Calibri" w:hAnsi="Calibri" w:cs="Calibri"/>
          <w:color w:val="000000" w:themeColor="text1"/>
        </w:rPr>
      </w:pPr>
      <w:r w:rsidRPr="00922FD5">
        <w:rPr>
          <w:rFonts w:ascii="Calibri" w:hAnsi="Calibri" w:cs="Calibri"/>
          <w:color w:val="000000" w:themeColor="text1"/>
        </w:rPr>
        <w:t>supporting administrative efficiency;</w:t>
      </w:r>
    </w:p>
    <w:p w14:paraId="7143BDDE" w14:textId="77777777" w:rsidR="00922FD5" w:rsidRPr="00922FD5" w:rsidRDefault="00922FD5" w:rsidP="00922FD5">
      <w:pPr>
        <w:pStyle w:val="Compact"/>
        <w:numPr>
          <w:ilvl w:val="0"/>
          <w:numId w:val="1"/>
        </w:numPr>
        <w:rPr>
          <w:rFonts w:ascii="Calibri" w:hAnsi="Calibri" w:cs="Calibri"/>
          <w:color w:val="000000" w:themeColor="text1"/>
        </w:rPr>
      </w:pPr>
      <w:r w:rsidRPr="00922FD5">
        <w:rPr>
          <w:rFonts w:ascii="Calibri" w:hAnsi="Calibri" w:cs="Calibri"/>
          <w:color w:val="000000" w:themeColor="text1"/>
        </w:rPr>
        <w:t>improving accessibility of general materials;</w:t>
      </w:r>
    </w:p>
    <w:p w14:paraId="4ED7EB01" w14:textId="77777777" w:rsidR="00922FD5" w:rsidRPr="00922FD5" w:rsidRDefault="00922FD5" w:rsidP="00922FD5">
      <w:pPr>
        <w:pStyle w:val="Compact"/>
        <w:numPr>
          <w:ilvl w:val="0"/>
          <w:numId w:val="1"/>
        </w:numPr>
        <w:rPr>
          <w:rFonts w:ascii="Calibri" w:hAnsi="Calibri" w:cs="Calibri"/>
          <w:color w:val="000000" w:themeColor="text1"/>
        </w:rPr>
      </w:pPr>
      <w:r w:rsidRPr="00922FD5">
        <w:rPr>
          <w:rFonts w:ascii="Calibri" w:hAnsi="Calibri" w:cs="Calibri"/>
          <w:color w:val="000000" w:themeColor="text1"/>
        </w:rPr>
        <w:t>summarising non-confidential information;</w:t>
      </w:r>
    </w:p>
    <w:p w14:paraId="4C5F5ADB" w14:textId="77777777" w:rsidR="00922FD5" w:rsidRPr="00922FD5" w:rsidRDefault="00922FD5" w:rsidP="00922FD5">
      <w:pPr>
        <w:pStyle w:val="Compact"/>
        <w:numPr>
          <w:ilvl w:val="0"/>
          <w:numId w:val="1"/>
        </w:numPr>
        <w:rPr>
          <w:rFonts w:ascii="Calibri" w:hAnsi="Calibri" w:cs="Calibri"/>
          <w:color w:val="000000" w:themeColor="text1"/>
        </w:rPr>
      </w:pPr>
      <w:r w:rsidRPr="00922FD5">
        <w:rPr>
          <w:rFonts w:ascii="Calibri" w:hAnsi="Calibri" w:cs="Calibri"/>
          <w:color w:val="000000" w:themeColor="text1"/>
        </w:rPr>
        <w:t>supporting professional learning and research.</w:t>
      </w:r>
    </w:p>
    <w:p w14:paraId="012D6711" w14:textId="77777777" w:rsidR="00922FD5" w:rsidRPr="00922FD5" w:rsidRDefault="00922FD5" w:rsidP="00922FD5">
      <w:pPr>
        <w:pStyle w:val="FirstParagraph"/>
        <w:rPr>
          <w:rFonts w:ascii="Calibri" w:hAnsi="Calibri" w:cs="Calibri"/>
          <w:color w:val="000000" w:themeColor="text1"/>
        </w:rPr>
      </w:pPr>
      <w:r w:rsidRPr="00922FD5">
        <w:rPr>
          <w:rFonts w:ascii="Calibri" w:hAnsi="Calibri" w:cs="Calibri"/>
          <w:color w:val="000000" w:themeColor="text1"/>
        </w:rPr>
        <w:t>Staff must always check that AI-generated content is accurate, age-appropriate, inclusive, unbiased and suitable for the intended audience.</w:t>
      </w:r>
    </w:p>
    <w:p w14:paraId="45D7B30B" w14:textId="77777777" w:rsidR="00922FD5" w:rsidRPr="00922FD5" w:rsidRDefault="00922FD5" w:rsidP="00922FD5">
      <w:pPr>
        <w:pStyle w:val="Heading3"/>
        <w:rPr>
          <w:rFonts w:ascii="Calibri" w:hAnsi="Calibri" w:cs="Calibri"/>
          <w:color w:val="000000" w:themeColor="text1"/>
          <w:sz w:val="24"/>
          <w:szCs w:val="24"/>
        </w:rPr>
      </w:pPr>
      <w:bookmarkStart w:id="6" w:name="prohibited-uses"/>
      <w:bookmarkEnd w:id="5"/>
      <w:r w:rsidRPr="00922FD5">
        <w:rPr>
          <w:rFonts w:ascii="Calibri" w:hAnsi="Calibri" w:cs="Calibri"/>
          <w:color w:val="000000" w:themeColor="text1"/>
          <w:sz w:val="24"/>
          <w:szCs w:val="24"/>
        </w:rPr>
        <w:t>6. Prohibited Uses</w:t>
      </w:r>
    </w:p>
    <w:p w14:paraId="7EFC8BDA" w14:textId="77777777" w:rsidR="00922FD5" w:rsidRPr="00922FD5" w:rsidRDefault="00922FD5" w:rsidP="00922FD5">
      <w:pPr>
        <w:pStyle w:val="FirstParagraph"/>
        <w:rPr>
          <w:rFonts w:ascii="Calibri" w:hAnsi="Calibri" w:cs="Calibri"/>
          <w:color w:val="000000" w:themeColor="text1"/>
        </w:rPr>
      </w:pPr>
      <w:r w:rsidRPr="00922FD5">
        <w:rPr>
          <w:rFonts w:ascii="Calibri" w:hAnsi="Calibri" w:cs="Calibri"/>
          <w:color w:val="000000" w:themeColor="text1"/>
        </w:rPr>
        <w:t>Staff must not use AI to:</w:t>
      </w:r>
    </w:p>
    <w:p w14:paraId="398E3437" w14:textId="77777777" w:rsidR="00922FD5" w:rsidRPr="00922FD5" w:rsidRDefault="00922FD5" w:rsidP="00922FD5">
      <w:pPr>
        <w:pStyle w:val="Compact"/>
        <w:numPr>
          <w:ilvl w:val="0"/>
          <w:numId w:val="1"/>
        </w:numPr>
        <w:rPr>
          <w:rFonts w:ascii="Calibri" w:hAnsi="Calibri" w:cs="Calibri"/>
          <w:color w:val="000000" w:themeColor="text1"/>
        </w:rPr>
      </w:pPr>
      <w:r w:rsidRPr="00922FD5">
        <w:rPr>
          <w:rFonts w:ascii="Calibri" w:hAnsi="Calibri" w:cs="Calibri"/>
          <w:color w:val="000000" w:themeColor="text1"/>
        </w:rPr>
        <w:t>process personal, sensitive or confidential data in an unapproved system;</w:t>
      </w:r>
    </w:p>
    <w:p w14:paraId="1F75EBF0" w14:textId="77777777" w:rsidR="00922FD5" w:rsidRPr="00922FD5" w:rsidRDefault="00922FD5" w:rsidP="00922FD5">
      <w:pPr>
        <w:pStyle w:val="Compact"/>
        <w:numPr>
          <w:ilvl w:val="0"/>
          <w:numId w:val="1"/>
        </w:numPr>
        <w:rPr>
          <w:rFonts w:ascii="Calibri" w:hAnsi="Calibri" w:cs="Calibri"/>
          <w:color w:val="000000" w:themeColor="text1"/>
        </w:rPr>
      </w:pPr>
      <w:r w:rsidRPr="00922FD5">
        <w:rPr>
          <w:rFonts w:ascii="Calibri" w:hAnsi="Calibri" w:cs="Calibri"/>
          <w:color w:val="000000" w:themeColor="text1"/>
        </w:rPr>
        <w:t>make final decisions about pupils, staff, parents or carers;</w:t>
      </w:r>
    </w:p>
    <w:p w14:paraId="09E91462" w14:textId="77777777" w:rsidR="00922FD5" w:rsidRPr="00922FD5" w:rsidRDefault="00922FD5" w:rsidP="00922FD5">
      <w:pPr>
        <w:pStyle w:val="Compact"/>
        <w:numPr>
          <w:ilvl w:val="0"/>
          <w:numId w:val="1"/>
        </w:numPr>
        <w:rPr>
          <w:rFonts w:ascii="Calibri" w:hAnsi="Calibri" w:cs="Calibri"/>
          <w:color w:val="000000" w:themeColor="text1"/>
        </w:rPr>
      </w:pPr>
      <w:r w:rsidRPr="00922FD5">
        <w:rPr>
          <w:rFonts w:ascii="Calibri" w:hAnsi="Calibri" w:cs="Calibri"/>
          <w:color w:val="000000" w:themeColor="text1"/>
        </w:rPr>
        <w:t>make safeguarding, behaviour, SEND, admissions, exclusion, HR, recruitment, disciplinary or assessment decisions without human review;</w:t>
      </w:r>
    </w:p>
    <w:p w14:paraId="4DBF9DEF" w14:textId="77777777" w:rsidR="00922FD5" w:rsidRPr="00922FD5" w:rsidRDefault="00922FD5" w:rsidP="00922FD5">
      <w:pPr>
        <w:pStyle w:val="Compact"/>
        <w:numPr>
          <w:ilvl w:val="0"/>
          <w:numId w:val="1"/>
        </w:numPr>
        <w:rPr>
          <w:rFonts w:ascii="Calibri" w:hAnsi="Calibri" w:cs="Calibri"/>
          <w:color w:val="000000" w:themeColor="text1"/>
        </w:rPr>
      </w:pPr>
      <w:r w:rsidRPr="00922FD5">
        <w:rPr>
          <w:rFonts w:ascii="Calibri" w:hAnsi="Calibri" w:cs="Calibri"/>
          <w:color w:val="000000" w:themeColor="text1"/>
        </w:rPr>
        <w:t>generate reports or records containing personal data unless the system is approved for that purpose;</w:t>
      </w:r>
    </w:p>
    <w:p w14:paraId="4B1ACBB7" w14:textId="77777777" w:rsidR="00922FD5" w:rsidRPr="00922FD5" w:rsidRDefault="00922FD5" w:rsidP="00922FD5">
      <w:pPr>
        <w:pStyle w:val="Compact"/>
        <w:numPr>
          <w:ilvl w:val="0"/>
          <w:numId w:val="1"/>
        </w:numPr>
        <w:rPr>
          <w:rFonts w:ascii="Calibri" w:hAnsi="Calibri" w:cs="Calibri"/>
          <w:color w:val="000000" w:themeColor="text1"/>
        </w:rPr>
      </w:pPr>
      <w:r w:rsidRPr="00922FD5">
        <w:rPr>
          <w:rFonts w:ascii="Calibri" w:hAnsi="Calibri" w:cs="Calibri"/>
          <w:color w:val="000000" w:themeColor="text1"/>
        </w:rPr>
        <w:t>produce communications that are sent without proper checking;</w:t>
      </w:r>
    </w:p>
    <w:p w14:paraId="5E0608EA" w14:textId="77777777" w:rsidR="00922FD5" w:rsidRPr="00922FD5" w:rsidRDefault="00922FD5" w:rsidP="00922FD5">
      <w:pPr>
        <w:pStyle w:val="Compact"/>
        <w:numPr>
          <w:ilvl w:val="0"/>
          <w:numId w:val="1"/>
        </w:numPr>
        <w:rPr>
          <w:rFonts w:ascii="Calibri" w:hAnsi="Calibri" w:cs="Calibri"/>
          <w:color w:val="000000" w:themeColor="text1"/>
        </w:rPr>
      </w:pPr>
      <w:r w:rsidRPr="00922FD5">
        <w:rPr>
          <w:rFonts w:ascii="Calibri" w:hAnsi="Calibri" w:cs="Calibri"/>
          <w:color w:val="000000" w:themeColor="text1"/>
        </w:rPr>
        <w:t>impersonate another person;</w:t>
      </w:r>
    </w:p>
    <w:p w14:paraId="2890E641" w14:textId="77777777" w:rsidR="00922FD5" w:rsidRPr="00922FD5" w:rsidRDefault="00922FD5" w:rsidP="00922FD5">
      <w:pPr>
        <w:pStyle w:val="Compact"/>
        <w:numPr>
          <w:ilvl w:val="0"/>
          <w:numId w:val="1"/>
        </w:numPr>
        <w:rPr>
          <w:rFonts w:ascii="Calibri" w:hAnsi="Calibri" w:cs="Calibri"/>
          <w:color w:val="000000" w:themeColor="text1"/>
        </w:rPr>
      </w:pPr>
      <w:r w:rsidRPr="00922FD5">
        <w:rPr>
          <w:rFonts w:ascii="Calibri" w:hAnsi="Calibri" w:cs="Calibri"/>
          <w:color w:val="000000" w:themeColor="text1"/>
        </w:rPr>
        <w:t>create misleading, offensive, discriminatory or inappropriate content;</w:t>
      </w:r>
    </w:p>
    <w:p w14:paraId="59DE1F02" w14:textId="77777777" w:rsidR="00922FD5" w:rsidRPr="00922FD5" w:rsidRDefault="00922FD5" w:rsidP="00922FD5">
      <w:pPr>
        <w:pStyle w:val="Compact"/>
        <w:numPr>
          <w:ilvl w:val="0"/>
          <w:numId w:val="1"/>
        </w:numPr>
        <w:rPr>
          <w:rFonts w:ascii="Calibri" w:hAnsi="Calibri" w:cs="Calibri"/>
          <w:color w:val="000000" w:themeColor="text1"/>
        </w:rPr>
      </w:pPr>
      <w:r w:rsidRPr="00922FD5">
        <w:rPr>
          <w:rFonts w:ascii="Calibri" w:hAnsi="Calibri" w:cs="Calibri"/>
          <w:color w:val="000000" w:themeColor="text1"/>
        </w:rPr>
        <w:t>bypass copyright, licensing or intellectual property rules;</w:t>
      </w:r>
    </w:p>
    <w:p w14:paraId="39586FEF" w14:textId="77777777" w:rsidR="00922FD5" w:rsidRPr="00922FD5" w:rsidRDefault="00922FD5" w:rsidP="00922FD5">
      <w:pPr>
        <w:pStyle w:val="Compact"/>
        <w:numPr>
          <w:ilvl w:val="0"/>
          <w:numId w:val="1"/>
        </w:numPr>
        <w:rPr>
          <w:rFonts w:ascii="Calibri" w:hAnsi="Calibri" w:cs="Calibri"/>
          <w:color w:val="000000" w:themeColor="text1"/>
        </w:rPr>
      </w:pPr>
      <w:r w:rsidRPr="00922FD5">
        <w:rPr>
          <w:rFonts w:ascii="Calibri" w:hAnsi="Calibri" w:cs="Calibri"/>
          <w:color w:val="000000" w:themeColor="text1"/>
        </w:rPr>
        <w:t>upload pupil work, photographs or personal information into unapproved tools;</w:t>
      </w:r>
    </w:p>
    <w:p w14:paraId="10CB065C" w14:textId="77777777" w:rsidR="00922FD5" w:rsidRPr="00922FD5" w:rsidRDefault="00922FD5" w:rsidP="00922FD5">
      <w:pPr>
        <w:pStyle w:val="Compact"/>
        <w:numPr>
          <w:ilvl w:val="0"/>
          <w:numId w:val="1"/>
        </w:numPr>
        <w:rPr>
          <w:rFonts w:ascii="Calibri" w:hAnsi="Calibri" w:cs="Calibri"/>
          <w:color w:val="000000" w:themeColor="text1"/>
        </w:rPr>
      </w:pPr>
      <w:r w:rsidRPr="00922FD5">
        <w:rPr>
          <w:rFonts w:ascii="Calibri" w:hAnsi="Calibri" w:cs="Calibri"/>
          <w:color w:val="000000" w:themeColor="text1"/>
        </w:rPr>
        <w:t>use AI in a way that undermines professional standards or public trust.</w:t>
      </w:r>
    </w:p>
    <w:p w14:paraId="57BFA56D" w14:textId="77777777" w:rsidR="00922FD5" w:rsidRPr="00922FD5" w:rsidRDefault="00922FD5" w:rsidP="00922FD5">
      <w:pPr>
        <w:pStyle w:val="Heading3"/>
        <w:rPr>
          <w:rFonts w:ascii="Calibri" w:hAnsi="Calibri" w:cs="Calibri"/>
          <w:color w:val="000000" w:themeColor="text1"/>
          <w:sz w:val="24"/>
          <w:szCs w:val="24"/>
        </w:rPr>
      </w:pPr>
      <w:bookmarkStart w:id="7" w:name="use-in-teaching-and-learning"/>
      <w:bookmarkEnd w:id="6"/>
      <w:r w:rsidRPr="00922FD5">
        <w:rPr>
          <w:rFonts w:ascii="Calibri" w:hAnsi="Calibri" w:cs="Calibri"/>
          <w:color w:val="000000" w:themeColor="text1"/>
          <w:sz w:val="24"/>
          <w:szCs w:val="24"/>
        </w:rPr>
        <w:t>7. Use in Teaching and Learning</w:t>
      </w:r>
    </w:p>
    <w:p w14:paraId="6E3A34AA" w14:textId="77777777" w:rsidR="00922FD5" w:rsidRPr="00922FD5" w:rsidRDefault="00922FD5" w:rsidP="00922FD5">
      <w:pPr>
        <w:pStyle w:val="FirstParagraph"/>
        <w:rPr>
          <w:rFonts w:ascii="Calibri" w:hAnsi="Calibri" w:cs="Calibri"/>
          <w:color w:val="000000" w:themeColor="text1"/>
        </w:rPr>
      </w:pPr>
      <w:r w:rsidRPr="00922FD5">
        <w:rPr>
          <w:rFonts w:ascii="Calibri" w:hAnsi="Calibri" w:cs="Calibri"/>
          <w:color w:val="000000" w:themeColor="text1"/>
        </w:rPr>
        <w:t>Where AI is used to support teaching and learning, staff must ensure that its use is educationally appropriate and does not undermine pupils’ independent thinking, effort or academic integrity.</w:t>
      </w:r>
    </w:p>
    <w:p w14:paraId="4A035771" w14:textId="77777777" w:rsidR="00922FD5" w:rsidRPr="00922FD5" w:rsidRDefault="00922FD5" w:rsidP="00922FD5">
      <w:pPr>
        <w:pStyle w:val="BodyText"/>
        <w:rPr>
          <w:rFonts w:ascii="Calibri" w:hAnsi="Calibri" w:cs="Calibri"/>
          <w:color w:val="000000" w:themeColor="text1"/>
        </w:rPr>
      </w:pPr>
      <w:r w:rsidRPr="00922FD5">
        <w:rPr>
          <w:rFonts w:ascii="Calibri" w:hAnsi="Calibri" w:cs="Calibri"/>
          <w:color w:val="000000" w:themeColor="text1"/>
        </w:rPr>
        <w:t>Staff should explain to pupils when AI use is permitted and when it is not. Expectations should be clear before pupils complete work, particularly where work contributes to assessment, coursework, homework or evidence of progress.</w:t>
      </w:r>
    </w:p>
    <w:p w14:paraId="7D3E6349" w14:textId="77777777" w:rsidR="00922FD5" w:rsidRPr="00922FD5" w:rsidRDefault="00922FD5" w:rsidP="00922FD5">
      <w:pPr>
        <w:pStyle w:val="BodyText"/>
        <w:rPr>
          <w:rFonts w:ascii="Calibri" w:hAnsi="Calibri" w:cs="Calibri"/>
          <w:color w:val="000000" w:themeColor="text1"/>
        </w:rPr>
      </w:pPr>
      <w:r w:rsidRPr="00922FD5">
        <w:rPr>
          <w:rFonts w:ascii="Calibri" w:hAnsi="Calibri" w:cs="Calibri"/>
          <w:color w:val="000000" w:themeColor="text1"/>
        </w:rPr>
        <w:t>Staff must not encourage pupils to use AI platforms that are not approved by the Trust or that are not age-appropriate.</w:t>
      </w:r>
    </w:p>
    <w:p w14:paraId="5D73F488" w14:textId="77777777" w:rsidR="00922FD5" w:rsidRPr="00922FD5" w:rsidRDefault="00922FD5" w:rsidP="00922FD5">
      <w:pPr>
        <w:pStyle w:val="Heading3"/>
        <w:rPr>
          <w:rFonts w:ascii="Calibri" w:hAnsi="Calibri" w:cs="Calibri"/>
          <w:color w:val="000000" w:themeColor="text1"/>
          <w:sz w:val="24"/>
          <w:szCs w:val="24"/>
        </w:rPr>
      </w:pPr>
      <w:bookmarkStart w:id="8" w:name="accuracy-bias-and-quality-assurance"/>
      <w:bookmarkEnd w:id="7"/>
      <w:r w:rsidRPr="00922FD5">
        <w:rPr>
          <w:rFonts w:ascii="Calibri" w:hAnsi="Calibri" w:cs="Calibri"/>
          <w:color w:val="000000" w:themeColor="text1"/>
          <w:sz w:val="24"/>
          <w:szCs w:val="24"/>
        </w:rPr>
        <w:t>8. Accuracy, Bias and Quality Assurance</w:t>
      </w:r>
    </w:p>
    <w:p w14:paraId="4478FFEA" w14:textId="77777777" w:rsidR="00922FD5" w:rsidRPr="00922FD5" w:rsidRDefault="00922FD5" w:rsidP="00922FD5">
      <w:pPr>
        <w:pStyle w:val="FirstParagraph"/>
        <w:rPr>
          <w:rFonts w:ascii="Calibri" w:hAnsi="Calibri" w:cs="Calibri"/>
          <w:color w:val="000000" w:themeColor="text1"/>
        </w:rPr>
      </w:pPr>
      <w:r w:rsidRPr="00922FD5">
        <w:rPr>
          <w:rFonts w:ascii="Calibri" w:hAnsi="Calibri" w:cs="Calibri"/>
          <w:color w:val="000000" w:themeColor="text1"/>
        </w:rPr>
        <w:t>AI systems can produce inaccurate, misleading, biased, incomplete or inappropriate responses. Staff must critically review all AI-generated output before using it.</w:t>
      </w:r>
    </w:p>
    <w:p w14:paraId="70FE8D2B" w14:textId="77777777" w:rsidR="00922FD5" w:rsidRPr="00922FD5" w:rsidRDefault="00922FD5" w:rsidP="00922FD5">
      <w:pPr>
        <w:pStyle w:val="BodyText"/>
        <w:rPr>
          <w:rFonts w:ascii="Calibri" w:hAnsi="Calibri" w:cs="Calibri"/>
          <w:color w:val="000000" w:themeColor="text1"/>
        </w:rPr>
      </w:pPr>
      <w:r w:rsidRPr="00922FD5">
        <w:rPr>
          <w:rFonts w:ascii="Calibri" w:hAnsi="Calibri" w:cs="Calibri"/>
          <w:color w:val="000000" w:themeColor="text1"/>
        </w:rPr>
        <w:t>Staff should check:</w:t>
      </w:r>
    </w:p>
    <w:p w14:paraId="707AB0AA" w14:textId="77777777" w:rsidR="00922FD5" w:rsidRPr="00922FD5" w:rsidRDefault="00922FD5" w:rsidP="00922FD5">
      <w:pPr>
        <w:pStyle w:val="Compact"/>
        <w:numPr>
          <w:ilvl w:val="0"/>
          <w:numId w:val="1"/>
        </w:numPr>
        <w:rPr>
          <w:rFonts w:ascii="Calibri" w:hAnsi="Calibri" w:cs="Calibri"/>
          <w:color w:val="000000" w:themeColor="text1"/>
        </w:rPr>
      </w:pPr>
      <w:r w:rsidRPr="00922FD5">
        <w:rPr>
          <w:rFonts w:ascii="Calibri" w:hAnsi="Calibri" w:cs="Calibri"/>
          <w:color w:val="000000" w:themeColor="text1"/>
        </w:rPr>
        <w:t>factual accuracy;</w:t>
      </w:r>
    </w:p>
    <w:p w14:paraId="2DD86850" w14:textId="77777777" w:rsidR="00922FD5" w:rsidRPr="00922FD5" w:rsidRDefault="00922FD5" w:rsidP="00922FD5">
      <w:pPr>
        <w:pStyle w:val="Compact"/>
        <w:numPr>
          <w:ilvl w:val="0"/>
          <w:numId w:val="1"/>
        </w:numPr>
        <w:rPr>
          <w:rFonts w:ascii="Calibri" w:hAnsi="Calibri" w:cs="Calibri"/>
          <w:color w:val="000000" w:themeColor="text1"/>
        </w:rPr>
      </w:pPr>
      <w:r w:rsidRPr="00922FD5">
        <w:rPr>
          <w:rFonts w:ascii="Calibri" w:hAnsi="Calibri" w:cs="Calibri"/>
          <w:color w:val="000000" w:themeColor="text1"/>
        </w:rPr>
        <w:t>suitability for age and ability;</w:t>
      </w:r>
    </w:p>
    <w:p w14:paraId="622696F5" w14:textId="77777777" w:rsidR="00922FD5" w:rsidRPr="00922FD5" w:rsidRDefault="00922FD5" w:rsidP="00922FD5">
      <w:pPr>
        <w:pStyle w:val="Compact"/>
        <w:numPr>
          <w:ilvl w:val="0"/>
          <w:numId w:val="1"/>
        </w:numPr>
        <w:rPr>
          <w:rFonts w:ascii="Calibri" w:hAnsi="Calibri" w:cs="Calibri"/>
          <w:color w:val="000000" w:themeColor="text1"/>
        </w:rPr>
      </w:pPr>
      <w:r w:rsidRPr="00922FD5">
        <w:rPr>
          <w:rFonts w:ascii="Calibri" w:hAnsi="Calibri" w:cs="Calibri"/>
          <w:color w:val="000000" w:themeColor="text1"/>
        </w:rPr>
        <w:t>alignment with curriculum expectations;</w:t>
      </w:r>
    </w:p>
    <w:p w14:paraId="7D7A234C" w14:textId="77777777" w:rsidR="00922FD5" w:rsidRPr="00922FD5" w:rsidRDefault="00922FD5" w:rsidP="00922FD5">
      <w:pPr>
        <w:pStyle w:val="Compact"/>
        <w:numPr>
          <w:ilvl w:val="0"/>
          <w:numId w:val="1"/>
        </w:numPr>
        <w:rPr>
          <w:rFonts w:ascii="Calibri" w:hAnsi="Calibri" w:cs="Calibri"/>
          <w:color w:val="000000" w:themeColor="text1"/>
        </w:rPr>
      </w:pPr>
      <w:r w:rsidRPr="00922FD5">
        <w:rPr>
          <w:rFonts w:ascii="Calibri" w:hAnsi="Calibri" w:cs="Calibri"/>
          <w:color w:val="000000" w:themeColor="text1"/>
        </w:rPr>
        <w:t>potential bias or stereotyping;</w:t>
      </w:r>
    </w:p>
    <w:p w14:paraId="51A902D5" w14:textId="77777777" w:rsidR="00922FD5" w:rsidRPr="00922FD5" w:rsidRDefault="00922FD5" w:rsidP="00922FD5">
      <w:pPr>
        <w:pStyle w:val="Compact"/>
        <w:numPr>
          <w:ilvl w:val="0"/>
          <w:numId w:val="1"/>
        </w:numPr>
        <w:rPr>
          <w:rFonts w:ascii="Calibri" w:hAnsi="Calibri" w:cs="Calibri"/>
          <w:color w:val="000000" w:themeColor="text1"/>
        </w:rPr>
      </w:pPr>
      <w:r w:rsidRPr="00922FD5">
        <w:rPr>
          <w:rFonts w:ascii="Calibri" w:hAnsi="Calibri" w:cs="Calibri"/>
          <w:color w:val="000000" w:themeColor="text1"/>
        </w:rPr>
        <w:t>tone and professionalism;</w:t>
      </w:r>
    </w:p>
    <w:p w14:paraId="5BDE98B1" w14:textId="77777777" w:rsidR="00922FD5" w:rsidRPr="00922FD5" w:rsidRDefault="00922FD5" w:rsidP="00922FD5">
      <w:pPr>
        <w:pStyle w:val="Compact"/>
        <w:numPr>
          <w:ilvl w:val="0"/>
          <w:numId w:val="1"/>
        </w:numPr>
        <w:rPr>
          <w:rFonts w:ascii="Calibri" w:hAnsi="Calibri" w:cs="Calibri"/>
          <w:color w:val="000000" w:themeColor="text1"/>
        </w:rPr>
      </w:pPr>
      <w:r w:rsidRPr="00922FD5">
        <w:rPr>
          <w:rFonts w:ascii="Calibri" w:hAnsi="Calibri" w:cs="Calibri"/>
          <w:color w:val="000000" w:themeColor="text1"/>
        </w:rPr>
        <w:t>safeguarding implications;</w:t>
      </w:r>
    </w:p>
    <w:p w14:paraId="0594AD0C" w14:textId="77777777" w:rsidR="00922FD5" w:rsidRPr="00922FD5" w:rsidRDefault="00922FD5" w:rsidP="00922FD5">
      <w:pPr>
        <w:pStyle w:val="Compact"/>
        <w:numPr>
          <w:ilvl w:val="0"/>
          <w:numId w:val="1"/>
        </w:numPr>
        <w:rPr>
          <w:rFonts w:ascii="Calibri" w:hAnsi="Calibri" w:cs="Calibri"/>
          <w:color w:val="000000" w:themeColor="text1"/>
        </w:rPr>
      </w:pPr>
      <w:r w:rsidRPr="00922FD5">
        <w:rPr>
          <w:rFonts w:ascii="Calibri" w:hAnsi="Calibri" w:cs="Calibri"/>
          <w:color w:val="000000" w:themeColor="text1"/>
        </w:rPr>
        <w:t>data protection implications;</w:t>
      </w:r>
    </w:p>
    <w:p w14:paraId="33BF6AAB" w14:textId="77777777" w:rsidR="00922FD5" w:rsidRPr="00922FD5" w:rsidRDefault="00922FD5" w:rsidP="00922FD5">
      <w:pPr>
        <w:pStyle w:val="Compact"/>
        <w:numPr>
          <w:ilvl w:val="0"/>
          <w:numId w:val="1"/>
        </w:numPr>
        <w:rPr>
          <w:rFonts w:ascii="Calibri" w:hAnsi="Calibri" w:cs="Calibri"/>
          <w:color w:val="000000" w:themeColor="text1"/>
        </w:rPr>
      </w:pPr>
      <w:r w:rsidRPr="00922FD5">
        <w:rPr>
          <w:rFonts w:ascii="Calibri" w:hAnsi="Calibri" w:cs="Calibri"/>
          <w:color w:val="000000" w:themeColor="text1"/>
        </w:rPr>
        <w:t>copyright and attribution issues.</w:t>
      </w:r>
    </w:p>
    <w:p w14:paraId="516BFCA2" w14:textId="77777777" w:rsidR="00922FD5" w:rsidRPr="00922FD5" w:rsidRDefault="00922FD5" w:rsidP="00922FD5">
      <w:pPr>
        <w:pStyle w:val="FirstParagraph"/>
        <w:rPr>
          <w:rFonts w:ascii="Calibri" w:hAnsi="Calibri" w:cs="Calibri"/>
          <w:color w:val="000000" w:themeColor="text1"/>
        </w:rPr>
      </w:pPr>
      <w:r w:rsidRPr="00922FD5">
        <w:rPr>
          <w:rFonts w:ascii="Calibri" w:hAnsi="Calibri" w:cs="Calibri"/>
          <w:color w:val="000000" w:themeColor="text1"/>
        </w:rPr>
        <w:t>AI-generated content must not be assumed to be correct.</w:t>
      </w:r>
    </w:p>
    <w:p w14:paraId="36C7BCE0" w14:textId="77777777" w:rsidR="00922FD5" w:rsidRPr="00922FD5" w:rsidRDefault="00922FD5" w:rsidP="00922FD5">
      <w:pPr>
        <w:pStyle w:val="Heading3"/>
        <w:rPr>
          <w:rFonts w:ascii="Calibri" w:hAnsi="Calibri" w:cs="Calibri"/>
          <w:color w:val="000000" w:themeColor="text1"/>
          <w:sz w:val="24"/>
          <w:szCs w:val="24"/>
        </w:rPr>
      </w:pPr>
      <w:bookmarkStart w:id="9" w:name="transparency-and-acknowledgement"/>
      <w:bookmarkEnd w:id="8"/>
      <w:r w:rsidRPr="00922FD5">
        <w:rPr>
          <w:rFonts w:ascii="Calibri" w:hAnsi="Calibri" w:cs="Calibri"/>
          <w:color w:val="000000" w:themeColor="text1"/>
          <w:sz w:val="24"/>
          <w:szCs w:val="24"/>
        </w:rPr>
        <w:t>9. Transparency and Acknowledgement</w:t>
      </w:r>
    </w:p>
    <w:p w14:paraId="27A5B80A" w14:textId="77777777" w:rsidR="00922FD5" w:rsidRPr="00922FD5" w:rsidRDefault="00922FD5" w:rsidP="00922FD5">
      <w:pPr>
        <w:pStyle w:val="FirstParagraph"/>
        <w:rPr>
          <w:rFonts w:ascii="Calibri" w:hAnsi="Calibri" w:cs="Calibri"/>
          <w:color w:val="000000" w:themeColor="text1"/>
        </w:rPr>
      </w:pPr>
      <w:r w:rsidRPr="00922FD5">
        <w:rPr>
          <w:rFonts w:ascii="Calibri" w:hAnsi="Calibri" w:cs="Calibri"/>
          <w:color w:val="000000" w:themeColor="text1"/>
        </w:rPr>
        <w:t>Where appropriate, staff should be transparent about the use of AI, particularly where AI has significantly supported the creation of materials, communications, reports, policies or published content.</w:t>
      </w:r>
    </w:p>
    <w:p w14:paraId="1B92293B" w14:textId="77777777" w:rsidR="00922FD5" w:rsidRPr="00922FD5" w:rsidRDefault="00922FD5" w:rsidP="00922FD5">
      <w:pPr>
        <w:pStyle w:val="BodyText"/>
        <w:rPr>
          <w:rFonts w:ascii="Calibri" w:hAnsi="Calibri" w:cs="Calibri"/>
          <w:color w:val="000000" w:themeColor="text1"/>
        </w:rPr>
      </w:pPr>
      <w:r w:rsidRPr="00922FD5">
        <w:rPr>
          <w:rFonts w:ascii="Calibri" w:hAnsi="Calibri" w:cs="Calibri"/>
          <w:color w:val="000000" w:themeColor="text1"/>
        </w:rPr>
        <w:t>Staff should follow any Trust or school guidance on declaring or acknowledging AI use.</w:t>
      </w:r>
    </w:p>
    <w:p w14:paraId="51448EDB" w14:textId="77777777" w:rsidR="00922FD5" w:rsidRPr="00922FD5" w:rsidRDefault="00922FD5" w:rsidP="00922FD5">
      <w:pPr>
        <w:pStyle w:val="Heading3"/>
        <w:rPr>
          <w:rFonts w:ascii="Calibri" w:hAnsi="Calibri" w:cs="Calibri"/>
          <w:color w:val="000000" w:themeColor="text1"/>
          <w:sz w:val="24"/>
          <w:szCs w:val="24"/>
        </w:rPr>
      </w:pPr>
      <w:bookmarkStart w:id="10" w:name="safeguarding-and-online-safety"/>
      <w:bookmarkEnd w:id="9"/>
      <w:r w:rsidRPr="00922FD5">
        <w:rPr>
          <w:rFonts w:ascii="Calibri" w:hAnsi="Calibri" w:cs="Calibri"/>
          <w:color w:val="000000" w:themeColor="text1"/>
          <w:sz w:val="24"/>
          <w:szCs w:val="24"/>
        </w:rPr>
        <w:t>10. Safeguarding and Online Safety</w:t>
      </w:r>
    </w:p>
    <w:p w14:paraId="4E2939E7" w14:textId="77777777" w:rsidR="00922FD5" w:rsidRPr="00922FD5" w:rsidRDefault="00922FD5" w:rsidP="00922FD5">
      <w:pPr>
        <w:pStyle w:val="FirstParagraph"/>
        <w:rPr>
          <w:rFonts w:ascii="Calibri" w:hAnsi="Calibri" w:cs="Calibri"/>
          <w:color w:val="000000" w:themeColor="text1"/>
        </w:rPr>
      </w:pPr>
      <w:r w:rsidRPr="00922FD5">
        <w:rPr>
          <w:rFonts w:ascii="Calibri" w:hAnsi="Calibri" w:cs="Calibri"/>
          <w:color w:val="000000" w:themeColor="text1"/>
        </w:rPr>
        <w:t>Any safeguarding concern arising from the use of AI must be reported immediately in line with the school’s safeguarding procedures.</w:t>
      </w:r>
    </w:p>
    <w:p w14:paraId="1E9F44A9" w14:textId="77777777" w:rsidR="00922FD5" w:rsidRPr="00922FD5" w:rsidRDefault="00922FD5" w:rsidP="00922FD5">
      <w:pPr>
        <w:pStyle w:val="BodyText"/>
        <w:rPr>
          <w:rFonts w:ascii="Calibri" w:hAnsi="Calibri" w:cs="Calibri"/>
          <w:color w:val="000000" w:themeColor="text1"/>
        </w:rPr>
      </w:pPr>
      <w:r w:rsidRPr="00922FD5">
        <w:rPr>
          <w:rFonts w:ascii="Calibri" w:hAnsi="Calibri" w:cs="Calibri"/>
          <w:color w:val="000000" w:themeColor="text1"/>
        </w:rPr>
        <w:t>This includes concerns relating to inappropriate AI-generated content, pupil misuse of AI, harmful online interactions, image manipulation, impersonation, bullying, harassment or the generation of sexualised, violent, extremist or discriminatory material.</w:t>
      </w:r>
    </w:p>
    <w:p w14:paraId="5F19D6E4" w14:textId="77777777" w:rsidR="00922FD5" w:rsidRPr="00922FD5" w:rsidRDefault="00922FD5" w:rsidP="00922FD5">
      <w:pPr>
        <w:pStyle w:val="Heading3"/>
        <w:rPr>
          <w:rFonts w:ascii="Calibri" w:hAnsi="Calibri" w:cs="Calibri"/>
          <w:color w:val="000000" w:themeColor="text1"/>
          <w:sz w:val="24"/>
          <w:szCs w:val="24"/>
        </w:rPr>
      </w:pPr>
      <w:bookmarkStart w:id="11" w:name="breaches-and-concerns"/>
      <w:bookmarkEnd w:id="10"/>
      <w:r w:rsidRPr="00922FD5">
        <w:rPr>
          <w:rFonts w:ascii="Calibri" w:hAnsi="Calibri" w:cs="Calibri"/>
          <w:color w:val="000000" w:themeColor="text1"/>
          <w:sz w:val="24"/>
          <w:szCs w:val="24"/>
        </w:rPr>
        <w:t>11. Breaches and Concerns</w:t>
      </w:r>
    </w:p>
    <w:p w14:paraId="7D55DE50" w14:textId="77777777" w:rsidR="00922FD5" w:rsidRPr="00922FD5" w:rsidRDefault="00922FD5" w:rsidP="00922FD5">
      <w:pPr>
        <w:pStyle w:val="FirstParagraph"/>
        <w:rPr>
          <w:rFonts w:ascii="Calibri" w:hAnsi="Calibri" w:cs="Calibri"/>
          <w:color w:val="000000" w:themeColor="text1"/>
        </w:rPr>
      </w:pPr>
      <w:r w:rsidRPr="00922FD5">
        <w:rPr>
          <w:rFonts w:ascii="Calibri" w:hAnsi="Calibri" w:cs="Calibri"/>
          <w:color w:val="000000" w:themeColor="text1"/>
        </w:rPr>
        <w:t>Staff must report any suspected misuse of AI, data breach, inappropriate disclosure, unauthorised platform use or safeguarding concern through the appropriate school or Trust reporting route.</w:t>
      </w:r>
    </w:p>
    <w:p w14:paraId="623E9C12" w14:textId="77777777" w:rsidR="00922FD5" w:rsidRPr="00922FD5" w:rsidRDefault="00922FD5" w:rsidP="00922FD5">
      <w:pPr>
        <w:pStyle w:val="BodyText"/>
        <w:rPr>
          <w:rFonts w:ascii="Calibri" w:hAnsi="Calibri" w:cs="Calibri"/>
          <w:color w:val="000000" w:themeColor="text1"/>
        </w:rPr>
      </w:pPr>
      <w:r w:rsidRPr="00922FD5">
        <w:rPr>
          <w:rFonts w:ascii="Calibri" w:hAnsi="Calibri" w:cs="Calibri"/>
          <w:color w:val="000000" w:themeColor="text1"/>
        </w:rPr>
        <w:t>Misuse of AI may be treated as a breach of the Trust’s Artificial Intelligence Policy, Data Protection Policy, ICT Acceptable Use Policy, Staff Code of Conduct or disciplinary procedures.</w:t>
      </w:r>
    </w:p>
    <w:p w14:paraId="16F645DE" w14:textId="77777777" w:rsidR="00922FD5" w:rsidRPr="00922FD5" w:rsidRDefault="00922FD5" w:rsidP="00922FD5">
      <w:pPr>
        <w:pStyle w:val="Heading3"/>
        <w:rPr>
          <w:rFonts w:ascii="Calibri" w:hAnsi="Calibri" w:cs="Calibri"/>
          <w:color w:val="000000" w:themeColor="text1"/>
          <w:sz w:val="24"/>
          <w:szCs w:val="24"/>
        </w:rPr>
      </w:pPr>
      <w:bookmarkStart w:id="12" w:name="staff-declaration"/>
      <w:bookmarkEnd w:id="11"/>
      <w:r w:rsidRPr="00922FD5">
        <w:rPr>
          <w:rFonts w:ascii="Calibri" w:hAnsi="Calibri" w:cs="Calibri"/>
          <w:color w:val="000000" w:themeColor="text1"/>
          <w:sz w:val="24"/>
          <w:szCs w:val="24"/>
        </w:rPr>
        <w:t>12. Staff Declaration</w:t>
      </w:r>
    </w:p>
    <w:p w14:paraId="00E31BA3" w14:textId="77777777" w:rsidR="00922FD5" w:rsidRPr="00922FD5" w:rsidRDefault="00922FD5" w:rsidP="00922FD5">
      <w:pPr>
        <w:pStyle w:val="FirstParagraph"/>
        <w:rPr>
          <w:rFonts w:ascii="Calibri" w:hAnsi="Calibri" w:cs="Calibri"/>
          <w:color w:val="000000" w:themeColor="text1"/>
        </w:rPr>
      </w:pPr>
      <w:r w:rsidRPr="00922FD5">
        <w:rPr>
          <w:rFonts w:ascii="Calibri" w:hAnsi="Calibri" w:cs="Calibri"/>
          <w:color w:val="000000" w:themeColor="text1"/>
        </w:rPr>
        <w:t>Staff are expected to comply with this appendix and any related Trust or school guidance on AI use.</w:t>
      </w:r>
    </w:p>
    <w:p w14:paraId="23A7E25B" w14:textId="77777777" w:rsidR="00922FD5" w:rsidRPr="00922FD5" w:rsidRDefault="00922FD5" w:rsidP="00922FD5">
      <w:pPr>
        <w:pStyle w:val="BodyText"/>
        <w:rPr>
          <w:rFonts w:ascii="Calibri" w:hAnsi="Calibri" w:cs="Calibri"/>
          <w:color w:val="000000" w:themeColor="text1"/>
        </w:rPr>
      </w:pPr>
      <w:r w:rsidRPr="00922FD5">
        <w:rPr>
          <w:rFonts w:ascii="Calibri" w:hAnsi="Calibri" w:cs="Calibri"/>
          <w:color w:val="000000" w:themeColor="text1"/>
        </w:rPr>
        <w:t>By using AI tools in connection with their role, staff confirm that they understand their responsibilities and will use AI safely, lawfully, professionally and with appropriate human oversight.</w:t>
      </w:r>
    </w:p>
    <w:bookmarkEnd w:id="0"/>
    <w:bookmarkEnd w:id="12"/>
    <w:p w14:paraId="5EC30257" w14:textId="77777777" w:rsidR="00922FD5" w:rsidRDefault="00922FD5" w:rsidP="00571536">
      <w:pPr>
        <w:rPr>
          <w:rFonts w:cstheme="minorHAnsi"/>
        </w:rPr>
      </w:pPr>
    </w:p>
    <w:p w14:paraId="354862C0" w14:textId="350132FF" w:rsidR="00922FD5" w:rsidRDefault="00922FD5">
      <w:pPr>
        <w:spacing w:after="160" w:line="259" w:lineRule="auto"/>
        <w:rPr>
          <w:rFonts w:cstheme="minorHAnsi"/>
        </w:rPr>
      </w:pPr>
      <w:r>
        <w:rPr>
          <w:rFonts w:cstheme="minorHAnsi"/>
        </w:rPr>
        <w:br w:type="page"/>
      </w:r>
    </w:p>
    <w:p w14:paraId="5DC3D90D" w14:textId="65FA980C" w:rsidR="00922FD5" w:rsidRPr="002623CF" w:rsidRDefault="00922FD5" w:rsidP="00922FD5">
      <w:pPr>
        <w:pStyle w:val="Heading2"/>
        <w:rPr>
          <w:rFonts w:ascii="Calibri" w:hAnsi="Calibri" w:cs="Calibri"/>
          <w:sz w:val="40"/>
          <w:szCs w:val="40"/>
        </w:rPr>
      </w:pPr>
      <w:bookmarkStart w:id="13" w:name="X81feaf624d93c96c1efbfdc220d4005ec7ad25a"/>
      <w:r w:rsidRPr="002623CF">
        <w:rPr>
          <w:rFonts w:ascii="Calibri" w:hAnsi="Calibri" w:cs="Calibri"/>
          <w:sz w:val="40"/>
          <w:szCs w:val="40"/>
        </w:rPr>
        <w:t>Acceptable Use of Artificial Intelligence for Students</w:t>
      </w:r>
    </w:p>
    <w:p w14:paraId="3D6AC1B5" w14:textId="77777777" w:rsidR="00922FD5" w:rsidRPr="007E709D" w:rsidRDefault="00922FD5" w:rsidP="00922FD5">
      <w:pPr>
        <w:pStyle w:val="Heading3"/>
        <w:rPr>
          <w:rFonts w:ascii="Calibri" w:hAnsi="Calibri" w:cs="Calibri"/>
          <w:color w:val="000000" w:themeColor="text1"/>
          <w:sz w:val="24"/>
          <w:szCs w:val="24"/>
        </w:rPr>
      </w:pPr>
      <w:r w:rsidRPr="007E709D">
        <w:rPr>
          <w:rFonts w:ascii="Calibri" w:hAnsi="Calibri" w:cs="Calibri"/>
          <w:color w:val="000000" w:themeColor="text1"/>
          <w:sz w:val="24"/>
          <w:szCs w:val="24"/>
        </w:rPr>
        <w:t>1. Purpose</w:t>
      </w:r>
    </w:p>
    <w:p w14:paraId="43960B81" w14:textId="77777777" w:rsidR="00922FD5" w:rsidRPr="007E709D" w:rsidRDefault="00922FD5" w:rsidP="00922FD5">
      <w:pPr>
        <w:pStyle w:val="FirstParagraph"/>
        <w:rPr>
          <w:rFonts w:ascii="Calibri" w:hAnsi="Calibri" w:cs="Calibri"/>
          <w:color w:val="000000" w:themeColor="text1"/>
        </w:rPr>
      </w:pPr>
      <w:r w:rsidRPr="007E709D">
        <w:rPr>
          <w:rFonts w:ascii="Calibri" w:hAnsi="Calibri" w:cs="Calibri"/>
          <w:color w:val="000000" w:themeColor="text1"/>
        </w:rPr>
        <w:t>This appendix sets out the acceptable use expectations for students when using Artificial Intelligence (AI) tools in connection with schoolwork, learning, communication or school activities.</w:t>
      </w:r>
    </w:p>
    <w:p w14:paraId="6E442A07" w14:textId="77777777" w:rsidR="00922FD5" w:rsidRPr="007E709D" w:rsidRDefault="00922FD5" w:rsidP="00922FD5">
      <w:pPr>
        <w:pStyle w:val="BodyText"/>
        <w:rPr>
          <w:rFonts w:ascii="Calibri" w:hAnsi="Calibri" w:cs="Calibri"/>
          <w:color w:val="000000" w:themeColor="text1"/>
        </w:rPr>
      </w:pPr>
      <w:r w:rsidRPr="007E709D">
        <w:rPr>
          <w:rFonts w:ascii="Calibri" w:hAnsi="Calibri" w:cs="Calibri"/>
          <w:color w:val="000000" w:themeColor="text1"/>
        </w:rPr>
        <w:t>It should be read alongside the Trust Artificial Intelligence Policy, ICT Acceptable Use Policy, Online Safety Policy, Behaviour Policy and any school rules relating to homework, coursework, examinations and academic integrity.</w:t>
      </w:r>
    </w:p>
    <w:p w14:paraId="480D4A66" w14:textId="77777777" w:rsidR="00922FD5" w:rsidRPr="007E709D" w:rsidRDefault="00922FD5" w:rsidP="00922FD5">
      <w:pPr>
        <w:pStyle w:val="BodyText"/>
        <w:rPr>
          <w:rFonts w:ascii="Calibri" w:hAnsi="Calibri" w:cs="Calibri"/>
          <w:color w:val="000000" w:themeColor="text1"/>
        </w:rPr>
      </w:pPr>
      <w:r w:rsidRPr="007E709D">
        <w:rPr>
          <w:rFonts w:ascii="Calibri" w:hAnsi="Calibri" w:cs="Calibri"/>
          <w:color w:val="000000" w:themeColor="text1"/>
        </w:rPr>
        <w:t>The purpose of this appendix is to help students understand how AI can be used safely and responsibly, while ensuring that their work remains honest, fair and their own.</w:t>
      </w:r>
    </w:p>
    <w:p w14:paraId="40EC0EA2" w14:textId="77777777" w:rsidR="00922FD5" w:rsidRPr="007E709D" w:rsidRDefault="00922FD5" w:rsidP="00922FD5">
      <w:pPr>
        <w:pStyle w:val="Heading3"/>
        <w:rPr>
          <w:rFonts w:ascii="Calibri" w:hAnsi="Calibri" w:cs="Calibri"/>
          <w:color w:val="000000" w:themeColor="text1"/>
          <w:sz w:val="24"/>
          <w:szCs w:val="24"/>
        </w:rPr>
      </w:pPr>
      <w:r w:rsidRPr="007E709D">
        <w:rPr>
          <w:rFonts w:ascii="Calibri" w:hAnsi="Calibri" w:cs="Calibri"/>
          <w:color w:val="000000" w:themeColor="text1"/>
          <w:sz w:val="24"/>
          <w:szCs w:val="24"/>
        </w:rPr>
        <w:t>2. General Principles</w:t>
      </w:r>
    </w:p>
    <w:p w14:paraId="3AFA460D" w14:textId="77777777" w:rsidR="00922FD5" w:rsidRPr="007E709D" w:rsidRDefault="00922FD5" w:rsidP="00922FD5">
      <w:pPr>
        <w:pStyle w:val="FirstParagraph"/>
        <w:rPr>
          <w:rFonts w:ascii="Calibri" w:hAnsi="Calibri" w:cs="Calibri"/>
          <w:color w:val="000000" w:themeColor="text1"/>
        </w:rPr>
      </w:pPr>
      <w:r w:rsidRPr="007E709D">
        <w:rPr>
          <w:rFonts w:ascii="Calibri" w:hAnsi="Calibri" w:cs="Calibri"/>
          <w:color w:val="000000" w:themeColor="text1"/>
        </w:rPr>
        <w:t>AI can be a useful tool to support learning, but it must be used responsibly.</w:t>
      </w:r>
    </w:p>
    <w:p w14:paraId="2E5E3B76" w14:textId="77777777" w:rsidR="00922FD5" w:rsidRPr="007E709D" w:rsidRDefault="00922FD5" w:rsidP="00922FD5">
      <w:pPr>
        <w:pStyle w:val="BodyText"/>
        <w:rPr>
          <w:rFonts w:ascii="Calibri" w:hAnsi="Calibri" w:cs="Calibri"/>
          <w:color w:val="000000" w:themeColor="text1"/>
        </w:rPr>
      </w:pPr>
      <w:r w:rsidRPr="007E709D">
        <w:rPr>
          <w:rFonts w:ascii="Calibri" w:hAnsi="Calibri" w:cs="Calibri"/>
          <w:color w:val="000000" w:themeColor="text1"/>
        </w:rPr>
        <w:t>Students must not use AI in a way that is dishonest, unsafe, misleading, harmful to others or against school rules.</w:t>
      </w:r>
    </w:p>
    <w:p w14:paraId="701BF66E" w14:textId="77777777" w:rsidR="00922FD5" w:rsidRPr="007E709D" w:rsidRDefault="00922FD5" w:rsidP="00922FD5">
      <w:pPr>
        <w:pStyle w:val="BodyText"/>
        <w:rPr>
          <w:rFonts w:ascii="Calibri" w:hAnsi="Calibri" w:cs="Calibri"/>
          <w:color w:val="000000" w:themeColor="text1"/>
        </w:rPr>
      </w:pPr>
      <w:r w:rsidRPr="007E709D">
        <w:rPr>
          <w:rFonts w:ascii="Calibri" w:hAnsi="Calibri" w:cs="Calibri"/>
          <w:color w:val="000000" w:themeColor="text1"/>
        </w:rPr>
        <w:t>Students remain responsible for the work they submit. AI must not be used as a replacement for their own thinking, effort, learning or understanding.</w:t>
      </w:r>
    </w:p>
    <w:p w14:paraId="7BC9CE9F" w14:textId="77777777" w:rsidR="00922FD5" w:rsidRPr="007E709D" w:rsidRDefault="00922FD5" w:rsidP="00922FD5">
      <w:pPr>
        <w:pStyle w:val="Heading3"/>
        <w:rPr>
          <w:rFonts w:ascii="Calibri" w:hAnsi="Calibri" w:cs="Calibri"/>
          <w:color w:val="000000" w:themeColor="text1"/>
          <w:sz w:val="24"/>
          <w:szCs w:val="24"/>
        </w:rPr>
      </w:pPr>
      <w:bookmarkStart w:id="14" w:name="when-ai-may-be-used"/>
      <w:r w:rsidRPr="007E709D">
        <w:rPr>
          <w:rFonts w:ascii="Calibri" w:hAnsi="Calibri" w:cs="Calibri"/>
          <w:color w:val="000000" w:themeColor="text1"/>
          <w:sz w:val="24"/>
          <w:szCs w:val="24"/>
        </w:rPr>
        <w:t>3. When AI May Be Used</w:t>
      </w:r>
    </w:p>
    <w:p w14:paraId="0808A2ED" w14:textId="77777777" w:rsidR="00922FD5" w:rsidRPr="007E709D" w:rsidRDefault="00922FD5" w:rsidP="00922FD5">
      <w:pPr>
        <w:pStyle w:val="FirstParagraph"/>
        <w:rPr>
          <w:rFonts w:ascii="Calibri" w:hAnsi="Calibri" w:cs="Calibri"/>
          <w:color w:val="000000" w:themeColor="text1"/>
        </w:rPr>
      </w:pPr>
      <w:r w:rsidRPr="007E709D">
        <w:rPr>
          <w:rFonts w:ascii="Calibri" w:hAnsi="Calibri" w:cs="Calibri"/>
          <w:color w:val="000000" w:themeColor="text1"/>
        </w:rPr>
        <w:t>Students may only use AI tools for schoolwork when a teacher has clearly said that it is allowed.</w:t>
      </w:r>
    </w:p>
    <w:p w14:paraId="4E5F06A2" w14:textId="77777777" w:rsidR="00922FD5" w:rsidRPr="007E709D" w:rsidRDefault="00922FD5" w:rsidP="00922FD5">
      <w:pPr>
        <w:pStyle w:val="BodyText"/>
        <w:rPr>
          <w:rFonts w:ascii="Calibri" w:hAnsi="Calibri" w:cs="Calibri"/>
          <w:color w:val="000000" w:themeColor="text1"/>
        </w:rPr>
      </w:pPr>
      <w:r w:rsidRPr="007E709D">
        <w:rPr>
          <w:rFonts w:ascii="Calibri" w:hAnsi="Calibri" w:cs="Calibri"/>
          <w:color w:val="000000" w:themeColor="text1"/>
        </w:rPr>
        <w:t>Where permitted by a teacher, AI may be used to support learning activities such as:</w:t>
      </w:r>
    </w:p>
    <w:p w14:paraId="2E8E58F5" w14:textId="77777777" w:rsidR="00922FD5" w:rsidRPr="007E709D" w:rsidRDefault="00922FD5" w:rsidP="00922FD5">
      <w:pPr>
        <w:pStyle w:val="Compact"/>
        <w:numPr>
          <w:ilvl w:val="0"/>
          <w:numId w:val="1"/>
        </w:numPr>
        <w:rPr>
          <w:rFonts w:ascii="Calibri" w:hAnsi="Calibri" w:cs="Calibri"/>
          <w:color w:val="000000" w:themeColor="text1"/>
        </w:rPr>
      </w:pPr>
      <w:r w:rsidRPr="007E709D">
        <w:rPr>
          <w:rFonts w:ascii="Calibri" w:hAnsi="Calibri" w:cs="Calibri"/>
          <w:color w:val="000000" w:themeColor="text1"/>
        </w:rPr>
        <w:t>generating ideas;</w:t>
      </w:r>
    </w:p>
    <w:p w14:paraId="25F77C42" w14:textId="77777777" w:rsidR="00922FD5" w:rsidRPr="007E709D" w:rsidRDefault="00922FD5" w:rsidP="00922FD5">
      <w:pPr>
        <w:pStyle w:val="Compact"/>
        <w:numPr>
          <w:ilvl w:val="0"/>
          <w:numId w:val="1"/>
        </w:numPr>
        <w:rPr>
          <w:rFonts w:ascii="Calibri" w:hAnsi="Calibri" w:cs="Calibri"/>
          <w:color w:val="000000" w:themeColor="text1"/>
        </w:rPr>
      </w:pPr>
      <w:r w:rsidRPr="007E709D">
        <w:rPr>
          <w:rFonts w:ascii="Calibri" w:hAnsi="Calibri" w:cs="Calibri"/>
          <w:color w:val="000000" w:themeColor="text1"/>
        </w:rPr>
        <w:t>explaining a topic in a different way;</w:t>
      </w:r>
    </w:p>
    <w:p w14:paraId="2266ADDF" w14:textId="77777777" w:rsidR="00922FD5" w:rsidRPr="007E709D" w:rsidRDefault="00922FD5" w:rsidP="00922FD5">
      <w:pPr>
        <w:pStyle w:val="Compact"/>
        <w:numPr>
          <w:ilvl w:val="0"/>
          <w:numId w:val="1"/>
        </w:numPr>
        <w:rPr>
          <w:rFonts w:ascii="Calibri" w:hAnsi="Calibri" w:cs="Calibri"/>
          <w:color w:val="000000" w:themeColor="text1"/>
        </w:rPr>
      </w:pPr>
      <w:r w:rsidRPr="007E709D">
        <w:rPr>
          <w:rFonts w:ascii="Calibri" w:hAnsi="Calibri" w:cs="Calibri"/>
          <w:color w:val="000000" w:themeColor="text1"/>
        </w:rPr>
        <w:t>helping with revision;</w:t>
      </w:r>
    </w:p>
    <w:p w14:paraId="5828F8D6" w14:textId="77777777" w:rsidR="00922FD5" w:rsidRPr="007E709D" w:rsidRDefault="00922FD5" w:rsidP="00922FD5">
      <w:pPr>
        <w:pStyle w:val="Compact"/>
        <w:numPr>
          <w:ilvl w:val="0"/>
          <w:numId w:val="1"/>
        </w:numPr>
        <w:rPr>
          <w:rFonts w:ascii="Calibri" w:hAnsi="Calibri" w:cs="Calibri"/>
          <w:color w:val="000000" w:themeColor="text1"/>
        </w:rPr>
      </w:pPr>
      <w:r w:rsidRPr="007E709D">
        <w:rPr>
          <w:rFonts w:ascii="Calibri" w:hAnsi="Calibri" w:cs="Calibri"/>
          <w:color w:val="000000" w:themeColor="text1"/>
        </w:rPr>
        <w:t>creating practice questions;</w:t>
      </w:r>
    </w:p>
    <w:p w14:paraId="36DF05C1" w14:textId="77777777" w:rsidR="00922FD5" w:rsidRPr="007E709D" w:rsidRDefault="00922FD5" w:rsidP="00922FD5">
      <w:pPr>
        <w:pStyle w:val="Compact"/>
        <w:numPr>
          <w:ilvl w:val="0"/>
          <w:numId w:val="1"/>
        </w:numPr>
        <w:rPr>
          <w:rFonts w:ascii="Calibri" w:hAnsi="Calibri" w:cs="Calibri"/>
          <w:color w:val="000000" w:themeColor="text1"/>
        </w:rPr>
      </w:pPr>
      <w:r w:rsidRPr="007E709D">
        <w:rPr>
          <w:rFonts w:ascii="Calibri" w:hAnsi="Calibri" w:cs="Calibri"/>
          <w:color w:val="000000" w:themeColor="text1"/>
        </w:rPr>
        <w:t>checking grammar or spelling;</w:t>
      </w:r>
    </w:p>
    <w:p w14:paraId="24EC990D" w14:textId="77777777" w:rsidR="00922FD5" w:rsidRPr="007E709D" w:rsidRDefault="00922FD5" w:rsidP="00922FD5">
      <w:pPr>
        <w:pStyle w:val="Compact"/>
        <w:numPr>
          <w:ilvl w:val="0"/>
          <w:numId w:val="1"/>
        </w:numPr>
        <w:rPr>
          <w:rFonts w:ascii="Calibri" w:hAnsi="Calibri" w:cs="Calibri"/>
          <w:color w:val="000000" w:themeColor="text1"/>
        </w:rPr>
      </w:pPr>
      <w:r w:rsidRPr="007E709D">
        <w:rPr>
          <w:rFonts w:ascii="Calibri" w:hAnsi="Calibri" w:cs="Calibri"/>
          <w:color w:val="000000" w:themeColor="text1"/>
        </w:rPr>
        <w:t>improving structure;</w:t>
      </w:r>
    </w:p>
    <w:p w14:paraId="23B85CB2" w14:textId="77777777" w:rsidR="00922FD5" w:rsidRPr="007E709D" w:rsidRDefault="00922FD5" w:rsidP="00922FD5">
      <w:pPr>
        <w:pStyle w:val="Compact"/>
        <w:numPr>
          <w:ilvl w:val="0"/>
          <w:numId w:val="1"/>
        </w:numPr>
        <w:rPr>
          <w:rFonts w:ascii="Calibri" w:hAnsi="Calibri" w:cs="Calibri"/>
          <w:color w:val="000000" w:themeColor="text1"/>
        </w:rPr>
      </w:pPr>
      <w:r w:rsidRPr="007E709D">
        <w:rPr>
          <w:rFonts w:ascii="Calibri" w:hAnsi="Calibri" w:cs="Calibri"/>
          <w:color w:val="000000" w:themeColor="text1"/>
        </w:rPr>
        <w:t>supporting research where sources are checked;</w:t>
      </w:r>
    </w:p>
    <w:p w14:paraId="72C8CB63" w14:textId="77777777" w:rsidR="00922FD5" w:rsidRPr="007E709D" w:rsidRDefault="00922FD5" w:rsidP="00922FD5">
      <w:pPr>
        <w:pStyle w:val="Compact"/>
        <w:numPr>
          <w:ilvl w:val="0"/>
          <w:numId w:val="1"/>
        </w:numPr>
        <w:rPr>
          <w:rFonts w:ascii="Calibri" w:hAnsi="Calibri" w:cs="Calibri"/>
          <w:color w:val="000000" w:themeColor="text1"/>
        </w:rPr>
      </w:pPr>
      <w:r w:rsidRPr="007E709D">
        <w:rPr>
          <w:rFonts w:ascii="Calibri" w:hAnsi="Calibri" w:cs="Calibri"/>
          <w:color w:val="000000" w:themeColor="text1"/>
        </w:rPr>
        <w:t>helping students understand a concept.</w:t>
      </w:r>
    </w:p>
    <w:p w14:paraId="1C2F940C" w14:textId="77777777" w:rsidR="00922FD5" w:rsidRPr="007E709D" w:rsidRDefault="00922FD5" w:rsidP="00922FD5">
      <w:pPr>
        <w:pStyle w:val="FirstParagraph"/>
        <w:rPr>
          <w:rFonts w:ascii="Calibri" w:hAnsi="Calibri" w:cs="Calibri"/>
          <w:color w:val="000000" w:themeColor="text1"/>
        </w:rPr>
      </w:pPr>
      <w:r w:rsidRPr="007E709D">
        <w:rPr>
          <w:rFonts w:ascii="Calibri" w:hAnsi="Calibri" w:cs="Calibri"/>
          <w:color w:val="000000" w:themeColor="text1"/>
        </w:rPr>
        <w:t>Students must follow the teacher’s instructions about how AI can be used for each task.</w:t>
      </w:r>
    </w:p>
    <w:p w14:paraId="684F463B" w14:textId="77777777" w:rsidR="00922FD5" w:rsidRPr="007E709D" w:rsidRDefault="00922FD5" w:rsidP="00922FD5">
      <w:pPr>
        <w:pStyle w:val="Heading3"/>
        <w:rPr>
          <w:rFonts w:ascii="Calibri" w:hAnsi="Calibri" w:cs="Calibri"/>
          <w:color w:val="000000" w:themeColor="text1"/>
          <w:sz w:val="24"/>
          <w:szCs w:val="24"/>
        </w:rPr>
      </w:pPr>
      <w:bookmarkStart w:id="15" w:name="when-ai-must-not-be-used"/>
      <w:bookmarkEnd w:id="14"/>
      <w:r w:rsidRPr="007E709D">
        <w:rPr>
          <w:rFonts w:ascii="Calibri" w:hAnsi="Calibri" w:cs="Calibri"/>
          <w:color w:val="000000" w:themeColor="text1"/>
          <w:sz w:val="24"/>
          <w:szCs w:val="24"/>
        </w:rPr>
        <w:t>4. When AI Must Not Be Used</w:t>
      </w:r>
    </w:p>
    <w:p w14:paraId="44463647" w14:textId="77777777" w:rsidR="00922FD5" w:rsidRPr="007E709D" w:rsidRDefault="00922FD5" w:rsidP="00922FD5">
      <w:pPr>
        <w:pStyle w:val="FirstParagraph"/>
        <w:rPr>
          <w:rFonts w:ascii="Calibri" w:hAnsi="Calibri" w:cs="Calibri"/>
          <w:color w:val="000000" w:themeColor="text1"/>
        </w:rPr>
      </w:pPr>
      <w:r w:rsidRPr="007E709D">
        <w:rPr>
          <w:rFonts w:ascii="Calibri" w:hAnsi="Calibri" w:cs="Calibri"/>
          <w:color w:val="000000" w:themeColor="text1"/>
        </w:rPr>
        <w:t>Students must not use AI:</w:t>
      </w:r>
    </w:p>
    <w:p w14:paraId="549D0A66" w14:textId="77777777" w:rsidR="00922FD5" w:rsidRPr="007E709D" w:rsidRDefault="00922FD5" w:rsidP="00922FD5">
      <w:pPr>
        <w:pStyle w:val="Compact"/>
        <w:numPr>
          <w:ilvl w:val="0"/>
          <w:numId w:val="1"/>
        </w:numPr>
        <w:rPr>
          <w:rFonts w:ascii="Calibri" w:hAnsi="Calibri" w:cs="Calibri"/>
          <w:color w:val="000000" w:themeColor="text1"/>
        </w:rPr>
      </w:pPr>
      <w:r w:rsidRPr="007E709D">
        <w:rPr>
          <w:rFonts w:ascii="Calibri" w:hAnsi="Calibri" w:cs="Calibri"/>
          <w:color w:val="000000" w:themeColor="text1"/>
        </w:rPr>
        <w:t>to complete work that should be their own independent work;</w:t>
      </w:r>
    </w:p>
    <w:p w14:paraId="27A4C545" w14:textId="77777777" w:rsidR="00922FD5" w:rsidRPr="007E709D" w:rsidRDefault="00922FD5" w:rsidP="00922FD5">
      <w:pPr>
        <w:pStyle w:val="Compact"/>
        <w:numPr>
          <w:ilvl w:val="0"/>
          <w:numId w:val="1"/>
        </w:numPr>
        <w:rPr>
          <w:rFonts w:ascii="Calibri" w:hAnsi="Calibri" w:cs="Calibri"/>
          <w:color w:val="000000" w:themeColor="text1"/>
        </w:rPr>
      </w:pPr>
      <w:r w:rsidRPr="007E709D">
        <w:rPr>
          <w:rFonts w:ascii="Calibri" w:hAnsi="Calibri" w:cs="Calibri"/>
          <w:color w:val="000000" w:themeColor="text1"/>
        </w:rPr>
        <w:t>to write homework, coursework, essays, assessments or examination work unless specifically allowed;</w:t>
      </w:r>
    </w:p>
    <w:p w14:paraId="7730B637" w14:textId="77777777" w:rsidR="00922FD5" w:rsidRPr="007E709D" w:rsidRDefault="00922FD5" w:rsidP="00922FD5">
      <w:pPr>
        <w:pStyle w:val="Compact"/>
        <w:numPr>
          <w:ilvl w:val="0"/>
          <w:numId w:val="1"/>
        </w:numPr>
        <w:rPr>
          <w:rFonts w:ascii="Calibri" w:hAnsi="Calibri" w:cs="Calibri"/>
          <w:color w:val="000000" w:themeColor="text1"/>
        </w:rPr>
      </w:pPr>
      <w:r w:rsidRPr="007E709D">
        <w:rPr>
          <w:rFonts w:ascii="Calibri" w:hAnsi="Calibri" w:cs="Calibri"/>
          <w:color w:val="000000" w:themeColor="text1"/>
        </w:rPr>
        <w:t>to pretend that AI-generated work is their own;</w:t>
      </w:r>
    </w:p>
    <w:p w14:paraId="22CB4721" w14:textId="77777777" w:rsidR="00922FD5" w:rsidRPr="007E709D" w:rsidRDefault="00922FD5" w:rsidP="00922FD5">
      <w:pPr>
        <w:pStyle w:val="Compact"/>
        <w:numPr>
          <w:ilvl w:val="0"/>
          <w:numId w:val="1"/>
        </w:numPr>
        <w:rPr>
          <w:rFonts w:ascii="Calibri" w:hAnsi="Calibri" w:cs="Calibri"/>
          <w:color w:val="000000" w:themeColor="text1"/>
        </w:rPr>
      </w:pPr>
      <w:r w:rsidRPr="007E709D">
        <w:rPr>
          <w:rFonts w:ascii="Calibri" w:hAnsi="Calibri" w:cs="Calibri"/>
          <w:color w:val="000000" w:themeColor="text1"/>
        </w:rPr>
        <w:t>to avoid doing the learning themselves;</w:t>
      </w:r>
    </w:p>
    <w:p w14:paraId="6B748D3C" w14:textId="77777777" w:rsidR="00922FD5" w:rsidRPr="007E709D" w:rsidRDefault="00922FD5" w:rsidP="00922FD5">
      <w:pPr>
        <w:pStyle w:val="Compact"/>
        <w:numPr>
          <w:ilvl w:val="0"/>
          <w:numId w:val="1"/>
        </w:numPr>
        <w:rPr>
          <w:rFonts w:ascii="Calibri" w:hAnsi="Calibri" w:cs="Calibri"/>
          <w:color w:val="000000" w:themeColor="text1"/>
        </w:rPr>
      </w:pPr>
      <w:r w:rsidRPr="007E709D">
        <w:rPr>
          <w:rFonts w:ascii="Calibri" w:hAnsi="Calibri" w:cs="Calibri"/>
          <w:color w:val="000000" w:themeColor="text1"/>
        </w:rPr>
        <w:t>to produce false, misleading or inappropriate content;</w:t>
      </w:r>
    </w:p>
    <w:p w14:paraId="715B253D" w14:textId="77777777" w:rsidR="00922FD5" w:rsidRPr="007E709D" w:rsidRDefault="00922FD5" w:rsidP="00922FD5">
      <w:pPr>
        <w:pStyle w:val="Compact"/>
        <w:numPr>
          <w:ilvl w:val="0"/>
          <w:numId w:val="1"/>
        </w:numPr>
        <w:rPr>
          <w:rFonts w:ascii="Calibri" w:hAnsi="Calibri" w:cs="Calibri"/>
          <w:color w:val="000000" w:themeColor="text1"/>
        </w:rPr>
      </w:pPr>
      <w:r w:rsidRPr="007E709D">
        <w:rPr>
          <w:rFonts w:ascii="Calibri" w:hAnsi="Calibri" w:cs="Calibri"/>
          <w:color w:val="000000" w:themeColor="text1"/>
        </w:rPr>
        <w:t>to create or edit images, audio or video of other people without permission;</w:t>
      </w:r>
    </w:p>
    <w:p w14:paraId="50B08B79" w14:textId="77777777" w:rsidR="00922FD5" w:rsidRPr="007E709D" w:rsidRDefault="00922FD5" w:rsidP="00922FD5">
      <w:pPr>
        <w:pStyle w:val="Compact"/>
        <w:numPr>
          <w:ilvl w:val="0"/>
          <w:numId w:val="1"/>
        </w:numPr>
        <w:rPr>
          <w:rFonts w:ascii="Calibri" w:hAnsi="Calibri" w:cs="Calibri"/>
          <w:color w:val="000000" w:themeColor="text1"/>
        </w:rPr>
      </w:pPr>
      <w:r w:rsidRPr="007E709D">
        <w:rPr>
          <w:rFonts w:ascii="Calibri" w:hAnsi="Calibri" w:cs="Calibri"/>
          <w:color w:val="000000" w:themeColor="text1"/>
        </w:rPr>
        <w:t>to bully, harass, impersonate, embarrass or target others;</w:t>
      </w:r>
    </w:p>
    <w:p w14:paraId="1FE3739B" w14:textId="77777777" w:rsidR="00922FD5" w:rsidRPr="007E709D" w:rsidRDefault="00922FD5" w:rsidP="00922FD5">
      <w:pPr>
        <w:pStyle w:val="Compact"/>
        <w:numPr>
          <w:ilvl w:val="0"/>
          <w:numId w:val="1"/>
        </w:numPr>
        <w:rPr>
          <w:rFonts w:ascii="Calibri" w:hAnsi="Calibri" w:cs="Calibri"/>
          <w:color w:val="000000" w:themeColor="text1"/>
        </w:rPr>
      </w:pPr>
      <w:r w:rsidRPr="007E709D">
        <w:rPr>
          <w:rFonts w:ascii="Calibri" w:hAnsi="Calibri" w:cs="Calibri"/>
          <w:color w:val="000000" w:themeColor="text1"/>
        </w:rPr>
        <w:t>to access or generate sexual, violent, extremist, hateful, discriminatory or harmful content;</w:t>
      </w:r>
    </w:p>
    <w:p w14:paraId="73D6C232" w14:textId="77777777" w:rsidR="00922FD5" w:rsidRPr="007E709D" w:rsidRDefault="00922FD5" w:rsidP="00922FD5">
      <w:pPr>
        <w:pStyle w:val="Compact"/>
        <w:numPr>
          <w:ilvl w:val="0"/>
          <w:numId w:val="1"/>
        </w:numPr>
        <w:rPr>
          <w:rFonts w:ascii="Calibri" w:hAnsi="Calibri" w:cs="Calibri"/>
          <w:color w:val="000000" w:themeColor="text1"/>
        </w:rPr>
      </w:pPr>
      <w:r w:rsidRPr="007E709D">
        <w:rPr>
          <w:rFonts w:ascii="Calibri" w:hAnsi="Calibri" w:cs="Calibri"/>
          <w:color w:val="000000" w:themeColor="text1"/>
        </w:rPr>
        <w:t>to bypass school filtering, monitoring or online safety systems.</w:t>
      </w:r>
    </w:p>
    <w:p w14:paraId="10E4DD8C" w14:textId="77777777" w:rsidR="00922FD5" w:rsidRPr="007E709D" w:rsidRDefault="00922FD5" w:rsidP="00922FD5">
      <w:pPr>
        <w:pStyle w:val="FirstParagraph"/>
        <w:rPr>
          <w:rFonts w:ascii="Calibri" w:hAnsi="Calibri" w:cs="Calibri"/>
          <w:color w:val="000000" w:themeColor="text1"/>
        </w:rPr>
      </w:pPr>
      <w:r w:rsidRPr="007E709D">
        <w:rPr>
          <w:rFonts w:ascii="Calibri" w:hAnsi="Calibri" w:cs="Calibri"/>
          <w:color w:val="000000" w:themeColor="text1"/>
        </w:rPr>
        <w:t>Using AI dishonestly may be treated in the same way as plagiarism, cheating or other forms of academic misconduct.</w:t>
      </w:r>
    </w:p>
    <w:p w14:paraId="3713EE32" w14:textId="77777777" w:rsidR="00922FD5" w:rsidRPr="007E709D" w:rsidRDefault="00922FD5" w:rsidP="00922FD5">
      <w:pPr>
        <w:pStyle w:val="Heading3"/>
        <w:rPr>
          <w:rFonts w:ascii="Calibri" w:hAnsi="Calibri" w:cs="Calibri"/>
          <w:color w:val="000000" w:themeColor="text1"/>
          <w:sz w:val="24"/>
          <w:szCs w:val="24"/>
        </w:rPr>
      </w:pPr>
      <w:bookmarkStart w:id="16" w:name="personal-information-and-privacy"/>
      <w:bookmarkEnd w:id="15"/>
      <w:r w:rsidRPr="007E709D">
        <w:rPr>
          <w:rFonts w:ascii="Calibri" w:hAnsi="Calibri" w:cs="Calibri"/>
          <w:color w:val="000000" w:themeColor="text1"/>
          <w:sz w:val="24"/>
          <w:szCs w:val="24"/>
        </w:rPr>
        <w:t>5. Personal Information and Privacy</w:t>
      </w:r>
    </w:p>
    <w:p w14:paraId="12A5BFB2" w14:textId="77777777" w:rsidR="00922FD5" w:rsidRPr="007E709D" w:rsidRDefault="00922FD5" w:rsidP="00922FD5">
      <w:pPr>
        <w:pStyle w:val="FirstParagraph"/>
        <w:rPr>
          <w:rFonts w:ascii="Calibri" w:hAnsi="Calibri" w:cs="Calibri"/>
          <w:color w:val="000000" w:themeColor="text1"/>
        </w:rPr>
      </w:pPr>
      <w:r w:rsidRPr="007E709D">
        <w:rPr>
          <w:rFonts w:ascii="Calibri" w:hAnsi="Calibri" w:cs="Calibri"/>
          <w:color w:val="000000" w:themeColor="text1"/>
        </w:rPr>
        <w:t>Students must not enter personal information into AI tools unless a teacher has specifically confirmed that the platform is approved and safe to use.</w:t>
      </w:r>
    </w:p>
    <w:p w14:paraId="7BB7C6BC" w14:textId="77777777" w:rsidR="00922FD5" w:rsidRPr="007E709D" w:rsidRDefault="00922FD5" w:rsidP="00922FD5">
      <w:pPr>
        <w:pStyle w:val="BodyText"/>
        <w:rPr>
          <w:rFonts w:ascii="Calibri" w:hAnsi="Calibri" w:cs="Calibri"/>
          <w:color w:val="000000" w:themeColor="text1"/>
        </w:rPr>
      </w:pPr>
      <w:r w:rsidRPr="007E709D">
        <w:rPr>
          <w:rFonts w:ascii="Calibri" w:hAnsi="Calibri" w:cs="Calibri"/>
          <w:color w:val="000000" w:themeColor="text1"/>
        </w:rPr>
        <w:t>Students must not enter:</w:t>
      </w:r>
    </w:p>
    <w:p w14:paraId="5450078B" w14:textId="77777777" w:rsidR="00922FD5" w:rsidRPr="007E709D" w:rsidRDefault="00922FD5" w:rsidP="00922FD5">
      <w:pPr>
        <w:pStyle w:val="Compact"/>
        <w:numPr>
          <w:ilvl w:val="0"/>
          <w:numId w:val="1"/>
        </w:numPr>
        <w:rPr>
          <w:rFonts w:ascii="Calibri" w:hAnsi="Calibri" w:cs="Calibri"/>
          <w:color w:val="000000" w:themeColor="text1"/>
        </w:rPr>
      </w:pPr>
      <w:r w:rsidRPr="007E709D">
        <w:rPr>
          <w:rFonts w:ascii="Calibri" w:hAnsi="Calibri" w:cs="Calibri"/>
          <w:color w:val="000000" w:themeColor="text1"/>
        </w:rPr>
        <w:t>their own full personal details;</w:t>
      </w:r>
    </w:p>
    <w:p w14:paraId="1D3E330B" w14:textId="77777777" w:rsidR="00922FD5" w:rsidRPr="007E709D" w:rsidRDefault="00922FD5" w:rsidP="00922FD5">
      <w:pPr>
        <w:pStyle w:val="Compact"/>
        <w:numPr>
          <w:ilvl w:val="0"/>
          <w:numId w:val="1"/>
        </w:numPr>
        <w:rPr>
          <w:rFonts w:ascii="Calibri" w:hAnsi="Calibri" w:cs="Calibri"/>
          <w:color w:val="000000" w:themeColor="text1"/>
        </w:rPr>
      </w:pPr>
      <w:r w:rsidRPr="007E709D">
        <w:rPr>
          <w:rFonts w:ascii="Calibri" w:hAnsi="Calibri" w:cs="Calibri"/>
          <w:color w:val="000000" w:themeColor="text1"/>
        </w:rPr>
        <w:t>another pupil’s personal details;</w:t>
      </w:r>
    </w:p>
    <w:p w14:paraId="7638F4C6" w14:textId="77777777" w:rsidR="00922FD5" w:rsidRPr="007E709D" w:rsidRDefault="00922FD5" w:rsidP="00922FD5">
      <w:pPr>
        <w:pStyle w:val="Compact"/>
        <w:numPr>
          <w:ilvl w:val="0"/>
          <w:numId w:val="1"/>
        </w:numPr>
        <w:rPr>
          <w:rFonts w:ascii="Calibri" w:hAnsi="Calibri" w:cs="Calibri"/>
          <w:color w:val="000000" w:themeColor="text1"/>
        </w:rPr>
      </w:pPr>
      <w:r w:rsidRPr="007E709D">
        <w:rPr>
          <w:rFonts w:ascii="Calibri" w:hAnsi="Calibri" w:cs="Calibri"/>
          <w:color w:val="000000" w:themeColor="text1"/>
        </w:rPr>
        <w:t>staff names linked to private information;</w:t>
      </w:r>
    </w:p>
    <w:p w14:paraId="02135096" w14:textId="77777777" w:rsidR="00922FD5" w:rsidRPr="007E709D" w:rsidRDefault="00922FD5" w:rsidP="00922FD5">
      <w:pPr>
        <w:pStyle w:val="Compact"/>
        <w:numPr>
          <w:ilvl w:val="0"/>
          <w:numId w:val="1"/>
        </w:numPr>
        <w:rPr>
          <w:rFonts w:ascii="Calibri" w:hAnsi="Calibri" w:cs="Calibri"/>
          <w:color w:val="000000" w:themeColor="text1"/>
        </w:rPr>
      </w:pPr>
      <w:r w:rsidRPr="007E709D">
        <w:rPr>
          <w:rFonts w:ascii="Calibri" w:hAnsi="Calibri" w:cs="Calibri"/>
          <w:color w:val="000000" w:themeColor="text1"/>
        </w:rPr>
        <w:t>addresses, phone numbers or email addresses;</w:t>
      </w:r>
    </w:p>
    <w:p w14:paraId="3A073953" w14:textId="77777777" w:rsidR="00922FD5" w:rsidRPr="007E709D" w:rsidRDefault="00922FD5" w:rsidP="00922FD5">
      <w:pPr>
        <w:pStyle w:val="Compact"/>
        <w:numPr>
          <w:ilvl w:val="0"/>
          <w:numId w:val="1"/>
        </w:numPr>
        <w:rPr>
          <w:rFonts w:ascii="Calibri" w:hAnsi="Calibri" w:cs="Calibri"/>
          <w:color w:val="000000" w:themeColor="text1"/>
        </w:rPr>
      </w:pPr>
      <w:r w:rsidRPr="007E709D">
        <w:rPr>
          <w:rFonts w:ascii="Calibri" w:hAnsi="Calibri" w:cs="Calibri"/>
          <w:color w:val="000000" w:themeColor="text1"/>
        </w:rPr>
        <w:t>photographs or videos of themselves or others;</w:t>
      </w:r>
    </w:p>
    <w:p w14:paraId="422EECC9" w14:textId="77777777" w:rsidR="00922FD5" w:rsidRPr="007E709D" w:rsidRDefault="00922FD5" w:rsidP="00922FD5">
      <w:pPr>
        <w:pStyle w:val="Compact"/>
        <w:numPr>
          <w:ilvl w:val="0"/>
          <w:numId w:val="1"/>
        </w:numPr>
        <w:rPr>
          <w:rFonts w:ascii="Calibri" w:hAnsi="Calibri" w:cs="Calibri"/>
          <w:color w:val="000000" w:themeColor="text1"/>
        </w:rPr>
      </w:pPr>
      <w:r w:rsidRPr="007E709D">
        <w:rPr>
          <w:rFonts w:ascii="Calibri" w:hAnsi="Calibri" w:cs="Calibri"/>
          <w:color w:val="000000" w:themeColor="text1"/>
        </w:rPr>
        <w:t>medical, family, safeguarding or welfare information;</w:t>
      </w:r>
    </w:p>
    <w:p w14:paraId="1D3EBE60" w14:textId="77777777" w:rsidR="00922FD5" w:rsidRPr="007E709D" w:rsidRDefault="00922FD5" w:rsidP="00922FD5">
      <w:pPr>
        <w:pStyle w:val="Compact"/>
        <w:numPr>
          <w:ilvl w:val="0"/>
          <w:numId w:val="1"/>
        </w:numPr>
        <w:rPr>
          <w:rFonts w:ascii="Calibri" w:hAnsi="Calibri" w:cs="Calibri"/>
          <w:color w:val="000000" w:themeColor="text1"/>
        </w:rPr>
      </w:pPr>
      <w:r w:rsidRPr="007E709D">
        <w:rPr>
          <w:rFonts w:ascii="Calibri" w:hAnsi="Calibri" w:cs="Calibri"/>
          <w:color w:val="000000" w:themeColor="text1"/>
        </w:rPr>
        <w:t>passwords or account details;</w:t>
      </w:r>
    </w:p>
    <w:p w14:paraId="0B1A3D2C" w14:textId="77777777" w:rsidR="00922FD5" w:rsidRPr="007E709D" w:rsidRDefault="00922FD5" w:rsidP="00922FD5">
      <w:pPr>
        <w:pStyle w:val="Compact"/>
        <w:numPr>
          <w:ilvl w:val="0"/>
          <w:numId w:val="1"/>
        </w:numPr>
        <w:rPr>
          <w:rFonts w:ascii="Calibri" w:hAnsi="Calibri" w:cs="Calibri"/>
          <w:color w:val="000000" w:themeColor="text1"/>
        </w:rPr>
      </w:pPr>
      <w:r w:rsidRPr="007E709D">
        <w:rPr>
          <w:rFonts w:ascii="Calibri" w:hAnsi="Calibri" w:cs="Calibri"/>
          <w:color w:val="000000" w:themeColor="text1"/>
        </w:rPr>
        <w:t>school confidential information.</w:t>
      </w:r>
    </w:p>
    <w:p w14:paraId="08A981BA" w14:textId="77777777" w:rsidR="00922FD5" w:rsidRPr="007E709D" w:rsidRDefault="00922FD5" w:rsidP="00922FD5">
      <w:pPr>
        <w:pStyle w:val="FirstParagraph"/>
        <w:rPr>
          <w:rFonts w:ascii="Calibri" w:hAnsi="Calibri" w:cs="Calibri"/>
          <w:color w:val="000000" w:themeColor="text1"/>
        </w:rPr>
      </w:pPr>
      <w:r w:rsidRPr="007E709D">
        <w:rPr>
          <w:rFonts w:ascii="Calibri" w:hAnsi="Calibri" w:cs="Calibri"/>
          <w:color w:val="000000" w:themeColor="text1"/>
        </w:rPr>
        <w:t>Students should ask a member of staff if they are unsure whether information is safe to enter into an AI system.</w:t>
      </w:r>
    </w:p>
    <w:p w14:paraId="69E26DA5" w14:textId="77777777" w:rsidR="00922FD5" w:rsidRPr="007E709D" w:rsidRDefault="00922FD5" w:rsidP="00922FD5">
      <w:pPr>
        <w:pStyle w:val="Heading3"/>
        <w:rPr>
          <w:rFonts w:ascii="Calibri" w:hAnsi="Calibri" w:cs="Calibri"/>
          <w:color w:val="000000" w:themeColor="text1"/>
          <w:sz w:val="24"/>
          <w:szCs w:val="24"/>
        </w:rPr>
      </w:pPr>
      <w:bookmarkStart w:id="17" w:name="accuracy-and-reliability"/>
      <w:bookmarkEnd w:id="16"/>
      <w:r w:rsidRPr="007E709D">
        <w:rPr>
          <w:rFonts w:ascii="Calibri" w:hAnsi="Calibri" w:cs="Calibri"/>
          <w:color w:val="000000" w:themeColor="text1"/>
          <w:sz w:val="24"/>
          <w:szCs w:val="24"/>
        </w:rPr>
        <w:t>6. Accuracy and Reliability</w:t>
      </w:r>
    </w:p>
    <w:p w14:paraId="2E95522C" w14:textId="77777777" w:rsidR="00922FD5" w:rsidRPr="007E709D" w:rsidRDefault="00922FD5" w:rsidP="00922FD5">
      <w:pPr>
        <w:pStyle w:val="FirstParagraph"/>
        <w:rPr>
          <w:rFonts w:ascii="Calibri" w:hAnsi="Calibri" w:cs="Calibri"/>
          <w:color w:val="000000" w:themeColor="text1"/>
        </w:rPr>
      </w:pPr>
      <w:r w:rsidRPr="007E709D">
        <w:rPr>
          <w:rFonts w:ascii="Calibri" w:hAnsi="Calibri" w:cs="Calibri"/>
          <w:color w:val="000000" w:themeColor="text1"/>
        </w:rPr>
        <w:t>AI does not always give correct answers. It can make mistakes, invent facts, misunderstand questions or give biased information.</w:t>
      </w:r>
    </w:p>
    <w:p w14:paraId="317E25CC" w14:textId="77777777" w:rsidR="00922FD5" w:rsidRPr="007E709D" w:rsidRDefault="00922FD5" w:rsidP="00922FD5">
      <w:pPr>
        <w:pStyle w:val="BodyText"/>
        <w:rPr>
          <w:rFonts w:ascii="Calibri" w:hAnsi="Calibri" w:cs="Calibri"/>
          <w:color w:val="000000" w:themeColor="text1"/>
        </w:rPr>
      </w:pPr>
      <w:r w:rsidRPr="007E709D">
        <w:rPr>
          <w:rFonts w:ascii="Calibri" w:hAnsi="Calibri" w:cs="Calibri"/>
          <w:color w:val="000000" w:themeColor="text1"/>
        </w:rPr>
        <w:t>Students must check AI-generated information carefully and should not assume that it is accurate.</w:t>
      </w:r>
    </w:p>
    <w:p w14:paraId="4F7CC558" w14:textId="77777777" w:rsidR="00922FD5" w:rsidRPr="007E709D" w:rsidRDefault="00922FD5" w:rsidP="00922FD5">
      <w:pPr>
        <w:pStyle w:val="BodyText"/>
        <w:rPr>
          <w:rFonts w:ascii="Calibri" w:hAnsi="Calibri" w:cs="Calibri"/>
          <w:color w:val="000000" w:themeColor="text1"/>
        </w:rPr>
      </w:pPr>
      <w:r w:rsidRPr="007E709D">
        <w:rPr>
          <w:rFonts w:ascii="Calibri" w:hAnsi="Calibri" w:cs="Calibri"/>
          <w:color w:val="000000" w:themeColor="text1"/>
        </w:rPr>
        <w:t>Where AI is used to support research, students should check information against reliable sources and follow their teacher’s guidance on referencing.</w:t>
      </w:r>
    </w:p>
    <w:p w14:paraId="00ABB0B1" w14:textId="77777777" w:rsidR="00922FD5" w:rsidRPr="007E709D" w:rsidRDefault="00922FD5" w:rsidP="00922FD5">
      <w:pPr>
        <w:pStyle w:val="Heading3"/>
        <w:rPr>
          <w:rFonts w:ascii="Calibri" w:hAnsi="Calibri" w:cs="Calibri"/>
          <w:color w:val="000000" w:themeColor="text1"/>
          <w:sz w:val="24"/>
          <w:szCs w:val="24"/>
        </w:rPr>
      </w:pPr>
      <w:bookmarkStart w:id="18" w:name="acknowledging-ai-use"/>
      <w:bookmarkEnd w:id="17"/>
      <w:r w:rsidRPr="007E709D">
        <w:rPr>
          <w:rFonts w:ascii="Calibri" w:hAnsi="Calibri" w:cs="Calibri"/>
          <w:color w:val="000000" w:themeColor="text1"/>
          <w:sz w:val="24"/>
          <w:szCs w:val="24"/>
        </w:rPr>
        <w:t>7. Acknowledging AI Use</w:t>
      </w:r>
    </w:p>
    <w:p w14:paraId="55A6231B" w14:textId="77777777" w:rsidR="00922FD5" w:rsidRPr="007E709D" w:rsidRDefault="00922FD5" w:rsidP="00922FD5">
      <w:pPr>
        <w:pStyle w:val="FirstParagraph"/>
        <w:rPr>
          <w:rFonts w:ascii="Calibri" w:hAnsi="Calibri" w:cs="Calibri"/>
          <w:color w:val="000000" w:themeColor="text1"/>
        </w:rPr>
      </w:pPr>
      <w:r w:rsidRPr="007E709D">
        <w:rPr>
          <w:rFonts w:ascii="Calibri" w:hAnsi="Calibri" w:cs="Calibri"/>
          <w:color w:val="000000" w:themeColor="text1"/>
        </w:rPr>
        <w:t>Where a teacher allows AI to be used, students must be honest about how they have used it.</w:t>
      </w:r>
    </w:p>
    <w:p w14:paraId="619DB479" w14:textId="77777777" w:rsidR="00922FD5" w:rsidRPr="007E709D" w:rsidRDefault="00922FD5" w:rsidP="00922FD5">
      <w:pPr>
        <w:pStyle w:val="BodyText"/>
        <w:rPr>
          <w:rFonts w:ascii="Calibri" w:hAnsi="Calibri" w:cs="Calibri"/>
          <w:color w:val="000000" w:themeColor="text1"/>
        </w:rPr>
      </w:pPr>
      <w:r w:rsidRPr="007E709D">
        <w:rPr>
          <w:rFonts w:ascii="Calibri" w:hAnsi="Calibri" w:cs="Calibri"/>
          <w:color w:val="000000" w:themeColor="text1"/>
        </w:rPr>
        <w:t>Students may be asked to explain:</w:t>
      </w:r>
    </w:p>
    <w:p w14:paraId="7A218050" w14:textId="77777777" w:rsidR="00922FD5" w:rsidRPr="007E709D" w:rsidRDefault="00922FD5" w:rsidP="00922FD5">
      <w:pPr>
        <w:pStyle w:val="Compact"/>
        <w:numPr>
          <w:ilvl w:val="0"/>
          <w:numId w:val="1"/>
        </w:numPr>
        <w:rPr>
          <w:rFonts w:ascii="Calibri" w:hAnsi="Calibri" w:cs="Calibri"/>
          <w:color w:val="000000" w:themeColor="text1"/>
        </w:rPr>
      </w:pPr>
      <w:r w:rsidRPr="007E709D">
        <w:rPr>
          <w:rFonts w:ascii="Calibri" w:hAnsi="Calibri" w:cs="Calibri"/>
          <w:color w:val="000000" w:themeColor="text1"/>
        </w:rPr>
        <w:t>which AI tool they used;</w:t>
      </w:r>
    </w:p>
    <w:p w14:paraId="72446EA7" w14:textId="77777777" w:rsidR="00922FD5" w:rsidRPr="007E709D" w:rsidRDefault="00922FD5" w:rsidP="00922FD5">
      <w:pPr>
        <w:pStyle w:val="Compact"/>
        <w:numPr>
          <w:ilvl w:val="0"/>
          <w:numId w:val="1"/>
        </w:numPr>
        <w:rPr>
          <w:rFonts w:ascii="Calibri" w:hAnsi="Calibri" w:cs="Calibri"/>
          <w:color w:val="000000" w:themeColor="text1"/>
        </w:rPr>
      </w:pPr>
      <w:r w:rsidRPr="007E709D">
        <w:rPr>
          <w:rFonts w:ascii="Calibri" w:hAnsi="Calibri" w:cs="Calibri"/>
          <w:color w:val="000000" w:themeColor="text1"/>
        </w:rPr>
        <w:t>what they used it for;</w:t>
      </w:r>
    </w:p>
    <w:p w14:paraId="4655E498" w14:textId="77777777" w:rsidR="00922FD5" w:rsidRPr="007E709D" w:rsidRDefault="00922FD5" w:rsidP="00922FD5">
      <w:pPr>
        <w:pStyle w:val="Compact"/>
        <w:numPr>
          <w:ilvl w:val="0"/>
          <w:numId w:val="1"/>
        </w:numPr>
        <w:rPr>
          <w:rFonts w:ascii="Calibri" w:hAnsi="Calibri" w:cs="Calibri"/>
          <w:color w:val="000000" w:themeColor="text1"/>
        </w:rPr>
      </w:pPr>
      <w:r w:rsidRPr="007E709D">
        <w:rPr>
          <w:rFonts w:ascii="Calibri" w:hAnsi="Calibri" w:cs="Calibri"/>
          <w:color w:val="000000" w:themeColor="text1"/>
        </w:rPr>
        <w:t>what prompts or questions they entered;</w:t>
      </w:r>
    </w:p>
    <w:p w14:paraId="682F72A8" w14:textId="77777777" w:rsidR="00922FD5" w:rsidRPr="007E709D" w:rsidRDefault="00922FD5" w:rsidP="00922FD5">
      <w:pPr>
        <w:pStyle w:val="Compact"/>
        <w:numPr>
          <w:ilvl w:val="0"/>
          <w:numId w:val="1"/>
        </w:numPr>
        <w:rPr>
          <w:rFonts w:ascii="Calibri" w:hAnsi="Calibri" w:cs="Calibri"/>
          <w:color w:val="000000" w:themeColor="text1"/>
        </w:rPr>
      </w:pPr>
      <w:r w:rsidRPr="007E709D">
        <w:rPr>
          <w:rFonts w:ascii="Calibri" w:hAnsi="Calibri" w:cs="Calibri"/>
          <w:color w:val="000000" w:themeColor="text1"/>
        </w:rPr>
        <w:t>how they changed or improved the output;</w:t>
      </w:r>
    </w:p>
    <w:p w14:paraId="7F4E9642" w14:textId="77777777" w:rsidR="00922FD5" w:rsidRPr="007E709D" w:rsidRDefault="00922FD5" w:rsidP="00922FD5">
      <w:pPr>
        <w:pStyle w:val="Compact"/>
        <w:numPr>
          <w:ilvl w:val="0"/>
          <w:numId w:val="1"/>
        </w:numPr>
        <w:rPr>
          <w:rFonts w:ascii="Calibri" w:hAnsi="Calibri" w:cs="Calibri"/>
          <w:color w:val="000000" w:themeColor="text1"/>
        </w:rPr>
      </w:pPr>
      <w:r w:rsidRPr="007E709D">
        <w:rPr>
          <w:rFonts w:ascii="Calibri" w:hAnsi="Calibri" w:cs="Calibri"/>
          <w:color w:val="000000" w:themeColor="text1"/>
        </w:rPr>
        <w:t>which parts of the final work are their own.</w:t>
      </w:r>
    </w:p>
    <w:p w14:paraId="04E74C27" w14:textId="77777777" w:rsidR="00922FD5" w:rsidRPr="007E709D" w:rsidRDefault="00922FD5" w:rsidP="00922FD5">
      <w:pPr>
        <w:pStyle w:val="FirstParagraph"/>
        <w:rPr>
          <w:rFonts w:ascii="Calibri" w:hAnsi="Calibri" w:cs="Calibri"/>
          <w:color w:val="000000" w:themeColor="text1"/>
        </w:rPr>
      </w:pPr>
      <w:r w:rsidRPr="007E709D">
        <w:rPr>
          <w:rFonts w:ascii="Calibri" w:hAnsi="Calibri" w:cs="Calibri"/>
          <w:color w:val="000000" w:themeColor="text1"/>
        </w:rPr>
        <w:t>Failure to acknowledge AI use when required may be treated as academic misconduct.</w:t>
      </w:r>
    </w:p>
    <w:p w14:paraId="3861367B" w14:textId="77777777" w:rsidR="00922FD5" w:rsidRPr="007E709D" w:rsidRDefault="00922FD5" w:rsidP="00922FD5">
      <w:pPr>
        <w:pStyle w:val="Heading3"/>
        <w:rPr>
          <w:rFonts w:ascii="Calibri" w:hAnsi="Calibri" w:cs="Calibri"/>
          <w:color w:val="000000" w:themeColor="text1"/>
          <w:sz w:val="24"/>
          <w:szCs w:val="24"/>
        </w:rPr>
      </w:pPr>
      <w:bookmarkStart w:id="19" w:name="respectful-and-safe-use"/>
      <w:bookmarkEnd w:id="18"/>
      <w:r w:rsidRPr="007E709D">
        <w:rPr>
          <w:rFonts w:ascii="Calibri" w:hAnsi="Calibri" w:cs="Calibri"/>
          <w:color w:val="000000" w:themeColor="text1"/>
          <w:sz w:val="24"/>
          <w:szCs w:val="24"/>
        </w:rPr>
        <w:t>8. Respectful and Safe Use</w:t>
      </w:r>
    </w:p>
    <w:p w14:paraId="0473DD03" w14:textId="77777777" w:rsidR="00922FD5" w:rsidRPr="007E709D" w:rsidRDefault="00922FD5" w:rsidP="00922FD5">
      <w:pPr>
        <w:pStyle w:val="FirstParagraph"/>
        <w:rPr>
          <w:rFonts w:ascii="Calibri" w:hAnsi="Calibri" w:cs="Calibri"/>
          <w:color w:val="000000" w:themeColor="text1"/>
        </w:rPr>
      </w:pPr>
      <w:r w:rsidRPr="007E709D">
        <w:rPr>
          <w:rFonts w:ascii="Calibri" w:hAnsi="Calibri" w:cs="Calibri"/>
          <w:color w:val="000000" w:themeColor="text1"/>
        </w:rPr>
        <w:t>Students must use AI respectfully and safely.</w:t>
      </w:r>
    </w:p>
    <w:p w14:paraId="6BF264C6" w14:textId="77777777" w:rsidR="00922FD5" w:rsidRPr="007E709D" w:rsidRDefault="00922FD5" w:rsidP="00922FD5">
      <w:pPr>
        <w:pStyle w:val="BodyText"/>
        <w:rPr>
          <w:rFonts w:ascii="Calibri" w:hAnsi="Calibri" w:cs="Calibri"/>
          <w:color w:val="000000" w:themeColor="text1"/>
        </w:rPr>
      </w:pPr>
      <w:r w:rsidRPr="007E709D">
        <w:rPr>
          <w:rFonts w:ascii="Calibri" w:hAnsi="Calibri" w:cs="Calibri"/>
          <w:color w:val="000000" w:themeColor="text1"/>
        </w:rPr>
        <w:t>Students must not use AI to create content that is offensive, discriminatory, threatening, sexual, violent, bullying, misleading or harmful.</w:t>
      </w:r>
    </w:p>
    <w:p w14:paraId="4D10F1F8" w14:textId="77777777" w:rsidR="00922FD5" w:rsidRPr="007E709D" w:rsidRDefault="00922FD5" w:rsidP="00922FD5">
      <w:pPr>
        <w:pStyle w:val="BodyText"/>
        <w:rPr>
          <w:rFonts w:ascii="Calibri" w:hAnsi="Calibri" w:cs="Calibri"/>
          <w:color w:val="000000" w:themeColor="text1"/>
        </w:rPr>
      </w:pPr>
      <w:r w:rsidRPr="007E709D">
        <w:rPr>
          <w:rFonts w:ascii="Calibri" w:hAnsi="Calibri" w:cs="Calibri"/>
          <w:color w:val="000000" w:themeColor="text1"/>
        </w:rPr>
        <w:t>Students must not use AI to impersonate staff, pupils or any other person.</w:t>
      </w:r>
    </w:p>
    <w:p w14:paraId="1E1FA29E" w14:textId="77777777" w:rsidR="00922FD5" w:rsidRPr="007E709D" w:rsidRDefault="00922FD5" w:rsidP="00922FD5">
      <w:pPr>
        <w:pStyle w:val="BodyText"/>
        <w:rPr>
          <w:rFonts w:ascii="Calibri" w:hAnsi="Calibri" w:cs="Calibri"/>
          <w:color w:val="000000" w:themeColor="text1"/>
        </w:rPr>
      </w:pPr>
      <w:r w:rsidRPr="007E709D">
        <w:rPr>
          <w:rFonts w:ascii="Calibri" w:hAnsi="Calibri" w:cs="Calibri"/>
          <w:color w:val="000000" w:themeColor="text1"/>
        </w:rPr>
        <w:t>Students must not use AI to create fake images, fake messages, fake audio or fake video intended to deceive, embarrass or harm others.</w:t>
      </w:r>
    </w:p>
    <w:p w14:paraId="3EAE53FA" w14:textId="77777777" w:rsidR="00922FD5" w:rsidRPr="007E709D" w:rsidRDefault="00922FD5" w:rsidP="00922FD5">
      <w:pPr>
        <w:pStyle w:val="Heading3"/>
        <w:rPr>
          <w:rFonts w:ascii="Calibri" w:hAnsi="Calibri" w:cs="Calibri"/>
          <w:color w:val="000000" w:themeColor="text1"/>
          <w:sz w:val="24"/>
          <w:szCs w:val="24"/>
        </w:rPr>
      </w:pPr>
      <w:bookmarkStart w:id="20" w:name="age-appropriate-use"/>
      <w:bookmarkEnd w:id="19"/>
      <w:r w:rsidRPr="007E709D">
        <w:rPr>
          <w:rFonts w:ascii="Calibri" w:hAnsi="Calibri" w:cs="Calibri"/>
          <w:color w:val="000000" w:themeColor="text1"/>
          <w:sz w:val="24"/>
          <w:szCs w:val="24"/>
        </w:rPr>
        <w:t>9. Age-Appropriate Use</w:t>
      </w:r>
    </w:p>
    <w:p w14:paraId="40D869B9" w14:textId="77777777" w:rsidR="00922FD5" w:rsidRPr="007E709D" w:rsidRDefault="00922FD5" w:rsidP="00922FD5">
      <w:pPr>
        <w:pStyle w:val="FirstParagraph"/>
        <w:rPr>
          <w:rFonts w:ascii="Calibri" w:hAnsi="Calibri" w:cs="Calibri"/>
          <w:color w:val="000000" w:themeColor="text1"/>
        </w:rPr>
      </w:pPr>
      <w:r w:rsidRPr="007E709D">
        <w:rPr>
          <w:rFonts w:ascii="Calibri" w:hAnsi="Calibri" w:cs="Calibri"/>
          <w:color w:val="000000" w:themeColor="text1"/>
        </w:rPr>
        <w:t>Students must only use AI platforms that are approved by the school or Trust and appropriate for their age.</w:t>
      </w:r>
    </w:p>
    <w:p w14:paraId="495CB81F" w14:textId="77777777" w:rsidR="00922FD5" w:rsidRPr="007E709D" w:rsidRDefault="00922FD5" w:rsidP="00922FD5">
      <w:pPr>
        <w:pStyle w:val="BodyText"/>
        <w:rPr>
          <w:rFonts w:ascii="Calibri" w:hAnsi="Calibri" w:cs="Calibri"/>
          <w:color w:val="000000" w:themeColor="text1"/>
        </w:rPr>
      </w:pPr>
      <w:r w:rsidRPr="007E709D">
        <w:rPr>
          <w:rFonts w:ascii="Calibri" w:hAnsi="Calibri" w:cs="Calibri"/>
          <w:color w:val="000000" w:themeColor="text1"/>
        </w:rPr>
        <w:t>Students must not create accounts for AI platforms where they do not meet the platform’s age requirements.</w:t>
      </w:r>
    </w:p>
    <w:p w14:paraId="051055E8" w14:textId="77777777" w:rsidR="00922FD5" w:rsidRPr="007E709D" w:rsidRDefault="00922FD5" w:rsidP="00922FD5">
      <w:pPr>
        <w:pStyle w:val="BodyText"/>
        <w:rPr>
          <w:rFonts w:ascii="Calibri" w:hAnsi="Calibri" w:cs="Calibri"/>
          <w:color w:val="000000" w:themeColor="text1"/>
        </w:rPr>
      </w:pPr>
      <w:r w:rsidRPr="007E709D">
        <w:rPr>
          <w:rFonts w:ascii="Calibri" w:hAnsi="Calibri" w:cs="Calibri"/>
          <w:color w:val="000000" w:themeColor="text1"/>
        </w:rPr>
        <w:t>Where AI use is part of a school activity, students must follow staff instructions and use only the tools provided or approved by the school.</w:t>
      </w:r>
    </w:p>
    <w:p w14:paraId="5EBC542F" w14:textId="77777777" w:rsidR="00922FD5" w:rsidRPr="007E709D" w:rsidRDefault="00922FD5" w:rsidP="00922FD5">
      <w:pPr>
        <w:pStyle w:val="Heading3"/>
        <w:rPr>
          <w:rFonts w:ascii="Calibri" w:hAnsi="Calibri" w:cs="Calibri"/>
          <w:color w:val="000000" w:themeColor="text1"/>
          <w:sz w:val="24"/>
          <w:szCs w:val="24"/>
        </w:rPr>
      </w:pPr>
      <w:bookmarkStart w:id="21" w:name="reporting-concerns"/>
      <w:bookmarkEnd w:id="20"/>
      <w:r w:rsidRPr="007E709D">
        <w:rPr>
          <w:rFonts w:ascii="Calibri" w:hAnsi="Calibri" w:cs="Calibri"/>
          <w:color w:val="000000" w:themeColor="text1"/>
          <w:sz w:val="24"/>
          <w:szCs w:val="24"/>
        </w:rPr>
        <w:t>10. Reporting Concerns</w:t>
      </w:r>
    </w:p>
    <w:p w14:paraId="79F68409" w14:textId="77777777" w:rsidR="00922FD5" w:rsidRPr="007E709D" w:rsidRDefault="00922FD5" w:rsidP="00922FD5">
      <w:pPr>
        <w:pStyle w:val="FirstParagraph"/>
        <w:rPr>
          <w:rFonts w:ascii="Calibri" w:hAnsi="Calibri" w:cs="Calibri"/>
          <w:color w:val="000000" w:themeColor="text1"/>
        </w:rPr>
      </w:pPr>
      <w:r w:rsidRPr="007E709D">
        <w:rPr>
          <w:rFonts w:ascii="Calibri" w:hAnsi="Calibri" w:cs="Calibri"/>
          <w:color w:val="000000" w:themeColor="text1"/>
        </w:rPr>
        <w:t>Students should speak to a trusted adult, teacher, form tutor, DSL or other member of staff if:</w:t>
      </w:r>
    </w:p>
    <w:p w14:paraId="01343BDE" w14:textId="77777777" w:rsidR="00922FD5" w:rsidRPr="007E709D" w:rsidRDefault="00922FD5" w:rsidP="00922FD5">
      <w:pPr>
        <w:pStyle w:val="Compact"/>
        <w:numPr>
          <w:ilvl w:val="0"/>
          <w:numId w:val="1"/>
        </w:numPr>
        <w:rPr>
          <w:rFonts w:ascii="Calibri" w:hAnsi="Calibri" w:cs="Calibri"/>
          <w:color w:val="000000" w:themeColor="text1"/>
        </w:rPr>
      </w:pPr>
      <w:r w:rsidRPr="007E709D">
        <w:rPr>
          <w:rFonts w:ascii="Calibri" w:hAnsi="Calibri" w:cs="Calibri"/>
          <w:color w:val="000000" w:themeColor="text1"/>
        </w:rPr>
        <w:t>they see harmful or inappropriate AI-generated content;</w:t>
      </w:r>
    </w:p>
    <w:p w14:paraId="4BE96B05" w14:textId="77777777" w:rsidR="00922FD5" w:rsidRPr="007E709D" w:rsidRDefault="00922FD5" w:rsidP="00922FD5">
      <w:pPr>
        <w:pStyle w:val="Compact"/>
        <w:numPr>
          <w:ilvl w:val="0"/>
          <w:numId w:val="1"/>
        </w:numPr>
        <w:rPr>
          <w:rFonts w:ascii="Calibri" w:hAnsi="Calibri" w:cs="Calibri"/>
          <w:color w:val="000000" w:themeColor="text1"/>
        </w:rPr>
      </w:pPr>
      <w:r w:rsidRPr="007E709D">
        <w:rPr>
          <w:rFonts w:ascii="Calibri" w:hAnsi="Calibri" w:cs="Calibri"/>
          <w:color w:val="000000" w:themeColor="text1"/>
        </w:rPr>
        <w:t>someone uses AI to bully, threaten or impersonate them;</w:t>
      </w:r>
    </w:p>
    <w:p w14:paraId="54BB8192" w14:textId="77777777" w:rsidR="00922FD5" w:rsidRPr="007E709D" w:rsidRDefault="00922FD5" w:rsidP="00922FD5">
      <w:pPr>
        <w:pStyle w:val="Compact"/>
        <w:numPr>
          <w:ilvl w:val="0"/>
          <w:numId w:val="1"/>
        </w:numPr>
        <w:rPr>
          <w:rFonts w:ascii="Calibri" w:hAnsi="Calibri" w:cs="Calibri"/>
          <w:color w:val="000000" w:themeColor="text1"/>
        </w:rPr>
      </w:pPr>
      <w:r w:rsidRPr="007E709D">
        <w:rPr>
          <w:rFonts w:ascii="Calibri" w:hAnsi="Calibri" w:cs="Calibri"/>
          <w:color w:val="000000" w:themeColor="text1"/>
        </w:rPr>
        <w:t>they are asked to share personal information with an AI tool;</w:t>
      </w:r>
    </w:p>
    <w:p w14:paraId="3866B2C7" w14:textId="77777777" w:rsidR="00922FD5" w:rsidRPr="007E709D" w:rsidRDefault="00922FD5" w:rsidP="00922FD5">
      <w:pPr>
        <w:pStyle w:val="Compact"/>
        <w:numPr>
          <w:ilvl w:val="0"/>
          <w:numId w:val="1"/>
        </w:numPr>
        <w:rPr>
          <w:rFonts w:ascii="Calibri" w:hAnsi="Calibri" w:cs="Calibri"/>
          <w:color w:val="000000" w:themeColor="text1"/>
        </w:rPr>
      </w:pPr>
      <w:r w:rsidRPr="007E709D">
        <w:rPr>
          <w:rFonts w:ascii="Calibri" w:hAnsi="Calibri" w:cs="Calibri"/>
          <w:color w:val="000000" w:themeColor="text1"/>
        </w:rPr>
        <w:t>they are unsure whether AI use is allowed;</w:t>
      </w:r>
    </w:p>
    <w:p w14:paraId="56E555FB" w14:textId="77777777" w:rsidR="00922FD5" w:rsidRPr="007E709D" w:rsidRDefault="00922FD5" w:rsidP="00922FD5">
      <w:pPr>
        <w:pStyle w:val="Compact"/>
        <w:numPr>
          <w:ilvl w:val="0"/>
          <w:numId w:val="1"/>
        </w:numPr>
        <w:rPr>
          <w:rFonts w:ascii="Calibri" w:hAnsi="Calibri" w:cs="Calibri"/>
          <w:color w:val="000000" w:themeColor="text1"/>
        </w:rPr>
      </w:pPr>
      <w:r w:rsidRPr="007E709D">
        <w:rPr>
          <w:rFonts w:ascii="Calibri" w:hAnsi="Calibri" w:cs="Calibri"/>
          <w:color w:val="000000" w:themeColor="text1"/>
        </w:rPr>
        <w:t>they accidentally use AI in a way that may break school rules.</w:t>
      </w:r>
    </w:p>
    <w:p w14:paraId="37206848" w14:textId="77777777" w:rsidR="00922FD5" w:rsidRPr="007E709D" w:rsidRDefault="00922FD5" w:rsidP="00922FD5">
      <w:pPr>
        <w:pStyle w:val="FirstParagraph"/>
        <w:rPr>
          <w:rFonts w:ascii="Calibri" w:hAnsi="Calibri" w:cs="Calibri"/>
          <w:color w:val="000000" w:themeColor="text1"/>
        </w:rPr>
      </w:pPr>
      <w:r w:rsidRPr="007E709D">
        <w:rPr>
          <w:rFonts w:ascii="Calibri" w:hAnsi="Calibri" w:cs="Calibri"/>
          <w:color w:val="000000" w:themeColor="text1"/>
        </w:rPr>
        <w:t>The school will respond to concerns in line with safeguarding, behaviour and online safety procedures.</w:t>
      </w:r>
    </w:p>
    <w:p w14:paraId="714D73C9" w14:textId="77777777" w:rsidR="00922FD5" w:rsidRPr="007E709D" w:rsidRDefault="00922FD5" w:rsidP="00922FD5">
      <w:pPr>
        <w:pStyle w:val="Heading3"/>
        <w:rPr>
          <w:rFonts w:ascii="Calibri" w:hAnsi="Calibri" w:cs="Calibri"/>
          <w:color w:val="000000" w:themeColor="text1"/>
          <w:sz w:val="24"/>
          <w:szCs w:val="24"/>
        </w:rPr>
      </w:pPr>
      <w:bookmarkStart w:id="22" w:name="consequences-of-misuse"/>
      <w:bookmarkEnd w:id="21"/>
      <w:r w:rsidRPr="007E709D">
        <w:rPr>
          <w:rFonts w:ascii="Calibri" w:hAnsi="Calibri" w:cs="Calibri"/>
          <w:color w:val="000000" w:themeColor="text1"/>
          <w:sz w:val="24"/>
          <w:szCs w:val="24"/>
        </w:rPr>
        <w:t>11. Consequences of Misuse</w:t>
      </w:r>
    </w:p>
    <w:p w14:paraId="435FD9DC" w14:textId="77777777" w:rsidR="00922FD5" w:rsidRPr="007E709D" w:rsidRDefault="00922FD5" w:rsidP="00922FD5">
      <w:pPr>
        <w:pStyle w:val="FirstParagraph"/>
        <w:rPr>
          <w:rFonts w:ascii="Calibri" w:hAnsi="Calibri" w:cs="Calibri"/>
          <w:color w:val="000000" w:themeColor="text1"/>
        </w:rPr>
      </w:pPr>
      <w:r w:rsidRPr="007E709D">
        <w:rPr>
          <w:rFonts w:ascii="Calibri" w:hAnsi="Calibri" w:cs="Calibri"/>
          <w:color w:val="000000" w:themeColor="text1"/>
        </w:rPr>
        <w:t>Misuse of AI may result in action under the school’s Behaviour Policy, ICT Acceptable Use Policy, Online Safety Policy or academic integrity procedures.</w:t>
      </w:r>
    </w:p>
    <w:p w14:paraId="4F359FDE" w14:textId="77777777" w:rsidR="00922FD5" w:rsidRPr="007E709D" w:rsidRDefault="00922FD5" w:rsidP="00922FD5">
      <w:pPr>
        <w:pStyle w:val="BodyText"/>
        <w:rPr>
          <w:rFonts w:ascii="Calibri" w:hAnsi="Calibri" w:cs="Calibri"/>
          <w:color w:val="000000" w:themeColor="text1"/>
        </w:rPr>
      </w:pPr>
      <w:r w:rsidRPr="007E709D">
        <w:rPr>
          <w:rFonts w:ascii="Calibri" w:hAnsi="Calibri" w:cs="Calibri"/>
          <w:color w:val="000000" w:themeColor="text1"/>
        </w:rPr>
        <w:t>This may include work being rejected, marks being affected, access to systems being restricted, parents or carers being informed, or further action being taken where safeguarding or serious conduct concerns arise.</w:t>
      </w:r>
    </w:p>
    <w:p w14:paraId="5742E469" w14:textId="77777777" w:rsidR="00922FD5" w:rsidRPr="007E709D" w:rsidRDefault="00922FD5" w:rsidP="00922FD5">
      <w:pPr>
        <w:pStyle w:val="Heading3"/>
        <w:rPr>
          <w:rFonts w:ascii="Calibri" w:hAnsi="Calibri" w:cs="Calibri"/>
          <w:color w:val="000000" w:themeColor="text1"/>
          <w:sz w:val="24"/>
          <w:szCs w:val="24"/>
        </w:rPr>
      </w:pPr>
      <w:bookmarkStart w:id="23" w:name="student-declaration"/>
      <w:bookmarkEnd w:id="22"/>
      <w:r w:rsidRPr="007E709D">
        <w:rPr>
          <w:rFonts w:ascii="Calibri" w:hAnsi="Calibri" w:cs="Calibri"/>
          <w:color w:val="000000" w:themeColor="text1"/>
          <w:sz w:val="24"/>
          <w:szCs w:val="24"/>
        </w:rPr>
        <w:t>12. Student Declaration</w:t>
      </w:r>
    </w:p>
    <w:p w14:paraId="3C41650A" w14:textId="77777777" w:rsidR="00922FD5" w:rsidRPr="007E709D" w:rsidRDefault="00922FD5" w:rsidP="00922FD5">
      <w:pPr>
        <w:pStyle w:val="FirstParagraph"/>
        <w:rPr>
          <w:rFonts w:ascii="Calibri" w:hAnsi="Calibri" w:cs="Calibri"/>
          <w:color w:val="000000" w:themeColor="text1"/>
        </w:rPr>
      </w:pPr>
      <w:r w:rsidRPr="007E709D">
        <w:rPr>
          <w:rFonts w:ascii="Calibri" w:hAnsi="Calibri" w:cs="Calibri"/>
          <w:color w:val="000000" w:themeColor="text1"/>
        </w:rPr>
        <w:t>Students are expected to use AI responsibly, honestly and safely.</w:t>
      </w:r>
    </w:p>
    <w:p w14:paraId="33CE02C1" w14:textId="77777777" w:rsidR="00922FD5" w:rsidRPr="007E709D" w:rsidRDefault="00922FD5" w:rsidP="00922FD5">
      <w:pPr>
        <w:pStyle w:val="BodyText"/>
        <w:rPr>
          <w:rFonts w:ascii="Calibri" w:hAnsi="Calibri" w:cs="Calibri"/>
          <w:color w:val="000000" w:themeColor="text1"/>
        </w:rPr>
      </w:pPr>
      <w:r w:rsidRPr="007E709D">
        <w:rPr>
          <w:rFonts w:ascii="Calibri" w:hAnsi="Calibri" w:cs="Calibri"/>
          <w:color w:val="000000" w:themeColor="text1"/>
        </w:rPr>
        <w:t>By using AI tools in connection with schoolwork or school activities, students agree to follow this appendix, their teacher’s instructions and the wider school rules on acceptable use, online safety and behaviour.</w:t>
      </w:r>
    </w:p>
    <w:bookmarkEnd w:id="13"/>
    <w:bookmarkEnd w:id="23"/>
    <w:p w14:paraId="0A0E32E9" w14:textId="77777777" w:rsidR="00922FD5" w:rsidRPr="00922FD5" w:rsidRDefault="00922FD5" w:rsidP="00571536">
      <w:pPr>
        <w:rPr>
          <w:rFonts w:cstheme="minorHAnsi"/>
        </w:rPr>
      </w:pPr>
    </w:p>
    <w:sectPr w:rsidR="00922FD5" w:rsidRPr="00922FD5">
      <w:headerReference w:type="default" r:id="rId11"/>
      <w:foot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FA8642" w14:textId="77777777" w:rsidR="000D658B" w:rsidRDefault="000D658B" w:rsidP="00673FBF">
      <w:r>
        <w:separator/>
      </w:r>
    </w:p>
  </w:endnote>
  <w:endnote w:type="continuationSeparator" w:id="0">
    <w:p w14:paraId="58062A15" w14:textId="77777777" w:rsidR="000D658B" w:rsidRDefault="000D658B" w:rsidP="00673F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roman"/>
    <w:pitch w:val="fixed"/>
    <w:sig w:usb0="00000001" w:usb1="08070000" w:usb2="00000010" w:usb3="00000000" w:csb0="00020000"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Aptos">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8D28BA" w14:textId="4A2F10E3" w:rsidR="0074768E" w:rsidRDefault="002915F0" w:rsidP="00056785">
    <w:pPr>
      <w:pStyle w:val="Footer"/>
      <w:tabs>
        <w:tab w:val="left" w:pos="750"/>
      </w:tabs>
    </w:pPr>
    <w:r>
      <w:t xml:space="preserve"> </w:t>
    </w:r>
    <w:r w:rsidR="00056785">
      <w:tab/>
    </w:r>
    <w:r w:rsidR="00E66162">
      <w:t xml:space="preserve"> </w:t>
    </w:r>
    <w:r w:rsidR="00562DD7">
      <w:t xml:space="preserve">  </w:t>
    </w:r>
    <w:r>
      <w:t xml:space="preserve"> </w:t>
    </w:r>
    <w:r w:rsidR="00562DD7">
      <w:t xml:space="preserve">     </w:t>
    </w:r>
    <w:r w:rsidR="00FB7E14">
      <w:t xml:space="preserve"> </w:t>
    </w:r>
    <w:r w:rsidR="00E66162">
      <w:t xml:space="preserve"> </w:t>
    </w:r>
    <w:r w:rsidR="00FB7E14">
      <w:t xml:space="preserve"> </w:t>
    </w:r>
    <w:r w:rsidR="00562DD7">
      <w:t xml:space="preserve"> </w:t>
    </w:r>
    <w:r w:rsidR="00945FC7">
      <w:t xml:space="preserve">     </w:t>
    </w:r>
    <w:r w:rsidR="001B6F36">
      <w:t xml:space="preserve">   </w:t>
    </w:r>
    <w:r w:rsidR="00E66162">
      <w:t xml:space="preserve"> </w:t>
    </w:r>
    <w:r w:rsidR="001B6F36">
      <w:t xml:space="preserve"> </w:t>
    </w:r>
    <w:r w:rsidR="00562DD7">
      <w:t xml:space="preserve">  </w:t>
    </w:r>
    <w:r w:rsidR="001B6F36">
      <w:t xml:space="preserve"> </w:t>
    </w:r>
    <w:r w:rsidR="00945FC7">
      <w:t xml:space="preserve"> </w:t>
    </w:r>
    <w:r w:rsidR="001B6F36">
      <w:t xml:space="preserve">   </w:t>
    </w:r>
    <w:r w:rsidR="00562DD7">
      <w:t xml:space="preserve">  </w:t>
    </w:r>
    <w:r w:rsidR="007F6D80">
      <w:t xml:space="preserve"> </w:t>
    </w:r>
    <w:r w:rsidR="001B6F36">
      <w:t xml:space="preserve"> </w:t>
    </w:r>
    <w:r w:rsidR="00562DD7">
      <w:t xml:space="preserve">  </w:t>
    </w:r>
    <w:r w:rsidR="00E66162">
      <w:t xml:space="preserve">  </w:t>
    </w:r>
    <w:r w:rsidR="00562DD7">
      <w:t xml:space="preserve">  </w:t>
    </w:r>
    <w:r w:rsidR="001B6F36">
      <w:t xml:space="preserve"> </w:t>
    </w:r>
    <w:r w:rsidR="009B5EF6">
      <w:t xml:space="preserve"> </w:t>
    </w:r>
  </w:p>
  <w:p w14:paraId="0F602324" w14:textId="53CC424F" w:rsidR="00BA7FD4" w:rsidRDefault="00BA7FD4" w:rsidP="0074768E">
    <w:pPr>
      <w:pStyle w:val="Footer"/>
      <w:jc w:val="center"/>
    </w:pPr>
  </w:p>
  <w:p w14:paraId="7630DF10" w14:textId="77777777" w:rsidR="0074768E" w:rsidRDefault="0074768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4CE901" w14:textId="77777777" w:rsidR="000D658B" w:rsidRDefault="000D658B" w:rsidP="00673FBF">
      <w:r>
        <w:separator/>
      </w:r>
    </w:p>
  </w:footnote>
  <w:footnote w:type="continuationSeparator" w:id="0">
    <w:p w14:paraId="0C0458BF" w14:textId="77777777" w:rsidR="000D658B" w:rsidRDefault="000D658B" w:rsidP="00673FB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CE87A0" w14:textId="7883208B" w:rsidR="00CF2417" w:rsidRPr="00CF2417" w:rsidRDefault="00673FBF" w:rsidP="000E0256">
    <w:pPr>
      <w:pStyle w:val="Header"/>
      <w:rPr>
        <w:noProof/>
        <w:lang w:eastAsia="en-GB"/>
      </w:rPr>
    </w:pPr>
    <w:r>
      <w:t xml:space="preserve">                                           </w:t>
    </w:r>
    <w:r w:rsidR="0038625C">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1"/>
    <w:multiLevelType w:val="multilevel"/>
    <w:tmpl w:val="22E637E8"/>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1" w15:restartNumberingAfterBreak="0">
    <w:nsid w:val="0D8F600D"/>
    <w:multiLevelType w:val="hybridMultilevel"/>
    <w:tmpl w:val="3252D6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7ECF28EE"/>
    <w:multiLevelType w:val="hybridMultilevel"/>
    <w:tmpl w:val="387418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87147250">
    <w:abstractNumId w:val="0"/>
  </w:num>
  <w:num w:numId="2" w16cid:durableId="422915772">
    <w:abstractNumId w:val="2"/>
  </w:num>
  <w:num w:numId="3" w16cid:durableId="66335686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3FBF"/>
    <w:rsid w:val="00040991"/>
    <w:rsid w:val="00056785"/>
    <w:rsid w:val="000D658B"/>
    <w:rsid w:val="000E0256"/>
    <w:rsid w:val="00101672"/>
    <w:rsid w:val="0010236C"/>
    <w:rsid w:val="001A2826"/>
    <w:rsid w:val="001B2737"/>
    <w:rsid w:val="001B6F36"/>
    <w:rsid w:val="001F549F"/>
    <w:rsid w:val="001F7BAD"/>
    <w:rsid w:val="002042F6"/>
    <w:rsid w:val="0020645A"/>
    <w:rsid w:val="00247DD5"/>
    <w:rsid w:val="002623CF"/>
    <w:rsid w:val="0027735F"/>
    <w:rsid w:val="00280258"/>
    <w:rsid w:val="002915F0"/>
    <w:rsid w:val="002D31DA"/>
    <w:rsid w:val="00362DF8"/>
    <w:rsid w:val="00371746"/>
    <w:rsid w:val="00376F96"/>
    <w:rsid w:val="0038625C"/>
    <w:rsid w:val="003A3EA5"/>
    <w:rsid w:val="004A2A05"/>
    <w:rsid w:val="004F1F2D"/>
    <w:rsid w:val="005422C1"/>
    <w:rsid w:val="00542553"/>
    <w:rsid w:val="00556466"/>
    <w:rsid w:val="0055654D"/>
    <w:rsid w:val="00562DD7"/>
    <w:rsid w:val="00571536"/>
    <w:rsid w:val="005D215E"/>
    <w:rsid w:val="00617E72"/>
    <w:rsid w:val="00673FBF"/>
    <w:rsid w:val="006801FD"/>
    <w:rsid w:val="006C4AB0"/>
    <w:rsid w:val="0074768E"/>
    <w:rsid w:val="007C3C07"/>
    <w:rsid w:val="007F6D80"/>
    <w:rsid w:val="00826E85"/>
    <w:rsid w:val="0090223D"/>
    <w:rsid w:val="0091773D"/>
    <w:rsid w:val="00922FD5"/>
    <w:rsid w:val="00930BB8"/>
    <w:rsid w:val="00945FC7"/>
    <w:rsid w:val="009A3801"/>
    <w:rsid w:val="009B5EF6"/>
    <w:rsid w:val="009C5502"/>
    <w:rsid w:val="00A220EC"/>
    <w:rsid w:val="00A6456D"/>
    <w:rsid w:val="00A77181"/>
    <w:rsid w:val="00AF294E"/>
    <w:rsid w:val="00BA1E5E"/>
    <w:rsid w:val="00BA7FD4"/>
    <w:rsid w:val="00BB27A1"/>
    <w:rsid w:val="00BF458A"/>
    <w:rsid w:val="00C1693E"/>
    <w:rsid w:val="00C53D34"/>
    <w:rsid w:val="00C76F2D"/>
    <w:rsid w:val="00CF2417"/>
    <w:rsid w:val="00DD3623"/>
    <w:rsid w:val="00E208C8"/>
    <w:rsid w:val="00E306F9"/>
    <w:rsid w:val="00E66162"/>
    <w:rsid w:val="00E774F4"/>
    <w:rsid w:val="00EC374F"/>
    <w:rsid w:val="00F016F1"/>
    <w:rsid w:val="00F268AC"/>
    <w:rsid w:val="00F34434"/>
    <w:rsid w:val="00F640BF"/>
    <w:rsid w:val="00FB7E14"/>
    <w:rsid w:val="4F7F962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196122F5"/>
  <w15:chartTrackingRefBased/>
  <w15:docId w15:val="{6284EBBE-5A27-498E-B5A4-8EC60DDB48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A3EA5"/>
    <w:pPr>
      <w:spacing w:after="0" w:line="240" w:lineRule="auto"/>
    </w:pPr>
    <w:rPr>
      <w:rFonts w:eastAsiaTheme="minorEastAsia"/>
      <w:sz w:val="24"/>
      <w:szCs w:val="24"/>
      <w:lang w:val="en-US"/>
    </w:rPr>
  </w:style>
  <w:style w:type="paragraph" w:styleId="Heading2">
    <w:name w:val="heading 2"/>
    <w:basedOn w:val="Normal"/>
    <w:next w:val="Normal"/>
    <w:link w:val="Heading2Char"/>
    <w:uiPriority w:val="9"/>
    <w:semiHidden/>
    <w:unhideWhenUsed/>
    <w:qFormat/>
    <w:rsid w:val="005D215E"/>
    <w:pPr>
      <w:keepNext/>
      <w:keepLines/>
      <w:spacing w:before="200" w:line="276" w:lineRule="auto"/>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uiPriority w:val="9"/>
    <w:semiHidden/>
    <w:unhideWhenUsed/>
    <w:qFormat/>
    <w:rsid w:val="005D215E"/>
    <w:pPr>
      <w:keepNext/>
      <w:keepLines/>
      <w:spacing w:before="200" w:line="276" w:lineRule="auto"/>
      <w:outlineLvl w:val="2"/>
    </w:pPr>
    <w:rPr>
      <w:rFonts w:asciiTheme="majorHAnsi" w:eastAsiaTheme="majorEastAsia" w:hAnsiTheme="majorHAnsi" w:cstheme="majorBidi"/>
      <w:b/>
      <w:bCs/>
      <w:color w:val="5B9BD5" w:themeColor="accent1"/>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73FBF"/>
    <w:pPr>
      <w:tabs>
        <w:tab w:val="center" w:pos="4513"/>
        <w:tab w:val="right" w:pos="9026"/>
      </w:tabs>
    </w:pPr>
    <w:rPr>
      <w:rFonts w:eastAsiaTheme="minorHAnsi"/>
      <w:sz w:val="22"/>
      <w:szCs w:val="22"/>
      <w:lang w:val="en-GB"/>
    </w:rPr>
  </w:style>
  <w:style w:type="character" w:customStyle="1" w:styleId="HeaderChar">
    <w:name w:val="Header Char"/>
    <w:basedOn w:val="DefaultParagraphFont"/>
    <w:link w:val="Header"/>
    <w:uiPriority w:val="99"/>
    <w:rsid w:val="00673FBF"/>
  </w:style>
  <w:style w:type="paragraph" w:styleId="Footer">
    <w:name w:val="footer"/>
    <w:basedOn w:val="Normal"/>
    <w:link w:val="FooterChar"/>
    <w:uiPriority w:val="99"/>
    <w:unhideWhenUsed/>
    <w:rsid w:val="00673FBF"/>
    <w:pPr>
      <w:tabs>
        <w:tab w:val="center" w:pos="4513"/>
        <w:tab w:val="right" w:pos="9026"/>
      </w:tabs>
    </w:pPr>
    <w:rPr>
      <w:rFonts w:eastAsiaTheme="minorHAnsi"/>
      <w:sz w:val="22"/>
      <w:szCs w:val="22"/>
      <w:lang w:val="en-GB"/>
    </w:rPr>
  </w:style>
  <w:style w:type="character" w:customStyle="1" w:styleId="FooterChar">
    <w:name w:val="Footer Char"/>
    <w:basedOn w:val="DefaultParagraphFont"/>
    <w:link w:val="Footer"/>
    <w:uiPriority w:val="99"/>
    <w:rsid w:val="00673FBF"/>
  </w:style>
  <w:style w:type="character" w:styleId="Hyperlink">
    <w:name w:val="Hyperlink"/>
    <w:basedOn w:val="DefaultParagraphFont"/>
    <w:uiPriority w:val="99"/>
    <w:unhideWhenUsed/>
    <w:rsid w:val="00BF458A"/>
    <w:rPr>
      <w:color w:val="0563C1" w:themeColor="hyperlink"/>
      <w:u w:val="single"/>
    </w:rPr>
  </w:style>
  <w:style w:type="character" w:customStyle="1" w:styleId="UnresolvedMention1">
    <w:name w:val="Unresolved Mention1"/>
    <w:basedOn w:val="DefaultParagraphFont"/>
    <w:uiPriority w:val="99"/>
    <w:semiHidden/>
    <w:unhideWhenUsed/>
    <w:rsid w:val="00BF458A"/>
    <w:rPr>
      <w:color w:val="605E5C"/>
      <w:shd w:val="clear" w:color="auto" w:fill="E1DFDD"/>
    </w:rPr>
  </w:style>
  <w:style w:type="paragraph" w:styleId="BalloonText">
    <w:name w:val="Balloon Text"/>
    <w:basedOn w:val="Normal"/>
    <w:link w:val="BalloonTextChar"/>
    <w:uiPriority w:val="99"/>
    <w:semiHidden/>
    <w:unhideWhenUsed/>
    <w:rsid w:val="00E6616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66162"/>
    <w:rPr>
      <w:rFonts w:ascii="Segoe UI" w:hAnsi="Segoe UI" w:cs="Segoe UI"/>
      <w:sz w:val="18"/>
      <w:szCs w:val="18"/>
    </w:rPr>
  </w:style>
  <w:style w:type="table" w:styleId="TableGrid">
    <w:name w:val="Table Grid"/>
    <w:basedOn w:val="TableNormal"/>
    <w:uiPriority w:val="59"/>
    <w:rsid w:val="003A3EA5"/>
    <w:pPr>
      <w:spacing w:after="0" w:line="240" w:lineRule="auto"/>
    </w:pPr>
    <w:rPr>
      <w:rFonts w:eastAsiaTheme="minorEastAsia"/>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5654D"/>
    <w:pPr>
      <w:ind w:left="720"/>
      <w:contextualSpacing/>
    </w:pPr>
  </w:style>
  <w:style w:type="character" w:customStyle="1" w:styleId="Heading2Char">
    <w:name w:val="Heading 2 Char"/>
    <w:basedOn w:val="DefaultParagraphFont"/>
    <w:link w:val="Heading2"/>
    <w:uiPriority w:val="9"/>
    <w:semiHidden/>
    <w:rsid w:val="005D215E"/>
    <w:rPr>
      <w:rFonts w:asciiTheme="majorHAnsi" w:eastAsiaTheme="majorEastAsia" w:hAnsiTheme="majorHAnsi" w:cstheme="majorBidi"/>
      <w:b/>
      <w:bCs/>
      <w:color w:val="5B9BD5" w:themeColor="accent1"/>
      <w:sz w:val="26"/>
      <w:szCs w:val="26"/>
      <w:lang w:val="en-US"/>
    </w:rPr>
  </w:style>
  <w:style w:type="character" w:customStyle="1" w:styleId="Heading3Char">
    <w:name w:val="Heading 3 Char"/>
    <w:basedOn w:val="DefaultParagraphFont"/>
    <w:link w:val="Heading3"/>
    <w:uiPriority w:val="9"/>
    <w:semiHidden/>
    <w:rsid w:val="005D215E"/>
    <w:rPr>
      <w:rFonts w:asciiTheme="majorHAnsi" w:eastAsiaTheme="majorEastAsia" w:hAnsiTheme="majorHAnsi" w:cstheme="majorBidi"/>
      <w:b/>
      <w:bCs/>
      <w:color w:val="5B9BD5" w:themeColor="accent1"/>
      <w:lang w:val="en-US"/>
    </w:rPr>
  </w:style>
  <w:style w:type="paragraph" w:styleId="BodyText">
    <w:name w:val="Body Text"/>
    <w:basedOn w:val="Normal"/>
    <w:link w:val="BodyTextChar"/>
    <w:qFormat/>
    <w:rsid w:val="00922FD5"/>
    <w:pPr>
      <w:spacing w:before="180" w:after="180"/>
    </w:pPr>
    <w:rPr>
      <w:rFonts w:eastAsiaTheme="minorHAnsi"/>
    </w:rPr>
  </w:style>
  <w:style w:type="character" w:customStyle="1" w:styleId="BodyTextChar">
    <w:name w:val="Body Text Char"/>
    <w:basedOn w:val="DefaultParagraphFont"/>
    <w:link w:val="BodyText"/>
    <w:rsid w:val="00922FD5"/>
    <w:rPr>
      <w:sz w:val="24"/>
      <w:szCs w:val="24"/>
      <w:lang w:val="en-US"/>
    </w:rPr>
  </w:style>
  <w:style w:type="paragraph" w:customStyle="1" w:styleId="FirstParagraph">
    <w:name w:val="First Paragraph"/>
    <w:basedOn w:val="BodyText"/>
    <w:next w:val="BodyText"/>
    <w:qFormat/>
    <w:rsid w:val="00922FD5"/>
  </w:style>
  <w:style w:type="paragraph" w:customStyle="1" w:styleId="Compact">
    <w:name w:val="Compact"/>
    <w:basedOn w:val="BodyText"/>
    <w:qFormat/>
    <w:rsid w:val="00922FD5"/>
    <w:pPr>
      <w:spacing w:before="36" w:after="36"/>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FD07D8E600B1649BDEA1E8EBA9F61F3" ma:contentTypeVersion="10" ma:contentTypeDescription="Create a new document." ma:contentTypeScope="" ma:versionID="7ee4ab43a52102ebc3f1e468ee9cac07">
  <xsd:schema xmlns:xsd="http://www.w3.org/2001/XMLSchema" xmlns:xs="http://www.w3.org/2001/XMLSchema" xmlns:p="http://schemas.microsoft.com/office/2006/metadata/properties" xmlns:ns2="e1b29fb3-1e59-4699-aa60-0db003f23b4d" xmlns:ns3="c39bfcf6-d7db-4bb5-8ca9-83524c2a8b2e" targetNamespace="http://schemas.microsoft.com/office/2006/metadata/properties" ma:root="true" ma:fieldsID="c85949b0dcda428128e502e3175921d6" ns2:_="" ns3:_="">
    <xsd:import namespace="e1b29fb3-1e59-4699-aa60-0db003f23b4d"/>
    <xsd:import namespace="c39bfcf6-d7db-4bb5-8ca9-83524c2a8b2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1b29fb3-1e59-4699-aa60-0db003f23b4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26e354d-2f84-4890-ae8e-32f1c15b0ef4"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39bfcf6-d7db-4bb5-8ca9-83524c2a8b2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22d406fa-c2fd-495c-be32-8a3423698983}" ma:internalName="TaxCatchAll" ma:showField="CatchAllData" ma:web="c39bfcf6-d7db-4bb5-8ca9-83524c2a8b2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c39bfcf6-d7db-4bb5-8ca9-83524c2a8b2e" xsi:nil="true"/>
    <lcf76f155ced4ddcb4097134ff3c332f xmlns="e1b29fb3-1e59-4699-aa60-0db003f23b4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31062A78-76C8-4028-860E-B2E834166F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1b29fb3-1e59-4699-aa60-0db003f23b4d"/>
    <ds:schemaRef ds:uri="c39bfcf6-d7db-4bb5-8ca9-83524c2a8b2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CD045D1-381F-41C3-B659-63A95162E641}">
  <ds:schemaRefs>
    <ds:schemaRef ds:uri="http://schemas.microsoft.com/sharepoint/v3/contenttype/forms"/>
  </ds:schemaRefs>
</ds:datastoreItem>
</file>

<file path=customXml/itemProps3.xml><?xml version="1.0" encoding="utf-8"?>
<ds:datastoreItem xmlns:ds="http://schemas.openxmlformats.org/officeDocument/2006/customXml" ds:itemID="{499F9097-1665-496D-8140-F9CCD7640714}">
  <ds:schemaRefs>
    <ds:schemaRef ds:uri="http://schemas.microsoft.com/office/2006/metadata/properties"/>
    <ds:schemaRef ds:uri="http://schemas.microsoft.com/office/infopath/2007/PartnerControls"/>
    <ds:schemaRef ds:uri="c39bfcf6-d7db-4bb5-8ca9-83524c2a8b2e"/>
    <ds:schemaRef ds:uri="e1b29fb3-1e59-4699-aa60-0db003f23b4d"/>
  </ds:schemaRefs>
</ds:datastoreItem>
</file>

<file path=docProps/app.xml><?xml version="1.0" encoding="utf-8"?>
<Properties xmlns="http://schemas.openxmlformats.org/officeDocument/2006/extended-properties" xmlns:vt="http://schemas.openxmlformats.org/officeDocument/2006/docPropsVTypes">
  <Template>Normal.dotm</Template>
  <TotalTime>71</TotalTime>
  <Pages>0</Pages>
  <Words>0</Words>
  <Characters>0</Characters>
  <Application>Microsoft Office Word</Application>
  <DocSecurity>4</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RM Education</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 Paul</dc:creator>
  <cp:keywords/>
  <dc:description/>
  <cp:lastModifiedBy>Mark Junnix</cp:lastModifiedBy>
  <cp:revision>13</cp:revision>
  <cp:lastPrinted>2020-01-14T14:31:00Z</cp:lastPrinted>
  <dcterms:created xsi:type="dcterms:W3CDTF">2024-12-09T09:00:00Z</dcterms:created>
  <dcterms:modified xsi:type="dcterms:W3CDTF">2026-07-07T09:23:00Z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0x010100EFD07D8E600B1649BDEA1E8EBA9F61F3</vt:lpwstr>
  </property>
  <property fmtid="{D5CDD505-2E9C-101B-9397-08002B2CF9AE}" pid="3" name="MediaServiceImageTags">
    <vt:lpwstr/>
  </property>
</Properties>
</file>