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CE3A7" w14:textId="7E692751"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r w:rsidRPr="00BA42C1">
        <w:rPr>
          <w:rFonts w:ascii="Calibri" w:eastAsia="Times New Roman" w:hAnsi="Calibri" w:cs="Calibri"/>
          <w:b/>
          <w:bCs/>
          <w:noProof/>
          <w:color w:val="333333"/>
          <w:sz w:val="24"/>
          <w:szCs w:val="24"/>
          <w:u w:val="single"/>
          <w:bdr w:val="none" w:sz="0" w:space="0" w:color="auto" w:frame="1"/>
          <w:lang w:eastAsia="en-GB"/>
        </w:rPr>
        <mc:AlternateContent>
          <mc:Choice Requires="wpg">
            <w:drawing>
              <wp:anchor distT="0" distB="0" distL="114300" distR="114300" simplePos="0" relativeHeight="251660288" behindDoc="0" locked="0" layoutInCell="1" allowOverlap="1" wp14:anchorId="54E46DCB" wp14:editId="7CDAF815">
                <wp:simplePos x="0" y="0"/>
                <wp:positionH relativeFrom="page">
                  <wp:posOffset>4353522</wp:posOffset>
                </wp:positionH>
                <wp:positionV relativeFrom="page">
                  <wp:posOffset>909216</wp:posOffset>
                </wp:positionV>
                <wp:extent cx="297180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2971800" cy="10058400"/>
                          <a:chOff x="-232223" y="217652"/>
                          <a:chExt cx="2971800" cy="10058400"/>
                        </a:xfrm>
                        <a:solidFill>
                          <a:schemeClr val="accent6"/>
                        </a:solidFill>
                      </wpg:grpSpPr>
                      <wps:wsp>
                        <wps:cNvPr id="460" name="Rectangle 460"/>
                        <wps:cNvSpPr>
                          <a:spLocks noChangeArrowheads="1"/>
                        </wps:cNvSpPr>
                        <wps:spPr bwMode="auto">
                          <a:xfrm>
                            <a:off x="-232223" y="217652"/>
                            <a:ext cx="2971800" cy="10058400"/>
                          </a:xfrm>
                          <a:prstGeom prst="rect">
                            <a:avLst/>
                          </a:prstGeom>
                          <a:grp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2" name="Rectangle 9"/>
                        <wps:cNvSpPr>
                          <a:spLocks noChangeArrowheads="1"/>
                        </wps:cNvSpPr>
                        <wps:spPr bwMode="auto">
                          <a:xfrm>
                            <a:off x="-12704" y="6108700"/>
                            <a:ext cx="2660158" cy="2655083"/>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63B2B12" w14:textId="77777777" w:rsidR="00BA42C1" w:rsidRDefault="00BA42C1" w:rsidP="00BA42C1">
                              <w:pPr>
                                <w:spacing w:line="360" w:lineRule="auto"/>
                                <w:rPr>
                                  <w:color w:val="FFFFFF" w:themeColor="background1"/>
                                </w:rPr>
                              </w:pPr>
                              <w:r>
                                <w:rPr>
                                  <w:color w:val="FFFFFF" w:themeColor="background1"/>
                                </w:rPr>
                                <w:t>Subject Leader</w:t>
                              </w:r>
                            </w:p>
                            <w:p w14:paraId="06F0478E" w14:textId="4B99F2EF" w:rsidR="00BA42C1" w:rsidRDefault="00BA42C1" w:rsidP="00BA42C1">
                              <w:pPr>
                                <w:spacing w:line="360" w:lineRule="auto"/>
                                <w:rPr>
                                  <w:color w:val="FFFFFF" w:themeColor="background1"/>
                                </w:rPr>
                              </w:pPr>
                              <w:r>
                                <w:rPr>
                                  <w:color w:val="FFFFFF" w:themeColor="background1"/>
                                </w:rPr>
                                <w:t>David Hoyle</w:t>
                              </w:r>
                            </w:p>
                            <w:p w14:paraId="6C09975C" w14:textId="39BA72B1" w:rsidR="00B13F5A" w:rsidRDefault="00B13F5A" w:rsidP="00BA42C1">
                              <w:pPr>
                                <w:spacing w:line="360" w:lineRule="auto"/>
                                <w:rPr>
                                  <w:color w:val="FFFFFF" w:themeColor="background1"/>
                                </w:rPr>
                              </w:pPr>
                              <w:r>
                                <w:rPr>
                                  <w:color w:val="FFFFFF" w:themeColor="background1"/>
                                </w:rPr>
                                <w:t>April 2025</w:t>
                              </w:r>
                            </w:p>
                            <w:sdt>
                              <w:sdtPr>
                                <w:rPr>
                                  <w:color w:val="FFFFFF" w:themeColor="background1"/>
                                </w:rPr>
                                <w:alias w:val="Company"/>
                                <w:id w:val="1760174317"/>
                                <w:showingPlcHdr/>
                                <w:dataBinding w:prefixMappings="xmlns:ns0='http://schemas.openxmlformats.org/officeDocument/2006/extended-properties'" w:xpath="/ns0:Properties[1]/ns0:Company[1]" w:storeItemID="{6668398D-A668-4E3E-A5EB-62B293D839F1}"/>
                                <w:text/>
                              </w:sdtPr>
                              <w:sdtEndPr/>
                              <w:sdtContent>
                                <w:p w14:paraId="4AF5C949" w14:textId="77777777" w:rsidR="00BA42C1" w:rsidRDefault="00BA42C1" w:rsidP="00BA42C1">
                                  <w:pPr>
                                    <w:spacing w:line="360" w:lineRule="auto"/>
                                    <w:rPr>
                                      <w:color w:val="FFFFFF" w:themeColor="background1"/>
                                    </w:rPr>
                                  </w:pPr>
                                  <w:r>
                                    <w:rPr>
                                      <w:color w:val="FFFFFF" w:themeColor="background1"/>
                                    </w:rPr>
                                    <w:t xml:space="preserve">     </w:t>
                                  </w:r>
                                </w:p>
                              </w:sdtContent>
                            </w:sdt>
                            <w:p w14:paraId="5237BFEC" w14:textId="77777777" w:rsidR="00BA42C1" w:rsidRDefault="00BA42C1" w:rsidP="00BA42C1">
                              <w:pPr>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E46DCB" id="Group 453" o:spid="_x0000_s1026" style="position:absolute;left:0;text-align:left;margin-left:342.8pt;margin-top:71.6pt;width:234pt;height:11in;z-index:251660288;mso-position-horizontal-relative:page;mso-position-vertical-relative:page" coordorigin="-2322,2176" coordsize="2971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">
                <v:rect id="Rectangle 460" o:spid="_x0000_s1027" style="position:absolute;left:-2322;top:2176;width:29717;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" filled="f" stroked="f" strokecolor="#d8d8d8"/>
                <v:rect id="Rectangle 9" o:spid="_x0000_s1028" style="position:absolute;left:-127;top:61087;width:26601;height:2655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" filled="f" stroked="f" strokecolor="white" strokeweight="1pt">
                  <v:shadow color="#d8d8d8" offset="3pt,3pt"/>
                  <v:textbox inset="28.8pt,14.4pt,14.4pt,14.4pt">
                    <w:txbxContent>
                      <w:p w14:paraId="663B2B12" w14:textId="77777777" w:rsidR="00BA42C1" w:rsidRDefault="00BA42C1" w:rsidP="00BA42C1">
                        <w:pPr>
                          <w:spacing w:line="360" w:lineRule="auto"/>
                          <w:rPr>
                            <w:color w:val="FFFFFF" w:themeColor="background1"/>
                          </w:rPr>
                        </w:pPr>
                        <w:r>
                          <w:rPr>
                            <w:color w:val="FFFFFF" w:themeColor="background1"/>
                          </w:rPr>
                          <w:t>Subject Leader</w:t>
                        </w:r>
                      </w:p>
                      <w:p w14:paraId="06F0478E" w14:textId="4B99F2EF" w:rsidR="00BA42C1" w:rsidRDefault="00BA42C1" w:rsidP="00BA42C1">
                        <w:pPr>
                          <w:spacing w:line="360" w:lineRule="auto"/>
                          <w:rPr>
                            <w:color w:val="FFFFFF" w:themeColor="background1"/>
                          </w:rPr>
                        </w:pPr>
                        <w:r>
                          <w:rPr>
                            <w:color w:val="FFFFFF" w:themeColor="background1"/>
                          </w:rPr>
                          <w:t>David Hoyle</w:t>
                        </w:r>
                      </w:p>
                      <w:p w14:paraId="6C09975C" w14:textId="39BA72B1" w:rsidR="00B13F5A" w:rsidRDefault="00B13F5A" w:rsidP="00BA42C1">
                        <w:pPr>
                          <w:spacing w:line="360" w:lineRule="auto"/>
                          <w:rPr>
                            <w:color w:val="FFFFFF" w:themeColor="background1"/>
                          </w:rPr>
                        </w:pPr>
                        <w:r>
                          <w:rPr>
                            <w:color w:val="FFFFFF" w:themeColor="background1"/>
                          </w:rPr>
                          <w:t>April 2025</w:t>
                        </w:r>
                      </w:p>
                      <w:sdt>
                        <w:sdtPr>
                          <w:rPr>
                            <w:color w:val="FFFFFF" w:themeColor="background1"/>
                          </w:rPr>
                          <w:alias w:val="Company"/>
                          <w:id w:val="1760174317"/>
                          <w:showingPlcHdr/>
                          <w:dataBinding w:prefixMappings="xmlns:ns0='http://schemas.openxmlformats.org/officeDocument/2006/extended-properties'" w:xpath="/ns0:Properties[1]/ns0:Company[1]" w:storeItemID="{6668398D-A668-4E3E-A5EB-62B293D839F1}"/>
                          <w:text/>
                        </w:sdtPr>
                        <w:sdtEndPr/>
                        <w:sdtContent>
                          <w:p w14:paraId="4AF5C949" w14:textId="77777777" w:rsidR="00BA42C1" w:rsidRDefault="00BA42C1" w:rsidP="00BA42C1">
                            <w:pPr>
                              <w:spacing w:line="360" w:lineRule="auto"/>
                              <w:rPr>
                                <w:color w:val="FFFFFF" w:themeColor="background1"/>
                              </w:rPr>
                            </w:pPr>
                            <w:r>
                              <w:rPr>
                                <w:color w:val="FFFFFF" w:themeColor="background1"/>
                              </w:rPr>
                              <w:t xml:space="preserve">     </w:t>
                            </w:r>
                          </w:p>
                        </w:sdtContent>
                      </w:sdt>
                      <w:p w14:paraId="5237BFEC" w14:textId="77777777" w:rsidR="00BA42C1" w:rsidRDefault="00BA42C1" w:rsidP="00BA42C1">
                        <w:pPr>
                          <w:spacing w:line="360" w:lineRule="auto"/>
                          <w:rPr>
                            <w:color w:val="FFFFFF" w:themeColor="background1"/>
                          </w:rPr>
                        </w:pPr>
                      </w:p>
                    </w:txbxContent>
                  </v:textbox>
                </v:rect>
                <w10:wrap anchorx="page" anchory="page"/>
              </v:group>
            </w:pict>
          </mc:Fallback>
        </mc:AlternateContent>
      </w:r>
    </w:p>
    <w:p w14:paraId="7485BEB8" w14:textId="50BBA22A"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r w:rsidRPr="00BA42C1">
        <w:rPr>
          <w:rFonts w:ascii="Calibri" w:eastAsia="Times New Roman" w:hAnsi="Calibri" w:cs="Calibri"/>
          <w:b/>
          <w:bCs/>
          <w:noProof/>
          <w:color w:val="333333"/>
          <w:sz w:val="24"/>
          <w:szCs w:val="24"/>
          <w:u w:val="single"/>
          <w:bdr w:val="none" w:sz="0" w:space="0" w:color="auto" w:frame="1"/>
          <w:lang w:eastAsia="en-GB"/>
        </w:rPr>
        <w:drawing>
          <wp:anchor distT="0" distB="0" distL="114300" distR="114300" simplePos="0" relativeHeight="251659264" behindDoc="0" locked="0" layoutInCell="1" allowOverlap="1" wp14:anchorId="018CA674" wp14:editId="104C0117">
            <wp:simplePos x="0" y="0"/>
            <wp:positionH relativeFrom="column">
              <wp:posOffset>109182</wp:posOffset>
            </wp:positionH>
            <wp:positionV relativeFrom="paragraph">
              <wp:posOffset>91336</wp:posOffset>
            </wp:positionV>
            <wp:extent cx="1765300" cy="1943100"/>
            <wp:effectExtent l="0" t="0" r="635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B2F809"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34F722FA" w14:textId="35233768"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5D767B4C" w14:textId="6240EDEF"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2D091B5B"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1826D7F3"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5623CC45" w14:textId="421A0C3E"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2A5BB076" w14:textId="09F055F4"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3B9120A6"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5A23388E"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146E0786"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54258116"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59C6AE0E"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24A0020A"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6EF7D989"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714744A6"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60EC3550"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2FB72F3B" w14:textId="4948F38F"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r w:rsidRPr="00BA42C1">
        <w:rPr>
          <w:rFonts w:ascii="Calibri" w:eastAsia="Times New Roman" w:hAnsi="Calibri" w:cs="Calibri"/>
          <w:b/>
          <w:bCs/>
          <w:noProof/>
          <w:color w:val="333333"/>
          <w:sz w:val="24"/>
          <w:szCs w:val="24"/>
          <w:u w:val="single"/>
          <w:bdr w:val="none" w:sz="0" w:space="0" w:color="auto" w:frame="1"/>
          <w:lang w:eastAsia="en-GB"/>
        </w:rPr>
        <mc:AlternateContent>
          <mc:Choice Requires="wps">
            <w:drawing>
              <wp:anchor distT="45720" distB="45720" distL="114300" distR="114300" simplePos="0" relativeHeight="251661312" behindDoc="0" locked="0" layoutInCell="1" allowOverlap="1" wp14:anchorId="074BE6DA" wp14:editId="0DACB037">
                <wp:simplePos x="0" y="0"/>
                <wp:positionH relativeFrom="page">
                  <wp:posOffset>-38</wp:posOffset>
                </wp:positionH>
                <wp:positionV relativeFrom="paragraph">
                  <wp:posOffset>323746</wp:posOffset>
                </wp:positionV>
                <wp:extent cx="7041515" cy="723265"/>
                <wp:effectExtent l="0" t="0" r="26035"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1515" cy="723265"/>
                        </a:xfrm>
                        <a:prstGeom prst="rect">
                          <a:avLst/>
                        </a:prstGeom>
                        <a:solidFill>
                          <a:schemeClr val="tx1"/>
                        </a:solidFill>
                        <a:ln w="9525">
                          <a:solidFill>
                            <a:srgbClr val="000000"/>
                          </a:solidFill>
                          <a:miter lim="800000"/>
                          <a:headEnd/>
                          <a:tailEnd/>
                        </a:ln>
                      </wps:spPr>
                      <wps:txbx>
                        <w:txbxContent>
                          <w:p w14:paraId="5CB812A1" w14:textId="1B91853A" w:rsidR="00BA42C1" w:rsidRPr="00B3568C" w:rsidRDefault="001829AC" w:rsidP="00BA42C1">
                            <w:pPr>
                              <w:jc w:val="right"/>
                              <w:rPr>
                                <w:b/>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MUSIC</w:t>
                            </w:r>
                            <w:r w:rsidR="00BA42C1" w:rsidRPr="00B3568C">
                              <w:rPr>
                                <w:b/>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4BE6DA" id="_x0000_t202" coordsize="21600,21600" o:spt="202" path="m,l,21600r21600,l21600,xe">
                <v:stroke joinstyle="miter"/>
                <v:path gradientshapeok="t" o:connecttype="rect"/>
              </v:shapetype>
              <v:shape id="Text Box 2" o:spid="_x0000_s1029" type="#_x0000_t202" style="position:absolute;left:0;text-align:left;margin-left:0;margin-top:25.5pt;width:554.45pt;height:56.9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" fillcolor="black [3213]">
                <v:textbox>
                  <w:txbxContent>
                    <w:p w14:paraId="5CB812A1" w14:textId="1B91853A" w:rsidR="00BA42C1" w:rsidRPr="00B3568C" w:rsidRDefault="001829AC" w:rsidP="00BA42C1">
                      <w:pPr>
                        <w:jc w:val="right"/>
                        <w:rPr>
                          <w:b/>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MUSIC</w:t>
                      </w:r>
                      <w:r w:rsidR="00BA42C1" w:rsidRPr="00B3568C">
                        <w:rPr>
                          <w:b/>
                          <w:color w:val="FFFFFF" w:themeColor="background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POLICY</w:t>
                      </w:r>
                    </w:p>
                  </w:txbxContent>
                </v:textbox>
                <w10:wrap type="square" anchorx="page"/>
              </v:shape>
            </w:pict>
          </mc:Fallback>
        </mc:AlternateContent>
      </w:r>
    </w:p>
    <w:p w14:paraId="6DF0F82E"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23A9B011"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4FB84BD7"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488F756C"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6E71E98A"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1DE998A1"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4AAF9B71"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5078E68F"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1767DD9E"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52D8BFD3"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299DFC0A"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5F5E0148"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7DA64FDD"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326CAF0E"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0B0D3E0D"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54139CBB" w14:textId="5DECCFC8"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60EC2317" w14:textId="5E0B17B9"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6A9A0366" w14:textId="31814F2D"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48C73322" w14:textId="1D018BA0"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5F563EA8" w14:textId="0AAEA274"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689AF370"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6C94F241" w14:textId="77777777" w:rsidR="00BA42C1" w:rsidRDefault="00BA42C1" w:rsidP="0049522A">
      <w:pPr>
        <w:shd w:val="clear" w:color="auto" w:fill="FFFFFF" w:themeFill="background1"/>
        <w:spacing w:after="0" w:line="300" w:lineRule="atLeast"/>
        <w:jc w:val="both"/>
        <w:rPr>
          <w:rFonts w:ascii="Calibri" w:eastAsia="Times New Roman" w:hAnsi="Calibri" w:cs="Calibri"/>
          <w:b/>
          <w:bCs/>
          <w:color w:val="333333"/>
          <w:sz w:val="24"/>
          <w:szCs w:val="24"/>
          <w:u w:val="single"/>
          <w:bdr w:val="none" w:sz="0" w:space="0" w:color="auto" w:frame="1"/>
          <w:lang w:eastAsia="en-GB"/>
        </w:rPr>
      </w:pPr>
    </w:p>
    <w:p w14:paraId="64BF65F1" w14:textId="0F7091C5" w:rsidR="00EA360A" w:rsidRPr="00AD6A2E" w:rsidRDefault="00EA360A" w:rsidP="0049522A">
      <w:pPr>
        <w:shd w:val="clear" w:color="auto" w:fill="FFFFFF" w:themeFill="background1"/>
        <w:spacing w:after="0" w:line="300" w:lineRule="atLeast"/>
        <w:jc w:val="both"/>
        <w:rPr>
          <w:rFonts w:ascii="Calibri" w:eastAsia="Times New Roman" w:hAnsi="Calibri" w:cs="Arial"/>
          <w:color w:val="333333"/>
          <w:sz w:val="24"/>
          <w:szCs w:val="24"/>
          <w:lang w:eastAsia="en-GB"/>
        </w:rPr>
      </w:pPr>
      <w:r w:rsidRPr="00AD6A2E">
        <w:rPr>
          <w:rFonts w:ascii="Calibri" w:eastAsia="Times New Roman" w:hAnsi="Calibri" w:cs="Calibri"/>
          <w:b/>
          <w:bCs/>
          <w:color w:val="333333"/>
          <w:sz w:val="24"/>
          <w:szCs w:val="24"/>
          <w:u w:val="single"/>
          <w:bdr w:val="none" w:sz="0" w:space="0" w:color="auto" w:frame="1"/>
          <w:lang w:eastAsia="en-GB"/>
        </w:rPr>
        <w:lastRenderedPageBreak/>
        <w:t>Intent</w:t>
      </w:r>
    </w:p>
    <w:p w14:paraId="604475EE" w14:textId="77777777" w:rsidR="0076255C" w:rsidRPr="00AD6A2E" w:rsidRDefault="0076255C" w:rsidP="0049522A">
      <w:pPr>
        <w:shd w:val="clear" w:color="auto" w:fill="FFFFFF" w:themeFill="background1"/>
        <w:spacing w:after="0" w:line="300" w:lineRule="atLeast"/>
        <w:jc w:val="both"/>
        <w:rPr>
          <w:rFonts w:ascii="Calibri" w:eastAsia="Times New Roman" w:hAnsi="Calibri" w:cs="Calibri"/>
          <w:bCs/>
          <w:color w:val="333333"/>
          <w:sz w:val="24"/>
          <w:szCs w:val="24"/>
          <w:bdr w:val="none" w:sz="0" w:space="0" w:color="auto" w:frame="1"/>
          <w:lang w:eastAsia="en-GB"/>
        </w:rPr>
      </w:pPr>
      <w:r w:rsidRPr="00AD6A2E">
        <w:rPr>
          <w:rFonts w:ascii="Calibri" w:eastAsia="Times New Roman" w:hAnsi="Calibri" w:cs="Calibri"/>
          <w:bCs/>
          <w:color w:val="333333"/>
          <w:sz w:val="24"/>
          <w:szCs w:val="24"/>
          <w:bdr w:val="none" w:sz="0" w:space="0" w:color="auto" w:frame="1"/>
          <w:lang w:eastAsia="en-GB"/>
        </w:rPr>
        <w:t xml:space="preserve">Golden Hill is a Short Stay School where many pupils who attend have become disengaged with learning. Many pupils have SEMH difficulties with a high proportion of pupils being in SIA or having </w:t>
      </w:r>
      <w:proofErr w:type="gramStart"/>
      <w:r w:rsidRPr="00AD6A2E">
        <w:rPr>
          <w:rFonts w:ascii="Calibri" w:eastAsia="Times New Roman" w:hAnsi="Calibri" w:cs="Calibri"/>
          <w:bCs/>
          <w:color w:val="333333"/>
          <w:sz w:val="24"/>
          <w:szCs w:val="24"/>
          <w:bdr w:val="none" w:sz="0" w:space="0" w:color="auto" w:frame="1"/>
          <w:lang w:eastAsia="en-GB"/>
        </w:rPr>
        <w:t>a</w:t>
      </w:r>
      <w:proofErr w:type="gramEnd"/>
      <w:r w:rsidRPr="00AD6A2E">
        <w:rPr>
          <w:rFonts w:ascii="Calibri" w:eastAsia="Times New Roman" w:hAnsi="Calibri" w:cs="Calibri"/>
          <w:bCs/>
          <w:color w:val="333333"/>
          <w:sz w:val="24"/>
          <w:szCs w:val="24"/>
          <w:bdr w:val="none" w:sz="0" w:space="0" w:color="auto" w:frame="1"/>
          <w:lang w:eastAsia="en-GB"/>
        </w:rPr>
        <w:t xml:space="preserve"> EHCP. </w:t>
      </w:r>
    </w:p>
    <w:p w14:paraId="3D6D0959" w14:textId="77777777" w:rsidR="000F1667" w:rsidRPr="00AD6A2E" w:rsidRDefault="000F1667" w:rsidP="000F1667">
      <w:pPr>
        <w:shd w:val="clear" w:color="auto" w:fill="FFFFFF" w:themeFill="background1"/>
        <w:spacing w:after="0" w:line="300" w:lineRule="atLeast"/>
        <w:jc w:val="both"/>
        <w:rPr>
          <w:rFonts w:ascii="Calibri" w:eastAsia="Times New Roman" w:hAnsi="Calibri" w:cs="Calibri"/>
          <w:bCs/>
          <w:color w:val="333333"/>
          <w:sz w:val="24"/>
          <w:szCs w:val="24"/>
          <w:bdr w:val="none" w:sz="0" w:space="0" w:color="auto" w:frame="1"/>
          <w:lang w:eastAsia="en-GB"/>
        </w:rPr>
      </w:pPr>
    </w:p>
    <w:p w14:paraId="1B0C65AA" w14:textId="4AE26C94" w:rsidR="000F1667" w:rsidRPr="003A7856" w:rsidRDefault="0076255C" w:rsidP="000F1667">
      <w:pPr>
        <w:shd w:val="clear" w:color="auto" w:fill="FFFFFF" w:themeFill="background1"/>
        <w:spacing w:after="0" w:line="300" w:lineRule="atLeast"/>
        <w:jc w:val="both"/>
        <w:rPr>
          <w:rFonts w:eastAsia="Times New Roman" w:cstheme="minorHAnsi"/>
          <w:color w:val="333333"/>
          <w:sz w:val="24"/>
          <w:szCs w:val="24"/>
          <w:bdr w:val="none" w:sz="0" w:space="0" w:color="auto" w:frame="1"/>
          <w:lang w:eastAsia="en-GB"/>
        </w:rPr>
      </w:pPr>
      <w:r w:rsidRPr="003A7856">
        <w:rPr>
          <w:rFonts w:eastAsia="Times New Roman" w:cstheme="minorHAnsi"/>
          <w:bCs/>
          <w:color w:val="333333"/>
          <w:sz w:val="24"/>
          <w:szCs w:val="24"/>
          <w:bdr w:val="none" w:sz="0" w:space="0" w:color="auto" w:frame="1"/>
          <w:lang w:eastAsia="en-GB"/>
        </w:rPr>
        <w:t>During their time at Golden Hill, it is our intent that all pupils have a</w:t>
      </w:r>
      <w:r w:rsidR="000F1667" w:rsidRPr="003A7856">
        <w:rPr>
          <w:rFonts w:eastAsia="Times New Roman" w:cstheme="minorHAnsi"/>
          <w:bCs/>
          <w:color w:val="333333"/>
          <w:sz w:val="24"/>
          <w:szCs w:val="24"/>
          <w:bdr w:val="none" w:sz="0" w:space="0" w:color="auto" w:frame="1"/>
          <w:lang w:eastAsia="en-GB"/>
        </w:rPr>
        <w:t>c</w:t>
      </w:r>
      <w:r w:rsidRPr="003A7856">
        <w:rPr>
          <w:rFonts w:eastAsia="Times New Roman" w:cstheme="minorHAnsi"/>
          <w:bCs/>
          <w:color w:val="333333"/>
          <w:sz w:val="24"/>
          <w:szCs w:val="24"/>
          <w:bdr w:val="none" w:sz="0" w:space="0" w:color="auto" w:frame="1"/>
          <w:lang w:eastAsia="en-GB"/>
        </w:rPr>
        <w:t>c</w:t>
      </w:r>
      <w:r w:rsidR="000F1667" w:rsidRPr="003A7856">
        <w:rPr>
          <w:rFonts w:eastAsia="Times New Roman" w:cstheme="minorHAnsi"/>
          <w:bCs/>
          <w:color w:val="333333"/>
          <w:sz w:val="24"/>
          <w:szCs w:val="24"/>
          <w:bdr w:val="none" w:sz="0" w:space="0" w:color="auto" w:frame="1"/>
          <w:lang w:eastAsia="en-GB"/>
        </w:rPr>
        <w:t>ess to a</w:t>
      </w:r>
      <w:r w:rsidR="000F1667" w:rsidRPr="003A7856">
        <w:rPr>
          <w:rFonts w:eastAsia="Times New Roman" w:cstheme="minorHAnsi"/>
          <w:b/>
          <w:bCs/>
          <w:color w:val="333333"/>
          <w:sz w:val="24"/>
          <w:szCs w:val="24"/>
          <w:bdr w:val="none" w:sz="0" w:space="0" w:color="auto" w:frame="1"/>
          <w:lang w:eastAsia="en-GB"/>
        </w:rPr>
        <w:t xml:space="preserve"> </w:t>
      </w:r>
      <w:r w:rsidR="001829AC" w:rsidRPr="003A7856">
        <w:rPr>
          <w:rFonts w:eastAsia="Times New Roman" w:cstheme="minorHAnsi"/>
          <w:color w:val="333333"/>
          <w:sz w:val="24"/>
          <w:szCs w:val="24"/>
          <w:bdr w:val="none" w:sz="0" w:space="0" w:color="auto" w:frame="1"/>
          <w:lang w:eastAsia="en-GB"/>
        </w:rPr>
        <w:t>Music</w:t>
      </w:r>
      <w:r w:rsidR="0049522A" w:rsidRPr="003A7856">
        <w:rPr>
          <w:rFonts w:eastAsia="Times New Roman" w:cstheme="minorHAnsi"/>
          <w:color w:val="333333"/>
          <w:sz w:val="24"/>
          <w:szCs w:val="24"/>
          <w:bdr w:val="none" w:sz="0" w:space="0" w:color="auto" w:frame="1"/>
          <w:lang w:eastAsia="en-GB"/>
        </w:rPr>
        <w:t xml:space="preserve"> </w:t>
      </w:r>
      <w:r w:rsidR="000F1667" w:rsidRPr="003A7856">
        <w:rPr>
          <w:rFonts w:eastAsia="Times New Roman" w:cstheme="minorHAnsi"/>
          <w:color w:val="333333"/>
          <w:sz w:val="24"/>
          <w:szCs w:val="24"/>
          <w:bdr w:val="none" w:sz="0" w:space="0" w:color="auto" w:frame="1"/>
          <w:lang w:eastAsia="en-GB"/>
        </w:rPr>
        <w:t>curriculum which is</w:t>
      </w:r>
      <w:r w:rsidR="0049522A" w:rsidRPr="003A7856">
        <w:rPr>
          <w:rFonts w:eastAsia="Times New Roman" w:cstheme="minorHAnsi"/>
          <w:color w:val="333333"/>
          <w:sz w:val="24"/>
          <w:szCs w:val="24"/>
          <w:bdr w:val="none" w:sz="0" w:space="0" w:color="auto" w:frame="1"/>
          <w:lang w:eastAsia="en-GB"/>
        </w:rPr>
        <w:t xml:space="preserve"> fully inclusive to every child.  Our aims are to fulfil the requirements of the National Curriculum for </w:t>
      </w:r>
      <w:r w:rsidR="001829AC" w:rsidRPr="003A7856">
        <w:rPr>
          <w:rFonts w:eastAsia="Times New Roman" w:cstheme="minorHAnsi"/>
          <w:color w:val="333333"/>
          <w:sz w:val="24"/>
          <w:szCs w:val="24"/>
          <w:bdr w:val="none" w:sz="0" w:space="0" w:color="auto" w:frame="1"/>
          <w:lang w:eastAsia="en-GB"/>
        </w:rPr>
        <w:t>Music</w:t>
      </w:r>
      <w:r w:rsidR="00A82DD9" w:rsidRPr="003A7856">
        <w:rPr>
          <w:rFonts w:eastAsia="Times New Roman" w:cstheme="minorHAnsi"/>
          <w:color w:val="333333"/>
          <w:sz w:val="24"/>
          <w:szCs w:val="24"/>
          <w:bdr w:val="none" w:sz="0" w:space="0" w:color="auto" w:frame="1"/>
          <w:lang w:eastAsia="en-GB"/>
        </w:rPr>
        <w:t xml:space="preserve"> so that </w:t>
      </w:r>
      <w:proofErr w:type="gramStart"/>
      <w:r w:rsidR="00A82DD9" w:rsidRPr="003A7856">
        <w:rPr>
          <w:rFonts w:eastAsia="Times New Roman" w:cstheme="minorHAnsi"/>
          <w:color w:val="333333"/>
          <w:sz w:val="24"/>
          <w:szCs w:val="24"/>
          <w:bdr w:val="none" w:sz="0" w:space="0" w:color="auto" w:frame="1"/>
          <w:lang w:eastAsia="en-GB"/>
        </w:rPr>
        <w:t>pupils</w:t>
      </w:r>
      <w:r w:rsidR="0049522A" w:rsidRPr="003A7856">
        <w:rPr>
          <w:rFonts w:eastAsia="Times New Roman" w:cstheme="minorHAnsi"/>
          <w:color w:val="333333"/>
          <w:sz w:val="24"/>
          <w:szCs w:val="24"/>
          <w:bdr w:val="none" w:sz="0" w:space="0" w:color="auto" w:frame="1"/>
          <w:lang w:eastAsia="en-GB"/>
        </w:rPr>
        <w:t xml:space="preserve">; </w:t>
      </w:r>
      <w:r w:rsidR="00C227E1" w:rsidRPr="003A7856">
        <w:rPr>
          <w:rFonts w:eastAsia="Times New Roman" w:cstheme="minorHAnsi"/>
          <w:color w:val="333333"/>
          <w:sz w:val="24"/>
          <w:szCs w:val="24"/>
          <w:bdr w:val="none" w:sz="0" w:space="0" w:color="auto" w:frame="1"/>
          <w:lang w:eastAsia="en-GB"/>
        </w:rPr>
        <w:t xml:space="preserve"> </w:t>
      </w:r>
      <w:r w:rsidR="00C227E1" w:rsidRPr="003A7856">
        <w:rPr>
          <w:rFonts w:eastAsia="Times New Roman" w:cstheme="minorHAnsi"/>
          <w:color w:val="333333"/>
          <w:sz w:val="24"/>
          <w:szCs w:val="24"/>
          <w:bdr w:val="none" w:sz="0" w:space="0" w:color="auto" w:frame="1"/>
          <w:lang w:eastAsia="en-GB"/>
        </w:rPr>
        <w:t>should</w:t>
      </w:r>
      <w:proofErr w:type="gramEnd"/>
      <w:r w:rsidR="00C227E1" w:rsidRPr="003A7856">
        <w:rPr>
          <w:rFonts w:eastAsia="Times New Roman" w:cstheme="minorHAnsi"/>
          <w:color w:val="333333"/>
          <w:sz w:val="24"/>
          <w:szCs w:val="24"/>
          <w:bdr w:val="none" w:sz="0" w:space="0" w:color="auto" w:frame="1"/>
          <w:lang w:eastAsia="en-GB"/>
        </w:rPr>
        <w:t xml:space="preserve">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w:t>
      </w:r>
      <w:r w:rsidR="002B6065">
        <w:rPr>
          <w:rFonts w:eastAsia="Times New Roman" w:cstheme="minorHAnsi"/>
          <w:color w:val="333333"/>
          <w:sz w:val="24"/>
          <w:szCs w:val="24"/>
          <w:bdr w:val="none" w:sz="0" w:space="0" w:color="auto" w:frame="1"/>
          <w:lang w:eastAsia="en-GB"/>
        </w:rPr>
        <w:t xml:space="preserve"> </w:t>
      </w:r>
      <w:proofErr w:type="gramStart"/>
      <w:r w:rsidR="00A82DD9" w:rsidRPr="003A7856">
        <w:rPr>
          <w:rFonts w:eastAsia="Times New Roman" w:cstheme="minorHAnsi"/>
          <w:color w:val="333333"/>
          <w:sz w:val="24"/>
          <w:szCs w:val="24"/>
          <w:bdr w:val="none" w:sz="0" w:space="0" w:color="auto" w:frame="1"/>
          <w:lang w:eastAsia="en-GB"/>
        </w:rPr>
        <w:t>(</w:t>
      </w:r>
      <w:proofErr w:type="gramEnd"/>
      <w:r w:rsidR="00A82DD9" w:rsidRPr="003A7856">
        <w:rPr>
          <w:rFonts w:eastAsia="Times New Roman" w:cstheme="minorHAnsi"/>
          <w:color w:val="333333"/>
          <w:sz w:val="24"/>
          <w:szCs w:val="24"/>
          <w:bdr w:val="none" w:sz="0" w:space="0" w:color="auto" w:frame="1"/>
          <w:lang w:eastAsia="en-GB"/>
        </w:rPr>
        <w:t>National Curriculum 2014)</w:t>
      </w:r>
    </w:p>
    <w:p w14:paraId="681603CC" w14:textId="104203EF" w:rsidR="003817C2" w:rsidRDefault="003817C2" w:rsidP="000F1667">
      <w:pPr>
        <w:shd w:val="clear" w:color="auto" w:fill="FFFFFF" w:themeFill="background1"/>
        <w:spacing w:after="0" w:line="300" w:lineRule="atLeast"/>
        <w:jc w:val="both"/>
        <w:rPr>
          <w:rFonts w:eastAsia="Times New Roman" w:cstheme="minorHAnsi"/>
          <w:color w:val="333333"/>
          <w:sz w:val="24"/>
          <w:szCs w:val="24"/>
          <w:bdr w:val="none" w:sz="0" w:space="0" w:color="auto" w:frame="1"/>
          <w:lang w:eastAsia="en-GB"/>
        </w:rPr>
      </w:pPr>
    </w:p>
    <w:p w14:paraId="4F9DB1C7" w14:textId="7972A6FA" w:rsidR="00136C1B" w:rsidRDefault="00136C1B" w:rsidP="000F1667">
      <w:pPr>
        <w:shd w:val="clear" w:color="auto" w:fill="FFFFFF" w:themeFill="background1"/>
        <w:spacing w:after="0" w:line="300" w:lineRule="atLeast"/>
        <w:jc w:val="both"/>
        <w:rPr>
          <w:rFonts w:eastAsia="Times New Roman" w:cstheme="minorHAnsi"/>
          <w:color w:val="333333"/>
          <w:sz w:val="24"/>
          <w:szCs w:val="24"/>
          <w:bdr w:val="none" w:sz="0" w:space="0" w:color="auto" w:frame="1"/>
          <w:lang w:eastAsia="en-GB"/>
        </w:rPr>
      </w:pPr>
      <w:r>
        <w:rPr>
          <w:rFonts w:eastAsia="Times New Roman" w:cstheme="minorHAnsi"/>
          <w:color w:val="333333"/>
          <w:sz w:val="24"/>
          <w:szCs w:val="24"/>
          <w:bdr w:val="none" w:sz="0" w:space="0" w:color="auto" w:frame="1"/>
          <w:lang w:eastAsia="en-GB"/>
        </w:rPr>
        <w:t xml:space="preserve">We aim to </w:t>
      </w:r>
      <w:r w:rsidR="008D63F8">
        <w:rPr>
          <w:rFonts w:eastAsia="Times New Roman" w:cstheme="minorHAnsi"/>
          <w:color w:val="333333"/>
          <w:sz w:val="24"/>
          <w:szCs w:val="24"/>
          <w:bdr w:val="none" w:sz="0" w:space="0" w:color="auto" w:frame="1"/>
          <w:lang w:eastAsia="en-GB"/>
        </w:rPr>
        <w:t xml:space="preserve">engage our pupils so that they find a love of music and </w:t>
      </w:r>
      <w:proofErr w:type="gramStart"/>
      <w:r w:rsidR="008D63F8">
        <w:rPr>
          <w:rFonts w:eastAsia="Times New Roman" w:cstheme="minorHAnsi"/>
          <w:color w:val="333333"/>
          <w:sz w:val="24"/>
          <w:szCs w:val="24"/>
          <w:bdr w:val="none" w:sz="0" w:space="0" w:color="auto" w:frame="1"/>
          <w:lang w:eastAsia="en-GB"/>
        </w:rPr>
        <w:t>have the opportunity to</w:t>
      </w:r>
      <w:proofErr w:type="gramEnd"/>
      <w:r w:rsidR="008D63F8">
        <w:rPr>
          <w:rFonts w:eastAsia="Times New Roman" w:cstheme="minorHAnsi"/>
          <w:color w:val="333333"/>
          <w:sz w:val="24"/>
          <w:szCs w:val="24"/>
          <w:bdr w:val="none" w:sz="0" w:space="0" w:color="auto" w:frame="1"/>
          <w:lang w:eastAsia="en-GB"/>
        </w:rPr>
        <w:t xml:space="preserve"> participate in musical lessons that are engaging, fun</w:t>
      </w:r>
      <w:r w:rsidR="00955129">
        <w:rPr>
          <w:rFonts w:eastAsia="Times New Roman" w:cstheme="minorHAnsi"/>
          <w:color w:val="333333"/>
          <w:sz w:val="24"/>
          <w:szCs w:val="24"/>
          <w:bdr w:val="none" w:sz="0" w:space="0" w:color="auto" w:frame="1"/>
          <w:lang w:eastAsia="en-GB"/>
        </w:rPr>
        <w:t xml:space="preserve"> and </w:t>
      </w:r>
      <w:r w:rsidR="00846541">
        <w:rPr>
          <w:rFonts w:eastAsia="Times New Roman" w:cstheme="minorHAnsi"/>
          <w:color w:val="333333"/>
          <w:sz w:val="24"/>
          <w:szCs w:val="24"/>
          <w:bdr w:val="none" w:sz="0" w:space="0" w:color="auto" w:frame="1"/>
          <w:lang w:eastAsia="en-GB"/>
        </w:rPr>
        <w:t>attainable.</w:t>
      </w:r>
    </w:p>
    <w:p w14:paraId="4C63CA3D" w14:textId="77777777" w:rsidR="00846541" w:rsidRPr="003A7856" w:rsidRDefault="00846541" w:rsidP="000F1667">
      <w:pPr>
        <w:shd w:val="clear" w:color="auto" w:fill="FFFFFF" w:themeFill="background1"/>
        <w:spacing w:after="0" w:line="300" w:lineRule="atLeast"/>
        <w:jc w:val="both"/>
        <w:rPr>
          <w:rFonts w:eastAsia="Times New Roman" w:cstheme="minorHAnsi"/>
          <w:color w:val="333333"/>
          <w:sz w:val="24"/>
          <w:szCs w:val="24"/>
          <w:bdr w:val="none" w:sz="0" w:space="0" w:color="auto" w:frame="1"/>
          <w:lang w:eastAsia="en-GB"/>
        </w:rPr>
      </w:pPr>
    </w:p>
    <w:p w14:paraId="6D30BB44" w14:textId="10DF872C" w:rsidR="008608EE" w:rsidRPr="003A7856" w:rsidRDefault="008608EE" w:rsidP="008608EE">
      <w:pPr>
        <w:shd w:val="clear" w:color="auto" w:fill="FFFFFF" w:themeFill="background1"/>
        <w:spacing w:after="0" w:line="300" w:lineRule="atLeast"/>
        <w:jc w:val="both"/>
        <w:rPr>
          <w:rFonts w:eastAsia="Times New Roman" w:cstheme="minorHAnsi"/>
          <w:color w:val="333333"/>
          <w:sz w:val="24"/>
          <w:szCs w:val="24"/>
          <w:bdr w:val="none" w:sz="0" w:space="0" w:color="auto" w:frame="1"/>
          <w:lang w:eastAsia="en-GB"/>
        </w:rPr>
      </w:pPr>
      <w:r w:rsidRPr="003A7856">
        <w:rPr>
          <w:rFonts w:eastAsia="Times New Roman" w:cstheme="minorHAnsi"/>
          <w:color w:val="333333"/>
          <w:sz w:val="24"/>
          <w:szCs w:val="24"/>
          <w:bdr w:val="none" w:sz="0" w:space="0" w:color="auto" w:frame="1"/>
          <w:lang w:eastAsia="en-GB"/>
        </w:rPr>
        <w:t xml:space="preserve">A high-quality </w:t>
      </w:r>
      <w:r w:rsidR="001829AC" w:rsidRPr="003A7856">
        <w:rPr>
          <w:rFonts w:eastAsia="Times New Roman" w:cstheme="minorHAnsi"/>
          <w:color w:val="333333"/>
          <w:sz w:val="24"/>
          <w:szCs w:val="24"/>
          <w:bdr w:val="none" w:sz="0" w:space="0" w:color="auto" w:frame="1"/>
          <w:lang w:eastAsia="en-GB"/>
        </w:rPr>
        <w:t>Music</w:t>
      </w:r>
      <w:r w:rsidRPr="003A7856">
        <w:rPr>
          <w:rFonts w:eastAsia="Times New Roman" w:cstheme="minorHAnsi"/>
          <w:color w:val="333333"/>
          <w:sz w:val="24"/>
          <w:szCs w:val="24"/>
          <w:bdr w:val="none" w:sz="0" w:space="0" w:color="auto" w:frame="1"/>
          <w:lang w:eastAsia="en-GB"/>
        </w:rPr>
        <w:t xml:space="preserve"> education should:</w:t>
      </w:r>
    </w:p>
    <w:p w14:paraId="73E38785" w14:textId="77777777" w:rsidR="007B599C" w:rsidRPr="003A7856" w:rsidRDefault="007B599C" w:rsidP="008608EE">
      <w:pPr>
        <w:shd w:val="clear" w:color="auto" w:fill="FFFFFF" w:themeFill="background1"/>
        <w:spacing w:after="0" w:line="300" w:lineRule="atLeast"/>
        <w:jc w:val="both"/>
        <w:rPr>
          <w:rFonts w:eastAsia="Times New Roman" w:cstheme="minorHAnsi"/>
          <w:color w:val="333333"/>
          <w:sz w:val="24"/>
          <w:szCs w:val="24"/>
          <w:bdr w:val="none" w:sz="0" w:space="0" w:color="auto" w:frame="1"/>
          <w:lang w:eastAsia="en-GB"/>
        </w:rPr>
      </w:pPr>
    </w:p>
    <w:p w14:paraId="2D0CF1A0" w14:textId="1E124E19" w:rsidR="00F50B26" w:rsidRDefault="00A82DD9" w:rsidP="000F1667">
      <w:pPr>
        <w:shd w:val="clear" w:color="auto" w:fill="FFFFFF" w:themeFill="background1"/>
        <w:spacing w:after="0" w:line="300" w:lineRule="atLeast"/>
        <w:jc w:val="both"/>
        <w:rPr>
          <w:rFonts w:cstheme="minorHAnsi"/>
          <w:color w:val="001D35"/>
          <w:sz w:val="24"/>
          <w:szCs w:val="24"/>
          <w:shd w:val="clear" w:color="auto" w:fill="FFFFFF"/>
        </w:rPr>
      </w:pPr>
      <w:r w:rsidRPr="003A7856">
        <w:rPr>
          <w:rFonts w:eastAsia="Times New Roman" w:cstheme="minorHAnsi"/>
          <w:color w:val="333333"/>
          <w:sz w:val="24"/>
          <w:szCs w:val="24"/>
          <w:bdr w:val="none" w:sz="0" w:space="0" w:color="auto" w:frame="1"/>
          <w:lang w:eastAsia="en-GB"/>
        </w:rPr>
        <w:t>-</w:t>
      </w:r>
      <w:r w:rsidR="00F50B26" w:rsidRPr="003A7856">
        <w:rPr>
          <w:rFonts w:cstheme="minorHAnsi"/>
          <w:color w:val="001D35"/>
          <w:sz w:val="24"/>
          <w:szCs w:val="24"/>
          <w:shd w:val="clear" w:color="auto" w:fill="FFFFFF"/>
        </w:rPr>
        <w:t> engage students, fostering a love for music and developing their musical talents. </w:t>
      </w:r>
    </w:p>
    <w:p w14:paraId="3F4AE5DB" w14:textId="77777777" w:rsidR="003A7856" w:rsidRPr="003A7856" w:rsidRDefault="003A7856" w:rsidP="000F1667">
      <w:pPr>
        <w:shd w:val="clear" w:color="auto" w:fill="FFFFFF" w:themeFill="background1"/>
        <w:spacing w:after="0" w:line="300" w:lineRule="atLeast"/>
        <w:jc w:val="both"/>
        <w:rPr>
          <w:rFonts w:cstheme="minorHAnsi"/>
          <w:color w:val="001D35"/>
          <w:sz w:val="24"/>
          <w:szCs w:val="24"/>
          <w:shd w:val="clear" w:color="auto" w:fill="FFFFFF"/>
        </w:rPr>
      </w:pPr>
    </w:p>
    <w:p w14:paraId="27B91AE9" w14:textId="3760D50E" w:rsidR="00F50B26" w:rsidRDefault="003A7856" w:rsidP="000F1667">
      <w:pPr>
        <w:shd w:val="clear" w:color="auto" w:fill="FFFFFF" w:themeFill="background1"/>
        <w:spacing w:after="0" w:line="300" w:lineRule="atLeast"/>
        <w:jc w:val="both"/>
        <w:rPr>
          <w:rFonts w:cstheme="minorHAnsi"/>
          <w:color w:val="001D35"/>
          <w:sz w:val="24"/>
          <w:szCs w:val="24"/>
          <w:shd w:val="clear" w:color="auto" w:fill="FFFFFF"/>
        </w:rPr>
      </w:pPr>
      <w:r w:rsidRPr="003A7856">
        <w:rPr>
          <w:rFonts w:cstheme="minorHAnsi"/>
          <w:color w:val="001D35"/>
          <w:sz w:val="24"/>
          <w:szCs w:val="24"/>
          <w:shd w:val="clear" w:color="auto" w:fill="FFFFFF"/>
        </w:rPr>
        <w:t>-</w:t>
      </w:r>
      <w:r w:rsidR="00F50B26" w:rsidRPr="003A7856">
        <w:rPr>
          <w:rFonts w:cstheme="minorHAnsi"/>
          <w:color w:val="001D35"/>
          <w:sz w:val="24"/>
          <w:szCs w:val="24"/>
          <w:shd w:val="clear" w:color="auto" w:fill="FFFFFF"/>
        </w:rPr>
        <w:t xml:space="preserve"> provide opportunities for students to explore different musical genres, styles, and traditions, while also developing their technical skills in singing and playing instruments. </w:t>
      </w:r>
    </w:p>
    <w:p w14:paraId="18DA5367" w14:textId="77777777" w:rsidR="003A7856" w:rsidRPr="003A7856" w:rsidRDefault="003A7856" w:rsidP="000F1667">
      <w:pPr>
        <w:shd w:val="clear" w:color="auto" w:fill="FFFFFF" w:themeFill="background1"/>
        <w:spacing w:after="0" w:line="300" w:lineRule="atLeast"/>
        <w:jc w:val="both"/>
        <w:rPr>
          <w:rFonts w:cstheme="minorHAnsi"/>
          <w:color w:val="001D35"/>
          <w:sz w:val="24"/>
          <w:szCs w:val="24"/>
          <w:shd w:val="clear" w:color="auto" w:fill="FFFFFF"/>
        </w:rPr>
      </w:pPr>
    </w:p>
    <w:p w14:paraId="45A4E56D" w14:textId="7AA1F7EF" w:rsidR="000F1667" w:rsidRPr="003A7856" w:rsidRDefault="003A7856" w:rsidP="000F1667">
      <w:pPr>
        <w:shd w:val="clear" w:color="auto" w:fill="FFFFFF" w:themeFill="background1"/>
        <w:spacing w:after="0" w:line="300" w:lineRule="atLeast"/>
        <w:jc w:val="both"/>
        <w:rPr>
          <w:rFonts w:eastAsia="Times New Roman" w:cstheme="minorHAnsi"/>
          <w:color w:val="333333"/>
          <w:sz w:val="24"/>
          <w:szCs w:val="24"/>
          <w:bdr w:val="none" w:sz="0" w:space="0" w:color="auto" w:frame="1"/>
          <w:lang w:eastAsia="en-GB"/>
        </w:rPr>
      </w:pPr>
      <w:r w:rsidRPr="003A7856">
        <w:rPr>
          <w:rFonts w:cstheme="minorHAnsi"/>
          <w:color w:val="001D35"/>
          <w:sz w:val="24"/>
          <w:szCs w:val="24"/>
          <w:shd w:val="clear" w:color="auto" w:fill="FFFFFF"/>
        </w:rPr>
        <w:t>-</w:t>
      </w:r>
      <w:r w:rsidR="00F50B26" w:rsidRPr="003A7856">
        <w:rPr>
          <w:rFonts w:cstheme="minorHAnsi"/>
          <w:color w:val="001D35"/>
          <w:sz w:val="24"/>
          <w:szCs w:val="24"/>
          <w:shd w:val="clear" w:color="auto" w:fill="FFFFFF"/>
        </w:rPr>
        <w:t xml:space="preserve"> encourage creativity and self-expression through composition and improvisation</w:t>
      </w:r>
    </w:p>
    <w:p w14:paraId="012A0BEC" w14:textId="45180D96" w:rsidR="0054143D" w:rsidRPr="003A7856" w:rsidRDefault="0054143D" w:rsidP="000F1667">
      <w:pPr>
        <w:shd w:val="clear" w:color="auto" w:fill="FFFFFF" w:themeFill="background1"/>
        <w:spacing w:after="0" w:line="300" w:lineRule="atLeast"/>
        <w:jc w:val="both"/>
        <w:rPr>
          <w:rFonts w:eastAsia="Times New Roman" w:cstheme="minorHAnsi"/>
          <w:color w:val="333333"/>
          <w:sz w:val="24"/>
          <w:szCs w:val="24"/>
          <w:bdr w:val="none" w:sz="0" w:space="0" w:color="auto" w:frame="1"/>
          <w:lang w:eastAsia="en-GB"/>
        </w:rPr>
      </w:pPr>
    </w:p>
    <w:p w14:paraId="3816863D" w14:textId="51E271DC" w:rsidR="0076255C" w:rsidRDefault="0076255C" w:rsidP="0049522A">
      <w:pPr>
        <w:shd w:val="clear" w:color="auto" w:fill="FFFFFF" w:themeFill="background1"/>
        <w:spacing w:after="0" w:line="300" w:lineRule="atLeast"/>
        <w:jc w:val="both"/>
        <w:rPr>
          <w:rFonts w:ascii="Calibri" w:eastAsia="Times New Roman" w:hAnsi="Calibri" w:cs="Arial"/>
          <w:color w:val="333333"/>
          <w:sz w:val="24"/>
          <w:szCs w:val="24"/>
          <w:lang w:eastAsia="en-GB"/>
        </w:rPr>
      </w:pPr>
    </w:p>
    <w:p w14:paraId="57F37DAB" w14:textId="2CC5563F" w:rsidR="001F036C" w:rsidRDefault="001F036C" w:rsidP="001F036C">
      <w:pPr>
        <w:shd w:val="clear" w:color="auto" w:fill="FFFFFF" w:themeFill="background1"/>
        <w:spacing w:after="0" w:line="300" w:lineRule="atLeast"/>
        <w:jc w:val="both"/>
        <w:rPr>
          <w:rFonts w:ascii="Calibri" w:eastAsia="Times New Roman" w:hAnsi="Calibri" w:cs="Calibri"/>
          <w:b/>
          <w:bCs/>
          <w:color w:val="333333"/>
          <w:sz w:val="24"/>
          <w:szCs w:val="24"/>
          <w:bdr w:val="none" w:sz="0" w:space="0" w:color="auto" w:frame="1"/>
          <w:lang w:eastAsia="en-GB"/>
        </w:rPr>
      </w:pPr>
      <w:r w:rsidRPr="0049522A">
        <w:rPr>
          <w:rFonts w:ascii="Calibri" w:eastAsia="Times New Roman" w:hAnsi="Calibri" w:cs="Calibri"/>
          <w:b/>
          <w:bCs/>
          <w:color w:val="333333"/>
          <w:sz w:val="24"/>
          <w:szCs w:val="24"/>
          <w:bdr w:val="none" w:sz="0" w:space="0" w:color="auto" w:frame="1"/>
          <w:lang w:eastAsia="en-GB"/>
        </w:rPr>
        <w:t>Special Educational Needs Disability (SEND) / Pupil Premium / Higher Attainers</w:t>
      </w:r>
    </w:p>
    <w:p w14:paraId="298A7266" w14:textId="77777777" w:rsidR="00955129" w:rsidRPr="0049522A" w:rsidRDefault="00955129" w:rsidP="001F036C">
      <w:pPr>
        <w:shd w:val="clear" w:color="auto" w:fill="FFFFFF" w:themeFill="background1"/>
        <w:spacing w:after="0" w:line="300" w:lineRule="atLeast"/>
        <w:jc w:val="both"/>
        <w:rPr>
          <w:rFonts w:ascii="Arial" w:eastAsia="Times New Roman" w:hAnsi="Arial" w:cs="Arial"/>
          <w:color w:val="333333"/>
          <w:sz w:val="18"/>
          <w:szCs w:val="18"/>
          <w:lang w:eastAsia="en-GB"/>
        </w:rPr>
      </w:pPr>
    </w:p>
    <w:p w14:paraId="3328DADE" w14:textId="77777777" w:rsidR="001F036C" w:rsidRPr="0049522A" w:rsidRDefault="001F036C" w:rsidP="001F036C">
      <w:pPr>
        <w:shd w:val="clear" w:color="auto" w:fill="FFFFFF" w:themeFill="background1"/>
        <w:spacing w:after="0" w:line="300" w:lineRule="atLeast"/>
        <w:jc w:val="both"/>
        <w:rPr>
          <w:rFonts w:ascii="Arial" w:eastAsia="Times New Roman" w:hAnsi="Arial" w:cs="Arial"/>
          <w:color w:val="333333"/>
          <w:sz w:val="18"/>
          <w:szCs w:val="18"/>
          <w:lang w:eastAsia="en-GB"/>
        </w:rPr>
      </w:pPr>
      <w:r w:rsidRPr="0049522A">
        <w:rPr>
          <w:rFonts w:ascii="Calibri" w:eastAsia="Times New Roman" w:hAnsi="Calibri" w:cs="Calibri"/>
          <w:color w:val="333333"/>
          <w:sz w:val="24"/>
          <w:szCs w:val="24"/>
          <w:bdr w:val="none" w:sz="0" w:space="0" w:color="auto" w:frame="1"/>
          <w:lang w:eastAsia="en-GB"/>
        </w:rPr>
        <w:t xml:space="preserve">All children will have Quality First Teaching.  Any children with identified SEND or in receipt of pupil premium funding may have work additional to and different from their peers in order to access the curriculum dependent upon their needs.  As well as this, our school offers a demanding and varied curriculum, providing children with a range of opportunities </w:t>
      </w:r>
      <w:proofErr w:type="gramStart"/>
      <w:r w:rsidRPr="0049522A">
        <w:rPr>
          <w:rFonts w:ascii="Calibri" w:eastAsia="Times New Roman" w:hAnsi="Calibri" w:cs="Calibri"/>
          <w:color w:val="333333"/>
          <w:sz w:val="24"/>
          <w:szCs w:val="24"/>
          <w:bdr w:val="none" w:sz="0" w:space="0" w:color="auto" w:frame="1"/>
          <w:lang w:eastAsia="en-GB"/>
        </w:rPr>
        <w:t>in order for</w:t>
      </w:r>
      <w:proofErr w:type="gramEnd"/>
      <w:r w:rsidRPr="0049522A">
        <w:rPr>
          <w:rFonts w:ascii="Calibri" w:eastAsia="Times New Roman" w:hAnsi="Calibri" w:cs="Calibri"/>
          <w:color w:val="333333"/>
          <w:sz w:val="24"/>
          <w:szCs w:val="24"/>
          <w:bdr w:val="none" w:sz="0" w:space="0" w:color="auto" w:frame="1"/>
          <w:lang w:eastAsia="en-GB"/>
        </w:rPr>
        <w:t xml:space="preserve"> them to reach their full potential and consistently achieve highly from their starting points.</w:t>
      </w:r>
    </w:p>
    <w:p w14:paraId="7736F097" w14:textId="11B8D1BC" w:rsidR="001F036C" w:rsidRDefault="001F036C" w:rsidP="0049522A">
      <w:pPr>
        <w:shd w:val="clear" w:color="auto" w:fill="FFFFFF" w:themeFill="background1"/>
        <w:spacing w:after="0" w:line="300" w:lineRule="atLeast"/>
        <w:jc w:val="both"/>
        <w:rPr>
          <w:rFonts w:ascii="Calibri" w:eastAsia="Times New Roman" w:hAnsi="Calibri" w:cs="Arial"/>
          <w:color w:val="333333"/>
          <w:sz w:val="24"/>
          <w:szCs w:val="24"/>
          <w:lang w:eastAsia="en-GB"/>
        </w:rPr>
      </w:pPr>
    </w:p>
    <w:p w14:paraId="7A52DCF4" w14:textId="77777777" w:rsidR="001F036C" w:rsidRPr="00AD6A2E" w:rsidRDefault="001F036C" w:rsidP="0049522A">
      <w:pPr>
        <w:shd w:val="clear" w:color="auto" w:fill="FFFFFF" w:themeFill="background1"/>
        <w:spacing w:after="0" w:line="300" w:lineRule="atLeast"/>
        <w:jc w:val="both"/>
        <w:rPr>
          <w:rFonts w:ascii="Calibri" w:eastAsia="Times New Roman" w:hAnsi="Calibri" w:cs="Arial"/>
          <w:color w:val="333333"/>
          <w:sz w:val="24"/>
          <w:szCs w:val="24"/>
          <w:lang w:eastAsia="en-GB"/>
        </w:rPr>
      </w:pPr>
    </w:p>
    <w:p w14:paraId="5328A51B" w14:textId="77777777" w:rsidR="00705109" w:rsidRPr="00AD6A2E" w:rsidRDefault="00705109" w:rsidP="0049522A">
      <w:pPr>
        <w:shd w:val="clear" w:color="auto" w:fill="FFFFFF" w:themeFill="background1"/>
        <w:spacing w:after="0" w:line="300" w:lineRule="atLeast"/>
        <w:jc w:val="both"/>
        <w:rPr>
          <w:rFonts w:ascii="Calibri" w:hAnsi="Calibri"/>
          <w:b/>
          <w:sz w:val="24"/>
          <w:szCs w:val="24"/>
        </w:rPr>
      </w:pPr>
      <w:r w:rsidRPr="00AD6A2E">
        <w:rPr>
          <w:rFonts w:ascii="Calibri" w:hAnsi="Calibri"/>
          <w:b/>
          <w:sz w:val="24"/>
          <w:szCs w:val="24"/>
        </w:rPr>
        <w:t>Implementation</w:t>
      </w:r>
    </w:p>
    <w:p w14:paraId="5952D992" w14:textId="77777777" w:rsidR="00705109" w:rsidRPr="00AD6A2E" w:rsidRDefault="00705109" w:rsidP="0049522A">
      <w:pPr>
        <w:shd w:val="clear" w:color="auto" w:fill="FFFFFF" w:themeFill="background1"/>
        <w:spacing w:after="0" w:line="300" w:lineRule="atLeast"/>
        <w:jc w:val="both"/>
        <w:rPr>
          <w:rFonts w:ascii="Calibri" w:hAnsi="Calibri"/>
          <w:sz w:val="24"/>
          <w:szCs w:val="24"/>
        </w:rPr>
      </w:pPr>
    </w:p>
    <w:p w14:paraId="5A718AEE" w14:textId="2E5031A9" w:rsidR="00DD3C2F" w:rsidRPr="00AD6A2E" w:rsidRDefault="00DD3C2F" w:rsidP="00DD3C2F">
      <w:pPr>
        <w:shd w:val="clear" w:color="auto" w:fill="FFFFFF" w:themeFill="background1"/>
        <w:spacing w:after="0" w:line="300" w:lineRule="atLeast"/>
        <w:jc w:val="both"/>
        <w:rPr>
          <w:rFonts w:ascii="Calibri" w:eastAsia="Times New Roman" w:hAnsi="Calibri" w:cs="Arial"/>
          <w:color w:val="333333"/>
          <w:sz w:val="24"/>
          <w:szCs w:val="24"/>
          <w:lang w:eastAsia="en-GB"/>
        </w:rPr>
      </w:pPr>
      <w:r w:rsidRPr="00AD6A2E">
        <w:rPr>
          <w:rFonts w:ascii="Calibri" w:eastAsia="Times New Roman" w:hAnsi="Calibri" w:cs="Calibri"/>
          <w:color w:val="333333"/>
          <w:sz w:val="24"/>
          <w:szCs w:val="24"/>
          <w:bdr w:val="none" w:sz="0" w:space="0" w:color="auto" w:frame="1"/>
          <w:lang w:eastAsia="en-GB"/>
        </w:rPr>
        <w:t xml:space="preserve">The </w:t>
      </w:r>
      <w:r w:rsidR="001829AC">
        <w:rPr>
          <w:rFonts w:ascii="Calibri" w:eastAsia="Times New Roman" w:hAnsi="Calibri" w:cs="Calibri"/>
          <w:color w:val="333333"/>
          <w:sz w:val="24"/>
          <w:szCs w:val="24"/>
          <w:bdr w:val="none" w:sz="0" w:space="0" w:color="auto" w:frame="1"/>
          <w:lang w:eastAsia="en-GB"/>
        </w:rPr>
        <w:t>Music</w:t>
      </w:r>
      <w:r w:rsidRPr="00AD6A2E">
        <w:rPr>
          <w:rFonts w:ascii="Calibri" w:eastAsia="Times New Roman" w:hAnsi="Calibri" w:cs="Calibri"/>
          <w:color w:val="333333"/>
          <w:sz w:val="24"/>
          <w:szCs w:val="24"/>
          <w:bdr w:val="none" w:sz="0" w:space="0" w:color="auto" w:frame="1"/>
          <w:lang w:eastAsia="en-GB"/>
        </w:rPr>
        <w:t xml:space="preserve"> curriculum at Golden Hill Short Stay School is based upon the 2014 Primary National Curriculum in England, which provides a broad framework and outlines the knowledge and skills and taught in each Key Stage.  Teachers plan lessons for their class using </w:t>
      </w:r>
      <w:r w:rsidR="00955129">
        <w:rPr>
          <w:rFonts w:ascii="Calibri" w:eastAsia="Times New Roman" w:hAnsi="Calibri" w:cs="Calibri"/>
          <w:color w:val="333333"/>
          <w:sz w:val="24"/>
          <w:szCs w:val="24"/>
          <w:bdr w:val="none" w:sz="0" w:space="0" w:color="auto" w:frame="1"/>
          <w:lang w:eastAsia="en-GB"/>
        </w:rPr>
        <w:t>Charanga (an online service provided by Lancashire Music Hub).</w:t>
      </w:r>
      <w:r w:rsidRPr="00AD6A2E">
        <w:rPr>
          <w:rFonts w:ascii="Calibri" w:eastAsia="Times New Roman" w:hAnsi="Calibri" w:cs="Calibri"/>
          <w:color w:val="333333"/>
          <w:sz w:val="24"/>
          <w:szCs w:val="24"/>
          <w:bdr w:val="none" w:sz="0" w:space="0" w:color="auto" w:frame="1"/>
          <w:lang w:eastAsia="en-GB"/>
        </w:rPr>
        <w:t xml:space="preserve">  Teachers can use this </w:t>
      </w:r>
      <w:r w:rsidR="00955129">
        <w:rPr>
          <w:rFonts w:ascii="Calibri" w:eastAsia="Times New Roman" w:hAnsi="Calibri" w:cs="Calibri"/>
          <w:color w:val="333333"/>
          <w:sz w:val="24"/>
          <w:szCs w:val="24"/>
          <w:bdr w:val="none" w:sz="0" w:space="0" w:color="auto" w:frame="1"/>
          <w:lang w:eastAsia="en-GB"/>
        </w:rPr>
        <w:t>website</w:t>
      </w:r>
      <w:r w:rsidRPr="00AD6A2E">
        <w:rPr>
          <w:rFonts w:ascii="Calibri" w:eastAsia="Times New Roman" w:hAnsi="Calibri" w:cs="Calibri"/>
          <w:color w:val="333333"/>
          <w:sz w:val="24"/>
          <w:szCs w:val="24"/>
          <w:bdr w:val="none" w:sz="0" w:space="0" w:color="auto" w:frame="1"/>
          <w:lang w:eastAsia="en-GB"/>
        </w:rPr>
        <w:t xml:space="preserve"> to plan their </w:t>
      </w:r>
      <w:r w:rsidR="001829AC">
        <w:rPr>
          <w:rFonts w:ascii="Calibri" w:eastAsia="Times New Roman" w:hAnsi="Calibri" w:cs="Calibri"/>
          <w:color w:val="333333"/>
          <w:sz w:val="24"/>
          <w:szCs w:val="24"/>
          <w:bdr w:val="none" w:sz="0" w:space="0" w:color="auto" w:frame="1"/>
          <w:lang w:eastAsia="en-GB"/>
        </w:rPr>
        <w:t>Music</w:t>
      </w:r>
      <w:r w:rsidRPr="00AD6A2E">
        <w:rPr>
          <w:rFonts w:ascii="Calibri" w:eastAsia="Times New Roman" w:hAnsi="Calibri" w:cs="Calibri"/>
          <w:color w:val="333333"/>
          <w:sz w:val="24"/>
          <w:szCs w:val="24"/>
          <w:bdr w:val="none" w:sz="0" w:space="0" w:color="auto" w:frame="1"/>
          <w:lang w:eastAsia="en-GB"/>
        </w:rPr>
        <w:t xml:space="preserve"> lessons suitable to their class’s interests and what they want to learn.  The progression document ensures the curriculum is covered and the skills/knowledge taught is progressive, matching pupil’s ability level.</w:t>
      </w:r>
    </w:p>
    <w:p w14:paraId="50EBC4F2" w14:textId="77777777" w:rsidR="00DD3C2F" w:rsidRPr="00AD6A2E" w:rsidRDefault="00DD3C2F" w:rsidP="0049522A">
      <w:pPr>
        <w:shd w:val="clear" w:color="auto" w:fill="FFFFFF" w:themeFill="background1"/>
        <w:spacing w:after="0" w:line="300" w:lineRule="atLeast"/>
        <w:jc w:val="both"/>
        <w:rPr>
          <w:rFonts w:ascii="Calibri" w:hAnsi="Calibri"/>
          <w:sz w:val="24"/>
          <w:szCs w:val="24"/>
        </w:rPr>
      </w:pPr>
    </w:p>
    <w:p w14:paraId="762BB8EE" w14:textId="7F586B4C" w:rsidR="00EA6EF1" w:rsidRDefault="00705109" w:rsidP="0049522A">
      <w:pPr>
        <w:shd w:val="clear" w:color="auto" w:fill="FFFFFF" w:themeFill="background1"/>
        <w:spacing w:after="0" w:line="300" w:lineRule="atLeast"/>
        <w:jc w:val="both"/>
        <w:rPr>
          <w:rFonts w:ascii="Calibri" w:hAnsi="Calibri"/>
          <w:sz w:val="24"/>
          <w:szCs w:val="24"/>
        </w:rPr>
      </w:pPr>
      <w:r w:rsidRPr="00AD6A2E">
        <w:rPr>
          <w:rFonts w:ascii="Calibri" w:hAnsi="Calibri"/>
          <w:sz w:val="24"/>
          <w:szCs w:val="24"/>
        </w:rPr>
        <w:lastRenderedPageBreak/>
        <w:t xml:space="preserve">To ensure </w:t>
      </w:r>
      <w:r w:rsidR="00287780">
        <w:rPr>
          <w:rFonts w:ascii="Calibri" w:hAnsi="Calibri"/>
          <w:sz w:val="24"/>
          <w:szCs w:val="24"/>
        </w:rPr>
        <w:t xml:space="preserve">all pupils </w:t>
      </w:r>
      <w:r w:rsidR="0036635B">
        <w:rPr>
          <w:rFonts w:ascii="Calibri" w:hAnsi="Calibri"/>
          <w:sz w:val="24"/>
          <w:szCs w:val="24"/>
        </w:rPr>
        <w:t xml:space="preserve">experience a broad and balanced curriculum while attending Golden Hill, </w:t>
      </w:r>
      <w:r w:rsidR="001829AC">
        <w:rPr>
          <w:rFonts w:ascii="Calibri" w:hAnsi="Calibri"/>
          <w:sz w:val="24"/>
          <w:szCs w:val="24"/>
        </w:rPr>
        <w:t>Music</w:t>
      </w:r>
      <w:r w:rsidR="0036635B">
        <w:rPr>
          <w:rFonts w:ascii="Calibri" w:hAnsi="Calibri"/>
          <w:sz w:val="24"/>
          <w:szCs w:val="24"/>
        </w:rPr>
        <w:t xml:space="preserve"> is taught for at least a </w:t>
      </w:r>
      <w:r w:rsidR="006F0B66">
        <w:rPr>
          <w:rFonts w:ascii="Calibri" w:hAnsi="Calibri"/>
          <w:sz w:val="24"/>
          <w:szCs w:val="24"/>
        </w:rPr>
        <w:t>half term each academic year.</w:t>
      </w:r>
      <w:r w:rsidR="003662C3">
        <w:rPr>
          <w:rFonts w:ascii="Calibri" w:hAnsi="Calibri"/>
          <w:sz w:val="24"/>
          <w:szCs w:val="24"/>
        </w:rPr>
        <w:t xml:space="preserve"> Music is taught in the Autumn second half term.</w:t>
      </w:r>
      <w:r w:rsidR="009276FA">
        <w:rPr>
          <w:rFonts w:ascii="Calibri" w:hAnsi="Calibri"/>
          <w:sz w:val="24"/>
          <w:szCs w:val="24"/>
        </w:rPr>
        <w:t xml:space="preserve"> During this term, </w:t>
      </w:r>
      <w:r w:rsidR="00F04A31">
        <w:rPr>
          <w:rFonts w:ascii="Calibri" w:hAnsi="Calibri"/>
          <w:sz w:val="24"/>
          <w:szCs w:val="24"/>
        </w:rPr>
        <w:t>musical instruments are hired from the Lancashire Music services to allow pupils access to a wide variety of musical instruments including electric bass and lead guitars, drums and microphones.</w:t>
      </w:r>
    </w:p>
    <w:p w14:paraId="677E9CF6" w14:textId="77777777" w:rsidR="00F04A31" w:rsidRDefault="00F04A31" w:rsidP="0049522A">
      <w:pPr>
        <w:shd w:val="clear" w:color="auto" w:fill="FFFFFF" w:themeFill="background1"/>
        <w:spacing w:after="0" w:line="300" w:lineRule="atLeast"/>
        <w:jc w:val="both"/>
        <w:rPr>
          <w:rFonts w:ascii="Calibri" w:hAnsi="Calibri"/>
          <w:sz w:val="24"/>
          <w:szCs w:val="24"/>
        </w:rPr>
      </w:pPr>
    </w:p>
    <w:p w14:paraId="0C91C1A1" w14:textId="543E749B" w:rsidR="00EA6EF1" w:rsidRPr="00AD6A2E" w:rsidRDefault="004C7A43" w:rsidP="0049522A">
      <w:pPr>
        <w:shd w:val="clear" w:color="auto" w:fill="FFFFFF" w:themeFill="background1"/>
        <w:spacing w:after="0" w:line="300" w:lineRule="atLeast"/>
        <w:jc w:val="both"/>
        <w:rPr>
          <w:rFonts w:ascii="Calibri" w:eastAsia="Times New Roman" w:hAnsi="Calibri" w:cs="Arial"/>
          <w:color w:val="333333"/>
          <w:sz w:val="24"/>
          <w:szCs w:val="24"/>
          <w:lang w:eastAsia="en-GB"/>
        </w:rPr>
      </w:pPr>
      <w:r>
        <w:rPr>
          <w:rFonts w:ascii="Calibri" w:eastAsia="Times New Roman" w:hAnsi="Calibri" w:cs="Calibri"/>
          <w:color w:val="333333"/>
          <w:sz w:val="24"/>
          <w:szCs w:val="24"/>
          <w:bdr w:val="none" w:sz="0" w:space="0" w:color="auto" w:frame="1"/>
          <w:lang w:eastAsia="en-GB"/>
        </w:rPr>
        <w:t xml:space="preserve">During the academic year, we supplement the Teaching and Learning of Music by buying in the Mobile Music Bus from </w:t>
      </w:r>
      <w:r w:rsidR="00D31375">
        <w:rPr>
          <w:rFonts w:ascii="Calibri" w:eastAsia="Times New Roman" w:hAnsi="Calibri" w:cs="Calibri"/>
          <w:color w:val="333333"/>
          <w:sz w:val="24"/>
          <w:szCs w:val="24"/>
          <w:bdr w:val="none" w:sz="0" w:space="0" w:color="auto" w:frame="1"/>
          <w:lang w:eastAsia="en-GB"/>
        </w:rPr>
        <w:t xml:space="preserve">the </w:t>
      </w:r>
      <w:r>
        <w:rPr>
          <w:rFonts w:ascii="Calibri" w:eastAsia="Times New Roman" w:hAnsi="Calibri" w:cs="Calibri"/>
          <w:color w:val="333333"/>
          <w:sz w:val="24"/>
          <w:szCs w:val="24"/>
          <w:bdr w:val="none" w:sz="0" w:space="0" w:color="auto" w:frame="1"/>
          <w:lang w:eastAsia="en-GB"/>
        </w:rPr>
        <w:t>Lancashire Music Hub</w:t>
      </w:r>
      <w:r w:rsidR="00EC7A58">
        <w:rPr>
          <w:rFonts w:ascii="Calibri" w:eastAsia="Times New Roman" w:hAnsi="Calibri" w:cs="Calibri"/>
          <w:color w:val="333333"/>
          <w:sz w:val="24"/>
          <w:szCs w:val="24"/>
          <w:bdr w:val="none" w:sz="0" w:space="0" w:color="auto" w:frame="1"/>
          <w:lang w:eastAsia="en-GB"/>
        </w:rPr>
        <w:t xml:space="preserve"> once every term</w:t>
      </w:r>
      <w:r>
        <w:rPr>
          <w:rFonts w:ascii="Calibri" w:eastAsia="Times New Roman" w:hAnsi="Calibri" w:cs="Calibri"/>
          <w:color w:val="333333"/>
          <w:sz w:val="24"/>
          <w:szCs w:val="24"/>
          <w:bdr w:val="none" w:sz="0" w:space="0" w:color="auto" w:frame="1"/>
          <w:lang w:eastAsia="en-GB"/>
        </w:rPr>
        <w:t xml:space="preserve">. In line with </w:t>
      </w:r>
      <w:r w:rsidR="00EC7A58">
        <w:rPr>
          <w:rFonts w:ascii="Calibri" w:eastAsia="Times New Roman" w:hAnsi="Calibri" w:cs="Calibri"/>
          <w:color w:val="333333"/>
          <w:sz w:val="24"/>
          <w:szCs w:val="24"/>
          <w:bdr w:val="none" w:sz="0" w:space="0" w:color="auto" w:frame="1"/>
          <w:lang w:eastAsia="en-GB"/>
        </w:rPr>
        <w:t>G</w:t>
      </w:r>
      <w:r w:rsidR="0010290E">
        <w:rPr>
          <w:rFonts w:ascii="Calibri" w:eastAsia="Times New Roman" w:hAnsi="Calibri" w:cs="Calibri"/>
          <w:color w:val="333333"/>
          <w:sz w:val="24"/>
          <w:szCs w:val="24"/>
          <w:bdr w:val="none" w:sz="0" w:space="0" w:color="auto" w:frame="1"/>
          <w:lang w:eastAsia="en-GB"/>
        </w:rPr>
        <w:t>overnment guidance, this allows us to give small groups access to musical instruments and specialists on a termly basis.</w:t>
      </w:r>
      <w:r w:rsidR="008766EB">
        <w:rPr>
          <w:rFonts w:ascii="Calibri" w:eastAsia="Times New Roman" w:hAnsi="Calibri" w:cs="Calibri"/>
          <w:color w:val="333333"/>
          <w:sz w:val="24"/>
          <w:szCs w:val="24"/>
          <w:bdr w:val="none" w:sz="0" w:space="0" w:color="auto" w:frame="1"/>
          <w:lang w:eastAsia="en-GB"/>
        </w:rPr>
        <w:t xml:space="preserve"> This experience has proved widely </w:t>
      </w:r>
      <w:proofErr w:type="gramStart"/>
      <w:r w:rsidR="008766EB">
        <w:rPr>
          <w:rFonts w:ascii="Calibri" w:eastAsia="Times New Roman" w:hAnsi="Calibri" w:cs="Calibri"/>
          <w:color w:val="333333"/>
          <w:sz w:val="24"/>
          <w:szCs w:val="24"/>
          <w:bdr w:val="none" w:sz="0" w:space="0" w:color="auto" w:frame="1"/>
          <w:lang w:eastAsia="en-GB"/>
        </w:rPr>
        <w:t>successful</w:t>
      </w:r>
      <w:proofErr w:type="gramEnd"/>
      <w:r w:rsidR="008766EB">
        <w:rPr>
          <w:rFonts w:ascii="Calibri" w:eastAsia="Times New Roman" w:hAnsi="Calibri" w:cs="Calibri"/>
          <w:color w:val="333333"/>
          <w:sz w:val="24"/>
          <w:szCs w:val="24"/>
          <w:bdr w:val="none" w:sz="0" w:space="0" w:color="auto" w:frame="1"/>
          <w:lang w:eastAsia="en-GB"/>
        </w:rPr>
        <w:t xml:space="preserve"> and pupils and staff alike are extremely enthusi</w:t>
      </w:r>
      <w:r w:rsidR="00EC7A58">
        <w:rPr>
          <w:rFonts w:ascii="Calibri" w:eastAsia="Times New Roman" w:hAnsi="Calibri" w:cs="Calibri"/>
          <w:color w:val="333333"/>
          <w:sz w:val="24"/>
          <w:szCs w:val="24"/>
          <w:bdr w:val="none" w:sz="0" w:space="0" w:color="auto" w:frame="1"/>
          <w:lang w:eastAsia="en-GB"/>
        </w:rPr>
        <w:t xml:space="preserve">astic about this. </w:t>
      </w:r>
    </w:p>
    <w:p w14:paraId="1B93259D" w14:textId="77777777" w:rsidR="0076255C" w:rsidRPr="00AD6A2E" w:rsidRDefault="0076255C" w:rsidP="0049522A">
      <w:pPr>
        <w:shd w:val="clear" w:color="auto" w:fill="FFFFFF" w:themeFill="background1"/>
        <w:spacing w:after="0" w:line="300" w:lineRule="atLeast"/>
        <w:jc w:val="both"/>
        <w:rPr>
          <w:rFonts w:ascii="Calibri" w:eastAsia="Times New Roman" w:hAnsi="Calibri" w:cs="Arial"/>
          <w:color w:val="333333"/>
          <w:sz w:val="24"/>
          <w:szCs w:val="24"/>
          <w:lang w:eastAsia="en-GB"/>
        </w:rPr>
      </w:pPr>
    </w:p>
    <w:p w14:paraId="7716C62F" w14:textId="77777777" w:rsidR="00DD3C2F" w:rsidRPr="00AD6A2E" w:rsidRDefault="0049522A" w:rsidP="0049522A">
      <w:pPr>
        <w:shd w:val="clear" w:color="auto" w:fill="FFFFFF" w:themeFill="background1"/>
        <w:spacing w:after="0" w:line="300" w:lineRule="atLeast"/>
        <w:jc w:val="both"/>
        <w:rPr>
          <w:rFonts w:ascii="Calibri" w:eastAsia="Times New Roman" w:hAnsi="Calibri" w:cs="Calibri"/>
          <w:color w:val="333333"/>
          <w:sz w:val="24"/>
          <w:szCs w:val="24"/>
          <w:u w:val="single"/>
          <w:bdr w:val="none" w:sz="0" w:space="0" w:color="auto" w:frame="1"/>
          <w:lang w:eastAsia="en-GB"/>
        </w:rPr>
      </w:pPr>
      <w:r w:rsidRPr="00AD6A2E">
        <w:rPr>
          <w:rFonts w:ascii="Calibri" w:eastAsia="Times New Roman" w:hAnsi="Calibri" w:cs="Calibri"/>
          <w:b/>
          <w:color w:val="333333"/>
          <w:sz w:val="24"/>
          <w:szCs w:val="24"/>
          <w:u w:val="single"/>
          <w:bdr w:val="none" w:sz="0" w:space="0" w:color="auto" w:frame="1"/>
          <w:lang w:eastAsia="en-GB"/>
        </w:rPr>
        <w:t>Impact</w:t>
      </w:r>
      <w:r w:rsidRPr="00AD6A2E">
        <w:rPr>
          <w:rFonts w:ascii="Calibri" w:eastAsia="Times New Roman" w:hAnsi="Calibri" w:cs="Calibri"/>
          <w:color w:val="333333"/>
          <w:sz w:val="24"/>
          <w:szCs w:val="24"/>
          <w:u w:val="single"/>
          <w:bdr w:val="none" w:sz="0" w:space="0" w:color="auto" w:frame="1"/>
          <w:lang w:eastAsia="en-GB"/>
        </w:rPr>
        <w:t>:</w:t>
      </w:r>
    </w:p>
    <w:p w14:paraId="3FBDE439" w14:textId="77777777" w:rsidR="00DD3C2F" w:rsidRPr="00AD6A2E" w:rsidRDefault="00DD3C2F" w:rsidP="0049522A">
      <w:pPr>
        <w:shd w:val="clear" w:color="auto" w:fill="FFFFFF" w:themeFill="background1"/>
        <w:spacing w:after="0" w:line="300" w:lineRule="atLeast"/>
        <w:jc w:val="both"/>
        <w:rPr>
          <w:rFonts w:ascii="Calibri" w:eastAsia="Times New Roman" w:hAnsi="Calibri" w:cs="Arial"/>
          <w:color w:val="333333"/>
          <w:sz w:val="24"/>
          <w:szCs w:val="24"/>
          <w:lang w:eastAsia="en-GB"/>
        </w:rPr>
      </w:pPr>
    </w:p>
    <w:p w14:paraId="41B1B4E3" w14:textId="1ED49C2E" w:rsidR="00281842" w:rsidRPr="00AD6A2E" w:rsidRDefault="00B478BF" w:rsidP="0049522A">
      <w:pPr>
        <w:shd w:val="clear" w:color="auto" w:fill="FFFFFF" w:themeFill="background1"/>
        <w:spacing w:after="0" w:line="300" w:lineRule="atLeast"/>
        <w:jc w:val="both"/>
        <w:rPr>
          <w:rFonts w:ascii="Calibri" w:eastAsia="Times New Roman" w:hAnsi="Calibri" w:cs="Arial"/>
          <w:color w:val="333333"/>
          <w:sz w:val="24"/>
          <w:szCs w:val="24"/>
          <w:lang w:eastAsia="en-GB"/>
        </w:rPr>
      </w:pPr>
      <w:r>
        <w:rPr>
          <w:rFonts w:ascii="Calibri" w:eastAsia="Times New Roman" w:hAnsi="Calibri" w:cs="Arial"/>
          <w:color w:val="333333"/>
          <w:sz w:val="24"/>
          <w:szCs w:val="24"/>
          <w:lang w:eastAsia="en-GB"/>
        </w:rPr>
        <w:t xml:space="preserve">All pupils who attend Golden Hill Short Stay School </w:t>
      </w:r>
      <w:proofErr w:type="gramStart"/>
      <w:r>
        <w:rPr>
          <w:rFonts w:ascii="Calibri" w:eastAsia="Times New Roman" w:hAnsi="Calibri" w:cs="Arial"/>
          <w:color w:val="333333"/>
          <w:sz w:val="24"/>
          <w:szCs w:val="24"/>
          <w:lang w:eastAsia="en-GB"/>
        </w:rPr>
        <w:t>have the opportunity to</w:t>
      </w:r>
      <w:proofErr w:type="gramEnd"/>
      <w:r>
        <w:rPr>
          <w:rFonts w:ascii="Calibri" w:eastAsia="Times New Roman" w:hAnsi="Calibri" w:cs="Arial"/>
          <w:color w:val="333333"/>
          <w:sz w:val="24"/>
          <w:szCs w:val="24"/>
          <w:lang w:eastAsia="en-GB"/>
        </w:rPr>
        <w:t xml:space="preserve"> </w:t>
      </w:r>
      <w:r w:rsidR="00197B66">
        <w:rPr>
          <w:rFonts w:ascii="Calibri" w:eastAsia="Times New Roman" w:hAnsi="Calibri" w:cs="Arial"/>
          <w:color w:val="333333"/>
          <w:sz w:val="24"/>
          <w:szCs w:val="24"/>
          <w:lang w:eastAsia="en-GB"/>
        </w:rPr>
        <w:t xml:space="preserve">experience </w:t>
      </w:r>
      <w:r w:rsidR="001829AC">
        <w:rPr>
          <w:rFonts w:ascii="Calibri" w:eastAsia="Times New Roman" w:hAnsi="Calibri" w:cs="Arial"/>
          <w:color w:val="333333"/>
          <w:sz w:val="24"/>
          <w:szCs w:val="24"/>
          <w:lang w:eastAsia="en-GB"/>
        </w:rPr>
        <w:t>Music</w:t>
      </w:r>
      <w:r w:rsidR="00197B66">
        <w:rPr>
          <w:rFonts w:ascii="Calibri" w:eastAsia="Times New Roman" w:hAnsi="Calibri" w:cs="Arial"/>
          <w:color w:val="333333"/>
          <w:sz w:val="24"/>
          <w:szCs w:val="24"/>
          <w:lang w:eastAsia="en-GB"/>
        </w:rPr>
        <w:t xml:space="preserve"> being taught for a half term. By focussing on 1 foundation subject every half term, </w:t>
      </w:r>
      <w:r w:rsidR="00895624">
        <w:rPr>
          <w:rFonts w:ascii="Calibri" w:eastAsia="Times New Roman" w:hAnsi="Calibri" w:cs="Arial"/>
          <w:color w:val="333333"/>
          <w:sz w:val="24"/>
          <w:szCs w:val="24"/>
          <w:lang w:eastAsia="en-GB"/>
        </w:rPr>
        <w:t xml:space="preserve">pupils </w:t>
      </w:r>
      <w:proofErr w:type="gramStart"/>
      <w:r w:rsidR="00895624">
        <w:rPr>
          <w:rFonts w:ascii="Calibri" w:eastAsia="Times New Roman" w:hAnsi="Calibri" w:cs="Arial"/>
          <w:color w:val="333333"/>
          <w:sz w:val="24"/>
          <w:szCs w:val="24"/>
          <w:lang w:eastAsia="en-GB"/>
        </w:rPr>
        <w:t>are able to</w:t>
      </w:r>
      <w:proofErr w:type="gramEnd"/>
      <w:r w:rsidR="00895624">
        <w:rPr>
          <w:rFonts w:ascii="Calibri" w:eastAsia="Times New Roman" w:hAnsi="Calibri" w:cs="Arial"/>
          <w:color w:val="333333"/>
          <w:sz w:val="24"/>
          <w:szCs w:val="24"/>
          <w:lang w:eastAsia="en-GB"/>
        </w:rPr>
        <w:t xml:space="preserve"> focus on the subject being taught</w:t>
      </w:r>
      <w:r w:rsidR="001D03DF">
        <w:rPr>
          <w:rFonts w:ascii="Calibri" w:eastAsia="Times New Roman" w:hAnsi="Calibri" w:cs="Arial"/>
          <w:color w:val="333333"/>
          <w:sz w:val="24"/>
          <w:szCs w:val="24"/>
          <w:lang w:eastAsia="en-GB"/>
        </w:rPr>
        <w:t>,</w:t>
      </w:r>
      <w:r w:rsidR="00895624">
        <w:rPr>
          <w:rFonts w:ascii="Calibri" w:eastAsia="Times New Roman" w:hAnsi="Calibri" w:cs="Arial"/>
          <w:color w:val="333333"/>
          <w:sz w:val="24"/>
          <w:szCs w:val="24"/>
          <w:lang w:eastAsia="en-GB"/>
        </w:rPr>
        <w:t xml:space="preserve"> which is beneficial for the pupils who attend Golden Hill Short Stay School. </w:t>
      </w:r>
      <w:r w:rsidR="00F04A31">
        <w:rPr>
          <w:rFonts w:ascii="Calibri" w:eastAsia="Times New Roman" w:hAnsi="Calibri" w:cs="Arial"/>
          <w:color w:val="333333"/>
          <w:sz w:val="24"/>
          <w:szCs w:val="24"/>
          <w:lang w:eastAsia="en-GB"/>
        </w:rPr>
        <w:t xml:space="preserve"> </w:t>
      </w:r>
    </w:p>
    <w:p w14:paraId="59753916" w14:textId="77777777" w:rsidR="00DD3C2F" w:rsidRPr="00AD6A2E" w:rsidRDefault="00DD3C2F" w:rsidP="0049522A">
      <w:pPr>
        <w:shd w:val="clear" w:color="auto" w:fill="FFFFFF" w:themeFill="background1"/>
        <w:spacing w:after="0" w:line="300" w:lineRule="atLeast"/>
        <w:jc w:val="both"/>
        <w:rPr>
          <w:rFonts w:ascii="Calibri" w:eastAsia="Times New Roman" w:hAnsi="Calibri" w:cs="Arial"/>
          <w:color w:val="333333"/>
          <w:sz w:val="24"/>
          <w:szCs w:val="24"/>
          <w:lang w:eastAsia="en-GB"/>
        </w:rPr>
      </w:pPr>
    </w:p>
    <w:p w14:paraId="69E3EE2F" w14:textId="5864DEC1" w:rsidR="0049522A" w:rsidRDefault="0049522A" w:rsidP="0049522A">
      <w:pPr>
        <w:shd w:val="clear" w:color="auto" w:fill="FFFFFF" w:themeFill="background1"/>
        <w:spacing w:after="0" w:line="300" w:lineRule="atLeast"/>
        <w:jc w:val="both"/>
        <w:rPr>
          <w:rFonts w:ascii="Calibri" w:eastAsia="Times New Roman" w:hAnsi="Calibri" w:cs="Calibri"/>
          <w:color w:val="333333"/>
          <w:sz w:val="24"/>
          <w:szCs w:val="24"/>
          <w:bdr w:val="none" w:sz="0" w:space="0" w:color="auto" w:frame="1"/>
          <w:lang w:eastAsia="en-GB"/>
        </w:rPr>
      </w:pPr>
      <w:r w:rsidRPr="00AD6A2E">
        <w:rPr>
          <w:rFonts w:ascii="Calibri" w:eastAsia="Times New Roman" w:hAnsi="Calibri" w:cs="Calibri"/>
          <w:color w:val="333333"/>
          <w:sz w:val="24"/>
          <w:szCs w:val="24"/>
          <w:bdr w:val="none" w:sz="0" w:space="0" w:color="auto" w:frame="1"/>
          <w:lang w:eastAsia="en-GB"/>
        </w:rPr>
        <w:t>We measure the impact of our curriculum through the following methods:</w:t>
      </w:r>
    </w:p>
    <w:p w14:paraId="30C28761" w14:textId="77777777" w:rsidR="00863F2F" w:rsidRPr="00AD6A2E" w:rsidRDefault="00863F2F" w:rsidP="0049522A">
      <w:pPr>
        <w:shd w:val="clear" w:color="auto" w:fill="FFFFFF" w:themeFill="background1"/>
        <w:spacing w:after="0" w:line="300" w:lineRule="atLeast"/>
        <w:jc w:val="both"/>
        <w:rPr>
          <w:rFonts w:ascii="Calibri" w:eastAsia="Times New Roman" w:hAnsi="Calibri" w:cs="Arial"/>
          <w:color w:val="333333"/>
          <w:sz w:val="24"/>
          <w:szCs w:val="24"/>
          <w:lang w:eastAsia="en-GB"/>
        </w:rPr>
      </w:pPr>
    </w:p>
    <w:p w14:paraId="6336B5D5" w14:textId="319B1BD5" w:rsidR="0049522A" w:rsidRPr="00AD6A2E" w:rsidRDefault="00F67617" w:rsidP="0049522A">
      <w:pPr>
        <w:numPr>
          <w:ilvl w:val="0"/>
          <w:numId w:val="2"/>
        </w:numPr>
        <w:shd w:val="clear" w:color="auto" w:fill="FFFFFF" w:themeFill="background1"/>
        <w:spacing w:after="0" w:line="240" w:lineRule="auto"/>
        <w:ind w:left="0"/>
        <w:jc w:val="both"/>
        <w:rPr>
          <w:rFonts w:ascii="Calibri" w:eastAsia="Times New Roman" w:hAnsi="Calibri" w:cs="Arial"/>
          <w:color w:val="333333"/>
          <w:sz w:val="24"/>
          <w:szCs w:val="24"/>
          <w:lang w:eastAsia="en-GB"/>
        </w:rPr>
      </w:pPr>
      <w:r>
        <w:rPr>
          <w:rFonts w:ascii="Calibri" w:eastAsia="Times New Roman" w:hAnsi="Calibri" w:cs="Calibri"/>
          <w:color w:val="333333"/>
          <w:sz w:val="24"/>
          <w:szCs w:val="24"/>
          <w:bdr w:val="none" w:sz="0" w:space="0" w:color="auto" w:frame="1"/>
          <w:lang w:eastAsia="en-GB"/>
        </w:rPr>
        <w:t xml:space="preserve">Formative and </w:t>
      </w:r>
      <w:r w:rsidR="0049522A" w:rsidRPr="00AD6A2E">
        <w:rPr>
          <w:rFonts w:ascii="Calibri" w:eastAsia="Times New Roman" w:hAnsi="Calibri" w:cs="Calibri"/>
          <w:color w:val="333333"/>
          <w:sz w:val="24"/>
          <w:szCs w:val="24"/>
          <w:bdr w:val="none" w:sz="0" w:space="0" w:color="auto" w:frame="1"/>
          <w:lang w:eastAsia="en-GB"/>
        </w:rPr>
        <w:t xml:space="preserve">Summative assessment </w:t>
      </w:r>
      <w:r>
        <w:rPr>
          <w:rFonts w:ascii="Calibri" w:eastAsia="Times New Roman" w:hAnsi="Calibri" w:cs="Calibri"/>
          <w:color w:val="333333"/>
          <w:sz w:val="24"/>
          <w:szCs w:val="24"/>
          <w:bdr w:val="none" w:sz="0" w:space="0" w:color="auto" w:frame="1"/>
          <w:lang w:eastAsia="en-GB"/>
        </w:rPr>
        <w:t xml:space="preserve">that is then collated </w:t>
      </w:r>
      <w:r w:rsidR="00476FB4">
        <w:rPr>
          <w:rFonts w:ascii="Calibri" w:eastAsia="Times New Roman" w:hAnsi="Calibri" w:cs="Calibri"/>
          <w:color w:val="333333"/>
          <w:sz w:val="24"/>
          <w:szCs w:val="24"/>
          <w:bdr w:val="none" w:sz="0" w:space="0" w:color="auto" w:frame="1"/>
          <w:lang w:eastAsia="en-GB"/>
        </w:rPr>
        <w:t>on the Whole School Tracker</w:t>
      </w:r>
    </w:p>
    <w:p w14:paraId="44EA9D25" w14:textId="77777777" w:rsidR="0049522A" w:rsidRPr="00AD6A2E" w:rsidRDefault="0049522A" w:rsidP="0049522A">
      <w:pPr>
        <w:numPr>
          <w:ilvl w:val="0"/>
          <w:numId w:val="2"/>
        </w:numPr>
        <w:shd w:val="clear" w:color="auto" w:fill="FFFFFF" w:themeFill="background1"/>
        <w:spacing w:after="0" w:line="240" w:lineRule="auto"/>
        <w:ind w:left="0"/>
        <w:jc w:val="both"/>
        <w:rPr>
          <w:rFonts w:ascii="Calibri" w:eastAsia="Times New Roman" w:hAnsi="Calibri" w:cs="Arial"/>
          <w:color w:val="333333"/>
          <w:sz w:val="24"/>
          <w:szCs w:val="24"/>
          <w:lang w:eastAsia="en-GB"/>
        </w:rPr>
      </w:pPr>
      <w:r w:rsidRPr="00AD6A2E">
        <w:rPr>
          <w:rFonts w:ascii="Calibri" w:eastAsia="Times New Roman" w:hAnsi="Calibri" w:cs="Calibri"/>
          <w:color w:val="333333"/>
          <w:sz w:val="24"/>
          <w:szCs w:val="24"/>
          <w:bdr w:val="none" w:sz="0" w:space="0" w:color="auto" w:frame="1"/>
          <w:lang w:eastAsia="en-GB"/>
        </w:rPr>
        <w:t>Images and videos of the children’s practical learning.</w:t>
      </w:r>
    </w:p>
    <w:p w14:paraId="2A284EC9" w14:textId="77777777" w:rsidR="00940120" w:rsidRDefault="0049522A" w:rsidP="00863F2F">
      <w:pPr>
        <w:numPr>
          <w:ilvl w:val="0"/>
          <w:numId w:val="2"/>
        </w:numPr>
        <w:shd w:val="clear" w:color="auto" w:fill="FFFFFF" w:themeFill="background1"/>
        <w:spacing w:after="0" w:line="240" w:lineRule="auto"/>
        <w:ind w:left="0"/>
        <w:jc w:val="both"/>
        <w:rPr>
          <w:rFonts w:ascii="Calibri" w:eastAsia="Times New Roman" w:hAnsi="Calibri" w:cs="Arial"/>
          <w:color w:val="333333"/>
          <w:sz w:val="24"/>
          <w:szCs w:val="24"/>
          <w:lang w:eastAsia="en-GB"/>
        </w:rPr>
      </w:pPr>
      <w:r w:rsidRPr="00AD6A2E">
        <w:rPr>
          <w:rFonts w:ascii="Calibri" w:eastAsia="Times New Roman" w:hAnsi="Calibri" w:cs="Calibri"/>
          <w:color w:val="333333"/>
          <w:sz w:val="24"/>
          <w:szCs w:val="24"/>
          <w:bdr w:val="none" w:sz="0" w:space="0" w:color="auto" w:frame="1"/>
          <w:lang w:eastAsia="en-GB"/>
        </w:rPr>
        <w:t>Interviewing the pupils about their learning (pupil voice).</w:t>
      </w:r>
    </w:p>
    <w:p w14:paraId="212AB7FB" w14:textId="77777777" w:rsidR="00476FB4" w:rsidRDefault="0049522A" w:rsidP="00476FB4">
      <w:pPr>
        <w:numPr>
          <w:ilvl w:val="0"/>
          <w:numId w:val="2"/>
        </w:numPr>
        <w:shd w:val="clear" w:color="auto" w:fill="FFFFFF" w:themeFill="background1"/>
        <w:spacing w:after="0" w:line="240" w:lineRule="auto"/>
        <w:ind w:left="0"/>
        <w:jc w:val="both"/>
        <w:rPr>
          <w:rFonts w:ascii="Calibri" w:eastAsia="Times New Roman" w:hAnsi="Calibri" w:cs="Arial"/>
          <w:color w:val="333333"/>
          <w:sz w:val="24"/>
          <w:szCs w:val="24"/>
          <w:lang w:eastAsia="en-GB"/>
        </w:rPr>
      </w:pPr>
      <w:r w:rsidRPr="00863F2F">
        <w:rPr>
          <w:rFonts w:ascii="Calibri" w:eastAsia="Times New Roman" w:hAnsi="Calibri" w:cs="Calibri"/>
          <w:color w:val="333333"/>
          <w:sz w:val="24"/>
          <w:szCs w:val="24"/>
          <w:bdr w:val="none" w:sz="0" w:space="0" w:color="auto" w:frame="1"/>
          <w:lang w:eastAsia="en-GB"/>
        </w:rPr>
        <w:t>Annual reporting of standards across the curriculum.</w:t>
      </w:r>
    </w:p>
    <w:p w14:paraId="70F9A32E" w14:textId="3BA4179D" w:rsidR="0049522A" w:rsidRPr="00476FB4" w:rsidRDefault="0049522A" w:rsidP="00476FB4">
      <w:pPr>
        <w:numPr>
          <w:ilvl w:val="0"/>
          <w:numId w:val="2"/>
        </w:numPr>
        <w:shd w:val="clear" w:color="auto" w:fill="FFFFFF" w:themeFill="background1"/>
        <w:spacing w:after="0" w:line="240" w:lineRule="auto"/>
        <w:ind w:left="0"/>
        <w:jc w:val="both"/>
        <w:rPr>
          <w:rFonts w:ascii="Calibri" w:eastAsia="Times New Roman" w:hAnsi="Calibri" w:cs="Arial"/>
          <w:color w:val="333333"/>
          <w:sz w:val="24"/>
          <w:szCs w:val="24"/>
          <w:lang w:eastAsia="en-GB"/>
        </w:rPr>
      </w:pPr>
      <w:r w:rsidRPr="00476FB4">
        <w:rPr>
          <w:rFonts w:ascii="Calibri" w:eastAsia="Times New Roman" w:hAnsi="Calibri" w:cs="Arial"/>
          <w:color w:val="333333"/>
          <w:sz w:val="24"/>
          <w:szCs w:val="24"/>
          <w:lang w:eastAsia="en-GB"/>
        </w:rPr>
        <w:t> </w:t>
      </w:r>
    </w:p>
    <w:p w14:paraId="680490B0" w14:textId="173FABDE" w:rsidR="00FD64BF" w:rsidRDefault="00B31457" w:rsidP="0039025F">
      <w:pPr>
        <w:shd w:val="clear" w:color="auto" w:fill="FFFFFF" w:themeFill="background1"/>
        <w:jc w:val="center"/>
        <w:rPr>
          <w:rFonts w:ascii="Calibri" w:hAnsi="Calibri"/>
          <w:sz w:val="24"/>
          <w:szCs w:val="24"/>
        </w:rPr>
      </w:pPr>
      <w:r>
        <w:rPr>
          <w:noProof/>
        </w:rPr>
        <w:drawing>
          <wp:inline distT="0" distB="0" distL="0" distR="0" wp14:anchorId="19715E3D" wp14:editId="1692C296">
            <wp:extent cx="2217420" cy="2217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7420" cy="2217420"/>
                    </a:xfrm>
                    <a:prstGeom prst="rect">
                      <a:avLst/>
                    </a:prstGeom>
                    <a:noFill/>
                    <a:ln>
                      <a:noFill/>
                    </a:ln>
                  </pic:spPr>
                </pic:pic>
              </a:graphicData>
            </a:graphic>
          </wp:inline>
        </w:drawing>
      </w:r>
    </w:p>
    <w:p w14:paraId="00B1200B" w14:textId="5646B546" w:rsidR="00DD28BD" w:rsidRDefault="00DC4326" w:rsidP="0039025F">
      <w:pPr>
        <w:shd w:val="clear" w:color="auto" w:fill="FFFFFF" w:themeFill="background1"/>
        <w:jc w:val="center"/>
        <w:rPr>
          <w:rFonts w:ascii="Calibri" w:hAnsi="Calibri"/>
          <w:sz w:val="24"/>
          <w:szCs w:val="24"/>
        </w:rPr>
      </w:pPr>
      <w:r>
        <w:rPr>
          <w:rFonts w:ascii="Calibri" w:hAnsi="Calibri"/>
          <w:noProof/>
          <w:sz w:val="24"/>
          <w:szCs w:val="24"/>
        </w:rPr>
        <w:lastRenderedPageBreak/>
        <w:drawing>
          <wp:inline distT="0" distB="0" distL="0" distR="0" wp14:anchorId="661C2778" wp14:editId="73210EEE">
            <wp:extent cx="3843825" cy="2887980"/>
            <wp:effectExtent l="0" t="0" r="444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45489" cy="2889230"/>
                    </a:xfrm>
                    <a:prstGeom prst="rect">
                      <a:avLst/>
                    </a:prstGeom>
                    <a:noFill/>
                    <a:ln>
                      <a:noFill/>
                    </a:ln>
                  </pic:spPr>
                </pic:pic>
              </a:graphicData>
            </a:graphic>
          </wp:inline>
        </w:drawing>
      </w:r>
    </w:p>
    <w:p w14:paraId="71A51F29" w14:textId="188A070F" w:rsidR="0039025F" w:rsidRPr="00AD6A2E" w:rsidRDefault="0039025F" w:rsidP="0039025F">
      <w:pPr>
        <w:shd w:val="clear" w:color="auto" w:fill="FFFFFF" w:themeFill="background1"/>
        <w:jc w:val="center"/>
        <w:rPr>
          <w:rFonts w:ascii="Calibri" w:hAnsi="Calibri"/>
          <w:sz w:val="24"/>
          <w:szCs w:val="24"/>
        </w:rPr>
      </w:pPr>
      <w:r>
        <w:rPr>
          <w:rFonts w:ascii="Calibri" w:hAnsi="Calibri"/>
          <w:noProof/>
          <w:sz w:val="24"/>
          <w:szCs w:val="24"/>
        </w:rPr>
        <w:drawing>
          <wp:inline distT="0" distB="0" distL="0" distR="0" wp14:anchorId="779C3666" wp14:editId="4C816C8A">
            <wp:extent cx="3556000" cy="26670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6000" cy="2667000"/>
                    </a:xfrm>
                    <a:prstGeom prst="rect">
                      <a:avLst/>
                    </a:prstGeom>
                    <a:noFill/>
                    <a:ln>
                      <a:noFill/>
                    </a:ln>
                  </pic:spPr>
                </pic:pic>
              </a:graphicData>
            </a:graphic>
          </wp:inline>
        </w:drawing>
      </w:r>
    </w:p>
    <w:sectPr w:rsidR="0039025F" w:rsidRPr="00AD6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346"/>
    <w:multiLevelType w:val="multilevel"/>
    <w:tmpl w:val="7AA8E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10580"/>
    <w:multiLevelType w:val="multilevel"/>
    <w:tmpl w:val="4D32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653F34"/>
    <w:multiLevelType w:val="multilevel"/>
    <w:tmpl w:val="D294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D19B7"/>
    <w:multiLevelType w:val="multilevel"/>
    <w:tmpl w:val="8976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2A"/>
    <w:rsid w:val="000F1667"/>
    <w:rsid w:val="0010290E"/>
    <w:rsid w:val="0010522B"/>
    <w:rsid w:val="00107266"/>
    <w:rsid w:val="00136C1B"/>
    <w:rsid w:val="001829AC"/>
    <w:rsid w:val="00197B66"/>
    <w:rsid w:val="001D03DF"/>
    <w:rsid w:val="001D1329"/>
    <w:rsid w:val="001F036C"/>
    <w:rsid w:val="00202680"/>
    <w:rsid w:val="0020396B"/>
    <w:rsid w:val="00224DC8"/>
    <w:rsid w:val="00281842"/>
    <w:rsid w:val="00287780"/>
    <w:rsid w:val="002B6065"/>
    <w:rsid w:val="003662C3"/>
    <w:rsid w:val="0036635B"/>
    <w:rsid w:val="003817C2"/>
    <w:rsid w:val="0039025F"/>
    <w:rsid w:val="003A7856"/>
    <w:rsid w:val="00476FB4"/>
    <w:rsid w:val="00492D36"/>
    <w:rsid w:val="0049522A"/>
    <w:rsid w:val="004C7A43"/>
    <w:rsid w:val="00527456"/>
    <w:rsid w:val="0054143D"/>
    <w:rsid w:val="00566E6E"/>
    <w:rsid w:val="005D76F6"/>
    <w:rsid w:val="006B3474"/>
    <w:rsid w:val="006F0B66"/>
    <w:rsid w:val="00705109"/>
    <w:rsid w:val="00717171"/>
    <w:rsid w:val="007243CB"/>
    <w:rsid w:val="0076255C"/>
    <w:rsid w:val="007B599C"/>
    <w:rsid w:val="00846541"/>
    <w:rsid w:val="008608EE"/>
    <w:rsid w:val="00863F2F"/>
    <w:rsid w:val="008766EB"/>
    <w:rsid w:val="00895624"/>
    <w:rsid w:val="008D63F8"/>
    <w:rsid w:val="009276FA"/>
    <w:rsid w:val="00932E5E"/>
    <w:rsid w:val="00940120"/>
    <w:rsid w:val="0095111C"/>
    <w:rsid w:val="00955129"/>
    <w:rsid w:val="00981B45"/>
    <w:rsid w:val="00A82DD9"/>
    <w:rsid w:val="00AA5834"/>
    <w:rsid w:val="00AD6A2E"/>
    <w:rsid w:val="00B13F5A"/>
    <w:rsid w:val="00B30268"/>
    <w:rsid w:val="00B31457"/>
    <w:rsid w:val="00B478BF"/>
    <w:rsid w:val="00BA42C1"/>
    <w:rsid w:val="00BE38EC"/>
    <w:rsid w:val="00C11C42"/>
    <w:rsid w:val="00C227E1"/>
    <w:rsid w:val="00D31375"/>
    <w:rsid w:val="00D42C16"/>
    <w:rsid w:val="00D942E9"/>
    <w:rsid w:val="00DC4326"/>
    <w:rsid w:val="00DD28BD"/>
    <w:rsid w:val="00DD3C2F"/>
    <w:rsid w:val="00E22E39"/>
    <w:rsid w:val="00E6269F"/>
    <w:rsid w:val="00E70ADB"/>
    <w:rsid w:val="00EA360A"/>
    <w:rsid w:val="00EA6EF1"/>
    <w:rsid w:val="00EC7A58"/>
    <w:rsid w:val="00F04A31"/>
    <w:rsid w:val="00F50B26"/>
    <w:rsid w:val="00F67617"/>
    <w:rsid w:val="00F87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19ABD"/>
  <w15:chartTrackingRefBased/>
  <w15:docId w15:val="{0B65FD76-E326-46BB-B7EF-AC2F3103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52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22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952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9522A"/>
    <w:rPr>
      <w:b/>
      <w:bCs/>
    </w:rPr>
  </w:style>
  <w:style w:type="character" w:styleId="Emphasis">
    <w:name w:val="Emphasis"/>
    <w:basedOn w:val="DefaultParagraphFont"/>
    <w:uiPriority w:val="20"/>
    <w:qFormat/>
    <w:rsid w:val="004952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9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FB7BB424649946948E51135F93E5EC" ma:contentTypeVersion="18" ma:contentTypeDescription="Create a new document." ma:contentTypeScope="" ma:versionID="e5a77f6ff285d5b5391433e2fbb5f35e">
  <xsd:schema xmlns:xsd="http://www.w3.org/2001/XMLSchema" xmlns:xs="http://www.w3.org/2001/XMLSchema" xmlns:p="http://schemas.microsoft.com/office/2006/metadata/properties" xmlns:ns2="48b1daaf-ab19-4be9-9b9c-d8e6fe95e465" xmlns:ns3="445e8edb-df19-4802-a370-11468bc7e6f4" targetNamespace="http://schemas.microsoft.com/office/2006/metadata/properties" ma:root="true" ma:fieldsID="d2583bde017b34b2aebe162cea4c9e1a" ns2:_="" ns3:_="">
    <xsd:import namespace="48b1daaf-ab19-4be9-9b9c-d8e6fe95e465"/>
    <xsd:import namespace="445e8edb-df19-4802-a370-11468bc7e6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daaf-ab19-4be9-9b9c-d8e6fe95e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a0f973-80ad-4ef8-b0a8-4cd46a7081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5e8edb-df19-4802-a370-11468bc7e6f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5aab10-4617-4e03-af7f-e14bf882211a}" ma:internalName="TaxCatchAll" ma:showField="CatchAllData" ma:web="445e8edb-df19-4802-a370-11468bc7e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5e8edb-df19-4802-a370-11468bc7e6f4" xsi:nil="true"/>
    <lcf76f155ced4ddcb4097134ff3c332f xmlns="48b1daaf-ab19-4be9-9b9c-d8e6fe95e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8285AF-B246-42F0-B73F-37DBB00AC434}">
  <ds:schemaRefs>
    <ds:schemaRef ds:uri="http://schemas.microsoft.com/sharepoint/v3/contenttype/forms"/>
  </ds:schemaRefs>
</ds:datastoreItem>
</file>

<file path=customXml/itemProps2.xml><?xml version="1.0" encoding="utf-8"?>
<ds:datastoreItem xmlns:ds="http://schemas.openxmlformats.org/officeDocument/2006/customXml" ds:itemID="{D17AE8A0-6E3F-45DA-9A27-2062A5D8E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daaf-ab19-4be9-9b9c-d8e6fe95e465"/>
    <ds:schemaRef ds:uri="445e8edb-df19-4802-a370-11468bc7e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272F8-E77B-46CC-9AFE-037F4566B004}">
  <ds:schemaRefs>
    <ds:schemaRef ds:uri="http://schemas.microsoft.com/office/2006/documentManagement/types"/>
    <ds:schemaRef ds:uri="445e8edb-df19-4802-a370-11468bc7e6f4"/>
    <ds:schemaRef ds:uri="http://schemas.microsoft.com/office/infopath/2007/PartnerControls"/>
    <ds:schemaRef ds:uri="http://purl.org/dc/dcmitype/"/>
    <ds:schemaRef ds:uri="http://purl.org/dc/elements/1.1/"/>
    <ds:schemaRef ds:uri="http://schemas.microsoft.com/office/2006/metadata/properties"/>
    <ds:schemaRef ds:uri="http://www.w3.org/XML/1998/namespace"/>
    <ds:schemaRef ds:uri="http://schemas.openxmlformats.org/package/2006/metadata/core-properties"/>
    <ds:schemaRef ds:uri="48b1daaf-ab19-4be9-9b9c-d8e6fe95e46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Hoyle</dc:creator>
  <cp:keywords/>
  <dc:description/>
  <cp:lastModifiedBy>David Hoyle</cp:lastModifiedBy>
  <cp:revision>33</cp:revision>
  <dcterms:created xsi:type="dcterms:W3CDTF">2025-04-22T12:43:00Z</dcterms:created>
  <dcterms:modified xsi:type="dcterms:W3CDTF">2025-04-22T13:10:00Z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0x01010064FB7BB424649946948E51135F93E5EC</vt:lpwstr>
  </property>
  <property fmtid="{D5CDD505-2E9C-101B-9397-08002B2CF9AE}" pid="3" name="MediaServiceImageTags">
    <vt:lpwstr/>
  </property>
</Properties>
</file>