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D01D8" w14:textId="77777777" w:rsidR="00EC0076" w:rsidRDefault="00BF6C09">
      <w:r w:rsidRPr="00A41724">
        <w:rPr>
          <w:rFonts w:ascii="Arial" w:hAnsi="Arial" w:cs="Arial"/>
          <w:noProof/>
          <w:sz w:val="40"/>
          <w:szCs w:val="40"/>
          <w:lang w:eastAsia="en-GB"/>
        </w:rPr>
        <w:drawing>
          <wp:anchor distT="0" distB="0" distL="114300" distR="114300" simplePos="0" relativeHeight="251659264" behindDoc="0" locked="0" layoutInCell="1" allowOverlap="1" wp14:anchorId="179D01E1" wp14:editId="179D01E2">
            <wp:simplePos x="0" y="0"/>
            <wp:positionH relativeFrom="column">
              <wp:posOffset>-820396</wp:posOffset>
            </wp:positionH>
            <wp:positionV relativeFrom="paragraph">
              <wp:posOffset>-838200</wp:posOffset>
            </wp:positionV>
            <wp:extent cx="2514600" cy="838200"/>
            <wp:effectExtent l="0" t="0" r="0" b="0"/>
            <wp:wrapNone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D01D9" w14:textId="77777777" w:rsidR="00BF6C09" w:rsidRPr="00DD6DD8" w:rsidRDefault="00BF6C09" w:rsidP="00BF6C09">
      <w:pPr>
        <w:spacing w:after="120"/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Physical Education</w:t>
      </w:r>
      <w:r w:rsidRPr="00DD6DD8">
        <w:rPr>
          <w:rFonts w:cstheme="minorHAnsi"/>
          <w:b/>
          <w:sz w:val="28"/>
          <w:szCs w:val="28"/>
          <w:u w:val="single"/>
        </w:rPr>
        <w:t xml:space="preserve"> at Gorse Hill School</w:t>
      </w:r>
    </w:p>
    <w:p w14:paraId="179D01DA" w14:textId="77777777" w:rsidR="00BF6C09" w:rsidRDefault="00BF6C09" w:rsidP="00B51A46">
      <w:pPr>
        <w:rPr>
          <w:b/>
          <w:sz w:val="28"/>
          <w:szCs w:val="28"/>
          <w:u w:val="single"/>
        </w:rPr>
      </w:pPr>
    </w:p>
    <w:p w14:paraId="179D01DB" w14:textId="77777777" w:rsidR="00B51A46" w:rsidRPr="00BF6C09" w:rsidRDefault="00BF6C09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PE </w:t>
      </w:r>
      <w:r w:rsidR="00B51A46">
        <w:rPr>
          <w:b/>
          <w:sz w:val="28"/>
          <w:szCs w:val="28"/>
          <w:u w:val="single"/>
        </w:rPr>
        <w:t>I</w:t>
      </w:r>
      <w:r w:rsidR="00B51A46" w:rsidRPr="00B51A46">
        <w:rPr>
          <w:b/>
          <w:sz w:val="28"/>
          <w:szCs w:val="28"/>
          <w:u w:val="single"/>
        </w:rPr>
        <w:t>n</w:t>
      </w:r>
      <w:r w:rsidR="00B51A46">
        <w:rPr>
          <w:b/>
          <w:sz w:val="28"/>
          <w:szCs w:val="28"/>
          <w:u w:val="single"/>
        </w:rPr>
        <w:t xml:space="preserve">tent </w:t>
      </w:r>
    </w:p>
    <w:p w14:paraId="179D01DC" w14:textId="024FDEB2" w:rsidR="00B51A46" w:rsidRPr="00B51A46" w:rsidRDefault="00B51A46" w:rsidP="00B51A46">
      <w:pPr>
        <w:spacing w:line="360" w:lineRule="auto"/>
        <w:rPr>
          <w:sz w:val="24"/>
          <w:szCs w:val="24"/>
        </w:rPr>
      </w:pPr>
      <w:r w:rsidRPr="00B51A46">
        <w:rPr>
          <w:rFonts w:cs="Calibri"/>
          <w:sz w:val="24"/>
          <w:szCs w:val="24"/>
          <w:lang w:val="en-US"/>
        </w:rPr>
        <w:t>At Gorse Hill School, we inten</w:t>
      </w:r>
      <w:r w:rsidR="00686B7C">
        <w:rPr>
          <w:rFonts w:cs="Calibri"/>
          <w:sz w:val="24"/>
          <w:szCs w:val="24"/>
          <w:lang w:val="en-US"/>
        </w:rPr>
        <w:t>d</w:t>
      </w:r>
      <w:r w:rsidRPr="00B51A46">
        <w:rPr>
          <w:rFonts w:cs="Calibri"/>
          <w:sz w:val="24"/>
          <w:szCs w:val="24"/>
          <w:lang w:val="en-US"/>
        </w:rPr>
        <w:t xml:space="preserve"> for our PE curriculum to be inclusive, challenging and supportive </w:t>
      </w:r>
      <w:r w:rsidRPr="00B51A46">
        <w:rPr>
          <w:rFonts w:cs="Calibri"/>
          <w:i/>
          <w:sz w:val="24"/>
          <w:szCs w:val="24"/>
          <w:u w:val="single"/>
          <w:lang w:val="en-US"/>
        </w:rPr>
        <w:t>of</w:t>
      </w:r>
      <w:r w:rsidRPr="00B51A46">
        <w:rPr>
          <w:rFonts w:cs="Calibri"/>
          <w:sz w:val="24"/>
          <w:szCs w:val="24"/>
          <w:lang w:val="en-US"/>
        </w:rPr>
        <w:t xml:space="preserve"> every child. Our PE curriculum focuses on the development of</w:t>
      </w:r>
      <w:r>
        <w:rPr>
          <w:rFonts w:cs="Calibri"/>
          <w:sz w:val="24"/>
          <w:szCs w:val="24"/>
          <w:lang w:val="en-US"/>
        </w:rPr>
        <w:t xml:space="preserve"> the</w:t>
      </w:r>
      <w:r w:rsidRPr="00B51A46">
        <w:rPr>
          <w:rFonts w:cs="Calibri"/>
          <w:sz w:val="24"/>
          <w:szCs w:val="24"/>
          <w:lang w:val="en-US"/>
        </w:rPr>
        <w:t xml:space="preserve"> fundamental physical skills such as agility, balance and co-ordination. We intend for children to have the opportunities to apply these progressive skills in engaging and fun activities. We focus on developing the </w:t>
      </w:r>
      <w:r>
        <w:rPr>
          <w:rFonts w:cs="Calibri"/>
          <w:sz w:val="24"/>
          <w:szCs w:val="24"/>
          <w:lang w:val="en-US"/>
        </w:rPr>
        <w:t>emotional</w:t>
      </w:r>
      <w:r w:rsidRPr="00B51A46">
        <w:rPr>
          <w:rFonts w:cs="Calibri"/>
          <w:sz w:val="24"/>
          <w:szCs w:val="24"/>
          <w:lang w:val="en-US"/>
        </w:rPr>
        <w:t xml:space="preserve">, social and cognitive skills by developing an ethos of healthy competition and co-operative learning. </w:t>
      </w:r>
      <w:r>
        <w:rPr>
          <w:rFonts w:cs="Calibri"/>
          <w:sz w:val="24"/>
          <w:szCs w:val="24"/>
        </w:rPr>
        <w:t>Through PE, we intend</w:t>
      </w:r>
      <w:r w:rsidRPr="00B51A46">
        <w:rPr>
          <w:rFonts w:cs="Calibri"/>
          <w:sz w:val="24"/>
          <w:szCs w:val="24"/>
        </w:rPr>
        <w:t xml:space="preserve"> for all children to develop many non-physical skills such as creativity, resilience, perseverance, communication and confidence that can be applied in all aspects of life. A</w:t>
      </w:r>
      <w:proofErr w:type="spellStart"/>
      <w:r w:rsidRPr="00B51A46">
        <w:rPr>
          <w:rFonts w:cs="Calibri"/>
          <w:sz w:val="24"/>
          <w:szCs w:val="24"/>
          <w:lang w:val="en-US"/>
        </w:rPr>
        <w:t>s</w:t>
      </w:r>
      <w:proofErr w:type="spellEnd"/>
      <w:r w:rsidRPr="00B51A46">
        <w:rPr>
          <w:rFonts w:cs="Calibri"/>
          <w:sz w:val="24"/>
          <w:szCs w:val="24"/>
          <w:lang w:val="en-US"/>
        </w:rPr>
        <w:t xml:space="preserve"> a school we are committed to develop every child’s physical and social development that will support their physical health and mental well-being.</w:t>
      </w:r>
      <w:r w:rsidRPr="00B51A46">
        <w:rPr>
          <w:rFonts w:cs="Calibri"/>
          <w:sz w:val="24"/>
          <w:szCs w:val="24"/>
        </w:rPr>
        <w:t xml:space="preserve"> </w:t>
      </w:r>
    </w:p>
    <w:p w14:paraId="179D01DD" w14:textId="77777777" w:rsidR="00B51A46" w:rsidRDefault="00B51A46"/>
    <w:p w14:paraId="179D01DE" w14:textId="77777777" w:rsidR="00B51A46" w:rsidRPr="00BF6C09" w:rsidRDefault="00BF6C09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PE </w:t>
      </w:r>
      <w:r w:rsidR="00B51A46" w:rsidRPr="00B51A46">
        <w:rPr>
          <w:b/>
          <w:sz w:val="28"/>
          <w:szCs w:val="28"/>
          <w:u w:val="single"/>
        </w:rPr>
        <w:t>Implementation</w:t>
      </w:r>
    </w:p>
    <w:p w14:paraId="179D01DF" w14:textId="078D60C9" w:rsidR="00B51A46" w:rsidRPr="00B51A46" w:rsidRDefault="00FA1907" w:rsidP="00B51A4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At Gorse Hill School we follow the </w:t>
      </w:r>
      <w:r w:rsidR="00126B70">
        <w:rPr>
          <w:sz w:val="24"/>
          <w:szCs w:val="24"/>
        </w:rPr>
        <w:t xml:space="preserve">Get Set 4 PE </w:t>
      </w:r>
      <w:r>
        <w:rPr>
          <w:sz w:val="24"/>
          <w:szCs w:val="24"/>
        </w:rPr>
        <w:t xml:space="preserve">scheme of work. </w:t>
      </w:r>
      <w:r w:rsidR="00B51A46" w:rsidRPr="00B51A46">
        <w:rPr>
          <w:sz w:val="24"/>
          <w:szCs w:val="24"/>
        </w:rPr>
        <w:t xml:space="preserve">The </w:t>
      </w:r>
      <w:r>
        <w:rPr>
          <w:sz w:val="24"/>
          <w:szCs w:val="24"/>
        </w:rPr>
        <w:t>delivery of</w:t>
      </w:r>
      <w:r w:rsidR="00B51A46" w:rsidRPr="00B51A46">
        <w:rPr>
          <w:sz w:val="24"/>
          <w:szCs w:val="24"/>
        </w:rPr>
        <w:t xml:space="preserve"> the Physical Education Curriculum at Gorse Hill School is taught by a combination of class teachers and </w:t>
      </w:r>
      <w:r w:rsidR="008358AF">
        <w:rPr>
          <w:sz w:val="24"/>
          <w:szCs w:val="24"/>
        </w:rPr>
        <w:t xml:space="preserve">a </w:t>
      </w:r>
      <w:r w:rsidR="00B51A46" w:rsidRPr="00B51A46">
        <w:rPr>
          <w:sz w:val="24"/>
          <w:szCs w:val="24"/>
        </w:rPr>
        <w:t xml:space="preserve">PE </w:t>
      </w:r>
      <w:r w:rsidR="008358AF">
        <w:rPr>
          <w:sz w:val="24"/>
          <w:szCs w:val="24"/>
        </w:rPr>
        <w:t>coach</w:t>
      </w:r>
      <w:r w:rsidR="00B51A46" w:rsidRPr="00B51A46">
        <w:rPr>
          <w:sz w:val="24"/>
          <w:szCs w:val="24"/>
        </w:rPr>
        <w:t xml:space="preserve"> who provide</w:t>
      </w:r>
      <w:r w:rsidR="008358AF">
        <w:rPr>
          <w:sz w:val="24"/>
          <w:szCs w:val="24"/>
        </w:rPr>
        <w:t>s</w:t>
      </w:r>
      <w:r w:rsidR="00B51A46" w:rsidRPr="00B51A46">
        <w:rPr>
          <w:sz w:val="24"/>
          <w:szCs w:val="24"/>
        </w:rPr>
        <w:t xml:space="preserve"> vital mentoring and support to both teachers and teaching assistants. </w:t>
      </w:r>
      <w:r w:rsidR="000F2CC2">
        <w:rPr>
          <w:sz w:val="24"/>
          <w:szCs w:val="24"/>
        </w:rPr>
        <w:t>Our PE coach</w:t>
      </w:r>
      <w:r w:rsidR="00B51A46" w:rsidRPr="00B51A46">
        <w:rPr>
          <w:sz w:val="24"/>
          <w:szCs w:val="24"/>
        </w:rPr>
        <w:t xml:space="preserve"> </w:t>
      </w:r>
      <w:r w:rsidR="000F2CC2">
        <w:rPr>
          <w:sz w:val="24"/>
          <w:szCs w:val="24"/>
        </w:rPr>
        <w:t>supports</w:t>
      </w:r>
      <w:r w:rsidR="00B51A46" w:rsidRPr="00B51A46">
        <w:rPr>
          <w:sz w:val="24"/>
          <w:szCs w:val="24"/>
        </w:rPr>
        <w:t xml:space="preserve"> </w:t>
      </w:r>
      <w:r>
        <w:rPr>
          <w:sz w:val="24"/>
          <w:szCs w:val="24"/>
        </w:rPr>
        <w:t>our teachers</w:t>
      </w:r>
      <w:r w:rsidR="000F2CC2">
        <w:rPr>
          <w:sz w:val="24"/>
          <w:szCs w:val="24"/>
        </w:rPr>
        <w:t xml:space="preserve"> to </w:t>
      </w:r>
      <w:r w:rsidR="000F0746">
        <w:rPr>
          <w:sz w:val="24"/>
          <w:szCs w:val="24"/>
        </w:rPr>
        <w:t>enhance</w:t>
      </w:r>
      <w:r w:rsidR="000F2CC2">
        <w:rPr>
          <w:sz w:val="24"/>
          <w:szCs w:val="24"/>
        </w:rPr>
        <w:t xml:space="preserve"> their </w:t>
      </w:r>
      <w:r>
        <w:rPr>
          <w:sz w:val="24"/>
          <w:szCs w:val="24"/>
        </w:rPr>
        <w:t>subject knowledge and</w:t>
      </w:r>
      <w:r w:rsidR="00B51A46" w:rsidRPr="00B51A46">
        <w:rPr>
          <w:sz w:val="24"/>
          <w:szCs w:val="24"/>
        </w:rPr>
        <w:t xml:space="preserve"> </w:t>
      </w:r>
      <w:r>
        <w:rPr>
          <w:sz w:val="24"/>
          <w:szCs w:val="24"/>
        </w:rPr>
        <w:t>enables rich</w:t>
      </w:r>
      <w:r w:rsidR="00B51A46" w:rsidRPr="00B51A46">
        <w:rPr>
          <w:sz w:val="24"/>
          <w:szCs w:val="24"/>
        </w:rPr>
        <w:t xml:space="preserve"> learning experience</w:t>
      </w:r>
      <w:r>
        <w:rPr>
          <w:sz w:val="24"/>
          <w:szCs w:val="24"/>
        </w:rPr>
        <w:t>s</w:t>
      </w:r>
      <w:r w:rsidR="00B51A46" w:rsidRPr="00B51A46">
        <w:rPr>
          <w:sz w:val="24"/>
          <w:szCs w:val="24"/>
        </w:rPr>
        <w:t xml:space="preserve"> for our children that deepens their understanding of the skills needed in PE and game play. The opportunity to be taught certain aspects of PE by </w:t>
      </w:r>
      <w:r w:rsidR="000F0746">
        <w:rPr>
          <w:sz w:val="24"/>
          <w:szCs w:val="24"/>
        </w:rPr>
        <w:t xml:space="preserve">our PE coach </w:t>
      </w:r>
      <w:r w:rsidR="00B51A46" w:rsidRPr="00B51A46">
        <w:rPr>
          <w:sz w:val="24"/>
          <w:szCs w:val="24"/>
        </w:rPr>
        <w:t xml:space="preserve">ignites curiosity and excitement in our children that naturally extends their learning. Through </w:t>
      </w:r>
      <w:r>
        <w:rPr>
          <w:sz w:val="24"/>
          <w:szCs w:val="24"/>
        </w:rPr>
        <w:t>our</w:t>
      </w:r>
      <w:r w:rsidR="00B51A46" w:rsidRPr="00B51A46">
        <w:rPr>
          <w:sz w:val="24"/>
          <w:szCs w:val="24"/>
        </w:rPr>
        <w:t xml:space="preserve"> lesson structure and differentiated activities, every child has opportunities to take part and be successful where effort, participation and development is supported. We teach the National Curriculum via </w:t>
      </w:r>
      <w:r w:rsidR="00126B70">
        <w:rPr>
          <w:sz w:val="24"/>
          <w:szCs w:val="24"/>
        </w:rPr>
        <w:t xml:space="preserve">Get Set 4 PE </w:t>
      </w:r>
      <w:r w:rsidR="00B51A46" w:rsidRPr="00B51A46">
        <w:rPr>
          <w:sz w:val="24"/>
          <w:szCs w:val="24"/>
        </w:rPr>
        <w:t xml:space="preserve">progression of skills. This ensures that skills and knowledge are built on year by year and sequenced appropriately to maximise learning for all children. </w:t>
      </w:r>
      <w:r w:rsidRPr="00B51A46">
        <w:rPr>
          <w:sz w:val="24"/>
          <w:szCs w:val="24"/>
        </w:rPr>
        <w:t xml:space="preserve">We strive to ensure all children progress from their personal starting point by developing balance, co-ordination, agility and overall fitness. </w:t>
      </w:r>
      <w:r w:rsidR="00267168">
        <w:rPr>
          <w:sz w:val="24"/>
          <w:szCs w:val="24"/>
        </w:rPr>
        <w:t xml:space="preserve">In </w:t>
      </w:r>
      <w:r w:rsidR="00267168">
        <w:rPr>
          <w:sz w:val="24"/>
          <w:szCs w:val="24"/>
        </w:rPr>
        <w:lastRenderedPageBreak/>
        <w:t>addition to this, a</w:t>
      </w:r>
      <w:r w:rsidR="00822C04">
        <w:rPr>
          <w:sz w:val="24"/>
          <w:szCs w:val="24"/>
        </w:rPr>
        <w:t>ll children</w:t>
      </w:r>
      <w:r w:rsidRPr="00B51A46">
        <w:rPr>
          <w:sz w:val="24"/>
          <w:szCs w:val="24"/>
        </w:rPr>
        <w:t>,</w:t>
      </w:r>
      <w:r w:rsidR="00FD4FC5">
        <w:rPr>
          <w:sz w:val="24"/>
          <w:szCs w:val="24"/>
        </w:rPr>
        <w:t xml:space="preserve"> from Reception to Year 6</w:t>
      </w:r>
      <w:r w:rsidR="00267168">
        <w:rPr>
          <w:sz w:val="24"/>
          <w:szCs w:val="24"/>
        </w:rPr>
        <w:t xml:space="preserve">, </w:t>
      </w:r>
      <w:r w:rsidR="00FD4FC5">
        <w:rPr>
          <w:sz w:val="24"/>
          <w:szCs w:val="24"/>
        </w:rPr>
        <w:t xml:space="preserve">have a </w:t>
      </w:r>
      <w:r w:rsidR="00267168">
        <w:rPr>
          <w:sz w:val="24"/>
          <w:szCs w:val="24"/>
        </w:rPr>
        <w:t xml:space="preserve">series of </w:t>
      </w:r>
      <w:r w:rsidRPr="00B51A46">
        <w:rPr>
          <w:sz w:val="24"/>
          <w:szCs w:val="24"/>
        </w:rPr>
        <w:t xml:space="preserve">structured swimming sessions to ensure that they are confident in the water. </w:t>
      </w:r>
    </w:p>
    <w:p w14:paraId="179D01E0" w14:textId="77777777" w:rsidR="00B51A46" w:rsidRPr="00B51A46" w:rsidRDefault="00B51A46"/>
    <w:sectPr w:rsidR="00B51A46" w:rsidRPr="00B51A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46"/>
    <w:rsid w:val="00004D80"/>
    <w:rsid w:val="000818D3"/>
    <w:rsid w:val="000F0746"/>
    <w:rsid w:val="000F2CC2"/>
    <w:rsid w:val="00126B70"/>
    <w:rsid w:val="00267168"/>
    <w:rsid w:val="00686B7C"/>
    <w:rsid w:val="00822C04"/>
    <w:rsid w:val="00830068"/>
    <w:rsid w:val="008358AF"/>
    <w:rsid w:val="00B51A46"/>
    <w:rsid w:val="00BF6C09"/>
    <w:rsid w:val="00E74DF0"/>
    <w:rsid w:val="00FA1907"/>
    <w:rsid w:val="00FD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D01D8"/>
  <w15:chartTrackingRefBased/>
  <w15:docId w15:val="{87F896D0-2E7E-4E92-B0CB-6B2B48E3C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c04d3c8e15a369afe729e01dfca00d5b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d6bfd60ffcf18d267f03d784d9439433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5d5474d-8a6d-4f35-8f40-77c8f26331ca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D424BC-6949-4BE4-A698-E3A68BF1878B}"/>
</file>

<file path=customXml/itemProps2.xml><?xml version="1.0" encoding="utf-8"?>
<ds:datastoreItem xmlns:ds="http://schemas.openxmlformats.org/officeDocument/2006/customXml" ds:itemID="{EC98AEAF-2034-4340-888B-D5F38193FB66}"/>
</file>

<file path=customXml/itemProps3.xml><?xml version="1.0" encoding="utf-8"?>
<ds:datastoreItem xmlns:ds="http://schemas.openxmlformats.org/officeDocument/2006/customXml" ds:itemID="{CBAF35FE-234D-45EC-82D0-2B8FE77CA5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Haydon Wick Primary School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Thompson</dc:creator>
  <cp:keywords/>
  <dc:description/>
  <cp:lastModifiedBy>Teri Pettett</cp:lastModifiedBy>
  <cp:revision>2</cp:revision>
  <dcterms:created xsi:type="dcterms:W3CDTF">2026-09-09T15:43:00Z</dcterms:created>
  <dcterms:modified xsi:type="dcterms:W3CDTF">2026-09-09T15:43:00Z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</Properties>
</file>