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DD4F" w14:textId="77777777" w:rsidR="008D223F" w:rsidRDefault="005C210D">
      <w:r>
        <w:rPr>
          <w:noProof/>
          <w:lang w:eastAsia="en-GB"/>
        </w:rPr>
        <w:drawing>
          <wp:anchor distT="0" distB="0" distL="114300" distR="114300" simplePos="0" relativeHeight="251658240" behindDoc="0" locked="0" layoutInCell="1" allowOverlap="1" wp14:anchorId="528D976A" wp14:editId="1CF69BC5">
            <wp:simplePos x="0" y="0"/>
            <wp:positionH relativeFrom="column">
              <wp:posOffset>3930015</wp:posOffset>
            </wp:positionH>
            <wp:positionV relativeFrom="paragraph">
              <wp:posOffset>149225</wp:posOffset>
            </wp:positionV>
            <wp:extent cx="2466340" cy="10960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6340" cy="1096010"/>
                    </a:xfrm>
                    <a:prstGeom prst="rect">
                      <a:avLst/>
                    </a:prstGeom>
                  </pic:spPr>
                </pic:pic>
              </a:graphicData>
            </a:graphic>
            <wp14:sizeRelH relativeFrom="margin">
              <wp14:pctWidth>0</wp14:pctWidth>
            </wp14:sizeRelH>
            <wp14:sizeRelV relativeFrom="margin">
              <wp14:pctHeight>0</wp14:pctHeight>
            </wp14:sizeRelV>
          </wp:anchor>
        </w:drawing>
      </w:r>
    </w:p>
    <w:p w14:paraId="4A0EF3C5" w14:textId="77777777" w:rsidR="0052361F" w:rsidRDefault="005C210D">
      <w:r w:rsidRPr="005C210D">
        <w:rPr>
          <w:noProof/>
          <w:lang w:eastAsia="en-GB"/>
        </w:rPr>
        <w:drawing>
          <wp:inline distT="0" distB="0" distL="0" distR="0" wp14:anchorId="3BC29B60" wp14:editId="33CF7E4E">
            <wp:extent cx="2266315" cy="728053"/>
            <wp:effectExtent l="0" t="0" r="635" b="0"/>
            <wp:docPr id="1" name="Picture 1" descr="C:\Users\CShut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ute\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228" cy="731559"/>
                    </a:xfrm>
                    <a:prstGeom prst="rect">
                      <a:avLst/>
                    </a:prstGeom>
                    <a:noFill/>
                    <a:ln>
                      <a:noFill/>
                    </a:ln>
                  </pic:spPr>
                </pic:pic>
              </a:graphicData>
            </a:graphic>
          </wp:inline>
        </w:drawing>
      </w:r>
    </w:p>
    <w:p w14:paraId="3AAA9EC3" w14:textId="77777777" w:rsidR="00781653" w:rsidRDefault="00781653"/>
    <w:p w14:paraId="3E9982A5" w14:textId="47F99290" w:rsidR="0052361F" w:rsidRPr="003C7682" w:rsidRDefault="003C69A5" w:rsidP="00781653">
      <w:pPr>
        <w:jc w:val="center"/>
        <w:rPr>
          <w:b/>
          <w:sz w:val="32"/>
          <w:szCs w:val="32"/>
          <w:u w:val="single"/>
        </w:rPr>
      </w:pPr>
      <w:r w:rsidRPr="003C7682">
        <w:rPr>
          <w:b/>
          <w:sz w:val="32"/>
          <w:szCs w:val="32"/>
          <w:u w:val="single"/>
        </w:rPr>
        <w:t xml:space="preserve">SEN Information </w:t>
      </w:r>
      <w:r w:rsidR="005E237C" w:rsidRPr="003C7682">
        <w:rPr>
          <w:b/>
          <w:sz w:val="32"/>
          <w:szCs w:val="32"/>
          <w:u w:val="single"/>
        </w:rPr>
        <w:t>R</w:t>
      </w:r>
      <w:r w:rsidRPr="003C7682">
        <w:rPr>
          <w:b/>
          <w:sz w:val="32"/>
          <w:szCs w:val="32"/>
          <w:u w:val="single"/>
        </w:rPr>
        <w:t xml:space="preserve">eport </w:t>
      </w:r>
      <w:r w:rsidR="003C7682" w:rsidRPr="003C7682">
        <w:rPr>
          <w:b/>
          <w:sz w:val="32"/>
          <w:szCs w:val="32"/>
          <w:u w:val="single"/>
        </w:rPr>
        <w:t xml:space="preserve">for Parents </w:t>
      </w:r>
      <w:r w:rsidRPr="003C7682">
        <w:rPr>
          <w:b/>
          <w:sz w:val="32"/>
          <w:szCs w:val="32"/>
          <w:u w:val="single"/>
        </w:rPr>
        <w:t>202</w:t>
      </w:r>
      <w:r w:rsidR="003C7682" w:rsidRPr="003C7682">
        <w:rPr>
          <w:b/>
          <w:sz w:val="32"/>
          <w:szCs w:val="32"/>
          <w:u w:val="single"/>
        </w:rPr>
        <w:t>3</w:t>
      </w:r>
    </w:p>
    <w:p w14:paraId="2235CBAF" w14:textId="77777777" w:rsidR="002C740C" w:rsidRPr="003C7682" w:rsidRDefault="0052361F" w:rsidP="002C740C">
      <w:pPr>
        <w:jc w:val="center"/>
        <w:rPr>
          <w:b/>
          <w:sz w:val="24"/>
          <w:szCs w:val="24"/>
          <w:u w:val="single"/>
        </w:rPr>
      </w:pPr>
      <w:r w:rsidRPr="003C7682">
        <w:rPr>
          <w:b/>
          <w:sz w:val="24"/>
          <w:szCs w:val="24"/>
          <w:u w:val="single"/>
        </w:rPr>
        <w:t>The White Horse Federation – Grange Infant School</w:t>
      </w:r>
    </w:p>
    <w:p w14:paraId="04D3C6F4" w14:textId="77777777" w:rsidR="0052361F" w:rsidRDefault="0052361F">
      <w:r w:rsidRPr="0052361F">
        <w:rPr>
          <w:b/>
        </w:rPr>
        <w:t>Address</w:t>
      </w:r>
      <w:r>
        <w:t xml:space="preserve">: </w:t>
      </w:r>
      <w:r w:rsidR="004F5BFF">
        <w:t>Delamere Drive, Swindon, SN3</w:t>
      </w:r>
      <w:r>
        <w:t xml:space="preserve"> </w:t>
      </w:r>
      <w:r w:rsidR="004F5BFF">
        <w:t>4XE</w:t>
      </w:r>
    </w:p>
    <w:p w14:paraId="4B8431F7" w14:textId="77777777" w:rsidR="0052361F" w:rsidRDefault="0052361F">
      <w:r>
        <w:t>Website:</w:t>
      </w:r>
      <w:r w:rsidR="004F5BFF">
        <w:t xml:space="preserve">   </w:t>
      </w:r>
      <w:hyperlink r:id="rId11" w:history="1">
        <w:r w:rsidR="004F5BFF" w:rsidRPr="004F5BFF">
          <w:rPr>
            <w:color w:val="0000FF"/>
            <w:u w:val="single"/>
          </w:rPr>
          <w:t>https://grange-inf.swindon.sch.uk/</w:t>
        </w:r>
      </w:hyperlink>
      <w:r>
        <w:t xml:space="preserve"> </w:t>
      </w:r>
      <w:r w:rsidR="004F5BFF">
        <w:t xml:space="preserve">and </w:t>
      </w:r>
      <w:hyperlink r:id="rId12" w:history="1">
        <w:r w:rsidRPr="00360FA1">
          <w:rPr>
            <w:rStyle w:val="Hyperlink"/>
          </w:rPr>
          <w:t>www.thewhitehorsefederation.org.uk</w:t>
        </w:r>
      </w:hyperlink>
      <w:r>
        <w:t xml:space="preserve"> </w:t>
      </w:r>
    </w:p>
    <w:p w14:paraId="464CCED4" w14:textId="77777777" w:rsidR="003C7682" w:rsidRDefault="0052361F">
      <w:r w:rsidRPr="0052361F">
        <w:rPr>
          <w:b/>
        </w:rPr>
        <w:t>School opening hours for the children</w:t>
      </w:r>
      <w:r w:rsidR="004F5BFF">
        <w:t>:</w:t>
      </w:r>
    </w:p>
    <w:p w14:paraId="2716313C" w14:textId="77777777" w:rsidR="003C7682" w:rsidRDefault="004F5BFF">
      <w:r>
        <w:t>8:2</w:t>
      </w:r>
      <w:r w:rsidR="00180991">
        <w:t>0</w:t>
      </w:r>
      <w:r>
        <w:t xml:space="preserve"> – 15:</w:t>
      </w:r>
      <w:r w:rsidR="00D112FD">
        <w:t>15</w:t>
      </w:r>
      <w:r>
        <w:t xml:space="preserve"> Monday - Thursday </w:t>
      </w:r>
    </w:p>
    <w:p w14:paraId="297DBAD5" w14:textId="39665D4D" w:rsidR="004F5BFF" w:rsidRDefault="004F5BFF">
      <w:r>
        <w:t>8:2</w:t>
      </w:r>
      <w:r w:rsidR="00180991">
        <w:t>0</w:t>
      </w:r>
      <w:r>
        <w:t>-13:1</w:t>
      </w:r>
      <w:r w:rsidR="00180991">
        <w:t>0</w:t>
      </w:r>
      <w:r w:rsidR="0052361F">
        <w:t xml:space="preserve"> on Friday </w:t>
      </w:r>
    </w:p>
    <w:p w14:paraId="577538A5" w14:textId="1AC3C839" w:rsidR="00781653" w:rsidRDefault="0052361F">
      <w:r w:rsidRPr="0052361F">
        <w:rPr>
          <w:b/>
        </w:rPr>
        <w:t>Point of contact</w:t>
      </w:r>
      <w:r w:rsidR="00781653">
        <w:rPr>
          <w:b/>
        </w:rPr>
        <w:t>s</w:t>
      </w:r>
      <w:r>
        <w:t xml:space="preserve">: </w:t>
      </w:r>
    </w:p>
    <w:p w14:paraId="63E5013B" w14:textId="5EC945F2" w:rsidR="00D112FD" w:rsidRDefault="00D112FD">
      <w:r>
        <w:t xml:space="preserve">Principal: Mrs Eleanor Rushen-Gough </w:t>
      </w:r>
      <w:hyperlink r:id="rId13" w:history="1">
        <w:r w:rsidRPr="000522D2">
          <w:rPr>
            <w:rStyle w:val="Hyperlink"/>
          </w:rPr>
          <w:t>erushen@grange-inf.swindon.sch.uk</w:t>
        </w:r>
      </w:hyperlink>
      <w:r>
        <w:t xml:space="preserve"> </w:t>
      </w:r>
    </w:p>
    <w:p w14:paraId="669FB4AD" w14:textId="77777777" w:rsidR="00FD5FDB" w:rsidRDefault="004F5BFF" w:rsidP="00FD5FDB">
      <w:r>
        <w:t xml:space="preserve">SENCO: </w:t>
      </w:r>
      <w:r w:rsidR="00FD5FDB">
        <w:t xml:space="preserve">Mrs Eleanor Rushen-Gough </w:t>
      </w:r>
      <w:hyperlink r:id="rId14" w:history="1">
        <w:r w:rsidR="00FD5FDB" w:rsidRPr="000522D2">
          <w:rPr>
            <w:rStyle w:val="Hyperlink"/>
          </w:rPr>
          <w:t>erushen@grange-inf.swindon.sch.uk</w:t>
        </w:r>
      </w:hyperlink>
      <w:r w:rsidR="00FD5FDB">
        <w:t xml:space="preserve"> </w:t>
      </w:r>
    </w:p>
    <w:p w14:paraId="0CE99C75" w14:textId="17E33148" w:rsidR="00781653" w:rsidRDefault="00781653">
      <w:r>
        <w:t xml:space="preserve">SEN Governor:  Mrs Rachel Addis </w:t>
      </w:r>
      <w:hyperlink r:id="rId15" w:history="1">
        <w:r w:rsidRPr="002C4B91">
          <w:rPr>
            <w:rStyle w:val="Hyperlink"/>
          </w:rPr>
          <w:t>RAddis@gov.twhf.org.uk</w:t>
        </w:r>
      </w:hyperlink>
      <w:r>
        <w:t xml:space="preserve"> </w:t>
      </w:r>
    </w:p>
    <w:p w14:paraId="7923DCF6" w14:textId="77777777" w:rsidR="004F5BFF" w:rsidRDefault="0052361F">
      <w:r w:rsidRPr="0052361F">
        <w:rPr>
          <w:b/>
        </w:rPr>
        <w:t>Type of Provision</w:t>
      </w:r>
      <w:r w:rsidR="004F5BFF">
        <w:t xml:space="preserve">: Infant Education </w:t>
      </w:r>
    </w:p>
    <w:p w14:paraId="6FE0CCDD" w14:textId="77777777" w:rsidR="0052361F" w:rsidRDefault="0052361F">
      <w:r w:rsidRPr="0052361F">
        <w:rPr>
          <w:b/>
        </w:rPr>
        <w:t>Age range</w:t>
      </w:r>
      <w:r>
        <w:t xml:space="preserve">: </w:t>
      </w:r>
      <w:r w:rsidR="004F5BFF">
        <w:t xml:space="preserve">EYFS-Y2 (4 years old-7 years old) </w:t>
      </w:r>
    </w:p>
    <w:p w14:paraId="1E203219" w14:textId="77777777" w:rsidR="004F5BFF" w:rsidRDefault="0052361F">
      <w:r w:rsidRPr="0052361F">
        <w:rPr>
          <w:b/>
        </w:rPr>
        <w:t>Admission arrangements</w:t>
      </w:r>
      <w:r>
        <w:t xml:space="preserve">: The White Horse Federation subscribes to the Swindon Borough Council admissions procedures and policies. Parents can apply through Swindon Borough Council for </w:t>
      </w:r>
      <w:r w:rsidR="004F5BFF">
        <w:t>Infant</w:t>
      </w:r>
      <w:r>
        <w:t xml:space="preserve"> School admissions. </w:t>
      </w:r>
    </w:p>
    <w:p w14:paraId="542EADA4" w14:textId="68EE0600" w:rsidR="0052361F" w:rsidRDefault="0052361F">
      <w:r w:rsidRPr="0052361F">
        <w:rPr>
          <w:b/>
        </w:rPr>
        <w:t>Referrals</w:t>
      </w:r>
      <w:r>
        <w:t xml:space="preserve">: Children can be referred to the school if they are accommodated by the Local Authority or if they have an Education Health and Care Plan on parental request. </w:t>
      </w:r>
      <w:r w:rsidR="00983856">
        <w:t>All applications to school are applied for through the Local Authority.</w:t>
      </w:r>
    </w:p>
    <w:p w14:paraId="3617FA13" w14:textId="77777777" w:rsidR="00612337" w:rsidRDefault="00612337" w:rsidP="00612337">
      <w:r>
        <w:rPr>
          <w:b/>
        </w:rPr>
        <w:t>Cost</w:t>
      </w:r>
      <w:r>
        <w:t>: Pupil P</w:t>
      </w:r>
      <w:r w:rsidRPr="008073B1">
        <w:t xml:space="preserve">remium </w:t>
      </w:r>
      <w:r>
        <w:t xml:space="preserve">funding </w:t>
      </w:r>
      <w:r w:rsidRPr="008073B1">
        <w:t xml:space="preserve">will follow the child as well as </w:t>
      </w:r>
      <w:r>
        <w:t>funding from Swindon B</w:t>
      </w:r>
      <w:r w:rsidRPr="008073B1">
        <w:t xml:space="preserve">orough </w:t>
      </w:r>
      <w:r>
        <w:t>Council.</w:t>
      </w:r>
    </w:p>
    <w:p w14:paraId="116A4CFB" w14:textId="77777777" w:rsidR="00612337" w:rsidRDefault="00612337"/>
    <w:p w14:paraId="515B37EA" w14:textId="54AA805D" w:rsidR="00D4766D" w:rsidRPr="0039155A" w:rsidRDefault="00D4766D" w:rsidP="00D4766D">
      <w:pPr>
        <w:rPr>
          <w:b/>
        </w:rPr>
      </w:pPr>
      <w:r w:rsidRPr="0039155A">
        <w:rPr>
          <w:b/>
        </w:rPr>
        <w:t xml:space="preserve">Special Educational Needs are provided for at </w:t>
      </w:r>
      <w:r>
        <w:rPr>
          <w:b/>
        </w:rPr>
        <w:t>Grange Infants School</w:t>
      </w:r>
    </w:p>
    <w:p w14:paraId="337CFBCD" w14:textId="2A1E6484" w:rsidR="00D4766D" w:rsidRPr="0039155A" w:rsidRDefault="00D4766D" w:rsidP="00D4766D">
      <w:r w:rsidRPr="0039155A">
        <w:t xml:space="preserve">At </w:t>
      </w:r>
      <w:r>
        <w:t>Grange Infants Sc</w:t>
      </w:r>
      <w:r w:rsidRPr="0039155A">
        <w:t xml:space="preserve">hool, we aim to provide an inclusive, </w:t>
      </w:r>
      <w:proofErr w:type="gramStart"/>
      <w:r w:rsidRPr="0039155A">
        <w:t>broad</w:t>
      </w:r>
      <w:proofErr w:type="gramEnd"/>
      <w:r w:rsidRPr="0039155A">
        <w:t xml:space="preserve"> and balanced curriculum for all pupils, including those with SEND (Special Educational Needs and/or Disability). We are a school where each child’s individuality is valued and where our aim is to inspire all children to realise and value their potential. We have a range of systems in place for early identification of barriers to learning and participation and we set high expectations for all. </w:t>
      </w:r>
    </w:p>
    <w:p w14:paraId="0ACA2906" w14:textId="77777777" w:rsidR="00D4766D" w:rsidRDefault="00D4766D" w:rsidP="00D4766D">
      <w:r w:rsidRPr="0005481B">
        <w:t>Provision for children with SEN</w:t>
      </w:r>
      <w:r>
        <w:t>D</w:t>
      </w:r>
      <w:r w:rsidRPr="0005481B">
        <w:t xml:space="preserve"> is a matter for the whole school. All teachers are teachers of children with SEN</w:t>
      </w:r>
      <w:r>
        <w:t>D</w:t>
      </w:r>
      <w:r w:rsidRPr="0005481B">
        <w:t>.</w:t>
      </w:r>
    </w:p>
    <w:p w14:paraId="286A5B39" w14:textId="77777777" w:rsidR="00E530D5" w:rsidRDefault="00E530D5" w:rsidP="00E530D5">
      <w:pPr>
        <w:framePr w:hSpace="180" w:wrap="around" w:vAnchor="text" w:hAnchor="margin" w:y="209"/>
        <w:autoSpaceDE w:val="0"/>
        <w:autoSpaceDN w:val="0"/>
        <w:adjustRightInd w:val="0"/>
        <w:spacing w:after="0" w:line="240" w:lineRule="auto"/>
        <w:jc w:val="both"/>
        <w:rPr>
          <w:rFonts w:ascii="Calibri" w:hAnsi="Calibri" w:cs="Calibri"/>
          <w:b/>
          <w:color w:val="000000"/>
        </w:rPr>
      </w:pPr>
      <w:r>
        <w:rPr>
          <w:rFonts w:ascii="Calibri" w:hAnsi="Calibri" w:cs="Calibri"/>
          <w:color w:val="000000"/>
        </w:rPr>
        <w:lastRenderedPageBreak/>
        <w:t>We refer to the term</w:t>
      </w:r>
      <w:r>
        <w:rPr>
          <w:rFonts w:ascii="Calibri" w:hAnsi="Calibri" w:cs="Calibri"/>
          <w:b/>
          <w:color w:val="000000"/>
        </w:rPr>
        <w:t xml:space="preserve"> “Special Educational Needs” </w:t>
      </w:r>
      <w:r>
        <w:rPr>
          <w:rFonts w:ascii="Calibri" w:hAnsi="Calibri" w:cs="Calibri"/>
          <w:color w:val="000000"/>
        </w:rPr>
        <w:t>if a child:</w:t>
      </w:r>
      <w:r>
        <w:rPr>
          <w:rFonts w:ascii="Calibri" w:hAnsi="Calibri" w:cs="Calibri"/>
          <w:b/>
          <w:color w:val="000000"/>
        </w:rPr>
        <w:t xml:space="preserve"> </w:t>
      </w:r>
    </w:p>
    <w:p w14:paraId="1839F059" w14:textId="77777777" w:rsidR="00A34228" w:rsidRDefault="00A34228" w:rsidP="00E530D5">
      <w:pPr>
        <w:framePr w:hSpace="180" w:wrap="around" w:vAnchor="text" w:hAnchor="margin" w:y="209"/>
        <w:autoSpaceDE w:val="0"/>
        <w:autoSpaceDN w:val="0"/>
        <w:adjustRightInd w:val="0"/>
        <w:spacing w:after="0" w:line="240" w:lineRule="auto"/>
        <w:jc w:val="both"/>
        <w:rPr>
          <w:rFonts w:ascii="Calibri" w:hAnsi="Calibri" w:cs="Calibri"/>
          <w:b/>
          <w:color w:val="000000"/>
        </w:rPr>
      </w:pPr>
    </w:p>
    <w:p w14:paraId="133A70A0" w14:textId="77777777" w:rsidR="00E530D5" w:rsidRDefault="00E530D5" w:rsidP="00E530D5">
      <w:pPr>
        <w:framePr w:hSpace="180" w:wrap="around" w:vAnchor="text" w:hAnchor="margin" w:y="209"/>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 xml:space="preserve">1.  Have a significantly greater difficulty in learning than </w:t>
      </w:r>
      <w:proofErr w:type="gramStart"/>
      <w:r>
        <w:rPr>
          <w:rFonts w:ascii="Calibri" w:hAnsi="Calibri" w:cs="Calibri"/>
          <w:color w:val="000000"/>
        </w:rPr>
        <w:t>the majority of</w:t>
      </w:r>
      <w:proofErr w:type="gramEnd"/>
      <w:r>
        <w:rPr>
          <w:rFonts w:ascii="Calibri" w:hAnsi="Calibri" w:cs="Calibri"/>
          <w:color w:val="000000"/>
        </w:rPr>
        <w:t xml:space="preserve"> others of the same age.</w:t>
      </w:r>
    </w:p>
    <w:p w14:paraId="43FF7893" w14:textId="77777777" w:rsidR="00E530D5" w:rsidRDefault="00E530D5" w:rsidP="00E530D5">
      <w:pPr>
        <w:framePr w:hSpace="180" w:wrap="around" w:vAnchor="text" w:hAnchor="margin" w:y="209"/>
        <w:autoSpaceDE w:val="0"/>
        <w:autoSpaceDN w:val="0"/>
        <w:adjustRightInd w:val="0"/>
        <w:spacing w:after="0" w:line="240" w:lineRule="auto"/>
        <w:ind w:left="720"/>
        <w:jc w:val="both"/>
        <w:rPr>
          <w:rFonts w:ascii="Calibri" w:hAnsi="Calibri" w:cs="Calibri"/>
          <w:color w:val="000000"/>
        </w:rPr>
      </w:pPr>
      <w:r>
        <w:rPr>
          <w:rFonts w:ascii="Calibri" w:hAnsi="Calibri" w:cs="Calibri"/>
          <w:color w:val="000000"/>
        </w:rPr>
        <w:t>2.  Have a disability which prevents or hinders them from making use of educational facilities of a kind generally provided for others of the same age in our mainstream school setting.</w:t>
      </w:r>
    </w:p>
    <w:p w14:paraId="3AC1800F" w14:textId="77777777" w:rsidR="00E530D5" w:rsidRDefault="00E530D5" w:rsidP="00E530D5">
      <w:pPr>
        <w:framePr w:hSpace="180" w:wrap="around" w:vAnchor="text" w:hAnchor="margin" w:y="209"/>
        <w:spacing w:after="0"/>
        <w:jc w:val="both"/>
      </w:pPr>
    </w:p>
    <w:p w14:paraId="2C5AA56E" w14:textId="77777777" w:rsidR="00E530D5" w:rsidRDefault="00E530D5" w:rsidP="00E530D5">
      <w:pPr>
        <w:framePr w:hSpace="180" w:wrap="around" w:vAnchor="text" w:hAnchor="margin" w:y="209"/>
        <w:spacing w:after="0"/>
        <w:jc w:val="both"/>
      </w:pPr>
      <w:r>
        <w:t>The difficulty or disability may relate to:</w:t>
      </w:r>
    </w:p>
    <w:p w14:paraId="2C89289B" w14:textId="77777777" w:rsidR="00781653" w:rsidRDefault="00781653" w:rsidP="00E530D5">
      <w:pPr>
        <w:framePr w:hSpace="180" w:wrap="around" w:vAnchor="text" w:hAnchor="margin" w:y="209"/>
        <w:spacing w:after="0"/>
        <w:jc w:val="both"/>
      </w:pPr>
    </w:p>
    <w:p w14:paraId="24E78C44" w14:textId="3C1E9679" w:rsidR="00E530D5" w:rsidRDefault="00E530D5" w:rsidP="00E530D5">
      <w:pPr>
        <w:pStyle w:val="ListParagraph"/>
        <w:framePr w:hSpace="180" w:wrap="around" w:vAnchor="text" w:hAnchor="margin" w:y="209"/>
        <w:numPr>
          <w:ilvl w:val="0"/>
          <w:numId w:val="4"/>
        </w:numPr>
        <w:spacing w:after="0" w:line="276" w:lineRule="auto"/>
        <w:jc w:val="both"/>
      </w:pPr>
      <w:r>
        <w:t>Communication and interaction</w:t>
      </w:r>
      <w:r w:rsidR="00E50455">
        <w:t xml:space="preserve"> - </w:t>
      </w:r>
      <w:r w:rsidR="00E50455" w:rsidRPr="00E50455">
        <w:t xml:space="preserve">children with Autism (ASD) </w:t>
      </w:r>
      <w:proofErr w:type="gramStart"/>
      <w:r w:rsidR="00E50455" w:rsidRPr="00E50455">
        <w:t>and also</w:t>
      </w:r>
      <w:proofErr w:type="gramEnd"/>
      <w:r w:rsidR="00E50455" w:rsidRPr="00E50455">
        <w:t xml:space="preserve"> a wide range of speech and language difficulties</w:t>
      </w:r>
    </w:p>
    <w:p w14:paraId="61FCCAE4" w14:textId="6CECA814" w:rsidR="00E530D5" w:rsidRDefault="00E530D5" w:rsidP="00E530D5">
      <w:pPr>
        <w:pStyle w:val="ListParagraph"/>
        <w:framePr w:hSpace="180" w:wrap="around" w:vAnchor="text" w:hAnchor="margin" w:y="209"/>
        <w:numPr>
          <w:ilvl w:val="0"/>
          <w:numId w:val="4"/>
        </w:numPr>
        <w:spacing w:after="0" w:line="276" w:lineRule="auto"/>
        <w:jc w:val="both"/>
      </w:pPr>
      <w:r>
        <w:t>Cognition and learning</w:t>
      </w:r>
      <w:r w:rsidR="00E428A7">
        <w:t xml:space="preserve"> - </w:t>
      </w:r>
      <w:r w:rsidR="00E428A7" w:rsidRPr="00E428A7">
        <w:t xml:space="preserve">children with moderate learning difficulties and specific learning difficulties including dyslexia and </w:t>
      </w:r>
      <w:proofErr w:type="gramStart"/>
      <w:r w:rsidR="00E428A7" w:rsidRPr="00E428A7">
        <w:t>dyspraxia</w:t>
      </w:r>
      <w:proofErr w:type="gramEnd"/>
    </w:p>
    <w:p w14:paraId="3A0083E4" w14:textId="3CE44215" w:rsidR="00E530D5" w:rsidRDefault="00E530D5" w:rsidP="00E530D5">
      <w:pPr>
        <w:pStyle w:val="ListParagraph"/>
        <w:framePr w:hSpace="180" w:wrap="around" w:vAnchor="text" w:hAnchor="margin" w:y="209"/>
        <w:numPr>
          <w:ilvl w:val="0"/>
          <w:numId w:val="4"/>
        </w:numPr>
        <w:spacing w:after="0" w:line="276" w:lineRule="auto"/>
        <w:jc w:val="both"/>
      </w:pPr>
      <w:r>
        <w:t>Social, emotional and mental health difficulties</w:t>
      </w:r>
      <w:r w:rsidR="005A1594">
        <w:t xml:space="preserve"> - </w:t>
      </w:r>
      <w:r w:rsidR="005A1594" w:rsidRPr="0005481B">
        <w:t xml:space="preserve">children experiencing specific anxieties and </w:t>
      </w:r>
      <w:proofErr w:type="gramStart"/>
      <w:r w:rsidR="005A1594" w:rsidRPr="0005481B">
        <w:t>ADHD</w:t>
      </w:r>
      <w:proofErr w:type="gramEnd"/>
    </w:p>
    <w:p w14:paraId="40D08D5B" w14:textId="555C6C13" w:rsidR="00E530D5" w:rsidRDefault="00E530D5" w:rsidP="00E530D5">
      <w:pPr>
        <w:pStyle w:val="ListParagraph"/>
        <w:framePr w:hSpace="180" w:wrap="around" w:vAnchor="text" w:hAnchor="margin" w:y="209"/>
        <w:numPr>
          <w:ilvl w:val="0"/>
          <w:numId w:val="4"/>
        </w:numPr>
        <w:spacing w:after="0" w:line="276" w:lineRule="auto"/>
        <w:jc w:val="both"/>
      </w:pPr>
      <w:r>
        <w:t>Sensory and/or physical needs</w:t>
      </w:r>
      <w:r w:rsidR="00A34228">
        <w:t xml:space="preserve"> - </w:t>
      </w:r>
      <w:r w:rsidR="00A34228" w:rsidRPr="00A34228">
        <w:t>children with hearing impairment, visual impairment, sensory processing difficulties diabetes and epilepsy</w:t>
      </w:r>
    </w:p>
    <w:p w14:paraId="1BCBB97F" w14:textId="77777777" w:rsidR="00D7442A" w:rsidRDefault="00D7442A" w:rsidP="00D7442A">
      <w:pPr>
        <w:pStyle w:val="ListParagraph"/>
        <w:framePr w:hSpace="180" w:wrap="around" w:vAnchor="text" w:hAnchor="margin" w:y="209"/>
        <w:spacing w:after="0" w:line="276" w:lineRule="auto"/>
        <w:jc w:val="both"/>
      </w:pPr>
    </w:p>
    <w:p w14:paraId="09B51B7B" w14:textId="7EBCFA39" w:rsidR="00781653" w:rsidRDefault="00E530D5" w:rsidP="00A34228">
      <w:pPr>
        <w:spacing w:after="0"/>
        <w:jc w:val="both"/>
        <w:rPr>
          <w:rFonts w:ascii="Calibri" w:hAnsi="Calibri" w:cs="Calibri"/>
          <w:color w:val="000000"/>
        </w:rPr>
      </w:pPr>
      <w:r>
        <w:t>These four broad areas give an overview of the range of needs and the purpose of identification is to work out what action the school needs to take.</w:t>
      </w:r>
      <w:r w:rsidR="00A34228">
        <w:t xml:space="preserve"> </w:t>
      </w:r>
      <w:r>
        <w:rPr>
          <w:rFonts w:ascii="Calibri" w:hAnsi="Calibri" w:cs="Calibri"/>
          <w:color w:val="000000"/>
        </w:rPr>
        <w:t>Special Educational Provision is that which is</w:t>
      </w:r>
      <w:r>
        <w:rPr>
          <w:rFonts w:ascii="Calibri" w:hAnsi="Calibri" w:cs="Calibri"/>
          <w:b/>
          <w:color w:val="000000"/>
        </w:rPr>
        <w:t xml:space="preserve"> additional to, or different from </w:t>
      </w:r>
      <w:r>
        <w:rPr>
          <w:rFonts w:ascii="Calibri" w:hAnsi="Calibri" w:cs="Calibri"/>
          <w:color w:val="000000"/>
        </w:rPr>
        <w:t xml:space="preserve">that which is made generally for most children in school. </w:t>
      </w:r>
      <w:r w:rsidR="00D7442A">
        <w:rPr>
          <w:rFonts w:ascii="Calibri" w:hAnsi="Calibri" w:cs="Calibri"/>
          <w:color w:val="000000"/>
        </w:rPr>
        <w:t xml:space="preserve"> </w:t>
      </w:r>
    </w:p>
    <w:p w14:paraId="4BF1EFAF" w14:textId="77777777" w:rsidR="00C5196E" w:rsidRDefault="00C5196E" w:rsidP="00C5196E">
      <w:pPr>
        <w:autoSpaceDE w:val="0"/>
        <w:autoSpaceDN w:val="0"/>
        <w:adjustRightInd w:val="0"/>
        <w:spacing w:after="0" w:line="240" w:lineRule="auto"/>
        <w:jc w:val="both"/>
        <w:rPr>
          <w:b/>
        </w:rPr>
      </w:pPr>
    </w:p>
    <w:p w14:paraId="7AA7AA7F" w14:textId="21D70B95" w:rsidR="00A34228" w:rsidRPr="00A34228" w:rsidRDefault="0052361F">
      <w:pPr>
        <w:rPr>
          <w:u w:val="single"/>
        </w:rPr>
      </w:pPr>
      <w:r w:rsidRPr="00A34228">
        <w:rPr>
          <w:b/>
          <w:u w:val="single"/>
        </w:rPr>
        <w:t>Partnership agencies</w:t>
      </w:r>
    </w:p>
    <w:p w14:paraId="03EBFA61" w14:textId="6B764656" w:rsidR="0052361F" w:rsidRDefault="0052361F">
      <w:r>
        <w:t>We work with</w:t>
      </w:r>
      <w:r w:rsidR="00A34228">
        <w:t>:</w:t>
      </w:r>
    </w:p>
    <w:p w14:paraId="17AF6D64" w14:textId="77777777" w:rsidR="00EC0BCE" w:rsidRPr="0024225F" w:rsidRDefault="00EC0BCE" w:rsidP="00EC0BCE">
      <w:pPr>
        <w:numPr>
          <w:ilvl w:val="0"/>
          <w:numId w:val="14"/>
        </w:numPr>
        <w:spacing w:after="0" w:line="276" w:lineRule="auto"/>
      </w:pPr>
      <w:r>
        <w:t>Educational Psychologists/</w:t>
      </w:r>
      <w:r w:rsidRPr="00936979">
        <w:rPr>
          <w:lang w:eastAsia="en-GB"/>
        </w:rPr>
        <w:t xml:space="preserve">Cognition and Learning Advisory Support Service </w:t>
      </w:r>
      <w:r w:rsidRPr="0024225F">
        <w:t xml:space="preserve"> </w:t>
      </w:r>
    </w:p>
    <w:p w14:paraId="40044C8D" w14:textId="77777777" w:rsidR="00EC0BCE" w:rsidRPr="0024225F" w:rsidRDefault="00EC0BCE" w:rsidP="00EC0BCE">
      <w:pPr>
        <w:numPr>
          <w:ilvl w:val="0"/>
          <w:numId w:val="14"/>
        </w:numPr>
        <w:spacing w:after="0" w:line="276" w:lineRule="auto"/>
      </w:pPr>
      <w:r>
        <w:t>Speech and Language Therapists</w:t>
      </w:r>
    </w:p>
    <w:p w14:paraId="7FF9920A" w14:textId="77777777" w:rsidR="00EC0BCE" w:rsidRPr="0024225F" w:rsidRDefault="00EC0BCE" w:rsidP="00EC0BCE">
      <w:pPr>
        <w:numPr>
          <w:ilvl w:val="0"/>
          <w:numId w:val="14"/>
        </w:numPr>
        <w:spacing w:after="0" w:line="276" w:lineRule="auto"/>
      </w:pPr>
      <w:r>
        <w:t>Occupational Therapists</w:t>
      </w:r>
      <w:r w:rsidRPr="0024225F">
        <w:t xml:space="preserve"> </w:t>
      </w:r>
    </w:p>
    <w:p w14:paraId="24647B27" w14:textId="77777777" w:rsidR="00EC0BCE" w:rsidRPr="0024225F" w:rsidRDefault="00EC0BCE" w:rsidP="00EC0BCE">
      <w:pPr>
        <w:numPr>
          <w:ilvl w:val="0"/>
          <w:numId w:val="14"/>
        </w:numPr>
        <w:spacing w:after="0" w:line="276" w:lineRule="auto"/>
      </w:pPr>
      <w:r>
        <w:t>ASD Advisory Service/ ARC</w:t>
      </w:r>
    </w:p>
    <w:p w14:paraId="3DD541D6" w14:textId="77777777" w:rsidR="00EC0BCE" w:rsidRPr="000C566F" w:rsidRDefault="00EC0BCE" w:rsidP="00EC0BCE">
      <w:pPr>
        <w:numPr>
          <w:ilvl w:val="0"/>
          <w:numId w:val="14"/>
        </w:numPr>
        <w:spacing w:after="0" w:line="276" w:lineRule="auto"/>
        <w:rPr>
          <w:iCs/>
        </w:rPr>
      </w:pPr>
      <w:r w:rsidRPr="000C566F">
        <w:rPr>
          <w:iCs/>
        </w:rPr>
        <w:t>Swindon Vision Support Service</w:t>
      </w:r>
    </w:p>
    <w:p w14:paraId="394B9133" w14:textId="77777777" w:rsidR="00EC0BCE" w:rsidRPr="000C566F" w:rsidRDefault="00EC0BCE" w:rsidP="00EC0BCE">
      <w:pPr>
        <w:numPr>
          <w:ilvl w:val="0"/>
          <w:numId w:val="14"/>
        </w:numPr>
        <w:spacing w:after="0" w:line="276" w:lineRule="auto"/>
        <w:rPr>
          <w:iCs/>
        </w:rPr>
      </w:pPr>
      <w:r w:rsidRPr="000C566F">
        <w:rPr>
          <w:iCs/>
        </w:rPr>
        <w:t>Swindon Hearing Support Team</w:t>
      </w:r>
    </w:p>
    <w:p w14:paraId="230E1EEE" w14:textId="77777777" w:rsidR="00EC0BCE" w:rsidRPr="0024225F" w:rsidRDefault="00EC0BCE" w:rsidP="00EC0BCE">
      <w:pPr>
        <w:numPr>
          <w:ilvl w:val="0"/>
          <w:numId w:val="14"/>
        </w:numPr>
        <w:spacing w:after="0" w:line="276" w:lineRule="auto"/>
      </w:pPr>
      <w:r w:rsidRPr="0024225F">
        <w:t xml:space="preserve">Assistive </w:t>
      </w:r>
      <w:r>
        <w:t>T</w:t>
      </w:r>
      <w:r w:rsidRPr="0024225F">
        <w:t xml:space="preserve">echnology </w:t>
      </w:r>
      <w:r>
        <w:t>S</w:t>
      </w:r>
      <w:r w:rsidRPr="0024225F">
        <w:t>ervice</w:t>
      </w:r>
    </w:p>
    <w:p w14:paraId="6FC55C49" w14:textId="77777777" w:rsidR="00EC0BCE" w:rsidRPr="0024225F" w:rsidRDefault="00EC0BCE" w:rsidP="00EC0BCE">
      <w:pPr>
        <w:numPr>
          <w:ilvl w:val="0"/>
          <w:numId w:val="14"/>
        </w:numPr>
        <w:spacing w:after="0" w:line="276" w:lineRule="auto"/>
      </w:pPr>
      <w:r w:rsidRPr="0024225F">
        <w:t>Advisory Teacher for Physical Disabilities</w:t>
      </w:r>
    </w:p>
    <w:p w14:paraId="017255D5" w14:textId="77777777" w:rsidR="00EC0BCE" w:rsidRPr="0024225F" w:rsidRDefault="00EC0BCE" w:rsidP="00EC0BCE">
      <w:pPr>
        <w:numPr>
          <w:ilvl w:val="0"/>
          <w:numId w:val="14"/>
        </w:numPr>
        <w:spacing w:after="0" w:line="276" w:lineRule="auto"/>
      </w:pPr>
      <w:r w:rsidRPr="0024225F">
        <w:t>Health Care professionals (Schoo</w:t>
      </w:r>
      <w:r>
        <w:t>l Nurse, Community P</w:t>
      </w:r>
      <w:r w:rsidRPr="0024225F">
        <w:t>a</w:t>
      </w:r>
      <w:r>
        <w:t>ediatrician and Paediatric Therapy</w:t>
      </w:r>
      <w:r w:rsidRPr="0024225F">
        <w:t xml:space="preserve">) </w:t>
      </w:r>
    </w:p>
    <w:p w14:paraId="1A5382DB" w14:textId="77777777" w:rsidR="00EC0BCE" w:rsidRDefault="00EC0BCE" w:rsidP="00EC0BCE">
      <w:pPr>
        <w:numPr>
          <w:ilvl w:val="0"/>
          <w:numId w:val="14"/>
        </w:numPr>
        <w:spacing w:after="0" w:line="276" w:lineRule="auto"/>
      </w:pPr>
      <w:r w:rsidRPr="008100CF">
        <w:t xml:space="preserve">SIAS - Swindon SEND information, advice and support </w:t>
      </w:r>
      <w:proofErr w:type="gramStart"/>
      <w:r w:rsidRPr="008100CF">
        <w:t>service</w:t>
      </w:r>
      <w:proofErr w:type="gramEnd"/>
    </w:p>
    <w:p w14:paraId="10CFC110" w14:textId="77777777" w:rsidR="00EC0BCE" w:rsidRPr="0024225F" w:rsidRDefault="00EC0BCE" w:rsidP="00EC0BCE">
      <w:pPr>
        <w:numPr>
          <w:ilvl w:val="0"/>
          <w:numId w:val="14"/>
        </w:numPr>
        <w:spacing w:after="0" w:line="276" w:lineRule="auto"/>
      </w:pPr>
      <w:r>
        <w:t>TAMHS/CAMHS</w:t>
      </w:r>
    </w:p>
    <w:p w14:paraId="0D2E35F4" w14:textId="77777777" w:rsidR="00EC0BCE" w:rsidRPr="0024225F" w:rsidRDefault="00EC0BCE" w:rsidP="00EC0BCE">
      <w:pPr>
        <w:numPr>
          <w:ilvl w:val="0"/>
          <w:numId w:val="14"/>
        </w:numPr>
        <w:spacing w:after="0" w:line="276" w:lineRule="auto"/>
      </w:pPr>
      <w:r>
        <w:t>Multi-Agency Safeguarding Hub (MASH)</w:t>
      </w:r>
    </w:p>
    <w:p w14:paraId="40D89723" w14:textId="77777777" w:rsidR="00EC0BCE" w:rsidRPr="00CE4A0B" w:rsidRDefault="00EC0BCE" w:rsidP="00EC0BCE">
      <w:pPr>
        <w:numPr>
          <w:ilvl w:val="0"/>
          <w:numId w:val="14"/>
        </w:numPr>
        <w:spacing w:after="0" w:line="276" w:lineRule="auto"/>
      </w:pPr>
      <w:r>
        <w:t>Swindon Virtual School (for Children</w:t>
      </w:r>
      <w:r w:rsidRPr="007E1E45">
        <w:t xml:space="preserve"> </w:t>
      </w:r>
      <w:r>
        <w:t>Looked After)</w:t>
      </w:r>
    </w:p>
    <w:p w14:paraId="502AF277" w14:textId="77777777" w:rsidR="00EC0BCE" w:rsidRPr="0024225F" w:rsidRDefault="00EC0BCE" w:rsidP="00EC0BCE">
      <w:pPr>
        <w:numPr>
          <w:ilvl w:val="0"/>
          <w:numId w:val="14"/>
        </w:numPr>
        <w:spacing w:after="0" w:line="276" w:lineRule="auto"/>
      </w:pPr>
      <w:r>
        <w:t>Swindon SEND Service</w:t>
      </w:r>
    </w:p>
    <w:p w14:paraId="1AA4B22C" w14:textId="77777777" w:rsidR="00EC0BCE" w:rsidRDefault="00EC0BCE" w:rsidP="00EC0BCE">
      <w:pPr>
        <w:numPr>
          <w:ilvl w:val="0"/>
          <w:numId w:val="14"/>
        </w:numPr>
        <w:spacing w:after="0" w:line="276" w:lineRule="auto"/>
      </w:pPr>
      <w:r w:rsidRPr="0024225F">
        <w:t>Education Welfare Officer</w:t>
      </w:r>
    </w:p>
    <w:p w14:paraId="3B540DE3" w14:textId="77777777" w:rsidR="00EC0BCE" w:rsidRDefault="00EC0BCE" w:rsidP="00EC0BCE">
      <w:pPr>
        <w:numPr>
          <w:ilvl w:val="0"/>
          <w:numId w:val="14"/>
        </w:numPr>
        <w:spacing w:after="0" w:line="276" w:lineRule="auto"/>
      </w:pPr>
      <w:r>
        <w:t>NSPCC</w:t>
      </w:r>
    </w:p>
    <w:p w14:paraId="22A59762" w14:textId="77777777" w:rsidR="00EC0BCE" w:rsidRDefault="00EC0BCE" w:rsidP="00EC0BCE">
      <w:pPr>
        <w:numPr>
          <w:ilvl w:val="0"/>
          <w:numId w:val="14"/>
        </w:numPr>
        <w:spacing w:after="0" w:line="276" w:lineRule="auto"/>
      </w:pPr>
      <w:r>
        <w:t>STEP/SMASH Projects</w:t>
      </w:r>
    </w:p>
    <w:p w14:paraId="45AD3CE1" w14:textId="77777777" w:rsidR="00EC0BCE" w:rsidRPr="0024225F" w:rsidRDefault="00EC0BCE" w:rsidP="00EC0BCE">
      <w:pPr>
        <w:numPr>
          <w:ilvl w:val="0"/>
          <w:numId w:val="14"/>
        </w:numPr>
        <w:spacing w:after="0" w:line="276" w:lineRule="auto"/>
      </w:pPr>
      <w:r>
        <w:t>Swindon Domestic Abuse Support Service</w:t>
      </w:r>
    </w:p>
    <w:p w14:paraId="22055902" w14:textId="77777777" w:rsidR="00EC0BCE" w:rsidRPr="0024225F" w:rsidRDefault="00EC0BCE" w:rsidP="00EC0BCE">
      <w:pPr>
        <w:numPr>
          <w:ilvl w:val="0"/>
          <w:numId w:val="14"/>
        </w:numPr>
        <w:spacing w:after="0" w:line="276" w:lineRule="auto"/>
      </w:pPr>
      <w:r w:rsidRPr="0024225F">
        <w:t xml:space="preserve">SEMH </w:t>
      </w:r>
      <w:r>
        <w:t>(Social, Emotional, Mental Health) Outreach</w:t>
      </w:r>
      <w:r w:rsidRPr="0024225F">
        <w:t xml:space="preserve"> Team</w:t>
      </w:r>
    </w:p>
    <w:p w14:paraId="42347054" w14:textId="77777777" w:rsidR="00EC0BCE" w:rsidRDefault="00EC0BCE" w:rsidP="00EC0BCE">
      <w:pPr>
        <w:numPr>
          <w:ilvl w:val="0"/>
          <w:numId w:val="14"/>
        </w:numPr>
        <w:spacing w:after="0" w:line="276" w:lineRule="auto"/>
      </w:pPr>
      <w:r w:rsidRPr="0024225F">
        <w:t xml:space="preserve">Young Carers </w:t>
      </w:r>
    </w:p>
    <w:p w14:paraId="70C60EBE" w14:textId="77777777" w:rsidR="00EC0BCE" w:rsidRDefault="00EC0BCE" w:rsidP="00EC0BCE">
      <w:pPr>
        <w:numPr>
          <w:ilvl w:val="0"/>
          <w:numId w:val="14"/>
        </w:numPr>
        <w:spacing w:after="0" w:line="276" w:lineRule="auto"/>
      </w:pPr>
      <w:r>
        <w:lastRenderedPageBreak/>
        <w:t>Swindon Project Me Programme</w:t>
      </w:r>
    </w:p>
    <w:p w14:paraId="7930931E" w14:textId="77777777" w:rsidR="00EC0BCE" w:rsidRDefault="00EC0BCE" w:rsidP="00EC0BCE">
      <w:pPr>
        <w:numPr>
          <w:ilvl w:val="0"/>
          <w:numId w:val="14"/>
        </w:numPr>
        <w:spacing w:after="0" w:line="276" w:lineRule="auto"/>
      </w:pPr>
      <w:r>
        <w:t>Swindon SEND Families Voice</w:t>
      </w:r>
    </w:p>
    <w:p w14:paraId="1367A0BB" w14:textId="77777777" w:rsidR="00EC0BCE" w:rsidRDefault="00EC0BCE" w:rsidP="00C25D84">
      <w:pPr>
        <w:jc w:val="both"/>
        <w:rPr>
          <w:b/>
        </w:rPr>
      </w:pPr>
    </w:p>
    <w:p w14:paraId="31B53BB7" w14:textId="02D973B9" w:rsidR="0052361F" w:rsidRDefault="0052361F" w:rsidP="00C25D84">
      <w:pPr>
        <w:jc w:val="both"/>
      </w:pPr>
      <w:r w:rsidRPr="0052361F">
        <w:rPr>
          <w:b/>
        </w:rPr>
        <w:t>Curriculum</w:t>
      </w:r>
      <w:r>
        <w:t>:</w:t>
      </w:r>
      <w:r w:rsidR="00C25D84">
        <w:t xml:space="preserve"> </w:t>
      </w:r>
      <w:r>
        <w:t>The Early Years Foundation Stage Curriculum is followed as is the National Curriculum</w:t>
      </w:r>
      <w:r w:rsidR="00332B86">
        <w:t xml:space="preserve"> 2014</w:t>
      </w:r>
      <w:r>
        <w:t xml:space="preserve">. The needs of the child could influence the curriculum they receive and this will be tailored to individual need. </w:t>
      </w:r>
      <w:r w:rsidR="00332B86">
        <w:t xml:space="preserve">At Grange Infants School, we approach the curriculum through the lens of the inclusive </w:t>
      </w:r>
      <w:r w:rsidR="00C704C8">
        <w:t>classroom.</w:t>
      </w:r>
    </w:p>
    <w:p w14:paraId="10C09E2B" w14:textId="0A4FDC70" w:rsidR="00E44F50" w:rsidRDefault="009040D7" w:rsidP="00C25D84">
      <w:pPr>
        <w:jc w:val="both"/>
      </w:pPr>
      <w:r>
        <w:rPr>
          <w:b/>
        </w:rPr>
        <w:t xml:space="preserve">Identification and </w:t>
      </w:r>
      <w:r w:rsidR="0052361F" w:rsidRPr="0052361F">
        <w:rPr>
          <w:b/>
        </w:rPr>
        <w:t>Assessment:</w:t>
      </w:r>
      <w:r w:rsidR="0052361F">
        <w:t xml:space="preserve"> We assess the pupil</w:t>
      </w:r>
      <w:r w:rsidR="00C25D84">
        <w:t>s’</w:t>
      </w:r>
      <w:r w:rsidR="0052361F">
        <w:t xml:space="preserve"> progress and attainment throughout the year as identified in the school assessment calendar. Parents will receive a written report on their child’s progress and attainment </w:t>
      </w:r>
      <w:r w:rsidR="00C704C8">
        <w:t xml:space="preserve">in February and </w:t>
      </w:r>
      <w:r w:rsidR="0052361F">
        <w:t>at the end of the year. Parents are invited to regular meetings to discuss their child’s progress and attainment</w:t>
      </w:r>
      <w:r w:rsidR="00C704C8">
        <w:t xml:space="preserve">, with two formal </w:t>
      </w:r>
      <w:proofErr w:type="gramStart"/>
      <w:r w:rsidR="00C704C8">
        <w:t>parents</w:t>
      </w:r>
      <w:proofErr w:type="gramEnd"/>
      <w:r w:rsidR="00C704C8">
        <w:t xml:space="preserve"> evenings a year.</w:t>
      </w:r>
    </w:p>
    <w:p w14:paraId="4841338A" w14:textId="2D9F336F" w:rsidR="00D112FD" w:rsidRDefault="0052361F" w:rsidP="00C25D84">
      <w:pPr>
        <w:jc w:val="both"/>
      </w:pPr>
      <w:r>
        <w:t>In addition to this, parents are also invited to annual revie</w:t>
      </w:r>
      <w:r w:rsidR="00CF6683">
        <w:t xml:space="preserve">ws for children with an </w:t>
      </w:r>
      <w:r>
        <w:t>Education Health Care Plan for Special Educational Needs</w:t>
      </w:r>
      <w:r w:rsidR="00D112FD">
        <w:t xml:space="preserve"> and Progress meetings for </w:t>
      </w:r>
      <w:r w:rsidR="009040D7">
        <w:t>identified children on SEN School Support. Specific information regarding assessment of SEND can also be found within our SEND policy, which can be found on our website.</w:t>
      </w:r>
    </w:p>
    <w:p w14:paraId="0A30A40C" w14:textId="588CA857" w:rsidR="0052361F" w:rsidRDefault="0052361F" w:rsidP="00C25D84">
      <w:pPr>
        <w:jc w:val="both"/>
      </w:pPr>
      <w:r>
        <w:t xml:space="preserve">Any health concerns are reviewed as is appropriate and necessary and children with a care plan have these reviewed annually with the support of the School Nurse and other professionals as appropriate. </w:t>
      </w:r>
    </w:p>
    <w:p w14:paraId="272301ED" w14:textId="7C526D0E" w:rsidR="009040D7" w:rsidRDefault="009040D7" w:rsidP="00C25D84">
      <w:pPr>
        <w:jc w:val="both"/>
      </w:pPr>
      <w:r>
        <w:t>Where a specific need for a child is identified, the school will seek support from outside agencies to carry out specialist assessments. These can include assessments completed by Educational Psychologists, Speech and Language Therapy, Cognition and Learning Advisory Support</w:t>
      </w:r>
    </w:p>
    <w:p w14:paraId="39B0F5A4" w14:textId="77777777" w:rsidR="0039158B" w:rsidRDefault="0052361F" w:rsidP="00EC4DC8">
      <w:pPr>
        <w:jc w:val="both"/>
      </w:pPr>
      <w:r w:rsidRPr="0052361F">
        <w:rPr>
          <w:b/>
        </w:rPr>
        <w:t>Transition</w:t>
      </w:r>
      <w:r>
        <w:t xml:space="preserve">: </w:t>
      </w:r>
      <w:r w:rsidR="0039158B">
        <w:t>Where appropriate, c</w:t>
      </w:r>
      <w:r>
        <w:t>onversations with other professionals through formal meetings will happen prior to children starting at the school and on leaving the school. At these meetings with other professionals</w:t>
      </w:r>
      <w:r w:rsidR="0039158B">
        <w:t>,</w:t>
      </w:r>
      <w:r>
        <w:t xml:space="preserve"> we will check funding, write any necessary </w:t>
      </w:r>
      <w:proofErr w:type="gramStart"/>
      <w:r>
        <w:t>plans</w:t>
      </w:r>
      <w:proofErr w:type="gramEnd"/>
      <w:r>
        <w:t xml:space="preserve"> and look at ways of employing staff. </w:t>
      </w:r>
    </w:p>
    <w:p w14:paraId="4FE8D847" w14:textId="3BDBA2B2" w:rsidR="00EC4DC8" w:rsidRDefault="0052361F" w:rsidP="00EC4DC8">
      <w:pPr>
        <w:jc w:val="both"/>
      </w:pPr>
      <w:r>
        <w:t xml:space="preserve">There is a bespoke pathway for children coming into school dependent on their need, recognising the strength of parental knowledge and the information that they can share; parental views are essential in the process. Pupils visit the school with their parents at </w:t>
      </w:r>
      <w:r w:rsidR="0039158B">
        <w:t>2 to 3 times</w:t>
      </w:r>
      <w:r>
        <w:t xml:space="preserve"> before their start date. </w:t>
      </w:r>
    </w:p>
    <w:p w14:paraId="0712078D" w14:textId="58C278EF" w:rsidR="0052361F" w:rsidRDefault="0052361F" w:rsidP="00EC4DC8">
      <w:pPr>
        <w:jc w:val="both"/>
      </w:pPr>
      <w:r>
        <w:t xml:space="preserve">Any child moving on to another school from us will have a carefully structured plan based on individual need. There is appropriate support given to the receiving school and our Year </w:t>
      </w:r>
      <w:r w:rsidR="00CF6683">
        <w:t>2</w:t>
      </w:r>
      <w:r>
        <w:t xml:space="preserve"> pupils have a structured transition plan in place in Term 6. If child has an Education Health Care </w:t>
      </w:r>
      <w:proofErr w:type="gramStart"/>
      <w:r>
        <w:t>Plan</w:t>
      </w:r>
      <w:proofErr w:type="gramEnd"/>
      <w:r>
        <w:t xml:space="preserve"> then transitional review will take place in Year </w:t>
      </w:r>
      <w:r w:rsidR="00CF6683">
        <w:t>1</w:t>
      </w:r>
      <w:r>
        <w:t xml:space="preserve"> and possible school options are discussed</w:t>
      </w:r>
      <w:r w:rsidR="00EB5AE4">
        <w:t xml:space="preserve"> with parents and professionals.</w:t>
      </w:r>
    </w:p>
    <w:p w14:paraId="5D170E4E" w14:textId="36C091C8" w:rsidR="009040D7" w:rsidRDefault="0052361F">
      <w:r w:rsidRPr="0052361F">
        <w:rPr>
          <w:b/>
        </w:rPr>
        <w:t>Staff Expertise</w:t>
      </w:r>
      <w:r>
        <w:t xml:space="preserve">: </w:t>
      </w:r>
      <w:r w:rsidR="00977865">
        <w:t>The SENCO</w:t>
      </w:r>
      <w:r w:rsidR="009040D7">
        <w:t xml:space="preserve">, </w:t>
      </w:r>
      <w:r w:rsidR="00681D7D">
        <w:t>Mrs Elly Rushen-Gough</w:t>
      </w:r>
      <w:r w:rsidR="00C5196E">
        <w:t>,</w:t>
      </w:r>
      <w:r w:rsidR="009040D7">
        <w:t xml:space="preserve"> </w:t>
      </w:r>
      <w:r w:rsidR="00977865">
        <w:t xml:space="preserve">is a fully qualified teacher and </w:t>
      </w:r>
      <w:r w:rsidR="00EC4DC8">
        <w:t xml:space="preserve">is undertaking the </w:t>
      </w:r>
      <w:r w:rsidR="00977865">
        <w:t xml:space="preserve">National Award for Special Educational Needs Coordination (NASENCO). </w:t>
      </w:r>
    </w:p>
    <w:p w14:paraId="59B85F9F" w14:textId="525D849E" w:rsidR="00CF6683" w:rsidRDefault="00977865">
      <w:r>
        <w:t>The WHF expectations are that all teachers are responsible for children with SEN in their classes and have the support of the SENCO to ensure good progress and attainment of all children.</w:t>
      </w:r>
      <w:r w:rsidR="0052361F">
        <w:t xml:space="preserve"> All teachers are expected and committed to having a good understanding and awareness of SEND. This is achieved through on-going CPD. Through the school year, a number of staff training sessions are spent on SEND and new practices. Teaching Assistants are employed to support the learning needs of all the children with the exception of targeted support for children with high needs to enable them to access a mainstream curriculum. We also have pastoral support </w:t>
      </w:r>
      <w:r w:rsidR="00CF6683">
        <w:t>for all pupils when appropriate</w:t>
      </w:r>
      <w:r w:rsidR="009040D7">
        <w:t xml:space="preserve"> and we have a member of staff who is a trained ELSA (Emotional Literacy Support </w:t>
      </w:r>
      <w:r w:rsidR="009040D7">
        <w:lastRenderedPageBreak/>
        <w:t>Assistant)</w:t>
      </w:r>
      <w:r w:rsidR="00361529">
        <w:t xml:space="preserve"> as well as a member of staff trained in Drawing and Talking therapy. ELSA is a </w:t>
      </w:r>
      <w:r w:rsidR="002934D2">
        <w:t xml:space="preserve">national programme </w:t>
      </w:r>
      <w:r w:rsidR="00361529">
        <w:t xml:space="preserve">that is </w:t>
      </w:r>
      <w:r w:rsidR="002934D2">
        <w:t>run by the Educational Psychology Service.</w:t>
      </w:r>
    </w:p>
    <w:p w14:paraId="113947D5" w14:textId="31D407A5" w:rsidR="003F6A3A" w:rsidRDefault="0052361F">
      <w:r w:rsidRPr="003F6A3A">
        <w:rPr>
          <w:b/>
        </w:rPr>
        <w:t>Monitoring of the effectiveness of the provision</w:t>
      </w:r>
      <w:r>
        <w:t xml:space="preserve">:  There are robust systems in place for SENCO to monitor the effectiveness of the school provision </w:t>
      </w:r>
      <w:r w:rsidR="00B33D60">
        <w:t>which</w:t>
      </w:r>
      <w:r>
        <w:t xml:space="preserve"> include</w:t>
      </w:r>
      <w:r w:rsidR="005B7BD9">
        <w:t>:</w:t>
      </w:r>
    </w:p>
    <w:p w14:paraId="5D856D86" w14:textId="74CD687A" w:rsidR="003F6A3A" w:rsidRDefault="0052361F" w:rsidP="00C5196E">
      <w:pPr>
        <w:spacing w:line="240" w:lineRule="auto"/>
      </w:pPr>
      <w:r>
        <w:sym w:font="Symbol" w:char="F0B7"/>
      </w:r>
      <w:r>
        <w:t xml:space="preserve"> book scrutiny,</w:t>
      </w:r>
    </w:p>
    <w:p w14:paraId="62C7A1E4" w14:textId="072E0969" w:rsidR="003F6A3A" w:rsidRDefault="0052361F" w:rsidP="00C5196E">
      <w:pPr>
        <w:spacing w:line="240" w:lineRule="auto"/>
      </w:pPr>
      <w:r>
        <w:sym w:font="Symbol" w:char="F0B7"/>
      </w:r>
      <w:r>
        <w:t xml:space="preserve"> progress meetings,</w:t>
      </w:r>
    </w:p>
    <w:p w14:paraId="1F9A9D78" w14:textId="71D9DE1B" w:rsidR="003F6A3A" w:rsidRDefault="0052361F" w:rsidP="00C5196E">
      <w:pPr>
        <w:spacing w:line="240" w:lineRule="auto"/>
      </w:pPr>
      <w:r>
        <w:sym w:font="Symbol" w:char="F0B7"/>
      </w:r>
      <w:r>
        <w:t xml:space="preserve"> </w:t>
      </w:r>
      <w:r w:rsidR="00B33D60">
        <w:t>m</w:t>
      </w:r>
      <w:r>
        <w:t xml:space="preserve">onitoring the quality of provision for SEN children </w:t>
      </w:r>
      <w:proofErr w:type="gramStart"/>
      <w:r w:rsidR="00C5196E">
        <w:t>e.g.</w:t>
      </w:r>
      <w:proofErr w:type="gramEnd"/>
      <w:r w:rsidR="00C5196E">
        <w:t xml:space="preserve"> through lesson observations of staff,</w:t>
      </w:r>
    </w:p>
    <w:p w14:paraId="1D801093" w14:textId="73A5CA0A" w:rsidR="0052361F" w:rsidRDefault="0052361F" w:rsidP="00C5196E">
      <w:pPr>
        <w:spacing w:line="240" w:lineRule="auto"/>
      </w:pPr>
      <w:r>
        <w:sym w:font="Symbol" w:char="F0B7"/>
      </w:r>
      <w:r>
        <w:t xml:space="preserve"> monitoring of planning</w:t>
      </w:r>
      <w:r w:rsidR="00C5196E">
        <w:t>,</w:t>
      </w:r>
    </w:p>
    <w:p w14:paraId="663B3F28" w14:textId="62D48BB8" w:rsidR="00C5196E" w:rsidRDefault="00977865" w:rsidP="00C5196E">
      <w:pPr>
        <w:spacing w:line="240" w:lineRule="auto"/>
      </w:pPr>
      <w:r>
        <w:sym w:font="Symbol" w:char="F0B7"/>
      </w:r>
      <w:r>
        <w:t xml:space="preserve"> data analysis</w:t>
      </w:r>
      <w:r w:rsidR="00C5196E">
        <w:t>,</w:t>
      </w:r>
    </w:p>
    <w:p w14:paraId="0F010D1B" w14:textId="1DFCC9F3" w:rsidR="00C5196E" w:rsidRDefault="00C5196E" w:rsidP="00C5196E">
      <w:pPr>
        <w:pStyle w:val="ListParagraph"/>
        <w:numPr>
          <w:ilvl w:val="0"/>
          <w:numId w:val="9"/>
        </w:numPr>
        <w:spacing w:line="240" w:lineRule="auto"/>
      </w:pPr>
      <w:r>
        <w:t>annual reviews of EHCPs</w:t>
      </w:r>
    </w:p>
    <w:p w14:paraId="4C2E1B3F" w14:textId="343DC18D" w:rsidR="003F6A3A" w:rsidRDefault="003F6A3A">
      <w:r>
        <w:t>The SEN Governor will meet with the SENCO and quality assure both procedures and practices are exemplary for chil</w:t>
      </w:r>
      <w:r w:rsidR="00CF6683">
        <w:t>dren with SEND. Subject leaders</w:t>
      </w:r>
      <w:r>
        <w:t xml:space="preserve"> also monitor the delivery of their subject and the progress made. The Principal monitors and quality assures the impact of the SEN action plan/School improvement plan. </w:t>
      </w:r>
      <w:r w:rsidR="00C5196E">
        <w:t>T</w:t>
      </w:r>
      <w:r>
        <w:t xml:space="preserve">he Local Authority moderate as part of a cycle for KS1 phonics monitoring/KS1 SATs monitoring/ visit and end of EYFS data to validate or challenge. </w:t>
      </w:r>
    </w:p>
    <w:p w14:paraId="1FD82FE8" w14:textId="06624BA7" w:rsidR="003F6A3A" w:rsidRDefault="003F6A3A">
      <w:r w:rsidRPr="003F6A3A">
        <w:rPr>
          <w:b/>
        </w:rPr>
        <w:t>Equal Opportunities</w:t>
      </w:r>
      <w:r>
        <w:t>: All pupils have equal access to all facilities, activities and resources, regardless of SEND, race, religion, culture, gender, sexuality or disability determined by a thorough rigorous risk assessment procedure.</w:t>
      </w:r>
    </w:p>
    <w:p w14:paraId="43B29FF6" w14:textId="77777777" w:rsidR="003F6A3A" w:rsidRDefault="003F6A3A">
      <w:r w:rsidRPr="003F6A3A">
        <w:rPr>
          <w:b/>
        </w:rPr>
        <w:t>Spiritual, Moral, Social and Cultural Curriculum</w:t>
      </w:r>
      <w:r>
        <w:t xml:space="preserve">: The WHF is a values based organisation and therefore recognises the contribution that all children can make to all aspects of school life including representation on: </w:t>
      </w:r>
    </w:p>
    <w:p w14:paraId="0A34A238" w14:textId="77777777" w:rsidR="00F921ED" w:rsidRPr="0024225F" w:rsidRDefault="00F921ED" w:rsidP="00F921ED">
      <w:pPr>
        <w:numPr>
          <w:ilvl w:val="0"/>
          <w:numId w:val="15"/>
        </w:numPr>
        <w:spacing w:after="0" w:line="276" w:lineRule="auto"/>
        <w:jc w:val="both"/>
      </w:pPr>
      <w:r w:rsidRPr="0024225F">
        <w:t>School coun</w:t>
      </w:r>
      <w:r>
        <w:t>cil</w:t>
      </w:r>
    </w:p>
    <w:p w14:paraId="203FEA54" w14:textId="77777777" w:rsidR="00F921ED" w:rsidRPr="0024225F" w:rsidRDefault="00F921ED" w:rsidP="00F921ED">
      <w:pPr>
        <w:numPr>
          <w:ilvl w:val="0"/>
          <w:numId w:val="15"/>
        </w:numPr>
        <w:spacing w:after="0" w:line="276" w:lineRule="auto"/>
        <w:jc w:val="both"/>
      </w:pPr>
      <w:r w:rsidRPr="0024225F">
        <w:t xml:space="preserve">Pupil voice </w:t>
      </w:r>
    </w:p>
    <w:p w14:paraId="4F0D63E5" w14:textId="77777777" w:rsidR="00F921ED" w:rsidRPr="0024225F" w:rsidRDefault="00F921ED" w:rsidP="00F921ED">
      <w:pPr>
        <w:numPr>
          <w:ilvl w:val="0"/>
          <w:numId w:val="15"/>
        </w:numPr>
        <w:spacing w:after="0" w:line="276" w:lineRule="auto"/>
        <w:jc w:val="both"/>
      </w:pPr>
      <w:r w:rsidRPr="0024225F">
        <w:t>Community events</w:t>
      </w:r>
    </w:p>
    <w:p w14:paraId="4FBE17B1" w14:textId="77777777" w:rsidR="00F921ED" w:rsidRPr="0024225F" w:rsidRDefault="00F921ED" w:rsidP="00F921ED">
      <w:pPr>
        <w:numPr>
          <w:ilvl w:val="0"/>
          <w:numId w:val="15"/>
        </w:numPr>
        <w:spacing w:after="0" w:line="276" w:lineRule="auto"/>
        <w:jc w:val="both"/>
      </w:pPr>
      <w:r w:rsidRPr="0024225F">
        <w:t>Religious festivals</w:t>
      </w:r>
    </w:p>
    <w:p w14:paraId="4A9FB06D" w14:textId="77777777" w:rsidR="00F921ED" w:rsidRDefault="00F921ED" w:rsidP="00F921ED">
      <w:pPr>
        <w:numPr>
          <w:ilvl w:val="0"/>
          <w:numId w:val="15"/>
        </w:numPr>
        <w:spacing w:after="0" w:line="276" w:lineRule="auto"/>
        <w:jc w:val="both"/>
      </w:pPr>
      <w:r w:rsidRPr="0024225F">
        <w:t>Special school days</w:t>
      </w:r>
    </w:p>
    <w:p w14:paraId="6B40183E" w14:textId="77777777" w:rsidR="00F921ED" w:rsidRPr="0024225F" w:rsidRDefault="00F921ED" w:rsidP="00F921ED">
      <w:pPr>
        <w:numPr>
          <w:ilvl w:val="0"/>
          <w:numId w:val="15"/>
        </w:numPr>
        <w:spacing w:after="0" w:line="276" w:lineRule="auto"/>
        <w:jc w:val="both"/>
      </w:pPr>
      <w:r>
        <w:t>Online Safety Champions</w:t>
      </w:r>
    </w:p>
    <w:p w14:paraId="14EEE9C7" w14:textId="77777777" w:rsidR="00F921ED" w:rsidRPr="0024225F" w:rsidRDefault="00F921ED" w:rsidP="00F921ED">
      <w:pPr>
        <w:numPr>
          <w:ilvl w:val="0"/>
          <w:numId w:val="15"/>
        </w:numPr>
        <w:spacing w:after="0" w:line="276" w:lineRule="auto"/>
        <w:jc w:val="both"/>
      </w:pPr>
      <w:r w:rsidRPr="0024225F">
        <w:t xml:space="preserve">Build strong meaningful relationships between staff and </w:t>
      </w:r>
      <w:proofErr w:type="gramStart"/>
      <w:r w:rsidRPr="0024225F">
        <w:t>pupils</w:t>
      </w:r>
      <w:proofErr w:type="gramEnd"/>
    </w:p>
    <w:p w14:paraId="71187FC1" w14:textId="77777777" w:rsidR="00F921ED" w:rsidRPr="0024225F" w:rsidRDefault="00F921ED" w:rsidP="00F921ED">
      <w:pPr>
        <w:numPr>
          <w:ilvl w:val="0"/>
          <w:numId w:val="15"/>
        </w:numPr>
        <w:spacing w:after="0" w:line="276" w:lineRule="auto"/>
        <w:jc w:val="both"/>
      </w:pPr>
      <w:r w:rsidRPr="0024225F">
        <w:t xml:space="preserve">Measures to prevent </w:t>
      </w:r>
      <w:proofErr w:type="gramStart"/>
      <w:r w:rsidRPr="0024225F">
        <w:t>bullying</w:t>
      </w:r>
      <w:proofErr w:type="gramEnd"/>
    </w:p>
    <w:p w14:paraId="53EA05F3" w14:textId="77777777" w:rsidR="00F921ED" w:rsidRPr="0024225F" w:rsidRDefault="00F921ED" w:rsidP="00F921ED">
      <w:pPr>
        <w:numPr>
          <w:ilvl w:val="0"/>
          <w:numId w:val="15"/>
        </w:numPr>
        <w:spacing w:after="0" w:line="276" w:lineRule="auto"/>
        <w:jc w:val="both"/>
      </w:pPr>
      <w:r w:rsidRPr="0024225F">
        <w:t>National initiatives, such as eco-weeks, charity events, religious celebrations</w:t>
      </w:r>
    </w:p>
    <w:p w14:paraId="3ED22B1C" w14:textId="37039819" w:rsidR="003F6A3A" w:rsidRDefault="00F921ED" w:rsidP="00F921ED">
      <w:r w:rsidRPr="0024225F">
        <w:t>This list is not exhaustive</w:t>
      </w:r>
      <w:r>
        <w:t>.</w:t>
      </w:r>
    </w:p>
    <w:p w14:paraId="1FCCA039" w14:textId="77777777" w:rsidR="003F6A3A" w:rsidRDefault="003F6A3A">
      <w:r w:rsidRPr="003F6A3A">
        <w:rPr>
          <w:b/>
        </w:rPr>
        <w:t>From the parent carer’s point of view</w:t>
      </w:r>
      <w:r>
        <w:t xml:space="preserve">: </w:t>
      </w:r>
    </w:p>
    <w:p w14:paraId="6024A242" w14:textId="77777777" w:rsidR="00821E10" w:rsidRPr="00B27170" w:rsidRDefault="00821E10" w:rsidP="00821E10">
      <w:r w:rsidRPr="00B27170">
        <w:t xml:space="preserve">The Swindon Local Offer can be found </w:t>
      </w:r>
      <w:r>
        <w:t>us</w:t>
      </w:r>
      <w:r w:rsidRPr="00B27170">
        <w:t xml:space="preserve">ing the </w:t>
      </w:r>
      <w:r>
        <w:t>l</w:t>
      </w:r>
      <w:r w:rsidRPr="00B27170">
        <w:t>ink below. The Local Offer is a website in Swindon for children and adults</w:t>
      </w:r>
      <w:r>
        <w:t xml:space="preserve"> </w:t>
      </w:r>
      <w:r w:rsidRPr="00B27170">
        <w:t xml:space="preserve">who have support needs, giving you correct </w:t>
      </w:r>
      <w:r>
        <w:t>information</w:t>
      </w:r>
      <w:r w:rsidRPr="00B27170">
        <w:t xml:space="preserve"> </w:t>
      </w:r>
      <w:r>
        <w:t>and</w:t>
      </w:r>
      <w:r w:rsidRPr="00B27170">
        <w:t xml:space="preserve"> advice at any time. </w:t>
      </w:r>
    </w:p>
    <w:p w14:paraId="3A8EEAF1" w14:textId="77777777" w:rsidR="00821E10" w:rsidRDefault="00821E10" w:rsidP="00821E10">
      <w:pPr>
        <w:rPr>
          <w:b/>
          <w:u w:val="single"/>
        </w:rPr>
      </w:pPr>
      <w:hyperlink r:id="rId16" w:history="1">
        <w:r w:rsidRPr="00834BFB">
          <w:rPr>
            <w:rStyle w:val="Hyperlink"/>
            <w:b/>
          </w:rPr>
          <w:t>https://localoffer.swindon.gov.uk/home</w:t>
        </w:r>
      </w:hyperlink>
      <w:r>
        <w:rPr>
          <w:b/>
          <w:u w:val="single"/>
        </w:rPr>
        <w:t xml:space="preserve"> </w:t>
      </w:r>
    </w:p>
    <w:p w14:paraId="082B7663" w14:textId="77777777" w:rsidR="006300F0" w:rsidRDefault="003F6A3A" w:rsidP="00CF6683">
      <w:pPr>
        <w:pStyle w:val="ListParagraph"/>
        <w:numPr>
          <w:ilvl w:val="0"/>
          <w:numId w:val="1"/>
        </w:numPr>
      </w:pPr>
      <w:r w:rsidRPr="003F6A3A">
        <w:rPr>
          <w:b/>
        </w:rPr>
        <w:t>How does the school know if children need extra help and what should I do if I think my child may have special educational needs?</w:t>
      </w:r>
      <w:r>
        <w:t xml:space="preserve"> </w:t>
      </w:r>
    </w:p>
    <w:p w14:paraId="751C0305" w14:textId="77777777" w:rsidR="00837133" w:rsidRPr="0024225F" w:rsidRDefault="00837133" w:rsidP="00837133">
      <w:pPr>
        <w:numPr>
          <w:ilvl w:val="0"/>
          <w:numId w:val="16"/>
        </w:numPr>
        <w:spacing w:after="0" w:line="240" w:lineRule="auto"/>
        <w:ind w:left="714" w:hanging="357"/>
        <w:jc w:val="both"/>
        <w:rPr>
          <w:rFonts w:eastAsia="Times New Roman"/>
          <w:i/>
          <w:iCs/>
        </w:rPr>
      </w:pPr>
      <w:r w:rsidRPr="0024225F">
        <w:rPr>
          <w:rFonts w:eastAsia="Times New Roman"/>
          <w:i/>
          <w:iCs/>
        </w:rPr>
        <w:lastRenderedPageBreak/>
        <w:t>Once your child has settled into school, it may seem to the teacher that s/he needs extra help. This may be clear to them from observation, or they may do some assessments. It may</w:t>
      </w:r>
      <w:r>
        <w:rPr>
          <w:rFonts w:eastAsia="Times New Roman"/>
          <w:i/>
          <w:iCs/>
        </w:rPr>
        <w:t xml:space="preserve"> </w:t>
      </w:r>
      <w:r w:rsidRPr="0024225F">
        <w:rPr>
          <w:rFonts w:eastAsia="Times New Roman"/>
          <w:i/>
          <w:iCs/>
        </w:rPr>
        <w:t xml:space="preserve">be that </w:t>
      </w:r>
      <w:proofErr w:type="gramStart"/>
      <w:r w:rsidRPr="0024225F">
        <w:rPr>
          <w:rFonts w:eastAsia="Times New Roman"/>
          <w:i/>
          <w:iCs/>
        </w:rPr>
        <w:t>later on</w:t>
      </w:r>
      <w:proofErr w:type="gramEnd"/>
      <w:r w:rsidRPr="0024225F">
        <w:rPr>
          <w:rFonts w:eastAsia="Times New Roman"/>
          <w:i/>
          <w:iCs/>
        </w:rPr>
        <w:t xml:space="preserve"> s/he does not make the progress expected.</w:t>
      </w:r>
    </w:p>
    <w:p w14:paraId="4EACBBF8" w14:textId="77777777" w:rsidR="00837133" w:rsidRPr="009E0FA2" w:rsidRDefault="00837133" w:rsidP="00837133">
      <w:pPr>
        <w:numPr>
          <w:ilvl w:val="0"/>
          <w:numId w:val="17"/>
        </w:numPr>
        <w:spacing w:after="0" w:line="240" w:lineRule="auto"/>
        <w:ind w:left="714" w:hanging="357"/>
        <w:jc w:val="both"/>
        <w:rPr>
          <w:rFonts w:eastAsia="Times New Roman"/>
          <w:i/>
          <w:iCs/>
        </w:rPr>
      </w:pPr>
      <w:r w:rsidRPr="0024225F">
        <w:rPr>
          <w:rFonts w:eastAsia="Times New Roman"/>
          <w:i/>
          <w:iCs/>
        </w:rPr>
        <w:t xml:space="preserve">If your child has been to a preschool, </w:t>
      </w:r>
      <w:proofErr w:type="gramStart"/>
      <w:r w:rsidRPr="0024225F">
        <w:rPr>
          <w:rFonts w:eastAsia="Times New Roman"/>
          <w:i/>
          <w:iCs/>
        </w:rPr>
        <w:t>nursery</w:t>
      </w:r>
      <w:proofErr w:type="gramEnd"/>
      <w:r w:rsidRPr="0024225F">
        <w:rPr>
          <w:rFonts w:eastAsia="Times New Roman"/>
          <w:i/>
          <w:iCs/>
        </w:rPr>
        <w:t xml:space="preserve"> or another school, they will pass on information</w:t>
      </w:r>
      <w:r>
        <w:rPr>
          <w:rFonts w:eastAsia="Times New Roman"/>
          <w:i/>
          <w:iCs/>
        </w:rPr>
        <w:t>.</w:t>
      </w:r>
    </w:p>
    <w:p w14:paraId="53B3FB53" w14:textId="5745C1BF" w:rsidR="00837133" w:rsidRPr="0024225F" w:rsidRDefault="00837133" w:rsidP="00837133">
      <w:pPr>
        <w:numPr>
          <w:ilvl w:val="0"/>
          <w:numId w:val="17"/>
        </w:numPr>
        <w:spacing w:after="0" w:line="276" w:lineRule="auto"/>
        <w:jc w:val="both"/>
        <w:rPr>
          <w:rFonts w:eastAsia="Times New Roman"/>
          <w:i/>
          <w:iCs/>
        </w:rPr>
      </w:pPr>
      <w:r w:rsidRPr="0024225F">
        <w:rPr>
          <w:rFonts w:eastAsia="Times New Roman"/>
          <w:i/>
          <w:iCs/>
        </w:rPr>
        <w:t xml:space="preserve">If you have concerns yourself, please talk to your child’s class teacher. We have an open-door policy at </w:t>
      </w:r>
      <w:r>
        <w:rPr>
          <w:rFonts w:eastAsia="Times New Roman"/>
          <w:i/>
          <w:iCs/>
        </w:rPr>
        <w:t>Grange Infants</w:t>
      </w:r>
      <w:r w:rsidRPr="0024225F">
        <w:rPr>
          <w:rFonts w:eastAsia="Times New Roman"/>
          <w:i/>
          <w:iCs/>
        </w:rPr>
        <w:t xml:space="preserve"> </w:t>
      </w:r>
      <w:proofErr w:type="gramStart"/>
      <w:r w:rsidRPr="0024225F">
        <w:rPr>
          <w:rFonts w:eastAsia="Times New Roman"/>
          <w:i/>
          <w:iCs/>
        </w:rPr>
        <w:t>School</w:t>
      </w:r>
      <w:proofErr w:type="gramEnd"/>
      <w:r w:rsidRPr="0024225F">
        <w:rPr>
          <w:rFonts w:eastAsia="Times New Roman"/>
          <w:i/>
          <w:iCs/>
        </w:rPr>
        <w:t xml:space="preserve"> and you are welcome to express your concerns to the class teacher at any time however</w:t>
      </w:r>
      <w:r>
        <w:rPr>
          <w:rFonts w:eastAsia="Times New Roman"/>
          <w:i/>
          <w:iCs/>
        </w:rPr>
        <w:t>,</w:t>
      </w:r>
      <w:r w:rsidRPr="0024225F">
        <w:rPr>
          <w:rFonts w:eastAsia="Times New Roman"/>
          <w:i/>
          <w:iCs/>
        </w:rPr>
        <w:t xml:space="preserve"> avoiding teaching time. After school is better than in the morning, if this is not </w:t>
      </w:r>
      <w:proofErr w:type="gramStart"/>
      <w:r w:rsidRPr="0024225F">
        <w:rPr>
          <w:rFonts w:eastAsia="Times New Roman"/>
          <w:i/>
          <w:iCs/>
        </w:rPr>
        <w:t>possible</w:t>
      </w:r>
      <w:proofErr w:type="gramEnd"/>
      <w:r w:rsidRPr="0024225F">
        <w:rPr>
          <w:rFonts w:eastAsia="Times New Roman"/>
          <w:i/>
          <w:iCs/>
        </w:rPr>
        <w:t xml:space="preserve"> please phone the school to make an appointment.</w:t>
      </w:r>
    </w:p>
    <w:p w14:paraId="3ABD7E03" w14:textId="77777777" w:rsidR="00837133" w:rsidRPr="00BC701D" w:rsidRDefault="00837133" w:rsidP="00837133">
      <w:pPr>
        <w:numPr>
          <w:ilvl w:val="0"/>
          <w:numId w:val="17"/>
        </w:numPr>
        <w:spacing w:after="0" w:line="276" w:lineRule="auto"/>
        <w:jc w:val="both"/>
        <w:rPr>
          <w:rFonts w:eastAsia="Times New Roman"/>
          <w:i/>
          <w:iCs/>
        </w:rPr>
      </w:pPr>
      <w:r w:rsidRPr="0024225F">
        <w:rPr>
          <w:rFonts w:eastAsia="Times New Roman"/>
          <w:i/>
          <w:iCs/>
        </w:rPr>
        <w:t>If we in school identify any special educational needs, we will talk to you about it and tell you what support will be put in place</w:t>
      </w:r>
      <w:r>
        <w:rPr>
          <w:rFonts w:eastAsia="Times New Roman"/>
          <w:i/>
          <w:iCs/>
        </w:rPr>
        <w:t xml:space="preserve"> following the Swindon Core Standards process</w:t>
      </w:r>
      <w:r w:rsidRPr="0024225F">
        <w:rPr>
          <w:rFonts w:eastAsia="Times New Roman"/>
          <w:i/>
          <w:iCs/>
        </w:rPr>
        <w:t xml:space="preserve">. </w:t>
      </w:r>
      <w:r>
        <w:rPr>
          <w:rFonts w:eastAsia="Times New Roman"/>
          <w:i/>
          <w:iCs/>
        </w:rPr>
        <w:t xml:space="preserve">This will include needs under the following headings: Cognition and Learning, </w:t>
      </w:r>
      <w:proofErr w:type="gramStart"/>
      <w:r>
        <w:rPr>
          <w:rFonts w:eastAsia="Times New Roman"/>
          <w:i/>
          <w:iCs/>
        </w:rPr>
        <w:t>Communication</w:t>
      </w:r>
      <w:proofErr w:type="gramEnd"/>
      <w:r>
        <w:rPr>
          <w:rFonts w:eastAsia="Times New Roman"/>
          <w:i/>
          <w:iCs/>
        </w:rPr>
        <w:t xml:space="preserve"> and Interaction, Social, Emotional and Mental Health needs and Physical and Sensory needs. </w:t>
      </w:r>
    </w:p>
    <w:p w14:paraId="12A5154D" w14:textId="77777777" w:rsidR="006300F0" w:rsidRDefault="006300F0" w:rsidP="003F6A3A">
      <w:pPr>
        <w:pStyle w:val="ListParagraph"/>
      </w:pPr>
    </w:p>
    <w:p w14:paraId="593439E8" w14:textId="77777777" w:rsidR="00DC7094" w:rsidRDefault="003F6A3A" w:rsidP="003F6A3A">
      <w:pPr>
        <w:pStyle w:val="ListParagraph"/>
        <w:numPr>
          <w:ilvl w:val="0"/>
          <w:numId w:val="1"/>
        </w:numPr>
      </w:pPr>
      <w:r w:rsidRPr="003F6A3A">
        <w:rPr>
          <w:b/>
        </w:rPr>
        <w:t>How will the school support my child?</w:t>
      </w:r>
      <w:r>
        <w:t xml:space="preserve"> </w:t>
      </w:r>
    </w:p>
    <w:p w14:paraId="622EDCB9" w14:textId="62AB7782" w:rsidR="003F6A3A" w:rsidRDefault="003F6A3A" w:rsidP="00DC7094">
      <w:pPr>
        <w:pStyle w:val="ListParagraph"/>
      </w:pPr>
      <w:r>
        <w:t xml:space="preserve">The school has many options to enable your child to access mainstream learning, these include the following: </w:t>
      </w:r>
    </w:p>
    <w:p w14:paraId="527A0C53" w14:textId="7CED209B" w:rsidR="00EB4D65" w:rsidRPr="00EB4D65" w:rsidRDefault="00EB4D65" w:rsidP="002E66AE">
      <w:pPr>
        <w:numPr>
          <w:ilvl w:val="0"/>
          <w:numId w:val="18"/>
        </w:numPr>
        <w:spacing w:after="200" w:line="276" w:lineRule="auto"/>
        <w:jc w:val="both"/>
        <w:rPr>
          <w:i/>
          <w:iCs/>
        </w:rPr>
      </w:pPr>
      <w:r w:rsidRPr="00EB4D65">
        <w:rPr>
          <w:i/>
          <w:iCs/>
        </w:rPr>
        <w:t xml:space="preserve">A provision map that states how and when a child is supported with what resources are required to enable successful delivering of the support. It also shows attainment for Reading, Writing and Maths as well as for Personal, Social and Emotional Development. </w:t>
      </w:r>
    </w:p>
    <w:p w14:paraId="2F37A219" w14:textId="77777777" w:rsidR="00EB4D65" w:rsidRPr="006273C8" w:rsidRDefault="00EB4D65" w:rsidP="00EB4D65">
      <w:pPr>
        <w:numPr>
          <w:ilvl w:val="0"/>
          <w:numId w:val="18"/>
        </w:numPr>
        <w:spacing w:after="200" w:line="276" w:lineRule="auto"/>
        <w:jc w:val="both"/>
        <w:rPr>
          <w:i/>
          <w:iCs/>
        </w:rPr>
      </w:pPr>
      <w:r w:rsidRPr="006273C8">
        <w:rPr>
          <w:i/>
          <w:iCs/>
        </w:rPr>
        <w:t>Pupil passports that outline a profile of the child’s needs and support that works well for them.</w:t>
      </w:r>
    </w:p>
    <w:p w14:paraId="045259AD" w14:textId="77777777" w:rsidR="00EB4D65" w:rsidRPr="0024225F" w:rsidRDefault="00EB4D65" w:rsidP="00EB4D65">
      <w:pPr>
        <w:numPr>
          <w:ilvl w:val="0"/>
          <w:numId w:val="18"/>
        </w:numPr>
        <w:spacing w:after="200" w:line="276" w:lineRule="auto"/>
        <w:jc w:val="both"/>
        <w:rPr>
          <w:i/>
          <w:iCs/>
        </w:rPr>
      </w:pPr>
      <w:r w:rsidRPr="0024225F">
        <w:rPr>
          <w:i/>
          <w:iCs/>
        </w:rPr>
        <w:t>Specialist TAs that are specifically trained in supporting specific and high needs children.</w:t>
      </w:r>
    </w:p>
    <w:p w14:paraId="6646E4FD" w14:textId="77777777" w:rsidR="00EB4D65" w:rsidRPr="0024225F" w:rsidRDefault="00EB4D65" w:rsidP="00EB4D65">
      <w:pPr>
        <w:numPr>
          <w:ilvl w:val="0"/>
          <w:numId w:val="18"/>
        </w:numPr>
        <w:spacing w:after="200" w:line="276" w:lineRule="auto"/>
        <w:jc w:val="both"/>
        <w:rPr>
          <w:i/>
          <w:iCs/>
        </w:rPr>
      </w:pPr>
      <w:r w:rsidRPr="0024225F">
        <w:rPr>
          <w:i/>
          <w:iCs/>
        </w:rPr>
        <w:t>Qualified and trained teaching staff including the SENCO who can advise on strategies to support and help your child to progress</w:t>
      </w:r>
      <w:r>
        <w:rPr>
          <w:i/>
          <w:iCs/>
        </w:rPr>
        <w:t>.</w:t>
      </w:r>
    </w:p>
    <w:p w14:paraId="48CB9F04" w14:textId="77777777" w:rsidR="00EB4D65" w:rsidRDefault="00EB4D65" w:rsidP="00EB4D65">
      <w:pPr>
        <w:numPr>
          <w:ilvl w:val="0"/>
          <w:numId w:val="18"/>
        </w:numPr>
        <w:spacing w:after="200" w:line="276" w:lineRule="auto"/>
        <w:jc w:val="both"/>
        <w:rPr>
          <w:i/>
          <w:iCs/>
        </w:rPr>
      </w:pPr>
      <w:r w:rsidRPr="0024225F">
        <w:rPr>
          <w:i/>
          <w:iCs/>
        </w:rPr>
        <w:t>Access to other professionals for advice</w:t>
      </w:r>
      <w:r>
        <w:rPr>
          <w:i/>
          <w:iCs/>
        </w:rPr>
        <w:t>.</w:t>
      </w:r>
    </w:p>
    <w:p w14:paraId="46A045E1" w14:textId="77777777" w:rsidR="00EB4D65" w:rsidRPr="00516F1F" w:rsidRDefault="00EB4D65" w:rsidP="00EB4D65">
      <w:pPr>
        <w:numPr>
          <w:ilvl w:val="0"/>
          <w:numId w:val="18"/>
        </w:numPr>
        <w:spacing w:after="200" w:line="276" w:lineRule="auto"/>
        <w:jc w:val="both"/>
        <w:rPr>
          <w:i/>
          <w:iCs/>
        </w:rPr>
      </w:pPr>
      <w:r>
        <w:rPr>
          <w:i/>
          <w:iCs/>
        </w:rPr>
        <w:t xml:space="preserve">Teachers meet three times a year specifically with the SENCo to discuss needs and interventions for children with SEND in their class. </w:t>
      </w:r>
    </w:p>
    <w:p w14:paraId="18C5013F" w14:textId="77777777" w:rsidR="00DC7094" w:rsidRDefault="003F6A3A" w:rsidP="000153EC">
      <w:pPr>
        <w:pStyle w:val="ListParagraph"/>
        <w:numPr>
          <w:ilvl w:val="0"/>
          <w:numId w:val="1"/>
        </w:numPr>
      </w:pPr>
      <w:r w:rsidRPr="003F6A3A">
        <w:rPr>
          <w:b/>
        </w:rPr>
        <w:t>How will the curriculum be matched to my child’s needs</w:t>
      </w:r>
      <w:r>
        <w:t xml:space="preserve">? </w:t>
      </w:r>
    </w:p>
    <w:p w14:paraId="121656A0" w14:textId="7DA58DDF" w:rsidR="003F6A3A" w:rsidRDefault="00D37464" w:rsidP="00D37464">
      <w:pPr>
        <w:pStyle w:val="ListParagraph"/>
        <w:jc w:val="both"/>
      </w:pPr>
      <w:r w:rsidRPr="00D37464">
        <w:rPr>
          <w:i/>
          <w:iCs/>
        </w:rPr>
        <w:t xml:space="preserve">The curriculum is carefully scaffolded to meet the needs of every child.  That is, it is individually tailored to each pupil.  The child is then able to learn at his or her own level and make the progress s/he needs to make. Children learn in different ways and their learning styles are also catered for, multi-sensory approaches are often </w:t>
      </w:r>
      <w:proofErr w:type="gramStart"/>
      <w:r w:rsidRPr="00D37464">
        <w:rPr>
          <w:i/>
          <w:iCs/>
        </w:rPr>
        <w:t>used</w:t>
      </w:r>
      <w:proofErr w:type="gramEnd"/>
      <w:r w:rsidRPr="00D37464">
        <w:rPr>
          <w:i/>
          <w:iCs/>
        </w:rPr>
        <w:t xml:space="preserve"> and some children work on a personalised curriculum that is time bound and reviewed regularly.</w:t>
      </w:r>
      <w:r w:rsidRPr="00D37464">
        <w:rPr>
          <w:i/>
          <w:iCs/>
        </w:rPr>
        <w:t xml:space="preserve"> </w:t>
      </w:r>
      <w:r w:rsidR="00DC7094" w:rsidRPr="00D37464">
        <w:rPr>
          <w:i/>
          <w:iCs/>
        </w:rPr>
        <w:t xml:space="preserve">For example, </w:t>
      </w:r>
      <w:r w:rsidR="003F6A3A" w:rsidRPr="00D37464">
        <w:rPr>
          <w:i/>
          <w:iCs/>
        </w:rPr>
        <w:t xml:space="preserve">multisensory approaches are often </w:t>
      </w:r>
      <w:proofErr w:type="gramStart"/>
      <w:r w:rsidR="003F6A3A" w:rsidRPr="00D37464">
        <w:rPr>
          <w:i/>
          <w:iCs/>
        </w:rPr>
        <w:t>used</w:t>
      </w:r>
      <w:proofErr w:type="gramEnd"/>
      <w:r w:rsidR="003F6A3A" w:rsidRPr="00D37464">
        <w:rPr>
          <w:i/>
          <w:iCs/>
        </w:rPr>
        <w:t xml:space="preserve"> and some children work on a personalised curriculum that is time bound and reviewed regularly.</w:t>
      </w:r>
    </w:p>
    <w:p w14:paraId="7E05EDEC" w14:textId="77777777" w:rsidR="000153EC" w:rsidRDefault="000153EC" w:rsidP="000153EC">
      <w:pPr>
        <w:pStyle w:val="ListParagraph"/>
      </w:pPr>
    </w:p>
    <w:p w14:paraId="725DFEBF" w14:textId="1B02D9FA" w:rsidR="00DC7094" w:rsidRDefault="003F6A3A" w:rsidP="00DC7094">
      <w:pPr>
        <w:pStyle w:val="ListParagraph"/>
        <w:numPr>
          <w:ilvl w:val="0"/>
          <w:numId w:val="1"/>
        </w:numPr>
      </w:pPr>
      <w:r w:rsidRPr="003F6A3A">
        <w:rPr>
          <w:b/>
        </w:rPr>
        <w:t>How will I know how my child is doing and how will you help me to support my child’s learning?</w:t>
      </w:r>
      <w:r>
        <w:t xml:space="preserve"> </w:t>
      </w:r>
    </w:p>
    <w:p w14:paraId="0474F336" w14:textId="77777777" w:rsidR="00FC20BA" w:rsidRPr="0024225F" w:rsidRDefault="00FC20BA" w:rsidP="00FC20BA">
      <w:pPr>
        <w:ind w:left="360"/>
        <w:jc w:val="both"/>
        <w:rPr>
          <w:i/>
          <w:iCs/>
        </w:rPr>
      </w:pPr>
      <w:r w:rsidRPr="0024225F">
        <w:rPr>
          <w:i/>
          <w:iCs/>
        </w:rPr>
        <w:t xml:space="preserve">School will communicate regularly with </w:t>
      </w:r>
      <w:proofErr w:type="gramStart"/>
      <w:r w:rsidRPr="0024225F">
        <w:rPr>
          <w:i/>
          <w:iCs/>
        </w:rPr>
        <w:t>you</w:t>
      </w:r>
      <w:proofErr w:type="gramEnd"/>
      <w:r w:rsidRPr="0024225F">
        <w:rPr>
          <w:i/>
          <w:iCs/>
        </w:rPr>
        <w:t xml:space="preserve"> and this may include:</w:t>
      </w:r>
    </w:p>
    <w:p w14:paraId="2D02687E" w14:textId="77777777" w:rsidR="00FC20BA" w:rsidRPr="0024225F" w:rsidRDefault="00FC20BA" w:rsidP="00FC20BA">
      <w:pPr>
        <w:numPr>
          <w:ilvl w:val="0"/>
          <w:numId w:val="18"/>
        </w:numPr>
        <w:spacing w:after="0" w:line="276" w:lineRule="auto"/>
        <w:jc w:val="both"/>
        <w:rPr>
          <w:i/>
          <w:iCs/>
        </w:rPr>
      </w:pPr>
      <w:r w:rsidRPr="0024225F">
        <w:rPr>
          <w:i/>
          <w:iCs/>
        </w:rPr>
        <w:t>Informal conversations between parent/carers with the teacher</w:t>
      </w:r>
    </w:p>
    <w:p w14:paraId="506F87A8" w14:textId="77777777" w:rsidR="00FC20BA" w:rsidRPr="0024225F" w:rsidRDefault="00FC20BA" w:rsidP="00FC20BA">
      <w:pPr>
        <w:numPr>
          <w:ilvl w:val="0"/>
          <w:numId w:val="18"/>
        </w:numPr>
        <w:spacing w:after="0" w:line="276" w:lineRule="auto"/>
        <w:jc w:val="both"/>
        <w:rPr>
          <w:i/>
          <w:iCs/>
        </w:rPr>
      </w:pPr>
      <w:r w:rsidRPr="0024225F">
        <w:rPr>
          <w:i/>
          <w:iCs/>
        </w:rPr>
        <w:t>Discussions around the child’s individual learning needs and provision in place</w:t>
      </w:r>
    </w:p>
    <w:p w14:paraId="78F189B7" w14:textId="77777777" w:rsidR="004D4DD6" w:rsidRDefault="00FC20BA" w:rsidP="00FC20BA">
      <w:pPr>
        <w:numPr>
          <w:ilvl w:val="0"/>
          <w:numId w:val="18"/>
        </w:numPr>
        <w:spacing w:after="0" w:line="276" w:lineRule="auto"/>
        <w:jc w:val="both"/>
        <w:rPr>
          <w:i/>
          <w:iCs/>
        </w:rPr>
      </w:pPr>
      <w:r w:rsidRPr="0024225F">
        <w:rPr>
          <w:i/>
          <w:iCs/>
        </w:rPr>
        <w:lastRenderedPageBreak/>
        <w:t xml:space="preserve">Formal parent/teacher interviews twice a year. Discussions around how to support and help </w:t>
      </w:r>
      <w:r w:rsidRPr="00FA0041">
        <w:rPr>
          <w:i/>
          <w:iCs/>
        </w:rPr>
        <w:t xml:space="preserve">your child at </w:t>
      </w:r>
      <w:proofErr w:type="gramStart"/>
      <w:r w:rsidRPr="00FA0041">
        <w:rPr>
          <w:i/>
          <w:iCs/>
        </w:rPr>
        <w:t>home</w:t>
      </w:r>
      <w:proofErr w:type="gramEnd"/>
    </w:p>
    <w:p w14:paraId="61B428B9" w14:textId="653D205F" w:rsidR="00FC20BA" w:rsidRPr="00FA0041" w:rsidRDefault="004D4DD6" w:rsidP="00FC20BA">
      <w:pPr>
        <w:numPr>
          <w:ilvl w:val="0"/>
          <w:numId w:val="18"/>
        </w:numPr>
        <w:spacing w:after="0" w:line="276" w:lineRule="auto"/>
        <w:jc w:val="both"/>
        <w:rPr>
          <w:i/>
          <w:iCs/>
        </w:rPr>
      </w:pPr>
      <w:r w:rsidRPr="00FC20BA">
        <w:rPr>
          <w:i/>
          <w:iCs/>
        </w:rPr>
        <w:t xml:space="preserve">All children with an EHCP will have an annual review once a year. Children in the EYFS who have an EHCP will have this twice per </w:t>
      </w:r>
      <w:proofErr w:type="gramStart"/>
      <w:r w:rsidRPr="00FC20BA">
        <w:rPr>
          <w:i/>
          <w:iCs/>
        </w:rPr>
        <w:t>year</w:t>
      </w:r>
      <w:proofErr w:type="gramEnd"/>
    </w:p>
    <w:p w14:paraId="578B223D" w14:textId="77777777" w:rsidR="00FC20BA" w:rsidRPr="00EC5F4B" w:rsidRDefault="00FC20BA" w:rsidP="00FC20BA">
      <w:pPr>
        <w:numPr>
          <w:ilvl w:val="0"/>
          <w:numId w:val="18"/>
        </w:numPr>
        <w:spacing w:after="0" w:line="276" w:lineRule="auto"/>
        <w:jc w:val="both"/>
        <w:rPr>
          <w:i/>
          <w:iCs/>
        </w:rPr>
      </w:pPr>
      <w:r w:rsidRPr="00FA0041">
        <w:rPr>
          <w:i/>
          <w:iCs/>
        </w:rPr>
        <w:t>Report</w:t>
      </w:r>
      <w:r>
        <w:rPr>
          <w:i/>
          <w:iCs/>
        </w:rPr>
        <w:t>s are sent home twice a year</w:t>
      </w:r>
      <w:r w:rsidRPr="00FA0041">
        <w:rPr>
          <w:i/>
          <w:iCs/>
        </w:rPr>
        <w:t xml:space="preserve">, including targets for your child to </w:t>
      </w:r>
      <w:proofErr w:type="gramStart"/>
      <w:r w:rsidRPr="00FA0041">
        <w:rPr>
          <w:i/>
          <w:iCs/>
        </w:rPr>
        <w:t>progress</w:t>
      </w:r>
      <w:proofErr w:type="gramEnd"/>
    </w:p>
    <w:p w14:paraId="0FAD609F" w14:textId="77777777" w:rsidR="00FC20BA" w:rsidRPr="0024225F" w:rsidRDefault="00FC20BA" w:rsidP="00FC20BA">
      <w:pPr>
        <w:numPr>
          <w:ilvl w:val="0"/>
          <w:numId w:val="18"/>
        </w:numPr>
        <w:spacing w:after="0" w:line="276" w:lineRule="auto"/>
        <w:jc w:val="both"/>
        <w:rPr>
          <w:i/>
          <w:iCs/>
        </w:rPr>
      </w:pPr>
      <w:r w:rsidRPr="0024225F">
        <w:rPr>
          <w:i/>
          <w:iCs/>
        </w:rPr>
        <w:t xml:space="preserve">Home school diaries/informal reporting as </w:t>
      </w:r>
      <w:proofErr w:type="gramStart"/>
      <w:r w:rsidRPr="0024225F">
        <w:rPr>
          <w:i/>
          <w:iCs/>
        </w:rPr>
        <w:t>required</w:t>
      </w:r>
      <w:proofErr w:type="gramEnd"/>
    </w:p>
    <w:p w14:paraId="09605ACE" w14:textId="77777777" w:rsidR="00FC20BA" w:rsidRDefault="00FC20BA" w:rsidP="00FC20BA">
      <w:pPr>
        <w:numPr>
          <w:ilvl w:val="0"/>
          <w:numId w:val="18"/>
        </w:numPr>
        <w:spacing w:after="0" w:line="276" w:lineRule="auto"/>
        <w:jc w:val="both"/>
        <w:rPr>
          <w:i/>
          <w:iCs/>
        </w:rPr>
      </w:pPr>
      <w:r w:rsidRPr="0024225F">
        <w:rPr>
          <w:i/>
          <w:iCs/>
        </w:rPr>
        <w:t xml:space="preserve">School website with helpful links and strategies to support your child’s </w:t>
      </w:r>
      <w:proofErr w:type="gramStart"/>
      <w:r w:rsidRPr="0024225F">
        <w:rPr>
          <w:i/>
          <w:iCs/>
        </w:rPr>
        <w:t>learning</w:t>
      </w:r>
      <w:proofErr w:type="gramEnd"/>
      <w:r w:rsidRPr="0024225F">
        <w:rPr>
          <w:i/>
          <w:iCs/>
        </w:rPr>
        <w:t xml:space="preserve"> </w:t>
      </w:r>
    </w:p>
    <w:p w14:paraId="4C908D54" w14:textId="50D0273D" w:rsidR="004D4DD6" w:rsidRPr="0005132E" w:rsidRDefault="004D4DD6" w:rsidP="00FC20BA">
      <w:pPr>
        <w:numPr>
          <w:ilvl w:val="0"/>
          <w:numId w:val="18"/>
        </w:numPr>
        <w:spacing w:after="0" w:line="276" w:lineRule="auto"/>
        <w:jc w:val="both"/>
        <w:rPr>
          <w:i/>
          <w:iCs/>
        </w:rPr>
      </w:pPr>
      <w:r w:rsidRPr="004D4DD6">
        <w:rPr>
          <w:i/>
          <w:iCs/>
        </w:rPr>
        <w:t>TA conversations with parent/teacher/</w:t>
      </w:r>
      <w:proofErr w:type="gramStart"/>
      <w:r w:rsidRPr="004D4DD6">
        <w:rPr>
          <w:i/>
          <w:iCs/>
        </w:rPr>
        <w:t>school</w:t>
      </w:r>
      <w:proofErr w:type="gramEnd"/>
    </w:p>
    <w:p w14:paraId="7AB13E87" w14:textId="33BA82FA" w:rsidR="000153EC" w:rsidRDefault="004D4DD6" w:rsidP="004D4DD6">
      <w:pPr>
        <w:ind w:left="360"/>
      </w:pPr>
      <w:r>
        <w:t>This list is not exhaustive.</w:t>
      </w:r>
    </w:p>
    <w:p w14:paraId="27E415E1" w14:textId="74282A2F" w:rsidR="00DC7094" w:rsidRDefault="003F6A3A" w:rsidP="00DC7094">
      <w:pPr>
        <w:pStyle w:val="ListParagraph"/>
        <w:numPr>
          <w:ilvl w:val="0"/>
          <w:numId w:val="1"/>
        </w:numPr>
      </w:pPr>
      <w:r w:rsidRPr="003F6A3A">
        <w:rPr>
          <w:b/>
        </w:rPr>
        <w:t>What support will there be for my child’s/young person’s overall well-being?</w:t>
      </w:r>
      <w:r>
        <w:t xml:space="preserve"> </w:t>
      </w:r>
    </w:p>
    <w:p w14:paraId="01721D46" w14:textId="240B68CE" w:rsidR="0071618B" w:rsidRPr="0071618B" w:rsidRDefault="003F6A3A" w:rsidP="0071618B">
      <w:pPr>
        <w:ind w:left="360"/>
        <w:jc w:val="both"/>
        <w:rPr>
          <w:i/>
          <w:iCs/>
        </w:rPr>
      </w:pPr>
      <w:r w:rsidRPr="0071618B">
        <w:rPr>
          <w:i/>
          <w:iCs/>
        </w:rPr>
        <w:t xml:space="preserve">We are a fully inclusive </w:t>
      </w:r>
      <w:r w:rsidR="0071618B" w:rsidRPr="0071618B">
        <w:rPr>
          <w:i/>
          <w:iCs/>
        </w:rPr>
        <w:t>school,</w:t>
      </w:r>
      <w:r w:rsidRPr="0071618B">
        <w:rPr>
          <w:i/>
          <w:iCs/>
        </w:rPr>
        <w:t xml:space="preserve"> and all staff are passionate about the well-being of each child. Our Values Curriculum, in which all adults try to model good behaviour to children, is used throughout the school by all members of staff. Health, </w:t>
      </w:r>
      <w:r w:rsidR="0071618B" w:rsidRPr="0071618B">
        <w:rPr>
          <w:i/>
          <w:iCs/>
        </w:rPr>
        <w:t>safety,</w:t>
      </w:r>
      <w:r w:rsidRPr="0071618B">
        <w:rPr>
          <w:i/>
          <w:iCs/>
        </w:rPr>
        <w:t xml:space="preserve"> and well-being are also taught through lessons and assemblies. </w:t>
      </w:r>
      <w:r w:rsidR="0071618B" w:rsidRPr="0071618B">
        <w:rPr>
          <w:i/>
          <w:iCs/>
        </w:rPr>
        <w:t>Children will be consulted, where appropriate, and will have opportunity for their voice to be heard via pupil passports, child voice forms and activities such as student council and pupil governance.</w:t>
      </w:r>
    </w:p>
    <w:p w14:paraId="6CB422C7" w14:textId="77777777" w:rsidR="004B5739" w:rsidRDefault="004B5739" w:rsidP="004B5739">
      <w:pPr>
        <w:ind w:left="360"/>
        <w:jc w:val="both"/>
        <w:rPr>
          <w:i/>
          <w:iCs/>
        </w:rPr>
      </w:pPr>
      <w:r w:rsidRPr="0024225F">
        <w:rPr>
          <w:i/>
          <w:iCs/>
        </w:rPr>
        <w:t xml:space="preserve">Continuous care, </w:t>
      </w:r>
      <w:proofErr w:type="gramStart"/>
      <w:r w:rsidRPr="0024225F">
        <w:rPr>
          <w:i/>
          <w:iCs/>
        </w:rPr>
        <w:t>support</w:t>
      </w:r>
      <w:proofErr w:type="gramEnd"/>
      <w:r w:rsidRPr="0024225F">
        <w:rPr>
          <w:i/>
          <w:iCs/>
        </w:rPr>
        <w:t xml:space="preserve"> and guidance in class and around school may also include: </w:t>
      </w:r>
    </w:p>
    <w:p w14:paraId="06915646" w14:textId="77777777" w:rsidR="004B5739" w:rsidRPr="0024225F" w:rsidRDefault="004B5739" w:rsidP="004B5739">
      <w:pPr>
        <w:numPr>
          <w:ilvl w:val="0"/>
          <w:numId w:val="19"/>
        </w:numPr>
        <w:spacing w:after="0" w:line="276" w:lineRule="auto"/>
        <w:jc w:val="both"/>
        <w:rPr>
          <w:i/>
          <w:iCs/>
        </w:rPr>
      </w:pPr>
      <w:r w:rsidRPr="0024225F">
        <w:rPr>
          <w:i/>
          <w:iCs/>
        </w:rPr>
        <w:t>PSHE curriculum</w:t>
      </w:r>
    </w:p>
    <w:p w14:paraId="10A76D09" w14:textId="77777777" w:rsidR="004B5739" w:rsidRPr="0024225F" w:rsidRDefault="004B5739" w:rsidP="004B5739">
      <w:pPr>
        <w:numPr>
          <w:ilvl w:val="0"/>
          <w:numId w:val="19"/>
        </w:numPr>
        <w:spacing w:after="0" w:line="276" w:lineRule="auto"/>
        <w:jc w:val="both"/>
        <w:rPr>
          <w:i/>
          <w:iCs/>
        </w:rPr>
      </w:pPr>
      <w:r w:rsidRPr="0024225F">
        <w:rPr>
          <w:i/>
          <w:iCs/>
        </w:rPr>
        <w:t xml:space="preserve">Fully inclusive school where every child matters </w:t>
      </w:r>
    </w:p>
    <w:p w14:paraId="020EAF31" w14:textId="77777777" w:rsidR="004B5739" w:rsidRPr="0024225F" w:rsidRDefault="004B5739" w:rsidP="004B5739">
      <w:pPr>
        <w:numPr>
          <w:ilvl w:val="0"/>
          <w:numId w:val="19"/>
        </w:numPr>
        <w:spacing w:after="0" w:line="276" w:lineRule="auto"/>
        <w:jc w:val="both"/>
        <w:rPr>
          <w:i/>
          <w:iCs/>
        </w:rPr>
      </w:pPr>
      <w:r w:rsidRPr="0024225F">
        <w:rPr>
          <w:i/>
          <w:iCs/>
        </w:rPr>
        <w:t xml:space="preserve">Enrichment activities (clubs, Pupil Premium activities, trips) </w:t>
      </w:r>
    </w:p>
    <w:p w14:paraId="086391C4" w14:textId="77777777" w:rsidR="004B5739" w:rsidRPr="0024225F" w:rsidRDefault="004B5739" w:rsidP="004B5739">
      <w:pPr>
        <w:numPr>
          <w:ilvl w:val="0"/>
          <w:numId w:val="19"/>
        </w:numPr>
        <w:spacing w:after="0" w:line="276" w:lineRule="auto"/>
        <w:jc w:val="both"/>
        <w:rPr>
          <w:i/>
          <w:iCs/>
        </w:rPr>
      </w:pPr>
      <w:r w:rsidRPr="0024225F">
        <w:rPr>
          <w:i/>
          <w:iCs/>
        </w:rPr>
        <w:t xml:space="preserve">Medical care plans/ personal care plans </w:t>
      </w:r>
    </w:p>
    <w:p w14:paraId="6EDBD110" w14:textId="77777777" w:rsidR="004B5739" w:rsidRPr="009E0FA2" w:rsidRDefault="004B5739" w:rsidP="004B5739">
      <w:pPr>
        <w:numPr>
          <w:ilvl w:val="0"/>
          <w:numId w:val="19"/>
        </w:numPr>
        <w:spacing w:after="0" w:line="276" w:lineRule="auto"/>
        <w:jc w:val="both"/>
        <w:rPr>
          <w:i/>
          <w:iCs/>
        </w:rPr>
      </w:pPr>
      <w:r w:rsidRPr="0024225F">
        <w:rPr>
          <w:i/>
          <w:iCs/>
        </w:rPr>
        <w:t xml:space="preserve">Some staff are trained in First Aid  </w:t>
      </w:r>
    </w:p>
    <w:p w14:paraId="01F040E0" w14:textId="77777777" w:rsidR="004B5739" w:rsidRPr="0024225F" w:rsidRDefault="004B5739" w:rsidP="004B5739">
      <w:pPr>
        <w:numPr>
          <w:ilvl w:val="0"/>
          <w:numId w:val="19"/>
        </w:numPr>
        <w:spacing w:after="0" w:line="276" w:lineRule="auto"/>
        <w:jc w:val="both"/>
        <w:rPr>
          <w:i/>
          <w:iCs/>
        </w:rPr>
      </w:pPr>
      <w:r w:rsidRPr="0024225F">
        <w:rPr>
          <w:i/>
          <w:iCs/>
        </w:rPr>
        <w:t xml:space="preserve">Some staff are trained in positive physical intervention (Team Teach).  Any physical intervention is recorded appropriately according to safeguarding and LEA guidelines and is reported to parents.  Physical intervention is a last resort </w:t>
      </w:r>
      <w:proofErr w:type="gramStart"/>
      <w:r w:rsidRPr="0024225F">
        <w:rPr>
          <w:i/>
          <w:iCs/>
        </w:rPr>
        <w:t>in order to</w:t>
      </w:r>
      <w:proofErr w:type="gramEnd"/>
      <w:r w:rsidRPr="0024225F">
        <w:rPr>
          <w:i/>
          <w:iCs/>
        </w:rPr>
        <w:t xml:space="preserve"> maintain the safety of a child and others around them. It is always deemed to be </w:t>
      </w:r>
      <w:r>
        <w:rPr>
          <w:i/>
          <w:iCs/>
        </w:rPr>
        <w:t xml:space="preserve">necessary, </w:t>
      </w:r>
      <w:proofErr w:type="gramStart"/>
      <w:r w:rsidRPr="0024225F">
        <w:rPr>
          <w:i/>
          <w:iCs/>
        </w:rPr>
        <w:t>reasonable</w:t>
      </w:r>
      <w:proofErr w:type="gramEnd"/>
      <w:r w:rsidRPr="0024225F">
        <w:rPr>
          <w:i/>
          <w:iCs/>
        </w:rPr>
        <w:t xml:space="preserve"> and proportionate to the circumstances they were intended to prevent.</w:t>
      </w:r>
    </w:p>
    <w:p w14:paraId="78F5957B" w14:textId="35940D39" w:rsidR="004B5739" w:rsidRPr="00BA387B" w:rsidRDefault="004B5739" w:rsidP="004B5739">
      <w:pPr>
        <w:numPr>
          <w:ilvl w:val="0"/>
          <w:numId w:val="19"/>
        </w:numPr>
        <w:spacing w:after="0" w:line="276" w:lineRule="auto"/>
        <w:jc w:val="both"/>
        <w:rPr>
          <w:i/>
          <w:iCs/>
        </w:rPr>
      </w:pPr>
      <w:r w:rsidRPr="0024225F">
        <w:rPr>
          <w:i/>
          <w:iCs/>
        </w:rPr>
        <w:t>Pastoral care</w:t>
      </w:r>
      <w:r>
        <w:rPr>
          <w:i/>
          <w:iCs/>
        </w:rPr>
        <w:t>/ELSA (Emotional Literacy Support Assistants)</w:t>
      </w:r>
      <w:r>
        <w:rPr>
          <w:i/>
          <w:iCs/>
        </w:rPr>
        <w:t>/ Drawing and Talking therapy</w:t>
      </w:r>
      <w:r>
        <w:rPr>
          <w:i/>
          <w:iCs/>
        </w:rPr>
        <w:t xml:space="preserve">. </w:t>
      </w:r>
      <w:r w:rsidRPr="0024225F">
        <w:rPr>
          <w:i/>
          <w:iCs/>
        </w:rPr>
        <w:t xml:space="preserve"> </w:t>
      </w:r>
    </w:p>
    <w:p w14:paraId="6B49FC21" w14:textId="77777777" w:rsidR="000153EC" w:rsidRDefault="000153EC" w:rsidP="003F6A3A">
      <w:pPr>
        <w:pStyle w:val="ListParagraph"/>
      </w:pPr>
    </w:p>
    <w:p w14:paraId="105A6551" w14:textId="77777777" w:rsidR="003F6A3A" w:rsidRDefault="003F6A3A" w:rsidP="004B5739">
      <w:pPr>
        <w:pStyle w:val="ListParagraph"/>
        <w:ind w:left="360"/>
      </w:pPr>
      <w:r w:rsidRPr="003F6A3A">
        <w:rPr>
          <w:b/>
        </w:rPr>
        <w:t>6. What specialist services and expertise are available at or accessed by the school?</w:t>
      </w:r>
      <w:r>
        <w:t xml:space="preserve"> </w:t>
      </w:r>
    </w:p>
    <w:p w14:paraId="6D3AF230" w14:textId="72D2FBC2" w:rsidR="00E15AB0" w:rsidRPr="0071692A" w:rsidRDefault="00E15AB0" w:rsidP="00E15AB0">
      <w:pPr>
        <w:numPr>
          <w:ilvl w:val="0"/>
          <w:numId w:val="14"/>
        </w:numPr>
        <w:spacing w:after="0" w:line="276" w:lineRule="auto"/>
        <w:rPr>
          <w:i/>
        </w:rPr>
      </w:pPr>
      <w:r w:rsidRPr="0071692A">
        <w:rPr>
          <w:i/>
        </w:rPr>
        <w:t>SENCO</w:t>
      </w:r>
      <w:r>
        <w:rPr>
          <w:i/>
        </w:rPr>
        <w:t>/ELSAs</w:t>
      </w:r>
      <w:r>
        <w:rPr>
          <w:i/>
        </w:rPr>
        <w:t xml:space="preserve">/ Drawing and Talking </w:t>
      </w:r>
      <w:proofErr w:type="gramStart"/>
      <w:r>
        <w:rPr>
          <w:i/>
        </w:rPr>
        <w:t>therapists</w:t>
      </w:r>
      <w:proofErr w:type="gramEnd"/>
    </w:p>
    <w:p w14:paraId="096A1F3D" w14:textId="77777777" w:rsidR="00E15AB0" w:rsidRPr="0071692A" w:rsidRDefault="00E15AB0" w:rsidP="00E15AB0">
      <w:pPr>
        <w:numPr>
          <w:ilvl w:val="0"/>
          <w:numId w:val="14"/>
        </w:numPr>
        <w:spacing w:after="0" w:line="276" w:lineRule="auto"/>
        <w:rPr>
          <w:i/>
        </w:rPr>
      </w:pPr>
      <w:r w:rsidRPr="0071692A">
        <w:rPr>
          <w:i/>
        </w:rPr>
        <w:t xml:space="preserve">Educational Psychologists </w:t>
      </w:r>
    </w:p>
    <w:p w14:paraId="473D2E1E" w14:textId="77777777" w:rsidR="00E15AB0" w:rsidRPr="0071692A" w:rsidRDefault="00E15AB0" w:rsidP="00E15AB0">
      <w:pPr>
        <w:numPr>
          <w:ilvl w:val="0"/>
          <w:numId w:val="14"/>
        </w:numPr>
        <w:spacing w:after="0" w:line="276" w:lineRule="auto"/>
        <w:rPr>
          <w:i/>
        </w:rPr>
      </w:pPr>
      <w:r w:rsidRPr="0071692A">
        <w:rPr>
          <w:i/>
        </w:rPr>
        <w:t>Speech and Language Therapists</w:t>
      </w:r>
    </w:p>
    <w:p w14:paraId="111F0F44" w14:textId="77777777" w:rsidR="00E15AB0" w:rsidRPr="0071692A" w:rsidRDefault="00E15AB0" w:rsidP="00E15AB0">
      <w:pPr>
        <w:numPr>
          <w:ilvl w:val="0"/>
          <w:numId w:val="14"/>
        </w:numPr>
        <w:spacing w:after="0" w:line="276" w:lineRule="auto"/>
        <w:rPr>
          <w:i/>
        </w:rPr>
      </w:pPr>
      <w:r w:rsidRPr="0071692A">
        <w:rPr>
          <w:i/>
        </w:rPr>
        <w:t xml:space="preserve">Occupational Therapist </w:t>
      </w:r>
    </w:p>
    <w:p w14:paraId="6F99596D" w14:textId="77777777" w:rsidR="00E15AB0" w:rsidRPr="008100CF" w:rsidRDefault="00E15AB0" w:rsidP="00E15AB0">
      <w:pPr>
        <w:pStyle w:val="ListParagraph"/>
        <w:numPr>
          <w:ilvl w:val="0"/>
          <w:numId w:val="14"/>
        </w:numPr>
        <w:spacing w:after="0" w:line="240" w:lineRule="auto"/>
        <w:rPr>
          <w:i/>
        </w:rPr>
      </w:pPr>
      <w:r w:rsidRPr="008100CF">
        <w:rPr>
          <w:i/>
        </w:rPr>
        <w:t xml:space="preserve">SIAS - Swindon SEND information, advice and support </w:t>
      </w:r>
      <w:proofErr w:type="gramStart"/>
      <w:r w:rsidRPr="008100CF">
        <w:rPr>
          <w:i/>
        </w:rPr>
        <w:t>service</w:t>
      </w:r>
      <w:proofErr w:type="gramEnd"/>
    </w:p>
    <w:p w14:paraId="69088D80" w14:textId="77777777" w:rsidR="00E15AB0" w:rsidRPr="0071692A" w:rsidRDefault="00E15AB0" w:rsidP="00E15AB0">
      <w:pPr>
        <w:numPr>
          <w:ilvl w:val="0"/>
          <w:numId w:val="14"/>
        </w:numPr>
        <w:spacing w:after="0" w:line="276" w:lineRule="auto"/>
        <w:rPr>
          <w:i/>
        </w:rPr>
      </w:pPr>
      <w:r w:rsidRPr="0071692A">
        <w:rPr>
          <w:i/>
        </w:rPr>
        <w:t xml:space="preserve">ASD Advisory Service </w:t>
      </w:r>
    </w:p>
    <w:p w14:paraId="08295EB7" w14:textId="77777777" w:rsidR="00E15AB0" w:rsidRPr="008A39FE" w:rsidRDefault="00E15AB0" w:rsidP="00E15AB0">
      <w:pPr>
        <w:numPr>
          <w:ilvl w:val="0"/>
          <w:numId w:val="14"/>
        </w:numPr>
        <w:spacing w:after="0" w:line="276" w:lineRule="auto"/>
        <w:rPr>
          <w:i/>
        </w:rPr>
      </w:pPr>
      <w:bookmarkStart w:id="0" w:name="_Hlk144045325"/>
      <w:r w:rsidRPr="00C93F66">
        <w:rPr>
          <w:i/>
        </w:rPr>
        <w:t>Swindon Vision Support Service</w:t>
      </w:r>
      <w:r>
        <w:rPr>
          <w:i/>
        </w:rPr>
        <w:t xml:space="preserve"> and </w:t>
      </w:r>
      <w:r w:rsidRPr="008A39FE">
        <w:rPr>
          <w:i/>
        </w:rPr>
        <w:t>Swindon Hearing Support Team</w:t>
      </w:r>
    </w:p>
    <w:bookmarkEnd w:id="0"/>
    <w:p w14:paraId="36234595" w14:textId="77777777" w:rsidR="00E15AB0" w:rsidRPr="0071692A" w:rsidRDefault="00E15AB0" w:rsidP="00E15AB0">
      <w:pPr>
        <w:numPr>
          <w:ilvl w:val="0"/>
          <w:numId w:val="14"/>
        </w:numPr>
        <w:spacing w:after="0" w:line="276" w:lineRule="auto"/>
        <w:rPr>
          <w:i/>
        </w:rPr>
      </w:pPr>
      <w:r w:rsidRPr="0071692A">
        <w:rPr>
          <w:i/>
        </w:rPr>
        <w:t xml:space="preserve">Assistive </w:t>
      </w:r>
      <w:r>
        <w:rPr>
          <w:i/>
        </w:rPr>
        <w:t>T</w:t>
      </w:r>
      <w:r w:rsidRPr="0071692A">
        <w:rPr>
          <w:i/>
        </w:rPr>
        <w:t xml:space="preserve">echnology </w:t>
      </w:r>
      <w:r>
        <w:rPr>
          <w:i/>
        </w:rPr>
        <w:t>S</w:t>
      </w:r>
      <w:r w:rsidRPr="0071692A">
        <w:rPr>
          <w:i/>
        </w:rPr>
        <w:t>ervice</w:t>
      </w:r>
    </w:p>
    <w:p w14:paraId="02313A54" w14:textId="77777777" w:rsidR="00E15AB0" w:rsidRDefault="00E15AB0" w:rsidP="00E15AB0">
      <w:pPr>
        <w:numPr>
          <w:ilvl w:val="0"/>
          <w:numId w:val="14"/>
        </w:numPr>
        <w:spacing w:after="0" w:line="276" w:lineRule="auto"/>
        <w:rPr>
          <w:i/>
        </w:rPr>
      </w:pPr>
      <w:r w:rsidRPr="0071692A">
        <w:rPr>
          <w:i/>
        </w:rPr>
        <w:t xml:space="preserve">Advisory Teacher for Physical Disabilities </w:t>
      </w:r>
    </w:p>
    <w:p w14:paraId="359749C9" w14:textId="77777777" w:rsidR="00E15AB0" w:rsidRDefault="00E15AB0" w:rsidP="00E15AB0">
      <w:pPr>
        <w:spacing w:line="276" w:lineRule="auto"/>
        <w:rPr>
          <w:i/>
        </w:rPr>
      </w:pPr>
    </w:p>
    <w:p w14:paraId="07F67061" w14:textId="77777777" w:rsidR="00E15AB0" w:rsidRDefault="00E15AB0" w:rsidP="00E15AB0">
      <w:pPr>
        <w:spacing w:line="276" w:lineRule="auto"/>
        <w:rPr>
          <w:i/>
        </w:rPr>
      </w:pPr>
    </w:p>
    <w:p w14:paraId="1441E0E1" w14:textId="77777777" w:rsidR="00E15AB0" w:rsidRDefault="00E15AB0" w:rsidP="00E15AB0">
      <w:pPr>
        <w:spacing w:line="276" w:lineRule="auto"/>
        <w:rPr>
          <w:i/>
        </w:rPr>
      </w:pPr>
    </w:p>
    <w:p w14:paraId="3E5CCE96" w14:textId="77777777" w:rsidR="00E15AB0" w:rsidRDefault="00E15AB0" w:rsidP="00E15AB0">
      <w:pPr>
        <w:spacing w:line="276" w:lineRule="auto"/>
        <w:rPr>
          <w:i/>
        </w:rPr>
      </w:pPr>
    </w:p>
    <w:p w14:paraId="096E28D6" w14:textId="77777777" w:rsidR="00E15AB0" w:rsidRDefault="00E15AB0" w:rsidP="00E15AB0">
      <w:pPr>
        <w:spacing w:line="276" w:lineRule="auto"/>
        <w:rPr>
          <w:i/>
        </w:rPr>
      </w:pPr>
    </w:p>
    <w:p w14:paraId="62215323" w14:textId="77777777" w:rsidR="00E15AB0" w:rsidRPr="0071692A" w:rsidRDefault="00E15AB0" w:rsidP="00E15AB0">
      <w:pPr>
        <w:spacing w:line="276" w:lineRule="auto"/>
        <w:rPr>
          <w:i/>
        </w:rPr>
      </w:pPr>
    </w:p>
    <w:p w14:paraId="337F44CD" w14:textId="77777777" w:rsidR="00E15AB0" w:rsidRPr="00BC701D" w:rsidRDefault="00E15AB0" w:rsidP="00E15AB0">
      <w:pPr>
        <w:numPr>
          <w:ilvl w:val="0"/>
          <w:numId w:val="14"/>
        </w:numPr>
        <w:spacing w:after="0" w:line="276" w:lineRule="auto"/>
        <w:rPr>
          <w:i/>
        </w:rPr>
      </w:pPr>
      <w:r w:rsidRPr="0071692A">
        <w:rPr>
          <w:i/>
        </w:rPr>
        <w:t>Health Care professionals (School Nurse, Community paed</w:t>
      </w:r>
      <w:r>
        <w:rPr>
          <w:i/>
        </w:rPr>
        <w:t>iatrician and Physiotherapists, Occupational Therapists)</w:t>
      </w:r>
    </w:p>
    <w:p w14:paraId="347F3335" w14:textId="77777777" w:rsidR="00E15AB0" w:rsidRPr="008F552A" w:rsidRDefault="00E15AB0" w:rsidP="00E15AB0">
      <w:pPr>
        <w:numPr>
          <w:ilvl w:val="0"/>
          <w:numId w:val="14"/>
        </w:numPr>
        <w:spacing w:after="0" w:line="276" w:lineRule="auto"/>
        <w:rPr>
          <w:i/>
        </w:rPr>
      </w:pPr>
      <w:r w:rsidRPr="008F552A">
        <w:rPr>
          <w:i/>
        </w:rPr>
        <w:t>MASH (Multi-Agency Safeguarding Hub)</w:t>
      </w:r>
    </w:p>
    <w:p w14:paraId="0EDC3DB7" w14:textId="77777777" w:rsidR="00E15AB0" w:rsidRPr="0071692A" w:rsidRDefault="00E15AB0" w:rsidP="00E15AB0">
      <w:pPr>
        <w:numPr>
          <w:ilvl w:val="0"/>
          <w:numId w:val="14"/>
        </w:numPr>
        <w:spacing w:after="0" w:line="276" w:lineRule="auto"/>
        <w:rPr>
          <w:i/>
        </w:rPr>
      </w:pPr>
      <w:r w:rsidRPr="0071692A">
        <w:rPr>
          <w:i/>
        </w:rPr>
        <w:t>Swindon Virtual School (for Children</w:t>
      </w:r>
      <w:r w:rsidRPr="007F4EA0">
        <w:rPr>
          <w:i/>
        </w:rPr>
        <w:t xml:space="preserve"> </w:t>
      </w:r>
      <w:r w:rsidRPr="0071692A">
        <w:rPr>
          <w:i/>
        </w:rPr>
        <w:t>Looked After)</w:t>
      </w:r>
    </w:p>
    <w:p w14:paraId="32385792" w14:textId="77777777" w:rsidR="00E15AB0" w:rsidRPr="00C93F66" w:rsidRDefault="00E15AB0" w:rsidP="00E15AB0">
      <w:pPr>
        <w:numPr>
          <w:ilvl w:val="0"/>
          <w:numId w:val="14"/>
        </w:numPr>
        <w:spacing w:after="0" w:line="276" w:lineRule="auto"/>
        <w:rPr>
          <w:i/>
        </w:rPr>
      </w:pPr>
      <w:r w:rsidRPr="00C93F66">
        <w:rPr>
          <w:i/>
        </w:rPr>
        <w:t>Swindon SEND Service</w:t>
      </w:r>
    </w:p>
    <w:p w14:paraId="36843775" w14:textId="77777777" w:rsidR="00E15AB0" w:rsidRPr="0071692A" w:rsidRDefault="00E15AB0" w:rsidP="00E15AB0">
      <w:pPr>
        <w:numPr>
          <w:ilvl w:val="0"/>
          <w:numId w:val="14"/>
        </w:numPr>
        <w:spacing w:after="0" w:line="276" w:lineRule="auto"/>
        <w:rPr>
          <w:i/>
        </w:rPr>
      </w:pPr>
      <w:r w:rsidRPr="0071692A">
        <w:rPr>
          <w:i/>
        </w:rPr>
        <w:t>Education Welfare Officer</w:t>
      </w:r>
    </w:p>
    <w:p w14:paraId="09505EEC" w14:textId="77777777" w:rsidR="00E15AB0" w:rsidRPr="0071692A" w:rsidRDefault="00E15AB0" w:rsidP="00E15AB0">
      <w:pPr>
        <w:numPr>
          <w:ilvl w:val="0"/>
          <w:numId w:val="14"/>
        </w:numPr>
        <w:spacing w:after="0" w:line="276" w:lineRule="auto"/>
        <w:rPr>
          <w:i/>
        </w:rPr>
      </w:pPr>
      <w:r w:rsidRPr="0071692A">
        <w:rPr>
          <w:i/>
        </w:rPr>
        <w:t xml:space="preserve">SEMH (Social, Emotional, Mental Health) </w:t>
      </w:r>
      <w:r>
        <w:rPr>
          <w:i/>
        </w:rPr>
        <w:t>Outreach</w:t>
      </w:r>
      <w:r w:rsidRPr="0071692A">
        <w:rPr>
          <w:i/>
        </w:rPr>
        <w:t xml:space="preserve"> Team</w:t>
      </w:r>
    </w:p>
    <w:p w14:paraId="6B5627EC" w14:textId="77777777" w:rsidR="00E15AB0" w:rsidRDefault="00E15AB0" w:rsidP="00E15AB0">
      <w:pPr>
        <w:numPr>
          <w:ilvl w:val="0"/>
          <w:numId w:val="14"/>
        </w:numPr>
        <w:spacing w:after="0" w:line="276" w:lineRule="auto"/>
        <w:rPr>
          <w:i/>
        </w:rPr>
      </w:pPr>
      <w:r w:rsidRPr="0071692A">
        <w:rPr>
          <w:i/>
        </w:rPr>
        <w:t>Young Carers</w:t>
      </w:r>
    </w:p>
    <w:p w14:paraId="63467EAB" w14:textId="77777777" w:rsidR="00E15AB0" w:rsidRPr="008100CF" w:rsidRDefault="00E15AB0" w:rsidP="00E15AB0">
      <w:pPr>
        <w:numPr>
          <w:ilvl w:val="0"/>
          <w:numId w:val="14"/>
        </w:numPr>
        <w:spacing w:after="0" w:line="276" w:lineRule="auto"/>
        <w:rPr>
          <w:i/>
        </w:rPr>
      </w:pPr>
      <w:r w:rsidRPr="008100CF">
        <w:rPr>
          <w:i/>
        </w:rPr>
        <w:t>Cognition and Learning Advisory Support Service</w:t>
      </w:r>
    </w:p>
    <w:p w14:paraId="4CA6D2FF" w14:textId="77777777" w:rsidR="0018142D" w:rsidRDefault="0018142D" w:rsidP="0018142D">
      <w:pPr>
        <w:pStyle w:val="ListParagraph"/>
      </w:pPr>
    </w:p>
    <w:p w14:paraId="161CC4B2" w14:textId="009475C6" w:rsidR="00CF3A4F" w:rsidRPr="005E34C4" w:rsidRDefault="003F6A3A" w:rsidP="005E34C4">
      <w:pPr>
        <w:pStyle w:val="ListParagraph"/>
        <w:numPr>
          <w:ilvl w:val="0"/>
          <w:numId w:val="11"/>
        </w:numPr>
        <w:rPr>
          <w:b/>
        </w:rPr>
      </w:pPr>
      <w:r w:rsidRPr="005E34C4">
        <w:rPr>
          <w:b/>
        </w:rPr>
        <w:t>What training are the staff supporting children with SEND had or are having?</w:t>
      </w:r>
    </w:p>
    <w:p w14:paraId="4F75AA1B" w14:textId="77777777" w:rsidR="005E34C4" w:rsidRPr="005E34C4" w:rsidRDefault="005E34C4" w:rsidP="005E34C4">
      <w:pPr>
        <w:pStyle w:val="ListParagraph"/>
        <w:rPr>
          <w:b/>
        </w:rPr>
      </w:pPr>
    </w:p>
    <w:p w14:paraId="68B29EA1" w14:textId="354E3DF3" w:rsidR="003F6A3A" w:rsidRDefault="0007590B" w:rsidP="003F6A3A">
      <w:pPr>
        <w:pStyle w:val="ListParagraph"/>
      </w:pPr>
      <w:r w:rsidRPr="001F2056">
        <w:rPr>
          <w:i/>
          <w:iCs/>
        </w:rPr>
        <w:t>All staff have access to CPD which is tailored to the needs of the child</w:t>
      </w:r>
      <w:r w:rsidR="0059670B" w:rsidRPr="001F2056">
        <w:rPr>
          <w:i/>
          <w:iCs/>
        </w:rPr>
        <w:t>ren.</w:t>
      </w:r>
      <w:r w:rsidR="0059670B">
        <w:t xml:space="preserve"> </w:t>
      </w:r>
      <w:r w:rsidR="001F2056" w:rsidRPr="0024225F">
        <w:rPr>
          <w:i/>
          <w:iCs/>
        </w:rPr>
        <w:t>These include</w:t>
      </w:r>
      <w:r w:rsidR="001F2056">
        <w:rPr>
          <w:i/>
          <w:iCs/>
        </w:rPr>
        <w:t xml:space="preserve"> (but the list is not exhaustive)</w:t>
      </w:r>
      <w:r w:rsidR="001F2056" w:rsidRPr="0024225F">
        <w:rPr>
          <w:i/>
          <w:iCs/>
        </w:rPr>
        <w:t>:</w:t>
      </w:r>
    </w:p>
    <w:p w14:paraId="277C68A5" w14:textId="77777777" w:rsidR="0007590B" w:rsidRDefault="0007590B" w:rsidP="003F6A3A">
      <w:pPr>
        <w:pStyle w:val="ListParagraph"/>
        <w:rPr>
          <w:b/>
        </w:rPr>
      </w:pPr>
    </w:p>
    <w:tbl>
      <w:tblPr>
        <w:tblStyle w:val="TableGrid"/>
        <w:tblW w:w="0" w:type="auto"/>
        <w:tblInd w:w="720" w:type="dxa"/>
        <w:tblLook w:val="04A0" w:firstRow="1" w:lastRow="0" w:firstColumn="1" w:lastColumn="0" w:noHBand="0" w:noVBand="1"/>
      </w:tblPr>
      <w:tblGrid>
        <w:gridCol w:w="2756"/>
        <w:gridCol w:w="2786"/>
        <w:gridCol w:w="2754"/>
      </w:tblGrid>
      <w:tr w:rsidR="003F6A3A" w14:paraId="5BDE214F" w14:textId="77777777" w:rsidTr="003F6A3A">
        <w:tc>
          <w:tcPr>
            <w:tcW w:w="2765" w:type="dxa"/>
          </w:tcPr>
          <w:p w14:paraId="6AC759D4" w14:textId="77777777" w:rsidR="003F6A3A" w:rsidRDefault="0007590B" w:rsidP="003F6A3A">
            <w:pPr>
              <w:pStyle w:val="ListParagraph"/>
              <w:ind w:left="0"/>
              <w:rPr>
                <w:b/>
              </w:rPr>
            </w:pPr>
            <w:r>
              <w:rPr>
                <w:b/>
              </w:rPr>
              <w:t xml:space="preserve">Training Programme </w:t>
            </w:r>
          </w:p>
        </w:tc>
        <w:tc>
          <w:tcPr>
            <w:tcW w:w="2765" w:type="dxa"/>
          </w:tcPr>
          <w:p w14:paraId="7CCE1CB0" w14:textId="77777777" w:rsidR="003F6A3A" w:rsidRDefault="0007590B" w:rsidP="003F6A3A">
            <w:pPr>
              <w:pStyle w:val="ListParagraph"/>
              <w:ind w:left="0"/>
              <w:rPr>
                <w:b/>
              </w:rPr>
            </w:pPr>
            <w:r>
              <w:rPr>
                <w:b/>
              </w:rPr>
              <w:t>When</w:t>
            </w:r>
          </w:p>
        </w:tc>
        <w:tc>
          <w:tcPr>
            <w:tcW w:w="2766" w:type="dxa"/>
          </w:tcPr>
          <w:p w14:paraId="0A2F83C0" w14:textId="77777777" w:rsidR="003F6A3A" w:rsidRDefault="0007590B" w:rsidP="003F6A3A">
            <w:pPr>
              <w:pStyle w:val="ListParagraph"/>
              <w:ind w:left="0"/>
              <w:rPr>
                <w:b/>
              </w:rPr>
            </w:pPr>
            <w:r>
              <w:rPr>
                <w:b/>
              </w:rPr>
              <w:t>Who</w:t>
            </w:r>
          </w:p>
        </w:tc>
      </w:tr>
      <w:tr w:rsidR="005E34C4" w14:paraId="53F8BEE2" w14:textId="77777777" w:rsidTr="003F6A3A">
        <w:tc>
          <w:tcPr>
            <w:tcW w:w="2765" w:type="dxa"/>
          </w:tcPr>
          <w:p w14:paraId="2AC44952" w14:textId="664FA68F" w:rsidR="005E34C4" w:rsidRPr="00C6033C" w:rsidRDefault="005E34C4" w:rsidP="003F6A3A">
            <w:pPr>
              <w:pStyle w:val="ListParagraph"/>
              <w:ind w:left="0"/>
            </w:pPr>
            <w:r>
              <w:t>National Award for Special Educational Needs Co-ordination</w:t>
            </w:r>
          </w:p>
        </w:tc>
        <w:tc>
          <w:tcPr>
            <w:tcW w:w="2765" w:type="dxa"/>
          </w:tcPr>
          <w:p w14:paraId="473D97C5" w14:textId="32966638" w:rsidR="005E34C4" w:rsidRDefault="005E34C4" w:rsidP="003F6A3A">
            <w:pPr>
              <w:pStyle w:val="ListParagraph"/>
              <w:ind w:left="0"/>
            </w:pPr>
            <w:r>
              <w:t>In progress</w:t>
            </w:r>
          </w:p>
        </w:tc>
        <w:tc>
          <w:tcPr>
            <w:tcW w:w="2766" w:type="dxa"/>
          </w:tcPr>
          <w:p w14:paraId="20F43743" w14:textId="69FD045E" w:rsidR="005E34C4" w:rsidRDefault="005E34C4" w:rsidP="003F6A3A">
            <w:pPr>
              <w:pStyle w:val="ListParagraph"/>
              <w:ind w:left="0"/>
            </w:pPr>
            <w:r>
              <w:t>SENCO</w:t>
            </w:r>
          </w:p>
        </w:tc>
      </w:tr>
      <w:tr w:rsidR="003F6A3A" w14:paraId="74A9940C" w14:textId="77777777" w:rsidTr="003F6A3A">
        <w:tc>
          <w:tcPr>
            <w:tcW w:w="2765" w:type="dxa"/>
          </w:tcPr>
          <w:p w14:paraId="73B0B541" w14:textId="0EE2750C" w:rsidR="003F6A3A" w:rsidRPr="00C6033C" w:rsidRDefault="000153EC" w:rsidP="003F6A3A">
            <w:pPr>
              <w:pStyle w:val="ListParagraph"/>
              <w:ind w:left="0"/>
            </w:pPr>
            <w:r w:rsidRPr="00C6033C">
              <w:t xml:space="preserve">SENCO conference </w:t>
            </w:r>
          </w:p>
        </w:tc>
        <w:tc>
          <w:tcPr>
            <w:tcW w:w="2765" w:type="dxa"/>
          </w:tcPr>
          <w:p w14:paraId="5D266B7C" w14:textId="441D200B" w:rsidR="003F6A3A" w:rsidRPr="00C6033C" w:rsidRDefault="003F6A3A" w:rsidP="003F6A3A">
            <w:pPr>
              <w:pStyle w:val="ListParagraph"/>
              <w:ind w:left="0"/>
            </w:pPr>
          </w:p>
        </w:tc>
        <w:tc>
          <w:tcPr>
            <w:tcW w:w="2766" w:type="dxa"/>
          </w:tcPr>
          <w:p w14:paraId="25F64B0A" w14:textId="44905FD9" w:rsidR="003F6A3A" w:rsidRPr="00C6033C" w:rsidRDefault="00000BE6" w:rsidP="003F6A3A">
            <w:pPr>
              <w:pStyle w:val="ListParagraph"/>
              <w:ind w:left="0"/>
            </w:pPr>
            <w:r>
              <w:t>SENCO</w:t>
            </w:r>
            <w:r w:rsidR="000153EC" w:rsidRPr="00C6033C">
              <w:t xml:space="preserve"> </w:t>
            </w:r>
          </w:p>
        </w:tc>
      </w:tr>
      <w:tr w:rsidR="003F6A3A" w14:paraId="25F73F9B" w14:textId="77777777" w:rsidTr="003F6A3A">
        <w:tc>
          <w:tcPr>
            <w:tcW w:w="2765" w:type="dxa"/>
          </w:tcPr>
          <w:p w14:paraId="28A19343" w14:textId="20B11571" w:rsidR="003F6A3A" w:rsidRPr="00C6033C" w:rsidRDefault="000153EC" w:rsidP="003F6A3A">
            <w:pPr>
              <w:pStyle w:val="ListParagraph"/>
              <w:ind w:left="0"/>
            </w:pPr>
            <w:r w:rsidRPr="00C6033C">
              <w:t>TWHF SENCO network meetings.</w:t>
            </w:r>
          </w:p>
        </w:tc>
        <w:tc>
          <w:tcPr>
            <w:tcW w:w="2765" w:type="dxa"/>
          </w:tcPr>
          <w:p w14:paraId="599B3167" w14:textId="4B4516B5" w:rsidR="003F6A3A" w:rsidRPr="00C6033C" w:rsidRDefault="005E34C4" w:rsidP="00063E85">
            <w:pPr>
              <w:pStyle w:val="ListParagraph"/>
              <w:ind w:left="0"/>
            </w:pPr>
            <w:r>
              <w:t>Termly</w:t>
            </w:r>
          </w:p>
        </w:tc>
        <w:tc>
          <w:tcPr>
            <w:tcW w:w="2766" w:type="dxa"/>
          </w:tcPr>
          <w:p w14:paraId="31C321DF" w14:textId="71B9F2D4" w:rsidR="003F6A3A" w:rsidRPr="00C6033C" w:rsidRDefault="00000BE6" w:rsidP="003F6A3A">
            <w:pPr>
              <w:pStyle w:val="ListParagraph"/>
              <w:ind w:left="0"/>
            </w:pPr>
            <w:r>
              <w:t>SENCO</w:t>
            </w:r>
          </w:p>
        </w:tc>
      </w:tr>
      <w:tr w:rsidR="003F6A3A" w14:paraId="6C168A9A" w14:textId="77777777" w:rsidTr="003F6A3A">
        <w:tc>
          <w:tcPr>
            <w:tcW w:w="2765" w:type="dxa"/>
          </w:tcPr>
          <w:p w14:paraId="194FDDC0" w14:textId="77777777" w:rsidR="003F6A3A" w:rsidRPr="00C6033C" w:rsidRDefault="000153EC" w:rsidP="003F6A3A">
            <w:pPr>
              <w:pStyle w:val="ListParagraph"/>
              <w:ind w:left="0"/>
            </w:pPr>
            <w:r w:rsidRPr="00C6033C">
              <w:t xml:space="preserve">CP training and safeguarding updates </w:t>
            </w:r>
          </w:p>
        </w:tc>
        <w:tc>
          <w:tcPr>
            <w:tcW w:w="2765" w:type="dxa"/>
          </w:tcPr>
          <w:p w14:paraId="27FACA52" w14:textId="77777777" w:rsidR="003F6A3A" w:rsidRPr="00C6033C" w:rsidRDefault="000153EC" w:rsidP="003F6A3A">
            <w:pPr>
              <w:pStyle w:val="ListParagraph"/>
              <w:ind w:left="0"/>
            </w:pPr>
            <w:r w:rsidRPr="00C6033C">
              <w:t xml:space="preserve">Yearly updates 2 hours </w:t>
            </w:r>
          </w:p>
        </w:tc>
        <w:tc>
          <w:tcPr>
            <w:tcW w:w="2766" w:type="dxa"/>
          </w:tcPr>
          <w:p w14:paraId="5B306EC6" w14:textId="77777777" w:rsidR="003F6A3A" w:rsidRPr="00C6033C" w:rsidRDefault="000153EC" w:rsidP="003F6A3A">
            <w:pPr>
              <w:pStyle w:val="ListParagraph"/>
              <w:ind w:left="0"/>
            </w:pPr>
            <w:r w:rsidRPr="00C6033C">
              <w:t>All staff</w:t>
            </w:r>
          </w:p>
        </w:tc>
      </w:tr>
      <w:tr w:rsidR="003F6A3A" w14:paraId="5E023097" w14:textId="77777777" w:rsidTr="003F6A3A">
        <w:tc>
          <w:tcPr>
            <w:tcW w:w="2765" w:type="dxa"/>
          </w:tcPr>
          <w:p w14:paraId="37D02CA2" w14:textId="77777777" w:rsidR="003F6A3A" w:rsidRPr="00C6033C" w:rsidRDefault="000153EC" w:rsidP="003F6A3A">
            <w:pPr>
              <w:pStyle w:val="ListParagraph"/>
              <w:ind w:left="0"/>
            </w:pPr>
            <w:r w:rsidRPr="00C6033C">
              <w:t>First aid training</w:t>
            </w:r>
          </w:p>
        </w:tc>
        <w:tc>
          <w:tcPr>
            <w:tcW w:w="2765" w:type="dxa"/>
          </w:tcPr>
          <w:p w14:paraId="484D11E7" w14:textId="77777777" w:rsidR="003F6A3A" w:rsidRPr="00C6033C" w:rsidRDefault="000153EC" w:rsidP="003F6A3A">
            <w:pPr>
              <w:pStyle w:val="ListParagraph"/>
              <w:ind w:left="0"/>
            </w:pPr>
            <w:r w:rsidRPr="00C6033C">
              <w:t>Yearly updates and 3 year cycle for fully trained staff.</w:t>
            </w:r>
          </w:p>
        </w:tc>
        <w:tc>
          <w:tcPr>
            <w:tcW w:w="2766" w:type="dxa"/>
          </w:tcPr>
          <w:p w14:paraId="4FB49698" w14:textId="77777777" w:rsidR="003F6A3A" w:rsidRPr="00C6033C" w:rsidRDefault="000153EC" w:rsidP="003F6A3A">
            <w:pPr>
              <w:pStyle w:val="ListParagraph"/>
              <w:ind w:left="0"/>
            </w:pPr>
            <w:r w:rsidRPr="00C6033C">
              <w:t>Some identified support staff.</w:t>
            </w:r>
          </w:p>
        </w:tc>
      </w:tr>
      <w:tr w:rsidR="003F6A3A" w14:paraId="1AF38F71" w14:textId="77777777" w:rsidTr="003F6A3A">
        <w:tc>
          <w:tcPr>
            <w:tcW w:w="2765" w:type="dxa"/>
          </w:tcPr>
          <w:p w14:paraId="150EF5DD" w14:textId="77777777" w:rsidR="003F6A3A" w:rsidRPr="00C6033C" w:rsidRDefault="000153EC" w:rsidP="003F6A3A">
            <w:pPr>
              <w:pStyle w:val="ListParagraph"/>
              <w:ind w:left="0"/>
            </w:pPr>
            <w:r w:rsidRPr="00C6033C">
              <w:t xml:space="preserve">Medical update training </w:t>
            </w:r>
          </w:p>
        </w:tc>
        <w:tc>
          <w:tcPr>
            <w:tcW w:w="2765" w:type="dxa"/>
          </w:tcPr>
          <w:p w14:paraId="79FACD10" w14:textId="6303AD47" w:rsidR="003F6A3A" w:rsidRPr="00C6033C" w:rsidRDefault="003C69A5" w:rsidP="003F6A3A">
            <w:pPr>
              <w:pStyle w:val="ListParagraph"/>
              <w:ind w:left="0"/>
            </w:pPr>
            <w:r>
              <w:t>Sept 202</w:t>
            </w:r>
            <w:r w:rsidR="004F2CB7">
              <w:t>3</w:t>
            </w:r>
          </w:p>
        </w:tc>
        <w:tc>
          <w:tcPr>
            <w:tcW w:w="2766" w:type="dxa"/>
          </w:tcPr>
          <w:p w14:paraId="2599DE58" w14:textId="77777777" w:rsidR="003F6A3A" w:rsidRPr="00C6033C" w:rsidRDefault="000153EC" w:rsidP="003F6A3A">
            <w:pPr>
              <w:pStyle w:val="ListParagraph"/>
              <w:ind w:left="0"/>
            </w:pPr>
            <w:r w:rsidRPr="00C6033C">
              <w:t>All staff</w:t>
            </w:r>
          </w:p>
        </w:tc>
      </w:tr>
      <w:tr w:rsidR="003F6A3A" w14:paraId="46F7B04A" w14:textId="77777777" w:rsidTr="003F6A3A">
        <w:tc>
          <w:tcPr>
            <w:tcW w:w="2765" w:type="dxa"/>
          </w:tcPr>
          <w:p w14:paraId="0CD2A1BE" w14:textId="77777777" w:rsidR="003F6A3A" w:rsidRPr="00C6033C" w:rsidRDefault="000153EC" w:rsidP="003F6A3A">
            <w:pPr>
              <w:pStyle w:val="ListParagraph"/>
              <w:ind w:left="0"/>
            </w:pPr>
            <w:r w:rsidRPr="00C6033C">
              <w:t xml:space="preserve">Team teach and positive handling/de-escalation </w:t>
            </w:r>
          </w:p>
        </w:tc>
        <w:tc>
          <w:tcPr>
            <w:tcW w:w="2765" w:type="dxa"/>
          </w:tcPr>
          <w:p w14:paraId="0793B8A3" w14:textId="606176EF" w:rsidR="003F6A3A" w:rsidRPr="00C6033C" w:rsidRDefault="000153EC" w:rsidP="003F6A3A">
            <w:pPr>
              <w:pStyle w:val="ListParagraph"/>
              <w:ind w:left="0"/>
            </w:pPr>
            <w:r w:rsidRPr="00C6033C">
              <w:t xml:space="preserve">Reviewed every 2 years. </w:t>
            </w:r>
            <w:proofErr w:type="gramStart"/>
            <w:r w:rsidRPr="00C6033C">
              <w:t>6 or 12 hour</w:t>
            </w:r>
            <w:proofErr w:type="gramEnd"/>
            <w:r w:rsidRPr="00C6033C">
              <w:t xml:space="preserve"> course depending on level.</w:t>
            </w:r>
            <w:r w:rsidR="004F2CB7">
              <w:t xml:space="preserve"> March 2023.</w:t>
            </w:r>
          </w:p>
        </w:tc>
        <w:tc>
          <w:tcPr>
            <w:tcW w:w="2766" w:type="dxa"/>
          </w:tcPr>
          <w:p w14:paraId="491F0B0C" w14:textId="77777777" w:rsidR="003F6A3A" w:rsidRPr="00C6033C" w:rsidRDefault="000153EC" w:rsidP="003F6A3A">
            <w:pPr>
              <w:pStyle w:val="ListParagraph"/>
              <w:ind w:left="0"/>
            </w:pPr>
            <w:r w:rsidRPr="00C6033C">
              <w:t>Some teaching staff and TA’s.</w:t>
            </w:r>
          </w:p>
        </w:tc>
      </w:tr>
      <w:tr w:rsidR="003F6A3A" w14:paraId="10D634F3" w14:textId="77777777" w:rsidTr="003F6A3A">
        <w:tc>
          <w:tcPr>
            <w:tcW w:w="2765" w:type="dxa"/>
          </w:tcPr>
          <w:p w14:paraId="2732D410" w14:textId="21F8F3E5" w:rsidR="003F6A3A" w:rsidRPr="00C6033C" w:rsidRDefault="000153EC" w:rsidP="003F6A3A">
            <w:pPr>
              <w:pStyle w:val="ListParagraph"/>
              <w:ind w:left="0"/>
            </w:pPr>
            <w:r w:rsidRPr="00C6033C">
              <w:t>SEND updates</w:t>
            </w:r>
            <w:r w:rsidR="00000BE6">
              <w:t xml:space="preserve"> from Swindon Borough Council</w:t>
            </w:r>
          </w:p>
        </w:tc>
        <w:tc>
          <w:tcPr>
            <w:tcW w:w="2765" w:type="dxa"/>
          </w:tcPr>
          <w:p w14:paraId="63FE20BC" w14:textId="77777777" w:rsidR="003F6A3A" w:rsidRPr="00C6033C" w:rsidRDefault="000153EC" w:rsidP="003F6A3A">
            <w:pPr>
              <w:pStyle w:val="ListParagraph"/>
              <w:ind w:left="0"/>
            </w:pPr>
            <w:r w:rsidRPr="00C6033C">
              <w:t>Termly update meetings/forums.</w:t>
            </w:r>
          </w:p>
        </w:tc>
        <w:tc>
          <w:tcPr>
            <w:tcW w:w="2766" w:type="dxa"/>
          </w:tcPr>
          <w:p w14:paraId="273AAB9C" w14:textId="4A88D183" w:rsidR="003F6A3A" w:rsidRPr="00000BE6" w:rsidRDefault="00000BE6" w:rsidP="003F6A3A">
            <w:pPr>
              <w:pStyle w:val="ListParagraph"/>
              <w:ind w:left="0"/>
            </w:pPr>
            <w:r>
              <w:t>SENCO</w:t>
            </w:r>
          </w:p>
        </w:tc>
      </w:tr>
      <w:tr w:rsidR="003F6A3A" w14:paraId="349C8B94" w14:textId="77777777" w:rsidTr="003F6A3A">
        <w:tc>
          <w:tcPr>
            <w:tcW w:w="2765" w:type="dxa"/>
          </w:tcPr>
          <w:p w14:paraId="04BA0760" w14:textId="77777777" w:rsidR="003F6A3A" w:rsidRPr="00C6033C" w:rsidRDefault="000153EC" w:rsidP="000153EC">
            <w:pPr>
              <w:pStyle w:val="ListParagraph"/>
              <w:ind w:left="0"/>
            </w:pPr>
            <w:r w:rsidRPr="00C6033C">
              <w:t>CPOMS (safeguarding and behaviour monitoring system) training</w:t>
            </w:r>
          </w:p>
        </w:tc>
        <w:tc>
          <w:tcPr>
            <w:tcW w:w="2765" w:type="dxa"/>
          </w:tcPr>
          <w:p w14:paraId="6FB9B115" w14:textId="4DE2BEF5" w:rsidR="003F6A3A" w:rsidRPr="00C6033C" w:rsidRDefault="004F2CB7" w:rsidP="000153EC">
            <w:pPr>
              <w:pStyle w:val="ListParagraph"/>
              <w:ind w:left="0"/>
            </w:pPr>
            <w:r>
              <w:t>September 2023</w:t>
            </w:r>
          </w:p>
        </w:tc>
        <w:tc>
          <w:tcPr>
            <w:tcW w:w="2766" w:type="dxa"/>
          </w:tcPr>
          <w:p w14:paraId="41CB7035" w14:textId="77777777" w:rsidR="003C69A5" w:rsidRPr="00C6033C" w:rsidRDefault="003C69A5" w:rsidP="000153EC">
            <w:pPr>
              <w:pStyle w:val="ListParagraph"/>
              <w:ind w:left="0"/>
            </w:pPr>
            <w:r>
              <w:t xml:space="preserve">For new starters and refreshers for all staff. </w:t>
            </w:r>
          </w:p>
        </w:tc>
      </w:tr>
      <w:tr w:rsidR="003F6A3A" w14:paraId="6AD76A57" w14:textId="77777777" w:rsidTr="003F6A3A">
        <w:tc>
          <w:tcPr>
            <w:tcW w:w="2765" w:type="dxa"/>
          </w:tcPr>
          <w:p w14:paraId="74A37CF0" w14:textId="77777777" w:rsidR="003F6A3A" w:rsidRPr="00C6033C" w:rsidRDefault="0059670B" w:rsidP="000153EC">
            <w:pPr>
              <w:pStyle w:val="ListParagraph"/>
              <w:ind w:left="0"/>
            </w:pPr>
            <w:r w:rsidRPr="00C6033C">
              <w:t xml:space="preserve">SEN staff meetings </w:t>
            </w:r>
          </w:p>
        </w:tc>
        <w:tc>
          <w:tcPr>
            <w:tcW w:w="2765" w:type="dxa"/>
          </w:tcPr>
          <w:p w14:paraId="3EFCEAAA" w14:textId="77777777" w:rsidR="003F6A3A" w:rsidRPr="00C6033C" w:rsidRDefault="0059670B" w:rsidP="000153EC">
            <w:pPr>
              <w:pStyle w:val="ListParagraph"/>
              <w:ind w:left="0"/>
            </w:pPr>
            <w:r w:rsidRPr="00C6033C">
              <w:t xml:space="preserve">1 per term </w:t>
            </w:r>
          </w:p>
        </w:tc>
        <w:tc>
          <w:tcPr>
            <w:tcW w:w="2766" w:type="dxa"/>
          </w:tcPr>
          <w:p w14:paraId="07C34FC2" w14:textId="77777777" w:rsidR="003F6A3A" w:rsidRPr="00C6033C" w:rsidRDefault="0059670B" w:rsidP="000153EC">
            <w:pPr>
              <w:pStyle w:val="ListParagraph"/>
              <w:ind w:left="0"/>
            </w:pPr>
            <w:r w:rsidRPr="00C6033C">
              <w:t>All staff</w:t>
            </w:r>
          </w:p>
        </w:tc>
      </w:tr>
      <w:tr w:rsidR="00E44F50" w14:paraId="662A96D6" w14:textId="77777777" w:rsidTr="003F6A3A">
        <w:tc>
          <w:tcPr>
            <w:tcW w:w="2765" w:type="dxa"/>
          </w:tcPr>
          <w:p w14:paraId="65177387" w14:textId="77777777" w:rsidR="00E44F50" w:rsidRPr="00C6033C" w:rsidRDefault="00E44F50" w:rsidP="000153EC">
            <w:pPr>
              <w:pStyle w:val="ListParagraph"/>
              <w:ind w:left="0"/>
            </w:pPr>
            <w:r>
              <w:t xml:space="preserve">Speech and Language support EYFS </w:t>
            </w:r>
          </w:p>
        </w:tc>
        <w:tc>
          <w:tcPr>
            <w:tcW w:w="2765" w:type="dxa"/>
          </w:tcPr>
          <w:p w14:paraId="4FB7FFD9" w14:textId="77777777" w:rsidR="00E44F50" w:rsidRPr="00C6033C" w:rsidRDefault="003471A3" w:rsidP="000153EC">
            <w:pPr>
              <w:pStyle w:val="ListParagraph"/>
              <w:ind w:left="0"/>
            </w:pPr>
            <w:r>
              <w:t>December 2019</w:t>
            </w:r>
          </w:p>
        </w:tc>
        <w:tc>
          <w:tcPr>
            <w:tcW w:w="2766" w:type="dxa"/>
          </w:tcPr>
          <w:p w14:paraId="60DF00B2" w14:textId="77777777" w:rsidR="00E44F50" w:rsidRPr="00C6033C" w:rsidRDefault="003471A3" w:rsidP="000153EC">
            <w:pPr>
              <w:pStyle w:val="ListParagraph"/>
              <w:ind w:left="0"/>
            </w:pPr>
            <w:r>
              <w:t>EYFS TA’s and Year 1 TA’s</w:t>
            </w:r>
          </w:p>
        </w:tc>
      </w:tr>
      <w:tr w:rsidR="003471A3" w14:paraId="72C16B74" w14:textId="77777777" w:rsidTr="003F6A3A">
        <w:tc>
          <w:tcPr>
            <w:tcW w:w="2765" w:type="dxa"/>
          </w:tcPr>
          <w:p w14:paraId="0AE97858" w14:textId="77777777" w:rsidR="003471A3" w:rsidRDefault="003471A3" w:rsidP="000153EC">
            <w:pPr>
              <w:pStyle w:val="ListParagraph"/>
              <w:ind w:left="0"/>
            </w:pPr>
            <w:proofErr w:type="spellStart"/>
            <w:r>
              <w:t>Talkboost</w:t>
            </w:r>
            <w:proofErr w:type="spellEnd"/>
            <w:r>
              <w:t xml:space="preserve"> training – Speech and Language.</w:t>
            </w:r>
          </w:p>
        </w:tc>
        <w:tc>
          <w:tcPr>
            <w:tcW w:w="2765" w:type="dxa"/>
          </w:tcPr>
          <w:p w14:paraId="39BA9153" w14:textId="77777777" w:rsidR="003471A3" w:rsidRDefault="003471A3" w:rsidP="000153EC">
            <w:pPr>
              <w:pStyle w:val="ListParagraph"/>
              <w:ind w:left="0"/>
            </w:pPr>
            <w:r>
              <w:t xml:space="preserve">February 2020 </w:t>
            </w:r>
          </w:p>
        </w:tc>
        <w:tc>
          <w:tcPr>
            <w:tcW w:w="2766" w:type="dxa"/>
          </w:tcPr>
          <w:p w14:paraId="4565F053" w14:textId="77777777" w:rsidR="003471A3" w:rsidRDefault="003471A3" w:rsidP="000153EC">
            <w:pPr>
              <w:pStyle w:val="ListParagraph"/>
              <w:ind w:left="0"/>
            </w:pPr>
            <w:r>
              <w:t>All support staff</w:t>
            </w:r>
          </w:p>
        </w:tc>
      </w:tr>
      <w:tr w:rsidR="00000BE6" w14:paraId="17EBA504" w14:textId="77777777" w:rsidTr="003F6A3A">
        <w:tc>
          <w:tcPr>
            <w:tcW w:w="2765" w:type="dxa"/>
          </w:tcPr>
          <w:p w14:paraId="375F11BD" w14:textId="4D90929B" w:rsidR="00000BE6" w:rsidRDefault="00000BE6" w:rsidP="000153EC">
            <w:pPr>
              <w:pStyle w:val="ListParagraph"/>
              <w:ind w:left="0"/>
            </w:pPr>
            <w:proofErr w:type="spellStart"/>
            <w:r>
              <w:t>Signalong</w:t>
            </w:r>
            <w:proofErr w:type="spellEnd"/>
            <w:r>
              <w:t xml:space="preserve"> Training – Speech and Language</w:t>
            </w:r>
          </w:p>
        </w:tc>
        <w:tc>
          <w:tcPr>
            <w:tcW w:w="2765" w:type="dxa"/>
          </w:tcPr>
          <w:p w14:paraId="55385394" w14:textId="788F22BC" w:rsidR="00000BE6" w:rsidRDefault="00000BE6" w:rsidP="000153EC">
            <w:pPr>
              <w:pStyle w:val="ListParagraph"/>
              <w:ind w:left="0"/>
            </w:pPr>
            <w:r>
              <w:t>June 202</w:t>
            </w:r>
            <w:r w:rsidR="004F2CB7">
              <w:t>3</w:t>
            </w:r>
          </w:p>
        </w:tc>
        <w:tc>
          <w:tcPr>
            <w:tcW w:w="2766" w:type="dxa"/>
          </w:tcPr>
          <w:p w14:paraId="6CEB3F63" w14:textId="23707EA9" w:rsidR="00000BE6" w:rsidRDefault="00000BE6" w:rsidP="000153EC">
            <w:pPr>
              <w:pStyle w:val="ListParagraph"/>
              <w:ind w:left="0"/>
            </w:pPr>
            <w:r>
              <w:t>All support staff</w:t>
            </w:r>
          </w:p>
        </w:tc>
      </w:tr>
      <w:tr w:rsidR="003C69A5" w14:paraId="313AEEFC" w14:textId="77777777" w:rsidTr="003F6A3A">
        <w:tc>
          <w:tcPr>
            <w:tcW w:w="2765" w:type="dxa"/>
          </w:tcPr>
          <w:p w14:paraId="0144300A" w14:textId="77777777" w:rsidR="003C69A5" w:rsidRPr="00C6033C" w:rsidRDefault="00CF3A4F" w:rsidP="000153EC">
            <w:pPr>
              <w:pStyle w:val="ListParagraph"/>
              <w:ind w:left="0"/>
            </w:pPr>
            <w:r>
              <w:lastRenderedPageBreak/>
              <w:t xml:space="preserve">Prevent training online </w:t>
            </w:r>
          </w:p>
        </w:tc>
        <w:tc>
          <w:tcPr>
            <w:tcW w:w="2765" w:type="dxa"/>
          </w:tcPr>
          <w:p w14:paraId="2FF39C84" w14:textId="42E486D3" w:rsidR="003C69A5" w:rsidRPr="00C6033C" w:rsidRDefault="00CF3A4F" w:rsidP="000153EC">
            <w:pPr>
              <w:pStyle w:val="ListParagraph"/>
              <w:ind w:left="0"/>
            </w:pPr>
            <w:r>
              <w:t xml:space="preserve">May </w:t>
            </w:r>
            <w:r w:rsidR="004F2CB7">
              <w:t>2023</w:t>
            </w:r>
          </w:p>
        </w:tc>
        <w:tc>
          <w:tcPr>
            <w:tcW w:w="2766" w:type="dxa"/>
          </w:tcPr>
          <w:p w14:paraId="2FC8463A" w14:textId="77777777" w:rsidR="003C69A5" w:rsidRPr="00C6033C" w:rsidRDefault="00CF3A4F" w:rsidP="000153EC">
            <w:pPr>
              <w:pStyle w:val="ListParagraph"/>
              <w:ind w:left="0"/>
            </w:pPr>
            <w:r>
              <w:t>All staff</w:t>
            </w:r>
          </w:p>
        </w:tc>
      </w:tr>
      <w:tr w:rsidR="003C69A5" w14:paraId="07013B78" w14:textId="77777777" w:rsidTr="003F6A3A">
        <w:tc>
          <w:tcPr>
            <w:tcW w:w="2765" w:type="dxa"/>
          </w:tcPr>
          <w:p w14:paraId="3CEEF574" w14:textId="77777777" w:rsidR="003C69A5" w:rsidRPr="00C6033C" w:rsidRDefault="00CF3A4F" w:rsidP="000153EC">
            <w:pPr>
              <w:pStyle w:val="ListParagraph"/>
              <w:ind w:left="0"/>
            </w:pPr>
            <w:r>
              <w:t>Phonics support</w:t>
            </w:r>
          </w:p>
        </w:tc>
        <w:tc>
          <w:tcPr>
            <w:tcW w:w="2765" w:type="dxa"/>
          </w:tcPr>
          <w:p w14:paraId="364B324E" w14:textId="63455D3F" w:rsidR="003C69A5" w:rsidRPr="00C6033C" w:rsidRDefault="004F2CB7" w:rsidP="000153EC">
            <w:pPr>
              <w:pStyle w:val="ListParagraph"/>
              <w:ind w:left="0"/>
            </w:pPr>
            <w:r>
              <w:t>Termly</w:t>
            </w:r>
          </w:p>
        </w:tc>
        <w:tc>
          <w:tcPr>
            <w:tcW w:w="2766" w:type="dxa"/>
          </w:tcPr>
          <w:p w14:paraId="7DD59D52" w14:textId="77777777" w:rsidR="003C69A5" w:rsidRPr="00C6033C" w:rsidRDefault="00CF3A4F" w:rsidP="000153EC">
            <w:pPr>
              <w:pStyle w:val="ListParagraph"/>
              <w:ind w:left="0"/>
            </w:pPr>
            <w:r>
              <w:t>All staff</w:t>
            </w:r>
          </w:p>
        </w:tc>
      </w:tr>
      <w:tr w:rsidR="003C69A5" w14:paraId="7191687A" w14:textId="77777777" w:rsidTr="003F6A3A">
        <w:tc>
          <w:tcPr>
            <w:tcW w:w="2765" w:type="dxa"/>
          </w:tcPr>
          <w:p w14:paraId="555314A1" w14:textId="77777777" w:rsidR="003C69A5" w:rsidRPr="00C6033C" w:rsidRDefault="00CF3A4F" w:rsidP="000153EC">
            <w:pPr>
              <w:pStyle w:val="ListParagraph"/>
              <w:ind w:left="0"/>
            </w:pPr>
            <w:r>
              <w:t xml:space="preserve">Supporting learners in the classroom </w:t>
            </w:r>
          </w:p>
        </w:tc>
        <w:tc>
          <w:tcPr>
            <w:tcW w:w="2765" w:type="dxa"/>
          </w:tcPr>
          <w:p w14:paraId="6F4B3A81" w14:textId="314C6A9D" w:rsidR="003C69A5" w:rsidRPr="00C6033C" w:rsidRDefault="004F2CB7" w:rsidP="000153EC">
            <w:pPr>
              <w:pStyle w:val="ListParagraph"/>
              <w:ind w:left="0"/>
            </w:pPr>
            <w:r>
              <w:t>May 2023</w:t>
            </w:r>
          </w:p>
        </w:tc>
        <w:tc>
          <w:tcPr>
            <w:tcW w:w="2766" w:type="dxa"/>
          </w:tcPr>
          <w:p w14:paraId="341054C9" w14:textId="77777777" w:rsidR="003C69A5" w:rsidRPr="00C6033C" w:rsidRDefault="00CF3A4F" w:rsidP="000153EC">
            <w:pPr>
              <w:pStyle w:val="ListParagraph"/>
              <w:ind w:left="0"/>
            </w:pPr>
            <w:r>
              <w:t>All staff</w:t>
            </w:r>
          </w:p>
        </w:tc>
      </w:tr>
      <w:tr w:rsidR="00402656" w14:paraId="5C82A197" w14:textId="77777777" w:rsidTr="003F6A3A">
        <w:tc>
          <w:tcPr>
            <w:tcW w:w="2765" w:type="dxa"/>
          </w:tcPr>
          <w:p w14:paraId="7261F8C5" w14:textId="77777777" w:rsidR="00402656" w:rsidRDefault="00402656" w:rsidP="000153EC">
            <w:pPr>
              <w:pStyle w:val="ListParagraph"/>
              <w:ind w:left="0"/>
            </w:pPr>
            <w:r>
              <w:t>Language Development</w:t>
            </w:r>
          </w:p>
        </w:tc>
        <w:tc>
          <w:tcPr>
            <w:tcW w:w="2765" w:type="dxa"/>
          </w:tcPr>
          <w:p w14:paraId="33917F80" w14:textId="77777777" w:rsidR="00402656" w:rsidRDefault="00402656" w:rsidP="000153EC">
            <w:pPr>
              <w:pStyle w:val="ListParagraph"/>
              <w:ind w:left="0"/>
            </w:pPr>
            <w:r>
              <w:t>May 2020</w:t>
            </w:r>
          </w:p>
        </w:tc>
        <w:tc>
          <w:tcPr>
            <w:tcW w:w="2766" w:type="dxa"/>
          </w:tcPr>
          <w:p w14:paraId="6FD5148F" w14:textId="77777777" w:rsidR="00402656" w:rsidRDefault="00402656">
            <w:r w:rsidRPr="002F48D7">
              <w:t>All staff</w:t>
            </w:r>
          </w:p>
        </w:tc>
      </w:tr>
      <w:tr w:rsidR="00402656" w14:paraId="0AD42579" w14:textId="77777777" w:rsidTr="003F6A3A">
        <w:tc>
          <w:tcPr>
            <w:tcW w:w="2765" w:type="dxa"/>
          </w:tcPr>
          <w:p w14:paraId="1A7E1093" w14:textId="77777777" w:rsidR="00402656" w:rsidRDefault="00402656" w:rsidP="000153EC">
            <w:pPr>
              <w:pStyle w:val="ListParagraph"/>
              <w:ind w:left="0"/>
            </w:pPr>
            <w:r>
              <w:t>SEND Gateway ADHD</w:t>
            </w:r>
          </w:p>
        </w:tc>
        <w:tc>
          <w:tcPr>
            <w:tcW w:w="2765" w:type="dxa"/>
          </w:tcPr>
          <w:p w14:paraId="714E8E66" w14:textId="77777777" w:rsidR="00402656" w:rsidRDefault="00402656" w:rsidP="000153EC">
            <w:pPr>
              <w:pStyle w:val="ListParagraph"/>
              <w:ind w:left="0"/>
            </w:pPr>
            <w:r>
              <w:t>May 2020</w:t>
            </w:r>
          </w:p>
        </w:tc>
        <w:tc>
          <w:tcPr>
            <w:tcW w:w="2766" w:type="dxa"/>
          </w:tcPr>
          <w:p w14:paraId="6DB9C554" w14:textId="77777777" w:rsidR="00402656" w:rsidRDefault="00402656">
            <w:r w:rsidRPr="002F48D7">
              <w:t>All staff</w:t>
            </w:r>
          </w:p>
        </w:tc>
      </w:tr>
      <w:tr w:rsidR="00402656" w14:paraId="22F6D70D" w14:textId="77777777" w:rsidTr="003F6A3A">
        <w:tc>
          <w:tcPr>
            <w:tcW w:w="2765" w:type="dxa"/>
          </w:tcPr>
          <w:p w14:paraId="07AE5379" w14:textId="77777777" w:rsidR="00402656" w:rsidRDefault="00402656" w:rsidP="000153EC">
            <w:pPr>
              <w:pStyle w:val="ListParagraph"/>
              <w:ind w:left="0"/>
            </w:pPr>
            <w:r>
              <w:t xml:space="preserve">SEND Gateway Autism </w:t>
            </w:r>
          </w:p>
        </w:tc>
        <w:tc>
          <w:tcPr>
            <w:tcW w:w="2765" w:type="dxa"/>
          </w:tcPr>
          <w:p w14:paraId="45C50B7E" w14:textId="77777777" w:rsidR="00402656" w:rsidRDefault="00402656" w:rsidP="000153EC">
            <w:pPr>
              <w:pStyle w:val="ListParagraph"/>
              <w:ind w:left="0"/>
            </w:pPr>
            <w:r>
              <w:t>May 2020</w:t>
            </w:r>
          </w:p>
        </w:tc>
        <w:tc>
          <w:tcPr>
            <w:tcW w:w="2766" w:type="dxa"/>
          </w:tcPr>
          <w:p w14:paraId="3356C601" w14:textId="77777777" w:rsidR="00402656" w:rsidRDefault="00402656">
            <w:r w:rsidRPr="002F48D7">
              <w:t>All staff</w:t>
            </w:r>
          </w:p>
        </w:tc>
      </w:tr>
      <w:tr w:rsidR="00402656" w14:paraId="461FBE22" w14:textId="77777777" w:rsidTr="003F6A3A">
        <w:tc>
          <w:tcPr>
            <w:tcW w:w="2765" w:type="dxa"/>
          </w:tcPr>
          <w:p w14:paraId="72A4DA85" w14:textId="77777777" w:rsidR="00402656" w:rsidRDefault="00402656" w:rsidP="000153EC">
            <w:pPr>
              <w:pStyle w:val="ListParagraph"/>
              <w:ind w:left="0"/>
            </w:pPr>
            <w:r>
              <w:t>SEND Gateway SEMH</w:t>
            </w:r>
          </w:p>
        </w:tc>
        <w:tc>
          <w:tcPr>
            <w:tcW w:w="2765" w:type="dxa"/>
          </w:tcPr>
          <w:p w14:paraId="3960277D" w14:textId="77777777" w:rsidR="00402656" w:rsidRDefault="00402656" w:rsidP="000153EC">
            <w:pPr>
              <w:pStyle w:val="ListParagraph"/>
              <w:ind w:left="0"/>
            </w:pPr>
            <w:r>
              <w:t>May 2020</w:t>
            </w:r>
          </w:p>
        </w:tc>
        <w:tc>
          <w:tcPr>
            <w:tcW w:w="2766" w:type="dxa"/>
          </w:tcPr>
          <w:p w14:paraId="38D7B3F6" w14:textId="77777777" w:rsidR="00402656" w:rsidRDefault="00402656">
            <w:r w:rsidRPr="002F48D7">
              <w:t>All staff</w:t>
            </w:r>
          </w:p>
        </w:tc>
      </w:tr>
      <w:tr w:rsidR="00402656" w14:paraId="78451398" w14:textId="77777777" w:rsidTr="003F6A3A">
        <w:tc>
          <w:tcPr>
            <w:tcW w:w="2765" w:type="dxa"/>
          </w:tcPr>
          <w:p w14:paraId="4ACDE90E" w14:textId="77777777" w:rsidR="00402656" w:rsidRDefault="00402656" w:rsidP="000153EC">
            <w:pPr>
              <w:pStyle w:val="ListParagraph"/>
              <w:ind w:left="0"/>
            </w:pPr>
            <w:r>
              <w:t>SEND Gateway Dyslexia</w:t>
            </w:r>
          </w:p>
        </w:tc>
        <w:tc>
          <w:tcPr>
            <w:tcW w:w="2765" w:type="dxa"/>
          </w:tcPr>
          <w:p w14:paraId="58729B98" w14:textId="77777777" w:rsidR="00402656" w:rsidRDefault="00402656" w:rsidP="000153EC">
            <w:pPr>
              <w:pStyle w:val="ListParagraph"/>
              <w:ind w:left="0"/>
            </w:pPr>
            <w:r>
              <w:t>May 2020</w:t>
            </w:r>
          </w:p>
        </w:tc>
        <w:tc>
          <w:tcPr>
            <w:tcW w:w="2766" w:type="dxa"/>
          </w:tcPr>
          <w:p w14:paraId="3FC80A6F" w14:textId="77777777" w:rsidR="00402656" w:rsidRDefault="00402656">
            <w:r w:rsidRPr="002F48D7">
              <w:t>All staff</w:t>
            </w:r>
          </w:p>
        </w:tc>
      </w:tr>
      <w:tr w:rsidR="00402656" w14:paraId="31D49FDA" w14:textId="77777777" w:rsidTr="003F6A3A">
        <w:tc>
          <w:tcPr>
            <w:tcW w:w="2765" w:type="dxa"/>
          </w:tcPr>
          <w:p w14:paraId="0D0DB52B" w14:textId="77777777" w:rsidR="00402656" w:rsidRDefault="00402656" w:rsidP="000153EC">
            <w:pPr>
              <w:pStyle w:val="ListParagraph"/>
              <w:ind w:left="0"/>
            </w:pPr>
            <w:r>
              <w:t>SEND Gateway SEMH</w:t>
            </w:r>
          </w:p>
        </w:tc>
        <w:tc>
          <w:tcPr>
            <w:tcW w:w="2765" w:type="dxa"/>
          </w:tcPr>
          <w:p w14:paraId="61EBEB57" w14:textId="77777777" w:rsidR="00402656" w:rsidRDefault="00402656" w:rsidP="000153EC">
            <w:pPr>
              <w:pStyle w:val="ListParagraph"/>
              <w:ind w:left="0"/>
            </w:pPr>
            <w:r>
              <w:t>May 2020</w:t>
            </w:r>
          </w:p>
        </w:tc>
        <w:tc>
          <w:tcPr>
            <w:tcW w:w="2766" w:type="dxa"/>
          </w:tcPr>
          <w:p w14:paraId="32B055B4" w14:textId="77777777" w:rsidR="00402656" w:rsidRDefault="00402656">
            <w:r w:rsidRPr="002F48D7">
              <w:t>All staff</w:t>
            </w:r>
          </w:p>
        </w:tc>
      </w:tr>
      <w:tr w:rsidR="00402656" w14:paraId="057A5B81" w14:textId="77777777" w:rsidTr="003F6A3A">
        <w:tc>
          <w:tcPr>
            <w:tcW w:w="2765" w:type="dxa"/>
          </w:tcPr>
          <w:p w14:paraId="45053048" w14:textId="77777777" w:rsidR="00402656" w:rsidRDefault="00402656" w:rsidP="000153EC">
            <w:pPr>
              <w:pStyle w:val="ListParagraph"/>
              <w:ind w:left="0"/>
            </w:pPr>
            <w:r>
              <w:t xml:space="preserve">SEND Gateway Dyslexia </w:t>
            </w:r>
          </w:p>
        </w:tc>
        <w:tc>
          <w:tcPr>
            <w:tcW w:w="2765" w:type="dxa"/>
          </w:tcPr>
          <w:p w14:paraId="731A1BEF" w14:textId="77777777" w:rsidR="00402656" w:rsidRDefault="00402656" w:rsidP="000153EC">
            <w:pPr>
              <w:pStyle w:val="ListParagraph"/>
              <w:ind w:left="0"/>
            </w:pPr>
            <w:r>
              <w:t>May 2020</w:t>
            </w:r>
          </w:p>
        </w:tc>
        <w:tc>
          <w:tcPr>
            <w:tcW w:w="2766" w:type="dxa"/>
          </w:tcPr>
          <w:p w14:paraId="4BAEA19A" w14:textId="77777777" w:rsidR="00402656" w:rsidRDefault="00402656">
            <w:r w:rsidRPr="002F48D7">
              <w:t>All staff</w:t>
            </w:r>
          </w:p>
        </w:tc>
      </w:tr>
      <w:tr w:rsidR="00402656" w14:paraId="27B0BC86" w14:textId="77777777" w:rsidTr="003F6A3A">
        <w:tc>
          <w:tcPr>
            <w:tcW w:w="2765" w:type="dxa"/>
          </w:tcPr>
          <w:p w14:paraId="42150D13" w14:textId="77777777" w:rsidR="00402656" w:rsidRDefault="00402656" w:rsidP="000153EC">
            <w:pPr>
              <w:pStyle w:val="ListParagraph"/>
              <w:ind w:left="0"/>
            </w:pPr>
            <w:r>
              <w:t xml:space="preserve">SEND Gateway Hearing Impairment </w:t>
            </w:r>
          </w:p>
        </w:tc>
        <w:tc>
          <w:tcPr>
            <w:tcW w:w="2765" w:type="dxa"/>
          </w:tcPr>
          <w:p w14:paraId="3CA367FF" w14:textId="77777777" w:rsidR="00402656" w:rsidRDefault="00402656" w:rsidP="000153EC">
            <w:pPr>
              <w:pStyle w:val="ListParagraph"/>
              <w:ind w:left="0"/>
            </w:pPr>
            <w:r>
              <w:t>May 2020</w:t>
            </w:r>
          </w:p>
        </w:tc>
        <w:tc>
          <w:tcPr>
            <w:tcW w:w="2766" w:type="dxa"/>
          </w:tcPr>
          <w:p w14:paraId="63D97029" w14:textId="77777777" w:rsidR="00402656" w:rsidRDefault="00402656">
            <w:r w:rsidRPr="002F48D7">
              <w:t>All staff</w:t>
            </w:r>
          </w:p>
        </w:tc>
      </w:tr>
      <w:tr w:rsidR="00402656" w14:paraId="36FB6614" w14:textId="77777777" w:rsidTr="003F6A3A">
        <w:tc>
          <w:tcPr>
            <w:tcW w:w="2765" w:type="dxa"/>
          </w:tcPr>
          <w:p w14:paraId="423D1C2C" w14:textId="77777777" w:rsidR="00402656" w:rsidRDefault="00402656" w:rsidP="000153EC">
            <w:pPr>
              <w:pStyle w:val="ListParagraph"/>
              <w:ind w:left="0"/>
            </w:pPr>
            <w:r>
              <w:t xml:space="preserve">SEND Acquired Brain Injury </w:t>
            </w:r>
          </w:p>
        </w:tc>
        <w:tc>
          <w:tcPr>
            <w:tcW w:w="2765" w:type="dxa"/>
          </w:tcPr>
          <w:p w14:paraId="3D6EA65E" w14:textId="77777777" w:rsidR="00402656" w:rsidRDefault="00402656" w:rsidP="000153EC">
            <w:pPr>
              <w:pStyle w:val="ListParagraph"/>
              <w:ind w:left="0"/>
            </w:pPr>
            <w:r>
              <w:t>May 2020</w:t>
            </w:r>
          </w:p>
        </w:tc>
        <w:tc>
          <w:tcPr>
            <w:tcW w:w="2766" w:type="dxa"/>
          </w:tcPr>
          <w:p w14:paraId="58F12A94" w14:textId="77777777" w:rsidR="00402656" w:rsidRDefault="00402656">
            <w:r w:rsidRPr="002F48D7">
              <w:t>All staff</w:t>
            </w:r>
          </w:p>
        </w:tc>
      </w:tr>
      <w:tr w:rsidR="00402656" w14:paraId="2A7F633A" w14:textId="77777777" w:rsidTr="003F6A3A">
        <w:tc>
          <w:tcPr>
            <w:tcW w:w="2765" w:type="dxa"/>
          </w:tcPr>
          <w:p w14:paraId="6587DFD6" w14:textId="77777777" w:rsidR="00402656" w:rsidRDefault="00781653" w:rsidP="000153EC">
            <w:pPr>
              <w:pStyle w:val="ListParagraph"/>
              <w:ind w:left="0"/>
            </w:pPr>
            <w:r>
              <w:t xml:space="preserve">ELSA training </w:t>
            </w:r>
          </w:p>
        </w:tc>
        <w:tc>
          <w:tcPr>
            <w:tcW w:w="2765" w:type="dxa"/>
          </w:tcPr>
          <w:p w14:paraId="28A2F507" w14:textId="3BCC7B23" w:rsidR="00000BE6" w:rsidRDefault="000D61E4" w:rsidP="000153EC">
            <w:pPr>
              <w:pStyle w:val="ListParagraph"/>
              <w:ind w:left="0"/>
            </w:pPr>
            <w:r>
              <w:t>2023</w:t>
            </w:r>
          </w:p>
        </w:tc>
        <w:tc>
          <w:tcPr>
            <w:tcW w:w="2766" w:type="dxa"/>
          </w:tcPr>
          <w:p w14:paraId="28323DF3" w14:textId="6864E45B" w:rsidR="00000BE6" w:rsidRDefault="000D61E4" w:rsidP="000153EC">
            <w:pPr>
              <w:pStyle w:val="ListParagraph"/>
              <w:ind w:left="0"/>
            </w:pPr>
            <w:r>
              <w:t>Termly updates 1 x ELSA</w:t>
            </w:r>
          </w:p>
        </w:tc>
      </w:tr>
      <w:tr w:rsidR="004F3595" w14:paraId="4AD16AEF" w14:textId="77777777" w:rsidTr="003F6A3A">
        <w:tc>
          <w:tcPr>
            <w:tcW w:w="2765" w:type="dxa"/>
          </w:tcPr>
          <w:p w14:paraId="04505989" w14:textId="6173D9E0" w:rsidR="004F3595" w:rsidRDefault="004F3595" w:rsidP="004F3595">
            <w:pPr>
              <w:pStyle w:val="ListParagraph"/>
              <w:ind w:left="0"/>
            </w:pPr>
            <w:r>
              <w:t>Core standards training</w:t>
            </w:r>
          </w:p>
        </w:tc>
        <w:tc>
          <w:tcPr>
            <w:tcW w:w="2765" w:type="dxa"/>
          </w:tcPr>
          <w:p w14:paraId="198791E5" w14:textId="7104E452" w:rsidR="004F3595" w:rsidRDefault="004F3595" w:rsidP="004F3595">
            <w:pPr>
              <w:pStyle w:val="ListParagraph"/>
              <w:ind w:left="0"/>
              <w:jc w:val="right"/>
            </w:pPr>
            <w:r>
              <w:t>2019/2020/2021/2022/2023</w:t>
            </w:r>
          </w:p>
        </w:tc>
        <w:tc>
          <w:tcPr>
            <w:tcW w:w="2766" w:type="dxa"/>
          </w:tcPr>
          <w:p w14:paraId="00F4CFB8" w14:textId="63B8239C" w:rsidR="004F3595" w:rsidRDefault="004F3595" w:rsidP="004F3595">
            <w:pPr>
              <w:pStyle w:val="ListParagraph"/>
              <w:ind w:left="0"/>
            </w:pPr>
            <w:r>
              <w:t>All staff</w:t>
            </w:r>
          </w:p>
        </w:tc>
      </w:tr>
    </w:tbl>
    <w:p w14:paraId="740E7AA3" w14:textId="77777777" w:rsidR="0059670B" w:rsidRDefault="0059670B" w:rsidP="003F6A3A">
      <w:pPr>
        <w:pStyle w:val="ListParagraph"/>
        <w:rPr>
          <w:b/>
        </w:rPr>
      </w:pPr>
    </w:p>
    <w:p w14:paraId="6A83C5DC" w14:textId="725B9F50" w:rsidR="0007590B" w:rsidRDefault="0007590B" w:rsidP="00000BE6">
      <w:pPr>
        <w:pStyle w:val="ListParagraph"/>
        <w:jc w:val="both"/>
      </w:pPr>
      <w:r w:rsidRPr="0007590B">
        <w:rPr>
          <w:b/>
        </w:rPr>
        <w:t>8. How will my child be included in activities outside the classroom including school trips?</w:t>
      </w:r>
      <w:r>
        <w:t xml:space="preserve"> </w:t>
      </w:r>
      <w:r w:rsidRPr="001B5D59">
        <w:rPr>
          <w:i/>
          <w:iCs/>
        </w:rPr>
        <w:t>We are a fully inclusive school, however, access to activities outside of the classroom / school trips will be determined through a rigorous risk assessment procedure</w:t>
      </w:r>
      <w:r w:rsidR="0018142D" w:rsidRPr="001B5D59">
        <w:rPr>
          <w:i/>
          <w:iCs/>
        </w:rPr>
        <w:t>.</w:t>
      </w:r>
    </w:p>
    <w:p w14:paraId="5C4A727F" w14:textId="77777777" w:rsidR="0059670B" w:rsidRDefault="0059670B" w:rsidP="003F6A3A">
      <w:pPr>
        <w:pStyle w:val="ListParagraph"/>
      </w:pPr>
    </w:p>
    <w:p w14:paraId="07531189" w14:textId="77777777" w:rsidR="0018142D" w:rsidRDefault="0007590B" w:rsidP="003F6A3A">
      <w:pPr>
        <w:pStyle w:val="ListParagraph"/>
      </w:pPr>
      <w:r w:rsidRPr="0007590B">
        <w:rPr>
          <w:b/>
        </w:rPr>
        <w:t>9. How accessible is the school environment?</w:t>
      </w:r>
      <w:r>
        <w:t xml:space="preserve"> </w:t>
      </w:r>
    </w:p>
    <w:p w14:paraId="2F17495B" w14:textId="18D47B6E" w:rsidR="0007590B" w:rsidRPr="001B5D59" w:rsidRDefault="0007590B" w:rsidP="00000BE6">
      <w:pPr>
        <w:pStyle w:val="ListParagraph"/>
        <w:jc w:val="both"/>
        <w:rPr>
          <w:i/>
          <w:iCs/>
        </w:rPr>
      </w:pPr>
      <w:r w:rsidRPr="001B5D59">
        <w:rPr>
          <w:i/>
          <w:iCs/>
        </w:rPr>
        <w:t xml:space="preserve">The school is wheelchair accessible and there is a disabled toilet. Reasonable adjustments are made for children who have a physical, hearing, visual or sensory impairment. Accessibility </w:t>
      </w:r>
      <w:proofErr w:type="gramStart"/>
      <w:r w:rsidRPr="001B5D59">
        <w:rPr>
          <w:i/>
          <w:iCs/>
        </w:rPr>
        <w:t>plan</w:t>
      </w:r>
      <w:proofErr w:type="gramEnd"/>
      <w:r w:rsidRPr="001B5D59">
        <w:rPr>
          <w:i/>
          <w:iCs/>
        </w:rPr>
        <w:t xml:space="preserve"> available on request</w:t>
      </w:r>
      <w:r w:rsidR="0018142D" w:rsidRPr="001B5D59">
        <w:rPr>
          <w:i/>
          <w:iCs/>
        </w:rPr>
        <w:t>.</w:t>
      </w:r>
    </w:p>
    <w:p w14:paraId="2B65EC05" w14:textId="77777777" w:rsidR="0059670B" w:rsidRDefault="0059670B" w:rsidP="003F6A3A">
      <w:pPr>
        <w:pStyle w:val="ListParagraph"/>
      </w:pPr>
    </w:p>
    <w:p w14:paraId="07BCF4AD" w14:textId="77777777" w:rsidR="00000BE6" w:rsidRDefault="0007590B" w:rsidP="003F6A3A">
      <w:pPr>
        <w:pStyle w:val="ListParagraph"/>
      </w:pPr>
      <w:r w:rsidRPr="0007590B">
        <w:rPr>
          <w:b/>
        </w:rPr>
        <w:t>10. How will the school prepare and support my child to join the school or transfer to a new school?</w:t>
      </w:r>
    </w:p>
    <w:p w14:paraId="05FA7628" w14:textId="77777777" w:rsidR="004F7A2B" w:rsidRPr="005A5928" w:rsidRDefault="0007590B" w:rsidP="00A66268">
      <w:pPr>
        <w:pStyle w:val="ListParagraph"/>
        <w:jc w:val="both"/>
        <w:rPr>
          <w:i/>
          <w:iCs/>
        </w:rPr>
      </w:pPr>
      <w:r w:rsidRPr="005A5928">
        <w:rPr>
          <w:i/>
          <w:iCs/>
        </w:rPr>
        <w:t xml:space="preserve">Conversations with other professionals through formal meetings will happen prior to children starting at the school and on leaving the school. At these meetings with others </w:t>
      </w:r>
      <w:proofErr w:type="gramStart"/>
      <w:r w:rsidRPr="005A5928">
        <w:rPr>
          <w:i/>
          <w:iCs/>
        </w:rPr>
        <w:t>professionals</w:t>
      </w:r>
      <w:proofErr w:type="gramEnd"/>
      <w:r w:rsidRPr="005A5928">
        <w:rPr>
          <w:i/>
          <w:iCs/>
        </w:rPr>
        <w:t xml:space="preserve"> we will check funding, write and necessary plans and look at ways of employing staff. </w:t>
      </w:r>
    </w:p>
    <w:p w14:paraId="59706C45" w14:textId="77777777" w:rsidR="004F7A2B" w:rsidRPr="005A5928" w:rsidRDefault="004F7A2B" w:rsidP="00A66268">
      <w:pPr>
        <w:pStyle w:val="ListParagraph"/>
        <w:jc w:val="both"/>
        <w:rPr>
          <w:i/>
          <w:iCs/>
        </w:rPr>
      </w:pPr>
    </w:p>
    <w:p w14:paraId="7D59A2C7" w14:textId="74937EB2" w:rsidR="00A66268" w:rsidRPr="005A5928" w:rsidRDefault="0007590B" w:rsidP="00A66268">
      <w:pPr>
        <w:pStyle w:val="ListParagraph"/>
        <w:jc w:val="both"/>
        <w:rPr>
          <w:i/>
          <w:iCs/>
        </w:rPr>
      </w:pPr>
      <w:r w:rsidRPr="005A5928">
        <w:rPr>
          <w:i/>
          <w:iCs/>
        </w:rPr>
        <w:t>There is a bespoke pathway for children coming into school dependent on their need, recognising the strength of parental knowledge and the information that they can share; parental views are essential in the process. Pupils visit the school with their parents at least once before their start date. Where appropriate</w:t>
      </w:r>
      <w:r w:rsidR="00A66268" w:rsidRPr="005A5928">
        <w:rPr>
          <w:i/>
          <w:iCs/>
        </w:rPr>
        <w:t>,</w:t>
      </w:r>
      <w:r w:rsidRPr="005A5928">
        <w:rPr>
          <w:i/>
          <w:iCs/>
        </w:rPr>
        <w:t xml:space="preserve"> home visits take place. </w:t>
      </w:r>
    </w:p>
    <w:p w14:paraId="355D1CAC" w14:textId="77777777" w:rsidR="004F7A2B" w:rsidRPr="005A5928" w:rsidRDefault="004F7A2B" w:rsidP="00A66268">
      <w:pPr>
        <w:pStyle w:val="ListParagraph"/>
        <w:jc w:val="both"/>
        <w:rPr>
          <w:i/>
          <w:iCs/>
        </w:rPr>
      </w:pPr>
    </w:p>
    <w:p w14:paraId="57CF8B43" w14:textId="2C4EC0FD" w:rsidR="00A66268" w:rsidRPr="005A5928" w:rsidRDefault="00A66268" w:rsidP="00A66268">
      <w:pPr>
        <w:pStyle w:val="ListParagraph"/>
        <w:jc w:val="both"/>
        <w:rPr>
          <w:i/>
          <w:iCs/>
        </w:rPr>
      </w:pPr>
      <w:r w:rsidRPr="005A5928">
        <w:rPr>
          <w:i/>
          <w:iCs/>
        </w:rPr>
        <w:t xml:space="preserve">Any child moving on to another school from us will have a carefully structured plan based on individual need. There is appropriate support given to the receiving school and our Year 2 pupils have a structured transition plan in place in Term 6. If child has an Education Health Care </w:t>
      </w:r>
      <w:proofErr w:type="gramStart"/>
      <w:r w:rsidRPr="005A5928">
        <w:rPr>
          <w:i/>
          <w:iCs/>
        </w:rPr>
        <w:t>Plan</w:t>
      </w:r>
      <w:proofErr w:type="gramEnd"/>
      <w:r w:rsidRPr="005A5928">
        <w:rPr>
          <w:i/>
          <w:iCs/>
        </w:rPr>
        <w:t xml:space="preserve"> then transitional review will take place in Year 1 and possible school options are discussed.</w:t>
      </w:r>
      <w:r w:rsidR="005A5928" w:rsidRPr="005A5928">
        <w:rPr>
          <w:i/>
          <w:iCs/>
        </w:rPr>
        <w:t xml:space="preserve"> When children join from another primary school, we transfer records and have meetings/ conference calls as needed and appropriate.</w:t>
      </w:r>
    </w:p>
    <w:p w14:paraId="3E3A25F9" w14:textId="77777777" w:rsidR="00A66268" w:rsidRDefault="00A66268" w:rsidP="00000BE6">
      <w:pPr>
        <w:pStyle w:val="ListParagraph"/>
        <w:jc w:val="both"/>
      </w:pPr>
    </w:p>
    <w:p w14:paraId="762D79E2" w14:textId="77777777" w:rsidR="0007590B" w:rsidRDefault="0007590B" w:rsidP="003F6A3A">
      <w:pPr>
        <w:pStyle w:val="ListParagraph"/>
      </w:pPr>
      <w:r w:rsidRPr="0007590B">
        <w:rPr>
          <w:b/>
        </w:rPr>
        <w:t>11. How are the school’s resources allocated and matched to children’s special educational needs?</w:t>
      </w:r>
      <w:r>
        <w:t xml:space="preserve"> </w:t>
      </w:r>
    </w:p>
    <w:p w14:paraId="49A9CC1C" w14:textId="61ABFC4A" w:rsidR="0007590B" w:rsidRPr="00130692" w:rsidRDefault="0007590B" w:rsidP="003F6A3A">
      <w:pPr>
        <w:pStyle w:val="ListParagraph"/>
        <w:rPr>
          <w:i/>
          <w:iCs/>
        </w:rPr>
      </w:pPr>
      <w:r w:rsidRPr="00130692">
        <w:rPr>
          <w:i/>
          <w:iCs/>
        </w:rPr>
        <w:t>The school has</w:t>
      </w:r>
      <w:r w:rsidR="00130692" w:rsidRPr="00130692">
        <w:rPr>
          <w:i/>
          <w:iCs/>
        </w:rPr>
        <w:t xml:space="preserve"> government</w:t>
      </w:r>
      <w:r w:rsidRPr="00130692">
        <w:rPr>
          <w:i/>
          <w:iCs/>
        </w:rPr>
        <w:t xml:space="preserve"> funding for all children including children with Special Educational Needs and Disabilities. In addition, additional funding can be request</w:t>
      </w:r>
      <w:r w:rsidR="00000BE6" w:rsidRPr="00130692">
        <w:rPr>
          <w:i/>
          <w:iCs/>
        </w:rPr>
        <w:t>ed</w:t>
      </w:r>
      <w:r w:rsidRPr="00130692">
        <w:rPr>
          <w:i/>
          <w:iCs/>
        </w:rPr>
        <w:t xml:space="preserve"> to </w:t>
      </w:r>
      <w:r w:rsidRPr="00130692">
        <w:rPr>
          <w:i/>
          <w:iCs/>
        </w:rPr>
        <w:lastRenderedPageBreak/>
        <w:t>support higher needs children, children with Education Health and Care Plan</w:t>
      </w:r>
      <w:r w:rsidR="00A66268" w:rsidRPr="00130692">
        <w:rPr>
          <w:i/>
          <w:iCs/>
        </w:rPr>
        <w:t>s</w:t>
      </w:r>
      <w:r w:rsidRPr="00130692">
        <w:rPr>
          <w:i/>
          <w:iCs/>
        </w:rPr>
        <w:t xml:space="preserve">. The Principal and the SENCO will discuss each child’s needs in detail and then ensure that </w:t>
      </w:r>
      <w:r w:rsidR="00000BE6" w:rsidRPr="00130692">
        <w:rPr>
          <w:i/>
          <w:iCs/>
        </w:rPr>
        <w:t>school-based</w:t>
      </w:r>
      <w:r w:rsidRPr="00130692">
        <w:rPr>
          <w:i/>
          <w:iCs/>
        </w:rPr>
        <w:t xml:space="preserve"> provision meets the needs of each child as detailed in the EHCP. This may include access to: </w:t>
      </w:r>
    </w:p>
    <w:p w14:paraId="12083580" w14:textId="77777777" w:rsidR="0007590B" w:rsidRPr="00130692" w:rsidRDefault="0007590B" w:rsidP="00654FE3">
      <w:pPr>
        <w:pStyle w:val="ListParagraph"/>
        <w:numPr>
          <w:ilvl w:val="0"/>
          <w:numId w:val="6"/>
        </w:numPr>
        <w:rPr>
          <w:i/>
          <w:iCs/>
        </w:rPr>
      </w:pPr>
      <w:r w:rsidRPr="00130692">
        <w:rPr>
          <w:i/>
          <w:iCs/>
        </w:rPr>
        <w:t xml:space="preserve">Additional resources </w:t>
      </w:r>
    </w:p>
    <w:p w14:paraId="5FF9357B" w14:textId="77777777" w:rsidR="0007590B" w:rsidRPr="00130692" w:rsidRDefault="0007590B" w:rsidP="00654FE3">
      <w:pPr>
        <w:pStyle w:val="ListParagraph"/>
        <w:numPr>
          <w:ilvl w:val="0"/>
          <w:numId w:val="6"/>
        </w:numPr>
        <w:rPr>
          <w:i/>
          <w:iCs/>
        </w:rPr>
      </w:pPr>
      <w:r w:rsidRPr="00130692">
        <w:rPr>
          <w:i/>
          <w:iCs/>
        </w:rPr>
        <w:t>Additional learning support</w:t>
      </w:r>
    </w:p>
    <w:p w14:paraId="7685A28C" w14:textId="3820CA33" w:rsidR="0007590B" w:rsidRPr="00130692" w:rsidRDefault="0007590B" w:rsidP="00654FE3">
      <w:pPr>
        <w:pStyle w:val="ListParagraph"/>
        <w:numPr>
          <w:ilvl w:val="0"/>
          <w:numId w:val="6"/>
        </w:numPr>
        <w:rPr>
          <w:i/>
          <w:iCs/>
        </w:rPr>
      </w:pPr>
      <w:r w:rsidRPr="00130692">
        <w:rPr>
          <w:i/>
          <w:iCs/>
        </w:rPr>
        <w:t xml:space="preserve">Support from outside agencies </w:t>
      </w:r>
    </w:p>
    <w:p w14:paraId="7FB9C027" w14:textId="2AD9EAFF" w:rsidR="0007590B" w:rsidRPr="00130692" w:rsidRDefault="00654FE3" w:rsidP="00654FE3">
      <w:pPr>
        <w:pStyle w:val="ListParagraph"/>
        <w:numPr>
          <w:ilvl w:val="0"/>
          <w:numId w:val="6"/>
        </w:numPr>
        <w:rPr>
          <w:i/>
          <w:iCs/>
        </w:rPr>
      </w:pPr>
      <w:r w:rsidRPr="00130692">
        <w:rPr>
          <w:i/>
          <w:iCs/>
        </w:rPr>
        <w:t>Other support (detailed throughout or through discussion with parents)</w:t>
      </w:r>
    </w:p>
    <w:p w14:paraId="140D9C92" w14:textId="77777777" w:rsidR="0007590B" w:rsidRDefault="0007590B" w:rsidP="003F6A3A">
      <w:pPr>
        <w:pStyle w:val="ListParagraph"/>
      </w:pPr>
    </w:p>
    <w:p w14:paraId="693C3F04" w14:textId="77777777" w:rsidR="0007590B" w:rsidRDefault="0007590B" w:rsidP="003F6A3A">
      <w:pPr>
        <w:pStyle w:val="ListParagraph"/>
      </w:pPr>
      <w:r w:rsidRPr="0007590B">
        <w:rPr>
          <w:b/>
        </w:rPr>
        <w:t xml:space="preserve">12. How is the decision made about what type and how much support my child will receive? </w:t>
      </w:r>
    </w:p>
    <w:p w14:paraId="474A5C36" w14:textId="7804B43F" w:rsidR="0007590B" w:rsidRPr="00872203" w:rsidRDefault="0007590B" w:rsidP="003F6A3A">
      <w:pPr>
        <w:pStyle w:val="ListParagraph"/>
        <w:rPr>
          <w:i/>
          <w:iCs/>
        </w:rPr>
      </w:pPr>
      <w:r>
        <w:t xml:space="preserve">• </w:t>
      </w:r>
      <w:r w:rsidRPr="00872203">
        <w:rPr>
          <w:i/>
          <w:iCs/>
        </w:rPr>
        <w:t xml:space="preserve">Through initial assessments and </w:t>
      </w:r>
      <w:r w:rsidR="00A66268" w:rsidRPr="00872203">
        <w:rPr>
          <w:i/>
          <w:iCs/>
        </w:rPr>
        <w:t>using the Swindon Core Standards.</w:t>
      </w:r>
      <w:r w:rsidRPr="00872203">
        <w:rPr>
          <w:i/>
          <w:iCs/>
        </w:rPr>
        <w:t xml:space="preserve"> </w:t>
      </w:r>
    </w:p>
    <w:p w14:paraId="0AC062B4" w14:textId="77777777" w:rsidR="0007590B" w:rsidRPr="00872203" w:rsidRDefault="0007590B" w:rsidP="003F6A3A">
      <w:pPr>
        <w:pStyle w:val="ListParagraph"/>
        <w:rPr>
          <w:i/>
          <w:iCs/>
        </w:rPr>
      </w:pPr>
      <w:r w:rsidRPr="00872203">
        <w:rPr>
          <w:i/>
          <w:iCs/>
        </w:rPr>
        <w:t xml:space="preserve">• Where appropriate assessments may be sought from partnership agencies </w:t>
      </w:r>
    </w:p>
    <w:p w14:paraId="11975A20" w14:textId="77777777" w:rsidR="0007590B" w:rsidRPr="00872203" w:rsidRDefault="0007590B" w:rsidP="003F6A3A">
      <w:pPr>
        <w:pStyle w:val="ListParagraph"/>
        <w:rPr>
          <w:i/>
          <w:iCs/>
        </w:rPr>
      </w:pPr>
      <w:r w:rsidRPr="00872203">
        <w:rPr>
          <w:i/>
          <w:iCs/>
        </w:rPr>
        <w:t>• Meetings with teacher/parent and other professionals (where appropriate)</w:t>
      </w:r>
    </w:p>
    <w:p w14:paraId="76694315" w14:textId="77777777" w:rsidR="0007590B" w:rsidRDefault="0007590B" w:rsidP="003F6A3A">
      <w:pPr>
        <w:pStyle w:val="ListParagraph"/>
      </w:pPr>
    </w:p>
    <w:p w14:paraId="13921C94" w14:textId="77777777" w:rsidR="00A66268" w:rsidRDefault="0007590B" w:rsidP="00654FE3">
      <w:pPr>
        <w:pStyle w:val="ListParagraph"/>
        <w:rPr>
          <w:b/>
        </w:rPr>
      </w:pPr>
      <w:r w:rsidRPr="0007590B">
        <w:rPr>
          <w:b/>
        </w:rPr>
        <w:t>13. Who can I contact for further information?</w:t>
      </w:r>
    </w:p>
    <w:p w14:paraId="3EB040B9" w14:textId="4A64AEC8" w:rsidR="00654FE3" w:rsidRDefault="0007590B" w:rsidP="00654FE3">
      <w:pPr>
        <w:pStyle w:val="ListParagraph"/>
      </w:pPr>
      <w:r>
        <w:t xml:space="preserve"> </w:t>
      </w:r>
    </w:p>
    <w:p w14:paraId="45BE516B" w14:textId="3146564E" w:rsidR="00A66268" w:rsidRPr="007F4874" w:rsidRDefault="00A66268" w:rsidP="00A66268">
      <w:pPr>
        <w:pStyle w:val="ListParagraph"/>
        <w:rPr>
          <w:i/>
          <w:iCs/>
        </w:rPr>
      </w:pPr>
      <w:r w:rsidRPr="007F4874">
        <w:rPr>
          <w:i/>
          <w:iCs/>
        </w:rPr>
        <w:t>If you wish to discuss your child and the support they are receiving, please contact their class teacher.</w:t>
      </w:r>
    </w:p>
    <w:p w14:paraId="7269BF68" w14:textId="77777777" w:rsidR="00A66268" w:rsidRPr="007F4874" w:rsidRDefault="00A66268" w:rsidP="00A66268">
      <w:pPr>
        <w:pStyle w:val="ListParagraph"/>
        <w:rPr>
          <w:i/>
          <w:iCs/>
        </w:rPr>
      </w:pPr>
    </w:p>
    <w:p w14:paraId="4DDA84A0" w14:textId="334618BA" w:rsidR="00A66268" w:rsidRPr="007F4874" w:rsidRDefault="0007590B" w:rsidP="00A66268">
      <w:pPr>
        <w:pStyle w:val="ListParagraph"/>
        <w:rPr>
          <w:i/>
          <w:iCs/>
        </w:rPr>
      </w:pPr>
      <w:r w:rsidRPr="007F4874">
        <w:rPr>
          <w:i/>
          <w:iCs/>
        </w:rPr>
        <w:t>If you</w:t>
      </w:r>
      <w:r w:rsidR="00A66268" w:rsidRPr="007F4874">
        <w:rPr>
          <w:i/>
          <w:iCs/>
        </w:rPr>
        <w:t xml:space="preserve"> still have questions regarding SEN or you </w:t>
      </w:r>
      <w:r w:rsidRPr="007F4874">
        <w:rPr>
          <w:i/>
          <w:iCs/>
        </w:rPr>
        <w:t xml:space="preserve">wish to discuss the curriculum </w:t>
      </w:r>
      <w:proofErr w:type="gramStart"/>
      <w:r w:rsidRPr="007F4874">
        <w:rPr>
          <w:i/>
          <w:iCs/>
        </w:rPr>
        <w:t>offer</w:t>
      </w:r>
      <w:proofErr w:type="gramEnd"/>
      <w:r w:rsidRPr="007F4874">
        <w:rPr>
          <w:i/>
          <w:iCs/>
        </w:rPr>
        <w:t xml:space="preserve"> please contact the SENCO</w:t>
      </w:r>
      <w:r w:rsidR="00A66268" w:rsidRPr="007F4874">
        <w:rPr>
          <w:i/>
          <w:iCs/>
        </w:rPr>
        <w:t xml:space="preserve">, </w:t>
      </w:r>
      <w:r w:rsidR="00297059" w:rsidRPr="007F4874">
        <w:rPr>
          <w:i/>
          <w:iCs/>
        </w:rPr>
        <w:t>Mrs Elly Rushen-Gough</w:t>
      </w:r>
      <w:r w:rsidR="00A66268" w:rsidRPr="007F4874">
        <w:rPr>
          <w:i/>
          <w:iCs/>
        </w:rPr>
        <w:t xml:space="preserve"> on 01793 822357 or senco@grange-inf.swindon.sch.uk. </w:t>
      </w:r>
    </w:p>
    <w:p w14:paraId="60710ED0" w14:textId="77777777" w:rsidR="00A66268" w:rsidRPr="007F4874" w:rsidRDefault="00A66268" w:rsidP="00A66268">
      <w:pPr>
        <w:pStyle w:val="ListParagraph"/>
        <w:rPr>
          <w:i/>
          <w:iCs/>
        </w:rPr>
      </w:pPr>
    </w:p>
    <w:p w14:paraId="1BF92FD6" w14:textId="0E52BD9D" w:rsidR="00A66268" w:rsidRPr="007F4874" w:rsidRDefault="00A66268" w:rsidP="00A66268">
      <w:pPr>
        <w:pStyle w:val="ListParagraph"/>
        <w:rPr>
          <w:i/>
          <w:iCs/>
        </w:rPr>
      </w:pPr>
      <w:r w:rsidRPr="007F4874">
        <w:rPr>
          <w:i/>
          <w:iCs/>
        </w:rPr>
        <w:t>I</w:t>
      </w:r>
      <w:r w:rsidR="0007590B" w:rsidRPr="007F4874">
        <w:rPr>
          <w:i/>
          <w:iCs/>
        </w:rPr>
        <w:t>f you have queries or concerns, please contact the Principal</w:t>
      </w:r>
      <w:r w:rsidRPr="007F4874">
        <w:rPr>
          <w:i/>
          <w:iCs/>
        </w:rPr>
        <w:t>, Mrs Eleanor Rushen-Gough,</w:t>
      </w:r>
      <w:r w:rsidR="0007590B" w:rsidRPr="007F4874">
        <w:rPr>
          <w:i/>
          <w:iCs/>
        </w:rPr>
        <w:t xml:space="preserve"> who will be happy to meet with you or refer you to other agencies if they may be more helpful.</w:t>
      </w:r>
      <w:r w:rsidRPr="007F4874">
        <w:rPr>
          <w:i/>
          <w:iCs/>
        </w:rPr>
        <w:t xml:space="preserve"> Call 01793 822357 or erushen@grange-inf.swindon.sch.uk. </w:t>
      </w:r>
    </w:p>
    <w:p w14:paraId="733FCC20" w14:textId="77777777" w:rsidR="007F4874" w:rsidRPr="007F4874" w:rsidRDefault="007F4874" w:rsidP="007F4874">
      <w:pPr>
        <w:ind w:left="720"/>
        <w:rPr>
          <w:i/>
          <w:iCs/>
        </w:rPr>
      </w:pPr>
      <w:r w:rsidRPr="007F4874">
        <w:rPr>
          <w:i/>
          <w:iCs/>
        </w:rPr>
        <w:t>Contact details of support services for parents of children with SEND can be found on the school website.</w:t>
      </w:r>
    </w:p>
    <w:p w14:paraId="5E1F9148" w14:textId="77777777" w:rsidR="007F4874" w:rsidRPr="007F4874" w:rsidRDefault="007F4874" w:rsidP="007F4874">
      <w:pPr>
        <w:spacing w:after="215"/>
        <w:ind w:left="720"/>
        <w:rPr>
          <w:i/>
          <w:iCs/>
        </w:rPr>
      </w:pPr>
      <w:r w:rsidRPr="007F4874">
        <w:rPr>
          <w:i/>
          <w:iCs/>
        </w:rPr>
        <w:t xml:space="preserve">Parents can also seek advice and support from the SEND Information, Advice and Support Services (SIAS). </w:t>
      </w:r>
      <w:hyperlink r:id="rId17" w:history="1">
        <w:r w:rsidRPr="007F4874">
          <w:rPr>
            <w:rStyle w:val="Hyperlink"/>
            <w:i/>
            <w:iCs/>
          </w:rPr>
          <w:t>https://www.swindonsias.org.uk/</w:t>
        </w:r>
      </w:hyperlink>
    </w:p>
    <w:p w14:paraId="5228688D" w14:textId="77777777" w:rsidR="007F4874" w:rsidRDefault="007F4874" w:rsidP="00A66268">
      <w:pPr>
        <w:pStyle w:val="ListParagraph"/>
      </w:pPr>
    </w:p>
    <w:p w14:paraId="1C967184" w14:textId="41ACF404" w:rsidR="0007590B" w:rsidRPr="00530605" w:rsidRDefault="0007590B" w:rsidP="00A66268">
      <w:pPr>
        <w:pStyle w:val="ListParagraph"/>
      </w:pPr>
    </w:p>
    <w:sectPr w:rsidR="0007590B" w:rsidRPr="00530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C3"/>
    <w:multiLevelType w:val="hybridMultilevel"/>
    <w:tmpl w:val="910E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5A90"/>
    <w:multiLevelType w:val="hybridMultilevel"/>
    <w:tmpl w:val="30E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C92"/>
    <w:multiLevelType w:val="hybridMultilevel"/>
    <w:tmpl w:val="E552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02FD"/>
    <w:multiLevelType w:val="hybridMultilevel"/>
    <w:tmpl w:val="9372E838"/>
    <w:lvl w:ilvl="0" w:tplc="E6C0F354">
      <w:start w:val="1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A6326"/>
    <w:multiLevelType w:val="hybridMultilevel"/>
    <w:tmpl w:val="098A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B4184"/>
    <w:multiLevelType w:val="hybridMultilevel"/>
    <w:tmpl w:val="757A549C"/>
    <w:lvl w:ilvl="0" w:tplc="D836109C">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D3B50"/>
    <w:multiLevelType w:val="hybridMultilevel"/>
    <w:tmpl w:val="584A700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2C4DD9"/>
    <w:multiLevelType w:val="hybridMultilevel"/>
    <w:tmpl w:val="7EE0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4333C"/>
    <w:multiLevelType w:val="hybridMultilevel"/>
    <w:tmpl w:val="59B2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61D7D"/>
    <w:multiLevelType w:val="hybridMultilevel"/>
    <w:tmpl w:val="2F38CF0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594DCB"/>
    <w:multiLevelType w:val="hybridMultilevel"/>
    <w:tmpl w:val="60506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7FE5A4B"/>
    <w:multiLevelType w:val="hybridMultilevel"/>
    <w:tmpl w:val="5B180C4C"/>
    <w:lvl w:ilvl="0" w:tplc="B7BA0D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C2C5B"/>
    <w:multiLevelType w:val="hybridMultilevel"/>
    <w:tmpl w:val="AF249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235EF7"/>
    <w:multiLevelType w:val="hybridMultilevel"/>
    <w:tmpl w:val="F3BAB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E9924B3"/>
    <w:multiLevelType w:val="hybridMultilevel"/>
    <w:tmpl w:val="3BF69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0D4AB3"/>
    <w:multiLevelType w:val="hybridMultilevel"/>
    <w:tmpl w:val="0A5C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2C78EE"/>
    <w:multiLevelType w:val="hybridMultilevel"/>
    <w:tmpl w:val="1836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F323FE"/>
    <w:multiLevelType w:val="hybridMultilevel"/>
    <w:tmpl w:val="DFFEB4BE"/>
    <w:lvl w:ilvl="0" w:tplc="D836109C">
      <w:start w:val="1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402022"/>
    <w:multiLevelType w:val="hybridMultilevel"/>
    <w:tmpl w:val="CB3E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42328976">
    <w:abstractNumId w:val="11"/>
  </w:num>
  <w:num w:numId="2" w16cid:durableId="173615107">
    <w:abstractNumId w:val="3"/>
  </w:num>
  <w:num w:numId="3" w16cid:durableId="770316264">
    <w:abstractNumId w:val="5"/>
  </w:num>
  <w:num w:numId="4" w16cid:durableId="1719162898">
    <w:abstractNumId w:val="18"/>
  </w:num>
  <w:num w:numId="5" w16cid:durableId="327485405">
    <w:abstractNumId w:val="2"/>
  </w:num>
  <w:num w:numId="6" w16cid:durableId="1035228279">
    <w:abstractNumId w:val="17"/>
  </w:num>
  <w:num w:numId="7" w16cid:durableId="1265183952">
    <w:abstractNumId w:val="7"/>
  </w:num>
  <w:num w:numId="8" w16cid:durableId="1885481239">
    <w:abstractNumId w:val="4"/>
  </w:num>
  <w:num w:numId="9" w16cid:durableId="955523104">
    <w:abstractNumId w:val="14"/>
  </w:num>
  <w:num w:numId="10" w16cid:durableId="1901356999">
    <w:abstractNumId w:val="12"/>
  </w:num>
  <w:num w:numId="11" w16cid:durableId="236868276">
    <w:abstractNumId w:val="9"/>
  </w:num>
  <w:num w:numId="12" w16cid:durableId="1608778658">
    <w:abstractNumId w:val="15"/>
  </w:num>
  <w:num w:numId="13" w16cid:durableId="55712332">
    <w:abstractNumId w:val="16"/>
  </w:num>
  <w:num w:numId="14" w16cid:durableId="2116510962">
    <w:abstractNumId w:val="13"/>
  </w:num>
  <w:num w:numId="15" w16cid:durableId="525680147">
    <w:abstractNumId w:val="10"/>
  </w:num>
  <w:num w:numId="16" w16cid:durableId="1624917620">
    <w:abstractNumId w:val="6"/>
  </w:num>
  <w:num w:numId="17" w16cid:durableId="513156215">
    <w:abstractNumId w:val="1"/>
  </w:num>
  <w:num w:numId="18" w16cid:durableId="969282771">
    <w:abstractNumId w:val="8"/>
  </w:num>
  <w:num w:numId="19" w16cid:durableId="192387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1F"/>
    <w:rsid w:val="00000BE6"/>
    <w:rsid w:val="00007782"/>
    <w:rsid w:val="000153EC"/>
    <w:rsid w:val="00063E85"/>
    <w:rsid w:val="0007590B"/>
    <w:rsid w:val="000D61E4"/>
    <w:rsid w:val="00130692"/>
    <w:rsid w:val="00180991"/>
    <w:rsid w:val="0018142D"/>
    <w:rsid w:val="001A0E7D"/>
    <w:rsid w:val="001B5D59"/>
    <w:rsid w:val="001F2056"/>
    <w:rsid w:val="002934D2"/>
    <w:rsid w:val="00297059"/>
    <w:rsid w:val="002C740C"/>
    <w:rsid w:val="002F78B6"/>
    <w:rsid w:val="00332B86"/>
    <w:rsid w:val="003471A3"/>
    <w:rsid w:val="00361529"/>
    <w:rsid w:val="0039158B"/>
    <w:rsid w:val="003C69A5"/>
    <w:rsid w:val="003C7682"/>
    <w:rsid w:val="003F1E16"/>
    <w:rsid w:val="003F6A3A"/>
    <w:rsid w:val="00402656"/>
    <w:rsid w:val="004514B7"/>
    <w:rsid w:val="004B5739"/>
    <w:rsid w:val="004D4DD6"/>
    <w:rsid w:val="004F2CB7"/>
    <w:rsid w:val="004F3595"/>
    <w:rsid w:val="004F5BFF"/>
    <w:rsid w:val="004F7A2B"/>
    <w:rsid w:val="0052361F"/>
    <w:rsid w:val="00530605"/>
    <w:rsid w:val="0059670B"/>
    <w:rsid w:val="005A1594"/>
    <w:rsid w:val="005A5928"/>
    <w:rsid w:val="005B2EFE"/>
    <w:rsid w:val="005B7BD9"/>
    <w:rsid w:val="005C210D"/>
    <w:rsid w:val="005E237C"/>
    <w:rsid w:val="005E34C4"/>
    <w:rsid w:val="00612337"/>
    <w:rsid w:val="006300F0"/>
    <w:rsid w:val="00654FE3"/>
    <w:rsid w:val="00681D7D"/>
    <w:rsid w:val="0071618B"/>
    <w:rsid w:val="00781653"/>
    <w:rsid w:val="007A7F79"/>
    <w:rsid w:val="007F4874"/>
    <w:rsid w:val="00821E10"/>
    <w:rsid w:val="00837133"/>
    <w:rsid w:val="00872203"/>
    <w:rsid w:val="00880B17"/>
    <w:rsid w:val="008D223F"/>
    <w:rsid w:val="009040D7"/>
    <w:rsid w:val="00977865"/>
    <w:rsid w:val="00983856"/>
    <w:rsid w:val="00A34228"/>
    <w:rsid w:val="00A66268"/>
    <w:rsid w:val="00B33D60"/>
    <w:rsid w:val="00C25D84"/>
    <w:rsid w:val="00C27E45"/>
    <w:rsid w:val="00C507AC"/>
    <w:rsid w:val="00C5196E"/>
    <w:rsid w:val="00C532CC"/>
    <w:rsid w:val="00C6033C"/>
    <w:rsid w:val="00C704C8"/>
    <w:rsid w:val="00C70A28"/>
    <w:rsid w:val="00CC6EE6"/>
    <w:rsid w:val="00CF3A4F"/>
    <w:rsid w:val="00CF6683"/>
    <w:rsid w:val="00D112FD"/>
    <w:rsid w:val="00D37464"/>
    <w:rsid w:val="00D442D0"/>
    <w:rsid w:val="00D4766D"/>
    <w:rsid w:val="00D7442A"/>
    <w:rsid w:val="00DC7094"/>
    <w:rsid w:val="00E15AB0"/>
    <w:rsid w:val="00E428A7"/>
    <w:rsid w:val="00E44F50"/>
    <w:rsid w:val="00E46EE9"/>
    <w:rsid w:val="00E50455"/>
    <w:rsid w:val="00E530D5"/>
    <w:rsid w:val="00E71379"/>
    <w:rsid w:val="00EB4D65"/>
    <w:rsid w:val="00EB5AE4"/>
    <w:rsid w:val="00EC0BCE"/>
    <w:rsid w:val="00EC4DC8"/>
    <w:rsid w:val="00EC6D98"/>
    <w:rsid w:val="00F26DFA"/>
    <w:rsid w:val="00F921ED"/>
    <w:rsid w:val="00FB3AF9"/>
    <w:rsid w:val="00FC20BA"/>
    <w:rsid w:val="00FD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9E0"/>
  <w15:docId w15:val="{FA707557-63AE-4374-B63C-94BF83E7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61F"/>
    <w:rPr>
      <w:color w:val="0563C1" w:themeColor="hyperlink"/>
      <w:u w:val="single"/>
    </w:rPr>
  </w:style>
  <w:style w:type="paragraph" w:styleId="ListParagraph">
    <w:name w:val="List Paragraph"/>
    <w:basedOn w:val="Normal"/>
    <w:uiPriority w:val="34"/>
    <w:qFormat/>
    <w:rsid w:val="003F6A3A"/>
    <w:pPr>
      <w:ind w:left="720"/>
      <w:contextualSpacing/>
    </w:pPr>
  </w:style>
  <w:style w:type="table" w:styleId="TableGrid">
    <w:name w:val="Table Grid"/>
    <w:basedOn w:val="TableNormal"/>
    <w:uiPriority w:val="59"/>
    <w:rsid w:val="003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EC"/>
    <w:rPr>
      <w:rFonts w:ascii="Tahoma" w:hAnsi="Tahoma" w:cs="Tahoma"/>
      <w:sz w:val="16"/>
      <w:szCs w:val="16"/>
    </w:rPr>
  </w:style>
  <w:style w:type="character" w:styleId="UnresolvedMention">
    <w:name w:val="Unresolved Mention"/>
    <w:basedOn w:val="DefaultParagraphFont"/>
    <w:uiPriority w:val="99"/>
    <w:semiHidden/>
    <w:unhideWhenUsed/>
    <w:rsid w:val="005E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ushen@grange-inf.swindon.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whitehorsefederation.org.uk" TargetMode="External"/><Relationship Id="rId17" Type="http://schemas.openxmlformats.org/officeDocument/2006/relationships/hyperlink" Target="https://www.swindonsias.org.uk/" TargetMode="External"/><Relationship Id="rId2" Type="http://schemas.openxmlformats.org/officeDocument/2006/relationships/customXml" Target="../customXml/item2.xml"/><Relationship Id="rId16" Type="http://schemas.openxmlformats.org/officeDocument/2006/relationships/hyperlink" Target="https://localoffer.swindon.gov.uk/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ge-inf.swindon.sch.uk/" TargetMode="External"/><Relationship Id="rId5" Type="http://schemas.openxmlformats.org/officeDocument/2006/relationships/numbering" Target="numbering.xml"/><Relationship Id="rId15" Type="http://schemas.openxmlformats.org/officeDocument/2006/relationships/hyperlink" Target="mailto:RAddis@gov.twhf.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rushen@grange-inf.swin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E30A6B96C4F24AAAF6739CF83EC422" ma:contentTypeVersion="11" ma:contentTypeDescription="Create a new document." ma:contentTypeScope="" ma:versionID="efa00f86f453efb3dd47a798d7fa875e">
  <xsd:schema xmlns:xsd="http://www.w3.org/2001/XMLSchema" xmlns:xs="http://www.w3.org/2001/XMLSchema" xmlns:p="http://schemas.microsoft.com/office/2006/metadata/properties" xmlns:ns2="53319a68-ef44-460d-bd69-d6f7197a25a6" xmlns:ns3="078bc028-6d63-4c22-a9c3-8c75f18724ea" targetNamespace="http://schemas.microsoft.com/office/2006/metadata/properties" ma:root="true" ma:fieldsID="dc6a6daaa9d7fde5122f2e9217af3ef5" ns2:_="" ns3:_="">
    <xsd:import namespace="53319a68-ef44-460d-bd69-d6f7197a25a6"/>
    <xsd:import namespace="078bc028-6d63-4c22-a9c3-8c75f18724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19a68-ef44-460d-bd69-d6f7197a2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bc028-6d63-4c22-a9c3-8c75f18724e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bfbccb9-90f7-4b07-89e7-b128c68219e9}" ma:internalName="TaxCatchAll" ma:showField="CatchAllData" ma:web="078bc028-6d63-4c22-a9c3-8c75f1872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8bc028-6d63-4c22-a9c3-8c75f18724ea" xsi:nil="true"/>
    <lcf76f155ced4ddcb4097134ff3c332f xmlns="53319a68-ef44-460d-bd69-d6f7197a2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00B581-26E6-487C-A21B-3E6930CE990C}">
  <ds:schemaRefs>
    <ds:schemaRef ds:uri="http://schemas.openxmlformats.org/officeDocument/2006/bibliography"/>
  </ds:schemaRefs>
</ds:datastoreItem>
</file>

<file path=customXml/itemProps2.xml><?xml version="1.0" encoding="utf-8"?>
<ds:datastoreItem xmlns:ds="http://schemas.openxmlformats.org/officeDocument/2006/customXml" ds:itemID="{1139C13B-FDC6-411D-9A3C-1231982E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19a68-ef44-460d-bd69-d6f7197a25a6"/>
    <ds:schemaRef ds:uri="078bc028-6d63-4c22-a9c3-8c75f1872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31F29-1EEC-4FB5-8F1E-BF98E4F18B6E}">
  <ds:schemaRefs>
    <ds:schemaRef ds:uri="http://schemas.microsoft.com/sharepoint/v3/contenttype/forms"/>
  </ds:schemaRefs>
</ds:datastoreItem>
</file>

<file path=customXml/itemProps4.xml><?xml version="1.0" encoding="utf-8"?>
<ds:datastoreItem xmlns:ds="http://schemas.openxmlformats.org/officeDocument/2006/customXml" ds:itemID="{289A70CD-9864-42C0-BC6A-7141999CF83E}">
  <ds:schemaRefs>
    <ds:schemaRef ds:uri="53319a68-ef44-460d-bd69-d6f7197a25a6"/>
    <ds:schemaRef ds:uri="http://purl.org/dc/dcmitype/"/>
    <ds:schemaRef ds:uri="http://purl.org/dc/terms/"/>
    <ds:schemaRef ds:uri="http://purl.org/dc/elements/1.1/"/>
    <ds:schemaRef ds:uri="http://schemas.microsoft.com/office/2006/metadata/properties"/>
    <ds:schemaRef ds:uri="http://schemas.microsoft.com/office/2006/documentManagement/types"/>
    <ds:schemaRef ds:uri="078bc028-6d63-4c22-a9c3-8c75f18724ea"/>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Grange Infants School</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Shute</dc:creator>
  <cp:lastModifiedBy>Eleanor Rushen-Gough</cp:lastModifiedBy>
  <cp:revision>2</cp:revision>
  <dcterms:created xsi:type="dcterms:W3CDTF">2023-10-04T20:43:00Z</dcterms:created>
  <dcterms:modified xsi:type="dcterms:W3CDTF">2023-10-04T20:43:00Z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0x0101002AE30A6B96C4F24AAAF6739CF83EC422</vt:lpwstr>
  </property>
  <property fmtid="{D5CDD505-2E9C-101B-9397-08002B2CF9AE}" pid="3" name="MediaServiceImageTags">
    <vt:lpwstr/>
  </property>
  <property fmtid="{D5CDD505-2E9C-101B-9397-08002B2CF9AE}" pid="4" name="Order">
    <vt:r8>14193300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