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26F" w:rsidRPr="007A526F" w:rsidRDefault="007A526F" w:rsidP="00835B71">
      <w:pPr>
        <w:spacing w:after="120" w:line="840" w:lineRule="atLeast"/>
        <w:jc w:val="center"/>
        <w:outlineLvl w:val="0"/>
        <w:rPr>
          <w:rFonts w:eastAsia="Times New Roman" w:cstheme="minorHAnsi"/>
          <w:b/>
          <w:bCs/>
          <w:kern w:val="36"/>
          <w:sz w:val="52"/>
          <w:szCs w:val="72"/>
          <w:lang w:eastAsia="en-GB"/>
        </w:rPr>
      </w:pPr>
      <w:r w:rsidRPr="007A526F">
        <w:rPr>
          <w:rFonts w:eastAsia="Times New Roman" w:cstheme="minorHAnsi"/>
          <w:b/>
          <w:bCs/>
          <w:kern w:val="36"/>
          <w:sz w:val="52"/>
          <w:szCs w:val="72"/>
          <w:lang w:eastAsia="en-GB"/>
        </w:rPr>
        <w:t>Hand, foot and mouth disease</w:t>
      </w:r>
    </w:p>
    <w:p w:rsidR="007A526F" w:rsidRPr="007A526F" w:rsidRDefault="007A526F" w:rsidP="00835B71">
      <w:pPr>
        <w:spacing w:after="120" w:line="240" w:lineRule="auto"/>
        <w:rPr>
          <w:rFonts w:eastAsia="Times New Roman" w:cstheme="minorHAnsi"/>
          <w:sz w:val="24"/>
          <w:szCs w:val="28"/>
          <w:lang w:eastAsia="en-GB"/>
        </w:rPr>
      </w:pPr>
      <w:r w:rsidRPr="00835B71">
        <w:rPr>
          <w:rFonts w:eastAsia="Times New Roman" w:cstheme="minorHAnsi"/>
          <w:bCs/>
          <w:sz w:val="24"/>
          <w:szCs w:val="28"/>
          <w:lang w:eastAsia="en-GB"/>
        </w:rPr>
        <w:t>Hand, foot and mouth disease is a common childhood illness that can affect adults. It usually clears up by itself in 7 to 10 days.</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The first signs of hand, foot and mouth disease can be:</w:t>
      </w:r>
    </w:p>
    <w:p w:rsidR="007A526F" w:rsidRPr="007A526F" w:rsidRDefault="007A526F" w:rsidP="00835B71">
      <w:pPr>
        <w:numPr>
          <w:ilvl w:val="0"/>
          <w:numId w:val="1"/>
        </w:numPr>
        <w:spacing w:before="100" w:beforeAutospacing="1"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a sore throat</w:t>
      </w:r>
    </w:p>
    <w:p w:rsidR="007A526F" w:rsidRPr="007A526F" w:rsidRDefault="007A526F" w:rsidP="00835B71">
      <w:pPr>
        <w:numPr>
          <w:ilvl w:val="0"/>
          <w:numId w:val="1"/>
        </w:numPr>
        <w:spacing w:before="100" w:beforeAutospacing="1"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a high temperature, above 38C</w:t>
      </w:r>
    </w:p>
    <w:p w:rsidR="007A526F" w:rsidRPr="007A526F" w:rsidRDefault="007A526F" w:rsidP="00835B71">
      <w:pPr>
        <w:numPr>
          <w:ilvl w:val="0"/>
          <w:numId w:val="1"/>
        </w:numPr>
        <w:spacing w:before="100" w:beforeAutospacing="1"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not wanting to eat</w:t>
      </w:r>
    </w:p>
    <w:p w:rsidR="007A526F" w:rsidRPr="00835B71" w:rsidRDefault="007A526F" w:rsidP="00835B71">
      <w:pPr>
        <w:spacing w:after="120" w:line="240" w:lineRule="auto"/>
        <w:rPr>
          <w:rFonts w:eastAsia="Times New Roman" w:cstheme="minorHAnsi"/>
          <w:sz w:val="24"/>
          <w:szCs w:val="28"/>
          <w:lang w:eastAsia="en-GB"/>
        </w:rPr>
      </w:pPr>
      <w:r w:rsidRPr="00835B71">
        <w:rPr>
          <w:rFonts w:eastAsia="Times New Roman" w:cstheme="minorHAnsi"/>
          <w:sz w:val="24"/>
          <w:szCs w:val="28"/>
          <w:lang w:eastAsia="en-GB"/>
        </w:rPr>
        <w:t xml:space="preserve">After a few days mouth ulcers </w:t>
      </w:r>
      <w:r w:rsidRPr="007A526F">
        <w:rPr>
          <w:rFonts w:eastAsia="Times New Roman" w:cstheme="minorHAnsi"/>
          <w:sz w:val="24"/>
          <w:szCs w:val="28"/>
          <w:lang w:eastAsia="en-GB"/>
        </w:rPr>
        <w:t>and a rash will appear.</w:t>
      </w:r>
    </w:p>
    <w:p w:rsidR="00835B71" w:rsidRPr="007A526F" w:rsidRDefault="00835B71" w:rsidP="00835B71">
      <w:pPr>
        <w:spacing w:after="120" w:line="240" w:lineRule="auto"/>
        <w:rPr>
          <w:rFonts w:eastAsia="Times New Roman" w:cstheme="minorHAnsi"/>
          <w:sz w:val="28"/>
          <w:szCs w:val="28"/>
          <w:lang w:eastAsia="en-GB"/>
        </w:rPr>
      </w:pPr>
    </w:p>
    <w:p w:rsidR="007A526F" w:rsidRPr="007A526F" w:rsidRDefault="007A526F" w:rsidP="00835B71">
      <w:pPr>
        <w:spacing w:after="120" w:line="240" w:lineRule="auto"/>
        <w:rPr>
          <w:rFonts w:eastAsia="Times New Roman" w:cstheme="minorHAnsi"/>
          <w:sz w:val="24"/>
          <w:szCs w:val="24"/>
          <w:lang w:eastAsia="en-GB"/>
        </w:rPr>
      </w:pPr>
      <w:r w:rsidRPr="00835B71">
        <w:rPr>
          <w:rFonts w:eastAsia="Times New Roman" w:cstheme="minorHAnsi"/>
          <w:noProof/>
          <w:sz w:val="24"/>
          <w:szCs w:val="24"/>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-3841</wp:posOffset>
            </wp:positionV>
            <wp:extent cx="2160000" cy="1440000"/>
            <wp:effectExtent l="0" t="0" r="0" b="8255"/>
            <wp:wrapSquare wrapText="bothSides"/>
            <wp:docPr id="3" name="Picture 3" descr="Mouth ulcer on a young child's 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th ulcer on a young child's tong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6F">
        <w:rPr>
          <w:rFonts w:eastAsia="Times New Roman" w:cstheme="minorHAnsi"/>
          <w:sz w:val="24"/>
          <w:szCs w:val="24"/>
          <w:lang w:eastAsia="en-GB"/>
        </w:rPr>
        <w:t xml:space="preserve">Ulcers appear in the mouth and on the tongue. These can be painful and make it difficult to eat or drink. </w:t>
      </w: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r w:rsidRPr="00835B71">
        <w:rPr>
          <w:rFonts w:eastAsia="Times New Roman" w:cstheme="minorHAnsi"/>
          <w:noProof/>
          <w:sz w:val="24"/>
          <w:szCs w:val="24"/>
          <w:lang w:eastAsia="en-GB"/>
        </w:rPr>
        <w:drawing>
          <wp:anchor distT="0" distB="0" distL="114300" distR="114300" simplePos="0" relativeHeight="251659264" behindDoc="0" locked="0" layoutInCell="1" allowOverlap="1">
            <wp:simplePos x="0" y="0"/>
            <wp:positionH relativeFrom="margin">
              <wp:posOffset>0</wp:posOffset>
            </wp:positionH>
            <wp:positionV relativeFrom="paragraph">
              <wp:posOffset>21427</wp:posOffset>
            </wp:positionV>
            <wp:extent cx="2160000" cy="1440000"/>
            <wp:effectExtent l="0" t="0" r="0" b="8255"/>
            <wp:wrapSquare wrapText="bothSides"/>
            <wp:docPr id="2" name="Picture 2" descr="Small blister on young child's 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blister on young child's fin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6F">
        <w:rPr>
          <w:rFonts w:eastAsia="Times New Roman" w:cstheme="minorHAnsi"/>
          <w:sz w:val="24"/>
          <w:szCs w:val="24"/>
          <w:lang w:eastAsia="en-GB"/>
        </w:rPr>
        <w:t xml:space="preserve">Red spots, which develop into blisters, usually appear on the hands and feet. </w:t>
      </w:r>
    </w:p>
    <w:p w:rsidR="007A526F" w:rsidRPr="007A526F"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835B71" w:rsidRDefault="007A526F" w:rsidP="00835B71">
      <w:pPr>
        <w:spacing w:after="120" w:line="240" w:lineRule="auto"/>
        <w:rPr>
          <w:rFonts w:eastAsia="Times New Roman" w:cstheme="minorHAnsi"/>
          <w:sz w:val="24"/>
          <w:szCs w:val="24"/>
          <w:lang w:eastAsia="en-GB"/>
        </w:rPr>
      </w:pPr>
    </w:p>
    <w:p w:rsidR="007A526F" w:rsidRPr="007A526F" w:rsidRDefault="007A526F" w:rsidP="00835B71">
      <w:pPr>
        <w:spacing w:after="120" w:line="240" w:lineRule="auto"/>
        <w:rPr>
          <w:rFonts w:eastAsia="Times New Roman" w:cstheme="minorHAnsi"/>
          <w:sz w:val="24"/>
          <w:szCs w:val="24"/>
          <w:lang w:eastAsia="en-GB"/>
        </w:rPr>
      </w:pPr>
      <w:r w:rsidRPr="00835B71">
        <w:rPr>
          <w:rFonts w:eastAsia="Times New Roman" w:cstheme="minorHAnsi"/>
          <w:noProof/>
          <w:sz w:val="24"/>
          <w:szCs w:val="24"/>
          <w:lang w:eastAsia="en-GB"/>
        </w:rPr>
        <w:drawing>
          <wp:anchor distT="0" distB="0" distL="114300" distR="114300" simplePos="0" relativeHeight="251660288" behindDoc="0" locked="0" layoutInCell="1" allowOverlap="1">
            <wp:simplePos x="0" y="0"/>
            <wp:positionH relativeFrom="margin">
              <wp:posOffset>0</wp:posOffset>
            </wp:positionH>
            <wp:positionV relativeFrom="paragraph">
              <wp:posOffset>42073</wp:posOffset>
            </wp:positionV>
            <wp:extent cx="2159635" cy="1439545"/>
            <wp:effectExtent l="0" t="0" r="0" b="8255"/>
            <wp:wrapSquare wrapText="bothSides"/>
            <wp:docPr id="1" name="Picture 1" descr="Grey blister on a young child's 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y blister on a young child's t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6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26F">
        <w:rPr>
          <w:rFonts w:eastAsia="Times New Roman" w:cstheme="minorHAnsi"/>
          <w:sz w:val="24"/>
          <w:szCs w:val="24"/>
          <w:lang w:eastAsia="en-GB"/>
        </w:rPr>
        <w:t xml:space="preserve">The blisters are grey in the centre and can be painful. </w:t>
      </w:r>
    </w:p>
    <w:p w:rsidR="007A526F" w:rsidRPr="00835B71" w:rsidRDefault="007A526F" w:rsidP="00835B71">
      <w:pPr>
        <w:spacing w:after="120" w:line="417" w:lineRule="atLeast"/>
        <w:rPr>
          <w:rFonts w:eastAsia="Times New Roman" w:cstheme="minorHAnsi"/>
          <w:sz w:val="28"/>
          <w:szCs w:val="28"/>
          <w:lang w:eastAsia="en-GB"/>
        </w:rPr>
      </w:pPr>
    </w:p>
    <w:p w:rsidR="007A526F" w:rsidRPr="00835B71" w:rsidRDefault="007A526F" w:rsidP="00835B71">
      <w:pPr>
        <w:spacing w:after="120" w:line="417" w:lineRule="atLeast"/>
        <w:rPr>
          <w:rFonts w:eastAsia="Times New Roman" w:cstheme="minorHAnsi"/>
          <w:sz w:val="28"/>
          <w:szCs w:val="28"/>
          <w:lang w:eastAsia="en-GB"/>
        </w:rPr>
      </w:pPr>
    </w:p>
    <w:p w:rsidR="007A526F" w:rsidRPr="00835B71" w:rsidRDefault="007A526F" w:rsidP="00835B71">
      <w:pPr>
        <w:spacing w:after="120" w:line="417" w:lineRule="atLeast"/>
        <w:rPr>
          <w:rFonts w:eastAsia="Times New Roman" w:cstheme="minorHAnsi"/>
          <w:sz w:val="28"/>
          <w:szCs w:val="28"/>
          <w:lang w:eastAsia="en-GB"/>
        </w:rPr>
      </w:pPr>
    </w:p>
    <w:p w:rsidR="00835B71" w:rsidRDefault="00835B71" w:rsidP="00835B71">
      <w:pPr>
        <w:spacing w:after="120" w:line="417" w:lineRule="atLeast"/>
        <w:rPr>
          <w:rFonts w:eastAsia="Times New Roman" w:cstheme="minorHAnsi"/>
          <w:sz w:val="28"/>
          <w:szCs w:val="28"/>
          <w:lang w:eastAsia="en-GB"/>
        </w:rPr>
      </w:pP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 xml:space="preserve">The symptoms are usually the same in adults and </w:t>
      </w:r>
      <w:r w:rsidRPr="00835B71">
        <w:rPr>
          <w:rFonts w:eastAsia="Times New Roman" w:cstheme="minorHAnsi"/>
          <w:sz w:val="24"/>
          <w:szCs w:val="28"/>
          <w:lang w:eastAsia="en-GB"/>
        </w:rPr>
        <w:t>children but</w:t>
      </w:r>
      <w:r w:rsidRPr="007A526F">
        <w:rPr>
          <w:rFonts w:eastAsia="Times New Roman" w:cstheme="minorHAnsi"/>
          <w:sz w:val="24"/>
          <w:szCs w:val="28"/>
          <w:lang w:eastAsia="en-GB"/>
        </w:rPr>
        <w:t xml:space="preserve"> can be much worse in adults.</w:t>
      </w:r>
      <w:r w:rsidRPr="00835B71">
        <w:rPr>
          <w:rFonts w:eastAsia="Times New Roman" w:cstheme="minorHAnsi"/>
          <w:sz w:val="24"/>
          <w:szCs w:val="28"/>
          <w:lang w:eastAsia="en-GB"/>
        </w:rPr>
        <w:t xml:space="preserve"> </w:t>
      </w:r>
      <w:r w:rsidRPr="007A526F">
        <w:rPr>
          <w:rFonts w:eastAsia="Times New Roman" w:cstheme="minorHAnsi"/>
          <w:sz w:val="24"/>
          <w:szCs w:val="28"/>
          <w:lang w:eastAsia="en-GB"/>
        </w:rPr>
        <w:t>It's possible to get hand, foot and mouth disease more than once.</w:t>
      </w:r>
    </w:p>
    <w:p w:rsidR="007A526F" w:rsidRPr="00835B71"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Hand, foot and mouth disease has nothing to do with foot and mouth disease that affects farm animals.</w:t>
      </w:r>
    </w:p>
    <w:p w:rsidR="007A526F" w:rsidRPr="007A526F" w:rsidRDefault="007A526F" w:rsidP="00835B71">
      <w:pPr>
        <w:spacing w:after="120" w:line="240" w:lineRule="auto"/>
        <w:rPr>
          <w:rFonts w:eastAsia="Times New Roman" w:cstheme="minorHAnsi"/>
          <w:sz w:val="28"/>
          <w:szCs w:val="28"/>
          <w:lang w:eastAsia="en-GB"/>
        </w:rPr>
      </w:pPr>
    </w:p>
    <w:p w:rsidR="007A526F" w:rsidRPr="007A526F" w:rsidRDefault="007A526F" w:rsidP="00835B71">
      <w:pPr>
        <w:spacing w:after="120" w:line="240" w:lineRule="auto"/>
        <w:jc w:val="center"/>
        <w:outlineLvl w:val="1"/>
        <w:rPr>
          <w:rFonts w:eastAsia="Times New Roman" w:cstheme="minorHAnsi"/>
          <w:b/>
          <w:bCs/>
          <w:sz w:val="40"/>
          <w:szCs w:val="48"/>
          <w:lang w:eastAsia="en-GB"/>
        </w:rPr>
      </w:pPr>
      <w:r w:rsidRPr="007A526F">
        <w:rPr>
          <w:rFonts w:eastAsia="Times New Roman" w:cstheme="minorHAnsi"/>
          <w:b/>
          <w:bCs/>
          <w:sz w:val="40"/>
          <w:szCs w:val="48"/>
          <w:lang w:eastAsia="en-GB"/>
        </w:rPr>
        <w:lastRenderedPageBreak/>
        <w:t>How to treat hand, foot and mouth disease yourself</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 xml:space="preserve">You cannot take antibiotics or medicines to cure hand, foot and mouth disease. It </w:t>
      </w:r>
      <w:proofErr w:type="gramStart"/>
      <w:r w:rsidRPr="007A526F">
        <w:rPr>
          <w:rFonts w:eastAsia="Times New Roman" w:cstheme="minorHAnsi"/>
          <w:sz w:val="24"/>
          <w:szCs w:val="28"/>
          <w:lang w:eastAsia="en-GB"/>
        </w:rPr>
        <w:t>has to</w:t>
      </w:r>
      <w:proofErr w:type="gramEnd"/>
      <w:r w:rsidRPr="007A526F">
        <w:rPr>
          <w:rFonts w:eastAsia="Times New Roman" w:cstheme="minorHAnsi"/>
          <w:sz w:val="24"/>
          <w:szCs w:val="28"/>
          <w:lang w:eastAsia="en-GB"/>
        </w:rPr>
        <w:t xml:space="preserve"> run its course. It usually gets better in 7 to 10 days.</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To help with the symptoms:</w:t>
      </w:r>
    </w:p>
    <w:p w:rsidR="007A526F" w:rsidRPr="007A526F" w:rsidRDefault="007A526F" w:rsidP="00835B71">
      <w:pPr>
        <w:numPr>
          <w:ilvl w:val="0"/>
          <w:numId w:val="2"/>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drink fluids to prevent dehydration – avoid acidic drinks, such as fruit juice</w:t>
      </w:r>
    </w:p>
    <w:p w:rsidR="007A526F" w:rsidRPr="007A526F" w:rsidRDefault="007A526F" w:rsidP="00835B71">
      <w:pPr>
        <w:numPr>
          <w:ilvl w:val="0"/>
          <w:numId w:val="2"/>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eat soft foods like soup – avoid hot and spicy foods</w:t>
      </w:r>
    </w:p>
    <w:p w:rsidR="007A526F" w:rsidRPr="00835B71" w:rsidRDefault="007A526F" w:rsidP="00835B71">
      <w:pPr>
        <w:numPr>
          <w:ilvl w:val="0"/>
          <w:numId w:val="2"/>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take paracetamol or ibuprofen to help ease a sore mouth or throat</w:t>
      </w:r>
    </w:p>
    <w:p w:rsidR="007A526F" w:rsidRPr="007A526F" w:rsidRDefault="007A526F" w:rsidP="00835B71">
      <w:pPr>
        <w:spacing w:before="100" w:beforeAutospacing="1" w:after="120" w:line="240" w:lineRule="auto"/>
        <w:rPr>
          <w:rFonts w:eastAsia="Times New Roman" w:cstheme="minorHAnsi"/>
          <w:sz w:val="28"/>
          <w:szCs w:val="28"/>
          <w:lang w:eastAsia="en-GB"/>
        </w:rPr>
      </w:pPr>
    </w:p>
    <w:p w:rsidR="007A526F" w:rsidRPr="007A526F" w:rsidRDefault="007A526F" w:rsidP="00835B71">
      <w:pPr>
        <w:spacing w:after="120" w:line="240" w:lineRule="auto"/>
        <w:jc w:val="center"/>
        <w:outlineLvl w:val="1"/>
        <w:rPr>
          <w:rFonts w:eastAsia="Times New Roman" w:cstheme="minorHAnsi"/>
          <w:b/>
          <w:bCs/>
          <w:sz w:val="40"/>
          <w:szCs w:val="48"/>
          <w:lang w:eastAsia="en-GB"/>
        </w:rPr>
      </w:pPr>
      <w:r w:rsidRPr="007A526F">
        <w:rPr>
          <w:rFonts w:eastAsia="Times New Roman" w:cstheme="minorHAnsi"/>
          <w:b/>
          <w:bCs/>
          <w:sz w:val="40"/>
          <w:szCs w:val="48"/>
          <w:lang w:eastAsia="en-GB"/>
        </w:rPr>
        <w:t>A pharmacist can help with hand, foot and mouth disease</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Speak to a pharmacist for advice about treatments, such as mouth ulcer gels, sprays and mouthwashes, to relieve pain.</w:t>
      </w:r>
    </w:p>
    <w:p w:rsidR="007A526F" w:rsidRPr="00835B71"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They can tell you which ones are suitable for children.</w:t>
      </w:r>
    </w:p>
    <w:p w:rsidR="007A526F" w:rsidRPr="007A526F" w:rsidRDefault="007A526F" w:rsidP="00835B71">
      <w:pPr>
        <w:spacing w:after="120" w:line="240" w:lineRule="auto"/>
        <w:rPr>
          <w:rFonts w:eastAsia="Times New Roman" w:cstheme="minorHAnsi"/>
          <w:sz w:val="28"/>
          <w:szCs w:val="28"/>
          <w:lang w:eastAsia="en-GB"/>
        </w:rPr>
      </w:pPr>
    </w:p>
    <w:p w:rsidR="007A526F" w:rsidRPr="007A526F" w:rsidRDefault="007A526F" w:rsidP="00835B71">
      <w:pPr>
        <w:shd w:val="clear" w:color="auto" w:fill="005EB8"/>
        <w:spacing w:after="120" w:line="480" w:lineRule="atLeast"/>
        <w:outlineLvl w:val="2"/>
        <w:rPr>
          <w:rFonts w:eastAsia="Times New Roman" w:cstheme="minorHAnsi"/>
          <w:b/>
          <w:bCs/>
          <w:color w:val="FFFFFF" w:themeColor="background1"/>
          <w:sz w:val="36"/>
          <w:szCs w:val="36"/>
          <w:lang w:eastAsia="en-GB"/>
        </w:rPr>
      </w:pPr>
      <w:r w:rsidRPr="00835B71">
        <w:rPr>
          <w:rFonts w:eastAsia="Times New Roman" w:cstheme="minorHAnsi"/>
          <w:b/>
          <w:bCs/>
          <w:color w:val="FFFFFF" w:themeColor="background1"/>
          <w:sz w:val="36"/>
          <w:szCs w:val="36"/>
          <w:bdr w:val="none" w:sz="0" w:space="0" w:color="auto" w:frame="1"/>
          <w:lang w:eastAsia="en-GB"/>
        </w:rPr>
        <w:t xml:space="preserve">Non-urgent advice: </w:t>
      </w:r>
      <w:r w:rsidRPr="007A526F">
        <w:rPr>
          <w:rFonts w:eastAsia="Times New Roman" w:cstheme="minorHAnsi"/>
          <w:b/>
          <w:bCs/>
          <w:color w:val="FFFFFF" w:themeColor="background1"/>
          <w:sz w:val="36"/>
          <w:szCs w:val="36"/>
          <w:lang w:eastAsia="en-GB"/>
        </w:rPr>
        <w:t>See a GP if:</w:t>
      </w:r>
    </w:p>
    <w:p w:rsidR="007A526F" w:rsidRPr="007A526F" w:rsidRDefault="007A526F" w:rsidP="00835B71">
      <w:pPr>
        <w:numPr>
          <w:ilvl w:val="0"/>
          <w:numId w:val="3"/>
        </w:numPr>
        <w:shd w:val="clear" w:color="auto" w:fill="FFFFFF"/>
        <w:spacing w:before="120"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your symptoms do not improve after 7 to 10 days</w:t>
      </w:r>
    </w:p>
    <w:p w:rsidR="007A526F" w:rsidRPr="007A526F" w:rsidRDefault="007A526F" w:rsidP="00835B71">
      <w:pPr>
        <w:numPr>
          <w:ilvl w:val="0"/>
          <w:numId w:val="3"/>
        </w:numPr>
        <w:shd w:val="clear" w:color="auto" w:fill="FFFFFF"/>
        <w:spacing w:before="120"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you or your child has a very high temperature, or feels hot and shivery</w:t>
      </w:r>
    </w:p>
    <w:p w:rsidR="007A526F" w:rsidRPr="007A526F" w:rsidRDefault="007A526F" w:rsidP="00835B71">
      <w:pPr>
        <w:numPr>
          <w:ilvl w:val="0"/>
          <w:numId w:val="3"/>
        </w:numPr>
        <w:shd w:val="clear" w:color="auto" w:fill="FFFFFF"/>
        <w:spacing w:before="120"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you're worried about your child's symptoms</w:t>
      </w:r>
    </w:p>
    <w:p w:rsidR="007A526F" w:rsidRPr="007A526F" w:rsidRDefault="007A526F" w:rsidP="00835B71">
      <w:pPr>
        <w:numPr>
          <w:ilvl w:val="0"/>
          <w:numId w:val="3"/>
        </w:numPr>
        <w:shd w:val="clear" w:color="auto" w:fill="FFFFFF"/>
        <w:spacing w:before="120"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your child is dehydrated – they're not peeing as often as usual</w:t>
      </w:r>
    </w:p>
    <w:p w:rsidR="007A526F" w:rsidRPr="007A526F" w:rsidRDefault="007A526F" w:rsidP="00835B71">
      <w:pPr>
        <w:numPr>
          <w:ilvl w:val="0"/>
          <w:numId w:val="3"/>
        </w:numPr>
        <w:shd w:val="clear" w:color="auto" w:fill="FFFFFF"/>
        <w:spacing w:before="120"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you're pregnant and get hand, foot and mouth disease</w:t>
      </w:r>
    </w:p>
    <w:p w:rsidR="007A526F" w:rsidRPr="00835B71" w:rsidRDefault="007A526F" w:rsidP="00835B71">
      <w:pPr>
        <w:shd w:val="clear" w:color="auto" w:fill="FFFFFF"/>
        <w:spacing w:before="120" w:after="120" w:line="240" w:lineRule="auto"/>
        <w:rPr>
          <w:rFonts w:eastAsia="Times New Roman" w:cstheme="minorHAnsi"/>
          <w:sz w:val="24"/>
          <w:szCs w:val="28"/>
          <w:lang w:eastAsia="en-GB"/>
        </w:rPr>
      </w:pPr>
      <w:r w:rsidRPr="007A526F">
        <w:rPr>
          <w:rFonts w:eastAsia="Times New Roman" w:cstheme="minorHAnsi"/>
          <w:sz w:val="24"/>
          <w:szCs w:val="28"/>
          <w:lang w:eastAsia="en-GB"/>
        </w:rPr>
        <w:t>Hand, foot and mouth disease is infectious. Check with your GP surgery before going. They may suggest a phone consultation.</w:t>
      </w:r>
    </w:p>
    <w:p w:rsidR="007A526F" w:rsidRDefault="007A526F" w:rsidP="00835B71">
      <w:pPr>
        <w:shd w:val="clear" w:color="auto" w:fill="FFFFFF"/>
        <w:spacing w:after="120" w:line="417" w:lineRule="atLeast"/>
        <w:rPr>
          <w:rFonts w:eastAsia="Times New Roman" w:cstheme="minorHAnsi"/>
          <w:sz w:val="28"/>
          <w:szCs w:val="28"/>
          <w:lang w:eastAsia="en-GB"/>
        </w:rPr>
      </w:pPr>
    </w:p>
    <w:p w:rsidR="007A526F" w:rsidRPr="007A526F" w:rsidRDefault="007A526F" w:rsidP="00835B71">
      <w:pPr>
        <w:spacing w:after="120" w:line="240" w:lineRule="auto"/>
        <w:jc w:val="center"/>
        <w:outlineLvl w:val="1"/>
        <w:rPr>
          <w:rFonts w:eastAsia="Times New Roman" w:cstheme="minorHAnsi"/>
          <w:b/>
          <w:bCs/>
          <w:sz w:val="40"/>
          <w:szCs w:val="48"/>
          <w:lang w:eastAsia="en-GB"/>
        </w:rPr>
      </w:pPr>
      <w:r w:rsidRPr="007A526F">
        <w:rPr>
          <w:rFonts w:eastAsia="Times New Roman" w:cstheme="minorHAnsi"/>
          <w:b/>
          <w:bCs/>
          <w:sz w:val="40"/>
          <w:szCs w:val="48"/>
          <w:lang w:eastAsia="en-GB"/>
        </w:rPr>
        <w:t>How to stop hand, foot and mouth disease spreading</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Hand, foot and mouth disease is easily passed on to other people. It's spread in coughs, sneezes and poo.</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You're infectious from a few days before you have any symptoms, but you're most likely to give it to others in the first 5 days after symptoms start.</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To reduce the risk of spreading hand, foot and mouth disease:</w:t>
      </w:r>
    </w:p>
    <w:p w:rsidR="007A526F" w:rsidRPr="007A526F" w:rsidRDefault="007A526F" w:rsidP="00835B71">
      <w:pPr>
        <w:numPr>
          <w:ilvl w:val="0"/>
          <w:numId w:val="4"/>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wash your hands often with warm soapy water – and teach children to do so</w:t>
      </w:r>
    </w:p>
    <w:p w:rsidR="007A526F" w:rsidRPr="007A526F" w:rsidRDefault="007A526F" w:rsidP="00835B71">
      <w:pPr>
        <w:numPr>
          <w:ilvl w:val="0"/>
          <w:numId w:val="4"/>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use tissues to trap germs when you cough or sneeze</w:t>
      </w:r>
    </w:p>
    <w:p w:rsidR="007A526F" w:rsidRPr="007A526F" w:rsidRDefault="007A526F" w:rsidP="00835B71">
      <w:pPr>
        <w:numPr>
          <w:ilvl w:val="0"/>
          <w:numId w:val="4"/>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bin used tissues as quickly as possible</w:t>
      </w:r>
    </w:p>
    <w:p w:rsidR="007A526F" w:rsidRPr="007A526F" w:rsidRDefault="007A526F" w:rsidP="00835B71">
      <w:pPr>
        <w:numPr>
          <w:ilvl w:val="0"/>
          <w:numId w:val="4"/>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lastRenderedPageBreak/>
        <w:t>do not share towels or household items like cups or cutlery</w:t>
      </w:r>
    </w:p>
    <w:p w:rsidR="007A526F" w:rsidRPr="00835B71" w:rsidRDefault="007A526F" w:rsidP="00835B71">
      <w:pPr>
        <w:numPr>
          <w:ilvl w:val="0"/>
          <w:numId w:val="4"/>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wash soiled bedding and clothing on a hot wash</w:t>
      </w:r>
    </w:p>
    <w:p w:rsidR="007A526F" w:rsidRPr="00835B71" w:rsidRDefault="007A526F" w:rsidP="00835B71">
      <w:pPr>
        <w:numPr>
          <w:ilvl w:val="0"/>
          <w:numId w:val="4"/>
        </w:numPr>
        <w:spacing w:after="120" w:line="240" w:lineRule="auto"/>
        <w:ind w:left="480"/>
        <w:rPr>
          <w:rFonts w:eastAsia="Times New Roman" w:cstheme="minorHAnsi"/>
          <w:sz w:val="24"/>
          <w:szCs w:val="28"/>
          <w:lang w:eastAsia="en-GB"/>
        </w:rPr>
      </w:pPr>
      <w:r w:rsidRPr="00835B71">
        <w:rPr>
          <w:rFonts w:eastAsia="Times New Roman" w:cstheme="minorHAnsi"/>
          <w:sz w:val="24"/>
          <w:szCs w:val="28"/>
          <w:lang w:eastAsia="en-GB"/>
        </w:rPr>
        <w:t>staying off school or nursery</w:t>
      </w:r>
    </w:p>
    <w:p w:rsidR="007A526F" w:rsidRPr="007A526F" w:rsidRDefault="007A526F" w:rsidP="00835B71">
      <w:pPr>
        <w:spacing w:before="100" w:beforeAutospacing="1" w:after="120" w:line="240" w:lineRule="auto"/>
        <w:rPr>
          <w:rFonts w:eastAsia="Times New Roman" w:cstheme="minorHAnsi"/>
          <w:sz w:val="28"/>
          <w:szCs w:val="28"/>
          <w:lang w:eastAsia="en-GB"/>
        </w:rPr>
      </w:pPr>
    </w:p>
    <w:p w:rsidR="007A526F" w:rsidRPr="007A526F" w:rsidRDefault="007A526F" w:rsidP="00835B71">
      <w:pPr>
        <w:spacing w:after="120" w:line="240" w:lineRule="auto"/>
        <w:jc w:val="center"/>
        <w:outlineLvl w:val="2"/>
        <w:rPr>
          <w:rFonts w:eastAsia="Times New Roman" w:cstheme="minorHAnsi"/>
          <w:b/>
          <w:bCs/>
          <w:sz w:val="40"/>
          <w:szCs w:val="36"/>
          <w:lang w:eastAsia="en-GB"/>
        </w:rPr>
      </w:pPr>
      <w:r w:rsidRPr="007A526F">
        <w:rPr>
          <w:rFonts w:eastAsia="Times New Roman" w:cstheme="minorHAnsi"/>
          <w:b/>
          <w:bCs/>
          <w:sz w:val="40"/>
          <w:szCs w:val="36"/>
          <w:lang w:eastAsia="en-GB"/>
        </w:rPr>
        <w:t>Staying off school or nursery</w:t>
      </w:r>
    </w:p>
    <w:p w:rsidR="007A526F" w:rsidRPr="00835B71" w:rsidRDefault="007A526F" w:rsidP="00835B71">
      <w:pPr>
        <w:spacing w:after="120" w:line="240" w:lineRule="auto"/>
        <w:rPr>
          <w:sz w:val="24"/>
          <w:lang w:eastAsia="en-GB"/>
        </w:rPr>
      </w:pPr>
      <w:r w:rsidRPr="00835B71">
        <w:rPr>
          <w:sz w:val="24"/>
          <w:lang w:eastAsia="en-GB"/>
        </w:rPr>
        <w:t>Keep your child off school or nursery while they're feeling unwell. But as soon as they're feeling better, they can go back to school or nursery. There's no need to wait until all the blisters have healed. Keeping your child off for longer is unlikely to stop the illness spreading</w:t>
      </w:r>
    </w:p>
    <w:p w:rsidR="007A526F" w:rsidRPr="00835B71" w:rsidRDefault="007A526F" w:rsidP="00835B71">
      <w:pPr>
        <w:spacing w:after="120" w:line="240" w:lineRule="auto"/>
        <w:outlineLvl w:val="1"/>
        <w:rPr>
          <w:rFonts w:eastAsia="Times New Roman" w:cstheme="minorHAnsi"/>
          <w:bCs/>
          <w:sz w:val="28"/>
          <w:szCs w:val="48"/>
          <w:lang w:eastAsia="en-GB"/>
        </w:rPr>
      </w:pPr>
    </w:p>
    <w:p w:rsidR="007A526F" w:rsidRPr="007A526F" w:rsidRDefault="007A526F" w:rsidP="00835B71">
      <w:pPr>
        <w:spacing w:after="120" w:line="600" w:lineRule="atLeast"/>
        <w:jc w:val="center"/>
        <w:outlineLvl w:val="1"/>
        <w:rPr>
          <w:rFonts w:eastAsia="Times New Roman" w:cstheme="minorHAnsi"/>
          <w:b/>
          <w:bCs/>
          <w:sz w:val="40"/>
          <w:szCs w:val="48"/>
          <w:lang w:eastAsia="en-GB"/>
        </w:rPr>
      </w:pPr>
      <w:r w:rsidRPr="007A526F">
        <w:rPr>
          <w:rFonts w:eastAsia="Times New Roman" w:cstheme="minorHAnsi"/>
          <w:b/>
          <w:bCs/>
          <w:sz w:val="40"/>
          <w:szCs w:val="48"/>
          <w:lang w:eastAsia="en-GB"/>
        </w:rPr>
        <w:t>Hand, foot and mouth disease in pregnancy</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Although there's normally no risk to the pregnancy or baby, it's best to avoid close contact with anyone who has hand, foot and mouth disease.</w:t>
      </w:r>
    </w:p>
    <w:p w:rsidR="007A526F" w:rsidRPr="007A526F"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This is because:</w:t>
      </w:r>
    </w:p>
    <w:p w:rsidR="007A526F" w:rsidRPr="007A526F" w:rsidRDefault="007A526F" w:rsidP="00835B71">
      <w:pPr>
        <w:numPr>
          <w:ilvl w:val="0"/>
          <w:numId w:val="5"/>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having a high temperature during the first 3 months of pregnancy can lead to miscarriage, although this is very rare</w:t>
      </w:r>
    </w:p>
    <w:p w:rsidR="007A526F" w:rsidRPr="007A526F" w:rsidRDefault="007A526F" w:rsidP="00835B71">
      <w:pPr>
        <w:numPr>
          <w:ilvl w:val="0"/>
          <w:numId w:val="5"/>
        </w:numPr>
        <w:spacing w:after="120" w:line="240" w:lineRule="auto"/>
        <w:ind w:left="480"/>
        <w:rPr>
          <w:rFonts w:eastAsia="Times New Roman" w:cstheme="minorHAnsi"/>
          <w:sz w:val="24"/>
          <w:szCs w:val="28"/>
          <w:lang w:eastAsia="en-GB"/>
        </w:rPr>
      </w:pPr>
      <w:r w:rsidRPr="007A526F">
        <w:rPr>
          <w:rFonts w:eastAsia="Times New Roman" w:cstheme="minorHAnsi"/>
          <w:sz w:val="24"/>
          <w:szCs w:val="28"/>
          <w:lang w:eastAsia="en-GB"/>
        </w:rPr>
        <w:t>getting hand, foot and mouth disease shortly before birth can mean the baby's born with a mild version of it</w:t>
      </w:r>
    </w:p>
    <w:p w:rsidR="0010583A" w:rsidRPr="00835B71" w:rsidRDefault="007A526F" w:rsidP="00835B71">
      <w:pPr>
        <w:spacing w:after="120" w:line="240" w:lineRule="auto"/>
        <w:rPr>
          <w:rFonts w:eastAsia="Times New Roman" w:cstheme="minorHAnsi"/>
          <w:sz w:val="24"/>
          <w:szCs w:val="28"/>
          <w:lang w:eastAsia="en-GB"/>
        </w:rPr>
      </w:pPr>
      <w:r w:rsidRPr="007A526F">
        <w:rPr>
          <w:rFonts w:eastAsia="Times New Roman" w:cstheme="minorHAnsi"/>
          <w:sz w:val="24"/>
          <w:szCs w:val="28"/>
          <w:lang w:eastAsia="en-GB"/>
        </w:rPr>
        <w:t>Speak to a GP or your midwife if you have been in contact with someone with hand, foot and mouth disease.</w:t>
      </w:r>
    </w:p>
    <w:sectPr w:rsidR="0010583A" w:rsidRPr="00835B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591" w:rsidRDefault="00EF7591" w:rsidP="00EF7591">
      <w:pPr>
        <w:spacing w:after="0" w:line="240" w:lineRule="auto"/>
      </w:pPr>
      <w:r>
        <w:separator/>
      </w:r>
    </w:p>
  </w:endnote>
  <w:endnote w:type="continuationSeparator" w:id="0">
    <w:p w:rsidR="00EF7591" w:rsidRDefault="00EF7591" w:rsidP="00E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rsidP="00EF7591">
    <w:pPr>
      <w:pStyle w:val="Footer"/>
      <w:tabs>
        <w:tab w:val="clear" w:pos="4513"/>
        <w:tab w:val="clear" w:pos="9026"/>
        <w:tab w:val="left" w:pos="2415"/>
      </w:tabs>
    </w:pPr>
    <w:hyperlink r:id="rId1" w:history="1">
      <w:r w:rsidRPr="00AA3D44">
        <w:rPr>
          <w:rStyle w:val="Hyperlink"/>
        </w:rPr>
        <w:t>https://www.nhs.uk/conditions/hand-foot-mouth-disease/</w:t>
      </w:r>
    </w:hyperlink>
    <w:r>
      <w:tab/>
      <w:t xml:space="preserve">accessed 18 </w:t>
    </w:r>
    <w:r>
      <w:t>O</w:t>
    </w:r>
    <w:bookmarkStart w:id="0" w:name="_GoBack"/>
    <w:bookmarkEnd w:id="0"/>
    <w:r>
      <w:t>ct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591" w:rsidRDefault="00EF7591" w:rsidP="00EF7591">
      <w:pPr>
        <w:spacing w:after="0" w:line="240" w:lineRule="auto"/>
      </w:pPr>
      <w:r>
        <w:separator/>
      </w:r>
    </w:p>
  </w:footnote>
  <w:footnote w:type="continuationSeparator" w:id="0">
    <w:p w:rsidR="00EF7591" w:rsidRDefault="00EF7591" w:rsidP="00E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91" w:rsidRDefault="00EF7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761"/>
    <w:multiLevelType w:val="hybridMultilevel"/>
    <w:tmpl w:val="975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87238"/>
    <w:multiLevelType w:val="hybridMultilevel"/>
    <w:tmpl w:val="1E64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57F1"/>
    <w:multiLevelType w:val="multilevel"/>
    <w:tmpl w:val="020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882D9F"/>
    <w:multiLevelType w:val="multilevel"/>
    <w:tmpl w:val="DBDC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317561"/>
    <w:multiLevelType w:val="hybridMultilevel"/>
    <w:tmpl w:val="B34A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B35D9"/>
    <w:multiLevelType w:val="multilevel"/>
    <w:tmpl w:val="27E0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565AA"/>
    <w:multiLevelType w:val="multilevel"/>
    <w:tmpl w:val="CE3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916CB0"/>
    <w:multiLevelType w:val="multilevel"/>
    <w:tmpl w:val="F14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6"/>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6F"/>
    <w:rsid w:val="0010583A"/>
    <w:rsid w:val="007A526F"/>
    <w:rsid w:val="00835B71"/>
    <w:rsid w:val="00B95025"/>
    <w:rsid w:val="00E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9CDF"/>
  <w15:chartTrackingRefBased/>
  <w15:docId w15:val="{33338717-0035-4FBC-922D-617205F7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A52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A52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A52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6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A526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A526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A52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26F"/>
    <w:rPr>
      <w:b/>
      <w:bCs/>
    </w:rPr>
  </w:style>
  <w:style w:type="character" w:styleId="Hyperlink">
    <w:name w:val="Hyperlink"/>
    <w:basedOn w:val="DefaultParagraphFont"/>
    <w:uiPriority w:val="99"/>
    <w:unhideWhenUsed/>
    <w:rsid w:val="007A526F"/>
    <w:rPr>
      <w:color w:val="0000FF"/>
      <w:u w:val="single"/>
    </w:rPr>
  </w:style>
  <w:style w:type="character" w:customStyle="1" w:styleId="nhsuk-u-visually-hidden">
    <w:name w:val="nhsuk-u-visually-hidden"/>
    <w:basedOn w:val="DefaultParagraphFont"/>
    <w:rsid w:val="007A526F"/>
  </w:style>
  <w:style w:type="paragraph" w:styleId="ListParagraph">
    <w:name w:val="List Paragraph"/>
    <w:basedOn w:val="Normal"/>
    <w:uiPriority w:val="34"/>
    <w:qFormat/>
    <w:rsid w:val="007A526F"/>
    <w:pPr>
      <w:ind w:left="720"/>
      <w:contextualSpacing/>
    </w:pPr>
  </w:style>
  <w:style w:type="paragraph" w:styleId="Header">
    <w:name w:val="header"/>
    <w:basedOn w:val="Normal"/>
    <w:link w:val="HeaderChar"/>
    <w:uiPriority w:val="99"/>
    <w:unhideWhenUsed/>
    <w:rsid w:val="00EF7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591"/>
  </w:style>
  <w:style w:type="paragraph" w:styleId="Footer">
    <w:name w:val="footer"/>
    <w:basedOn w:val="Normal"/>
    <w:link w:val="FooterChar"/>
    <w:uiPriority w:val="99"/>
    <w:unhideWhenUsed/>
    <w:rsid w:val="00EF7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591"/>
  </w:style>
  <w:style w:type="character" w:styleId="UnresolvedMention">
    <w:name w:val="Unresolved Mention"/>
    <w:basedOn w:val="DefaultParagraphFont"/>
    <w:uiPriority w:val="99"/>
    <w:semiHidden/>
    <w:unhideWhenUsed/>
    <w:rsid w:val="00EF75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4510">
      <w:bodyDiv w:val="1"/>
      <w:marLeft w:val="0"/>
      <w:marRight w:val="0"/>
      <w:marTop w:val="0"/>
      <w:marBottom w:val="0"/>
      <w:divBdr>
        <w:top w:val="none" w:sz="0" w:space="0" w:color="auto"/>
        <w:left w:val="none" w:sz="0" w:space="0" w:color="auto"/>
        <w:bottom w:val="none" w:sz="0" w:space="0" w:color="auto"/>
        <w:right w:val="none" w:sz="0" w:space="0" w:color="auto"/>
      </w:divBdr>
      <w:divsChild>
        <w:div w:id="1943024761">
          <w:marLeft w:val="-240"/>
          <w:marRight w:val="-240"/>
          <w:marTop w:val="0"/>
          <w:marBottom w:val="0"/>
          <w:divBdr>
            <w:top w:val="none" w:sz="0" w:space="0" w:color="auto"/>
            <w:left w:val="none" w:sz="0" w:space="0" w:color="auto"/>
            <w:bottom w:val="none" w:sz="0" w:space="0" w:color="auto"/>
            <w:right w:val="none" w:sz="0" w:space="0" w:color="auto"/>
          </w:divBdr>
          <w:divsChild>
            <w:div w:id="668022824">
              <w:marLeft w:val="0"/>
              <w:marRight w:val="0"/>
              <w:marTop w:val="0"/>
              <w:marBottom w:val="0"/>
              <w:divBdr>
                <w:top w:val="none" w:sz="0" w:space="0" w:color="auto"/>
                <w:left w:val="none" w:sz="0" w:space="0" w:color="auto"/>
                <w:bottom w:val="none" w:sz="0" w:space="0" w:color="auto"/>
                <w:right w:val="none" w:sz="0" w:space="0" w:color="auto"/>
              </w:divBdr>
            </w:div>
          </w:divsChild>
        </w:div>
        <w:div w:id="229926809">
          <w:marLeft w:val="-240"/>
          <w:marRight w:val="-240"/>
          <w:marTop w:val="0"/>
          <w:marBottom w:val="0"/>
          <w:divBdr>
            <w:top w:val="none" w:sz="0" w:space="0" w:color="auto"/>
            <w:left w:val="none" w:sz="0" w:space="0" w:color="auto"/>
            <w:bottom w:val="none" w:sz="0" w:space="0" w:color="auto"/>
            <w:right w:val="none" w:sz="0" w:space="0" w:color="auto"/>
          </w:divBdr>
          <w:divsChild>
            <w:div w:id="2010055173">
              <w:marLeft w:val="0"/>
              <w:marRight w:val="0"/>
              <w:marTop w:val="0"/>
              <w:marBottom w:val="0"/>
              <w:divBdr>
                <w:top w:val="none" w:sz="0" w:space="0" w:color="auto"/>
                <w:left w:val="none" w:sz="0" w:space="0" w:color="auto"/>
                <w:bottom w:val="none" w:sz="0" w:space="0" w:color="auto"/>
                <w:right w:val="none" w:sz="0" w:space="0" w:color="auto"/>
              </w:divBdr>
              <w:divsChild>
                <w:div w:id="1949386649">
                  <w:marLeft w:val="0"/>
                  <w:marRight w:val="0"/>
                  <w:marTop w:val="0"/>
                  <w:marBottom w:val="0"/>
                  <w:divBdr>
                    <w:top w:val="none" w:sz="0" w:space="0" w:color="auto"/>
                    <w:left w:val="none" w:sz="0" w:space="0" w:color="auto"/>
                    <w:bottom w:val="none" w:sz="0" w:space="0" w:color="auto"/>
                    <w:right w:val="none" w:sz="0" w:space="0" w:color="auto"/>
                  </w:divBdr>
                  <w:divsChild>
                    <w:div w:id="217480259">
                      <w:marLeft w:val="0"/>
                      <w:marRight w:val="0"/>
                      <w:marTop w:val="0"/>
                      <w:marBottom w:val="0"/>
                      <w:divBdr>
                        <w:top w:val="none" w:sz="0" w:space="0" w:color="auto"/>
                        <w:left w:val="none" w:sz="0" w:space="0" w:color="auto"/>
                        <w:bottom w:val="none" w:sz="0" w:space="0" w:color="auto"/>
                        <w:right w:val="none" w:sz="0" w:space="0" w:color="auto"/>
                      </w:divBdr>
                    </w:div>
                    <w:div w:id="1320303397">
                      <w:marLeft w:val="0"/>
                      <w:marRight w:val="0"/>
                      <w:marTop w:val="0"/>
                      <w:marBottom w:val="0"/>
                      <w:divBdr>
                        <w:top w:val="none" w:sz="0" w:space="0" w:color="auto"/>
                        <w:left w:val="none" w:sz="0" w:space="0" w:color="auto"/>
                        <w:bottom w:val="none" w:sz="0" w:space="0" w:color="auto"/>
                        <w:right w:val="none" w:sz="0" w:space="0" w:color="auto"/>
                      </w:divBdr>
                    </w:div>
                    <w:div w:id="117458758">
                      <w:marLeft w:val="0"/>
                      <w:marRight w:val="0"/>
                      <w:marTop w:val="0"/>
                      <w:marBottom w:val="0"/>
                      <w:divBdr>
                        <w:top w:val="none" w:sz="0" w:space="0" w:color="auto"/>
                        <w:left w:val="none" w:sz="0" w:space="0" w:color="auto"/>
                        <w:bottom w:val="none" w:sz="0" w:space="0" w:color="auto"/>
                        <w:right w:val="none" w:sz="0" w:space="0" w:color="auto"/>
                      </w:divBdr>
                    </w:div>
                  </w:divsChild>
                </w:div>
                <w:div w:id="1555463543">
                  <w:marLeft w:val="0"/>
                  <w:marRight w:val="0"/>
                  <w:marTop w:val="720"/>
                  <w:marBottom w:val="720"/>
                  <w:divBdr>
                    <w:top w:val="none" w:sz="0" w:space="0" w:color="auto"/>
                    <w:left w:val="single" w:sz="48" w:space="12" w:color="005EB8"/>
                    <w:bottom w:val="none" w:sz="0" w:space="0" w:color="auto"/>
                    <w:right w:val="none" w:sz="0" w:space="0" w:color="auto"/>
                  </w:divBdr>
                </w:div>
                <w:div w:id="1364205450">
                  <w:marLeft w:val="0"/>
                  <w:marRight w:val="240"/>
                  <w:marTop w:val="480"/>
                  <w:marBottom w:val="480"/>
                  <w:divBdr>
                    <w:top w:val="none" w:sz="0" w:space="0" w:color="auto"/>
                    <w:left w:val="none" w:sz="0" w:space="0" w:color="auto"/>
                    <w:bottom w:val="none" w:sz="0" w:space="0" w:color="auto"/>
                    <w:right w:val="none" w:sz="0" w:space="0" w:color="auto"/>
                  </w:divBdr>
                </w:div>
                <w:div w:id="1776362789">
                  <w:marLeft w:val="0"/>
                  <w:marRight w:val="0"/>
                  <w:marTop w:val="720"/>
                  <w:marBottom w:val="720"/>
                  <w:divBdr>
                    <w:top w:val="single" w:sz="6" w:space="0" w:color="auto"/>
                    <w:left w:val="single" w:sz="6" w:space="0" w:color="auto"/>
                    <w:bottom w:val="single" w:sz="6" w:space="0" w:color="auto"/>
                    <w:right w:val="single" w:sz="6" w:space="0" w:color="auto"/>
                  </w:divBdr>
                  <w:divsChild>
                    <w:div w:id="2103183563">
                      <w:marLeft w:val="0"/>
                      <w:marRight w:val="0"/>
                      <w:marTop w:val="0"/>
                      <w:marBottom w:val="0"/>
                      <w:divBdr>
                        <w:top w:val="none" w:sz="0" w:space="0" w:color="auto"/>
                        <w:left w:val="none" w:sz="0" w:space="0" w:color="auto"/>
                        <w:bottom w:val="none" w:sz="0" w:space="0" w:color="auto"/>
                        <w:right w:val="none" w:sz="0" w:space="0" w:color="auto"/>
                      </w:divBdr>
                    </w:div>
                    <w:div w:id="16122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nhs.uk/conditions/hand-foot-mouth-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Reeder</dc:creator>
  <cp:keywords/>
  <dc:description/>
  <cp:lastModifiedBy>Fiona Neely</cp:lastModifiedBy>
  <cp:revision>2</cp:revision>
  <dcterms:created xsi:type="dcterms:W3CDTF">2019-10-18T14:03:00Z</dcterms:created>
  <dcterms:modified xsi:type="dcterms:W3CDTF">2019-10-18T14:03:00Z</dcterms:modified>
</cp:coreProperties>
</file>