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8DD14" w14:textId="77777777" w:rsidR="00AB1188" w:rsidRDefault="00AB1188"/>
    <w:p w14:paraId="0655EFFB" w14:textId="77777777" w:rsidR="00AB1188" w:rsidRPr="00AB1188" w:rsidRDefault="00AB1188" w:rsidP="00AB1188"/>
    <w:p w14:paraId="29E42E01" w14:textId="77777777" w:rsidR="00AB1188" w:rsidRPr="00AB1188" w:rsidRDefault="00AB1188" w:rsidP="00AB1188"/>
    <w:p w14:paraId="31C59898" w14:textId="77777777" w:rsidR="00AB1188" w:rsidRPr="00AB1188" w:rsidRDefault="00AB1188" w:rsidP="00AB1188"/>
    <w:p w14:paraId="047BC3AB" w14:textId="77777777" w:rsidR="00AB1188" w:rsidRPr="00AB1188" w:rsidRDefault="00AB1188" w:rsidP="00AB1188"/>
    <w:p w14:paraId="1B0E3B0C" w14:textId="77777777" w:rsidR="00AB1188" w:rsidRPr="00AB1188" w:rsidRDefault="00AB1188" w:rsidP="00AB1188"/>
    <w:p w14:paraId="0BFBF4DF" w14:textId="77777777" w:rsidR="00AB1188" w:rsidRPr="00AB1188" w:rsidRDefault="00AB1188" w:rsidP="00AB1188"/>
    <w:p w14:paraId="5BEDBF00" w14:textId="77777777" w:rsidR="00AB1188" w:rsidRPr="00AB1188" w:rsidRDefault="00AB1188" w:rsidP="00AB1188"/>
    <w:p w14:paraId="4AC55D18" w14:textId="77777777" w:rsidR="00AB1188" w:rsidRPr="00AB1188" w:rsidRDefault="00AB1188" w:rsidP="00AB1188"/>
    <w:p w14:paraId="10914E11" w14:textId="77777777" w:rsidR="00AB1188" w:rsidRPr="00AB1188" w:rsidRDefault="00AB1188" w:rsidP="00AB1188"/>
    <w:p w14:paraId="316CAEAE" w14:textId="77777777" w:rsidR="00AB1188" w:rsidRPr="00AB1188" w:rsidRDefault="00AB1188" w:rsidP="00AB1188"/>
    <w:p w14:paraId="31760E25" w14:textId="77777777" w:rsidR="00AB1188" w:rsidRPr="00AB1188" w:rsidRDefault="00AB1188" w:rsidP="00AB1188"/>
    <w:p w14:paraId="19097F7B" w14:textId="77777777" w:rsidR="00AB1188" w:rsidRPr="00AB1188" w:rsidRDefault="00AB1188" w:rsidP="00AB1188"/>
    <w:p w14:paraId="1C6C4397" w14:textId="77777777" w:rsidR="00AB1188" w:rsidRPr="00AB1188" w:rsidRDefault="00AB1188" w:rsidP="00AB1188"/>
    <w:p w14:paraId="0069AA49" w14:textId="77777777" w:rsidR="00AB1188" w:rsidRPr="00AB1188" w:rsidRDefault="00AB1188" w:rsidP="00AB1188"/>
    <w:p w14:paraId="70B66F5C" w14:textId="77777777" w:rsidR="00AB1188" w:rsidRPr="00AB1188" w:rsidRDefault="00834373" w:rsidP="00AB1188">
      <w:r>
        <w:rPr>
          <w:noProof/>
          <w:lang w:eastAsia="en-GB"/>
        </w:rPr>
        <mc:AlternateContent>
          <mc:Choice Requires="wps">
            <w:drawing>
              <wp:anchor distT="45720" distB="45720" distL="114300" distR="114300" simplePos="0" relativeHeight="251658240" behindDoc="1" locked="0" layoutInCell="1" allowOverlap="1" wp14:anchorId="12EB480C" wp14:editId="6737C115">
                <wp:simplePos x="0" y="0"/>
                <wp:positionH relativeFrom="column">
                  <wp:posOffset>124460</wp:posOffset>
                </wp:positionH>
                <wp:positionV relativeFrom="paragraph">
                  <wp:posOffset>64770</wp:posOffset>
                </wp:positionV>
                <wp:extent cx="5999480" cy="1519555"/>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480" cy="151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7DE7E" w14:textId="77777777" w:rsidR="00761D42" w:rsidRPr="006339AE" w:rsidRDefault="00761D42" w:rsidP="00834373">
                            <w:pPr>
                              <w:pStyle w:val="Title"/>
                              <w:rPr>
                                <w:rFonts w:ascii="Arial" w:hAnsi="Arial" w:cs="Arial"/>
                              </w:rPr>
                            </w:pPr>
                            <w:r>
                              <w:rPr>
                                <w:rFonts w:ascii="Arial" w:hAnsi="Arial" w:cs="Arial"/>
                              </w:rPr>
                              <w:t>TWHF Accessibility Plan</w:t>
                            </w:r>
                          </w:p>
                          <w:p w14:paraId="5E4F63DC" w14:textId="77777777" w:rsidR="00761D42" w:rsidRDefault="00761D42" w:rsidP="008343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EB480C" id="_x0000_t202" coordsize="21600,21600" o:spt="202" path="m,l,21600r21600,l21600,xe">
                <v:stroke joinstyle="miter"/>
                <v:path gradientshapeok="t" o:connecttype="rect"/>
              </v:shapetype>
              <v:shape id="Text Box 13" o:spid="_x0000_s1026" type="#_x0000_t202" style="position:absolute;margin-left:9.8pt;margin-top:5.1pt;width:472.4pt;height:119.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" filled="f" stroked="f">
                <v:textbox>
                  <w:txbxContent>
                    <w:p w14:paraId="54E7DE7E" w14:textId="77777777" w:rsidR="00761D42" w:rsidRPr="006339AE" w:rsidRDefault="00761D42" w:rsidP="00834373">
                      <w:pPr>
                        <w:pStyle w:val="Title"/>
                        <w:rPr>
                          <w:rFonts w:ascii="Arial" w:hAnsi="Arial" w:cs="Arial"/>
                        </w:rPr>
                      </w:pPr>
                      <w:r>
                        <w:rPr>
                          <w:rFonts w:ascii="Arial" w:hAnsi="Arial" w:cs="Arial"/>
                        </w:rPr>
                        <w:t>TWHF Accessibility Plan</w:t>
                      </w:r>
                    </w:p>
                    <w:p w14:paraId="5E4F63DC" w14:textId="77777777" w:rsidR="00761D42" w:rsidRDefault="00761D42" w:rsidP="00834373"/>
                  </w:txbxContent>
                </v:textbox>
              </v:shape>
            </w:pict>
          </mc:Fallback>
        </mc:AlternateContent>
      </w:r>
    </w:p>
    <w:p w14:paraId="21DB0925" w14:textId="77777777" w:rsidR="00AB1188" w:rsidRPr="00AB1188" w:rsidRDefault="00AB1188" w:rsidP="00AB1188"/>
    <w:p w14:paraId="6AFAA7E1" w14:textId="77777777" w:rsidR="00AB1188" w:rsidRPr="00AB1188" w:rsidRDefault="00AB1188" w:rsidP="00AB1188"/>
    <w:tbl>
      <w:tblPr>
        <w:tblStyle w:val="TableGrid"/>
        <w:tblpPr w:leftFromText="180" w:rightFromText="180" w:vertAnchor="text" w:horzAnchor="margin" w:tblpX="284" w:tblpY="1736"/>
        <w:tblW w:w="100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3137"/>
        <w:gridCol w:w="2326"/>
        <w:gridCol w:w="2614"/>
      </w:tblGrid>
      <w:tr w:rsidR="00834373" w14:paraId="11EE8843" w14:textId="77777777" w:rsidTr="192D8CE0">
        <w:trPr>
          <w:trHeight w:val="369"/>
        </w:trPr>
        <w:tc>
          <w:tcPr>
            <w:tcW w:w="1933" w:type="dxa"/>
          </w:tcPr>
          <w:p w14:paraId="2D0761F8"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School Name:</w:t>
            </w:r>
          </w:p>
        </w:tc>
        <w:tc>
          <w:tcPr>
            <w:tcW w:w="8077" w:type="dxa"/>
            <w:gridSpan w:val="3"/>
          </w:tcPr>
          <w:p w14:paraId="0F462B0F" w14:textId="67B5DF61" w:rsidR="00834373" w:rsidRPr="006339AE" w:rsidRDefault="0066106A" w:rsidP="00834373">
            <w:pPr>
              <w:pStyle w:val="BodyText"/>
              <w:rPr>
                <w:rFonts w:ascii="Arial" w:hAnsi="Arial" w:cs="Arial"/>
                <w:sz w:val="20"/>
              </w:rPr>
            </w:pPr>
            <w:r>
              <w:rPr>
                <w:rFonts w:ascii="Arial" w:hAnsi="Arial" w:cs="Arial"/>
                <w:sz w:val="20"/>
              </w:rPr>
              <w:t xml:space="preserve">Grange </w:t>
            </w:r>
            <w:r w:rsidR="00C828AF">
              <w:rPr>
                <w:rFonts w:ascii="Arial" w:hAnsi="Arial" w:cs="Arial"/>
                <w:sz w:val="20"/>
              </w:rPr>
              <w:t>Infant</w:t>
            </w:r>
            <w:r>
              <w:rPr>
                <w:rFonts w:ascii="Arial" w:hAnsi="Arial" w:cs="Arial"/>
                <w:sz w:val="20"/>
              </w:rPr>
              <w:t xml:space="preserve"> School</w:t>
            </w:r>
          </w:p>
        </w:tc>
      </w:tr>
      <w:tr w:rsidR="00834373" w14:paraId="0AF4425C" w14:textId="77777777" w:rsidTr="192D8CE0">
        <w:trPr>
          <w:trHeight w:val="346"/>
        </w:trPr>
        <w:tc>
          <w:tcPr>
            <w:tcW w:w="1933" w:type="dxa"/>
          </w:tcPr>
          <w:p w14:paraId="06EE3375"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Version No:</w:t>
            </w:r>
          </w:p>
        </w:tc>
        <w:tc>
          <w:tcPr>
            <w:tcW w:w="3137" w:type="dxa"/>
          </w:tcPr>
          <w:p w14:paraId="7B38BD0F" w14:textId="6F30CC45" w:rsidR="00834373" w:rsidRPr="006339AE" w:rsidRDefault="100356D4" w:rsidP="00834373">
            <w:pPr>
              <w:pStyle w:val="BodyText"/>
              <w:rPr>
                <w:rFonts w:ascii="Arial" w:hAnsi="Arial" w:cs="Arial"/>
              </w:rPr>
            </w:pPr>
            <w:r w:rsidRPr="192D8CE0">
              <w:rPr>
                <w:rFonts w:ascii="Arial" w:hAnsi="Arial" w:cs="Arial"/>
              </w:rPr>
              <w:t>3</w:t>
            </w:r>
          </w:p>
        </w:tc>
        <w:tc>
          <w:tcPr>
            <w:tcW w:w="2326" w:type="dxa"/>
          </w:tcPr>
          <w:p w14:paraId="4AB9D312" w14:textId="77777777" w:rsidR="00834373" w:rsidRPr="009C26CB" w:rsidRDefault="00834373" w:rsidP="00834373">
            <w:pPr>
              <w:pStyle w:val="BodyText"/>
              <w:rPr>
                <w:rFonts w:ascii="Arial" w:hAnsi="Arial" w:cs="Arial"/>
                <w:b/>
                <w:color w:val="4EAE33"/>
              </w:rPr>
            </w:pPr>
            <w:r w:rsidRPr="009C26CB">
              <w:rPr>
                <w:rFonts w:ascii="Arial" w:hAnsi="Arial" w:cs="Arial"/>
                <w:b/>
                <w:color w:val="4EAE33"/>
              </w:rPr>
              <w:t>Ratified date:</w:t>
            </w:r>
          </w:p>
        </w:tc>
        <w:tc>
          <w:tcPr>
            <w:tcW w:w="2614" w:type="dxa"/>
          </w:tcPr>
          <w:p w14:paraId="55E345A9" w14:textId="1669BE9B" w:rsidR="00834373" w:rsidRPr="009C26CB" w:rsidRDefault="08362C72" w:rsidP="00834373">
            <w:pPr>
              <w:pStyle w:val="BodyText"/>
              <w:rPr>
                <w:rFonts w:ascii="Arial" w:hAnsi="Arial" w:cs="Arial"/>
              </w:rPr>
            </w:pPr>
            <w:r w:rsidRPr="192D8CE0">
              <w:rPr>
                <w:rFonts w:ascii="Arial" w:hAnsi="Arial" w:cs="Arial"/>
              </w:rPr>
              <w:t>September 202</w:t>
            </w:r>
            <w:r w:rsidR="51C6A342" w:rsidRPr="192D8CE0">
              <w:rPr>
                <w:rFonts w:ascii="Arial" w:hAnsi="Arial" w:cs="Arial"/>
              </w:rPr>
              <w:t>5</w:t>
            </w:r>
          </w:p>
        </w:tc>
      </w:tr>
      <w:tr w:rsidR="00834373" w14:paraId="75EE0267" w14:textId="77777777" w:rsidTr="192D8CE0">
        <w:trPr>
          <w:trHeight w:val="369"/>
        </w:trPr>
        <w:tc>
          <w:tcPr>
            <w:tcW w:w="1933" w:type="dxa"/>
          </w:tcPr>
          <w:p w14:paraId="57A26E5B"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Author:</w:t>
            </w:r>
          </w:p>
        </w:tc>
        <w:tc>
          <w:tcPr>
            <w:tcW w:w="3137" w:type="dxa"/>
          </w:tcPr>
          <w:p w14:paraId="0D7075F9" w14:textId="078BE5EF" w:rsidR="00834373" w:rsidRPr="006339AE" w:rsidRDefault="009C26CB" w:rsidP="00834373">
            <w:pPr>
              <w:pStyle w:val="BodyText"/>
              <w:rPr>
                <w:rFonts w:ascii="Arial" w:hAnsi="Arial" w:cs="Arial"/>
              </w:rPr>
            </w:pPr>
            <w:r w:rsidRPr="192D8CE0">
              <w:rPr>
                <w:rFonts w:ascii="Arial" w:hAnsi="Arial" w:cs="Arial"/>
              </w:rPr>
              <w:t>Hannah Gordon</w:t>
            </w:r>
          </w:p>
        </w:tc>
        <w:tc>
          <w:tcPr>
            <w:tcW w:w="2326" w:type="dxa"/>
          </w:tcPr>
          <w:p w14:paraId="2E6A8DED" w14:textId="77777777" w:rsidR="00834373" w:rsidRPr="009C26CB" w:rsidRDefault="00834373" w:rsidP="00834373">
            <w:pPr>
              <w:pStyle w:val="BodyText"/>
              <w:rPr>
                <w:rFonts w:ascii="Arial" w:hAnsi="Arial" w:cs="Arial"/>
                <w:b/>
                <w:color w:val="4EAE33"/>
              </w:rPr>
            </w:pPr>
            <w:r w:rsidRPr="009C26CB">
              <w:rPr>
                <w:rFonts w:ascii="Arial" w:hAnsi="Arial" w:cs="Arial"/>
                <w:b/>
                <w:color w:val="4EAE33"/>
              </w:rPr>
              <w:t>Interim review date:</w:t>
            </w:r>
          </w:p>
        </w:tc>
        <w:tc>
          <w:tcPr>
            <w:tcW w:w="2614" w:type="dxa"/>
          </w:tcPr>
          <w:p w14:paraId="48D386FA" w14:textId="1D2DEE13" w:rsidR="00834373" w:rsidRPr="009C26CB" w:rsidRDefault="004625E5" w:rsidP="00834373">
            <w:pPr>
              <w:pStyle w:val="BodyText"/>
              <w:rPr>
                <w:rFonts w:ascii="Arial" w:hAnsi="Arial" w:cs="Arial"/>
              </w:rPr>
            </w:pPr>
            <w:r w:rsidRPr="192D8CE0">
              <w:rPr>
                <w:rFonts w:ascii="Arial" w:hAnsi="Arial" w:cs="Arial"/>
              </w:rPr>
              <w:t>June 202</w:t>
            </w:r>
            <w:r w:rsidR="1F6F8211" w:rsidRPr="192D8CE0">
              <w:rPr>
                <w:rFonts w:ascii="Arial" w:hAnsi="Arial" w:cs="Arial"/>
              </w:rPr>
              <w:t>6</w:t>
            </w:r>
          </w:p>
        </w:tc>
      </w:tr>
      <w:tr w:rsidR="00834373" w14:paraId="7591A486" w14:textId="77777777" w:rsidTr="192D8CE0">
        <w:trPr>
          <w:trHeight w:val="369"/>
        </w:trPr>
        <w:tc>
          <w:tcPr>
            <w:tcW w:w="1933" w:type="dxa"/>
          </w:tcPr>
          <w:p w14:paraId="46DF249A"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Owner:</w:t>
            </w:r>
          </w:p>
        </w:tc>
        <w:tc>
          <w:tcPr>
            <w:tcW w:w="3137" w:type="dxa"/>
          </w:tcPr>
          <w:p w14:paraId="798BF318" w14:textId="77777777" w:rsidR="00834373" w:rsidRPr="006339AE" w:rsidRDefault="00834373" w:rsidP="00834373">
            <w:pPr>
              <w:pStyle w:val="BodyText"/>
              <w:rPr>
                <w:rFonts w:ascii="Arial" w:hAnsi="Arial" w:cs="Arial"/>
              </w:rPr>
            </w:pPr>
            <w:r>
              <w:rPr>
                <w:rFonts w:ascii="Arial" w:hAnsi="Arial" w:cs="Arial"/>
              </w:rPr>
              <w:t>CEO</w:t>
            </w:r>
          </w:p>
        </w:tc>
        <w:tc>
          <w:tcPr>
            <w:tcW w:w="2326" w:type="dxa"/>
          </w:tcPr>
          <w:p w14:paraId="08F9E70B"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Next review date</w:t>
            </w:r>
          </w:p>
        </w:tc>
        <w:tc>
          <w:tcPr>
            <w:tcW w:w="2614" w:type="dxa"/>
          </w:tcPr>
          <w:p w14:paraId="76214644" w14:textId="2F95E875" w:rsidR="00834373" w:rsidRPr="006339AE" w:rsidRDefault="009961FA" w:rsidP="00834373">
            <w:pPr>
              <w:pStyle w:val="BodyText"/>
              <w:rPr>
                <w:rFonts w:ascii="Arial" w:hAnsi="Arial" w:cs="Arial"/>
              </w:rPr>
            </w:pPr>
            <w:r w:rsidRPr="192D8CE0">
              <w:rPr>
                <w:rFonts w:ascii="Arial" w:hAnsi="Arial" w:cs="Arial"/>
              </w:rPr>
              <w:t>June 202</w:t>
            </w:r>
            <w:r w:rsidR="45C35F38" w:rsidRPr="192D8CE0">
              <w:rPr>
                <w:rFonts w:ascii="Arial" w:hAnsi="Arial" w:cs="Arial"/>
              </w:rPr>
              <w:t>7</w:t>
            </w:r>
          </w:p>
        </w:tc>
      </w:tr>
      <w:tr w:rsidR="00834373" w14:paraId="4458749A" w14:textId="77777777" w:rsidTr="192D8CE0">
        <w:trPr>
          <w:trHeight w:val="346"/>
        </w:trPr>
        <w:tc>
          <w:tcPr>
            <w:tcW w:w="1933" w:type="dxa"/>
          </w:tcPr>
          <w:p w14:paraId="6F619267" w14:textId="77777777" w:rsidR="00834373" w:rsidRPr="006339AE" w:rsidRDefault="00834373" w:rsidP="00834373">
            <w:pPr>
              <w:pStyle w:val="BodyText"/>
              <w:rPr>
                <w:rFonts w:ascii="Arial" w:hAnsi="Arial" w:cs="Arial"/>
                <w:b/>
                <w:color w:val="4EAE33"/>
              </w:rPr>
            </w:pPr>
            <w:r w:rsidRPr="006339AE">
              <w:rPr>
                <w:rFonts w:ascii="Arial" w:hAnsi="Arial" w:cs="Arial"/>
                <w:b/>
                <w:color w:val="4EAE33"/>
              </w:rPr>
              <w:t>Approved by:</w:t>
            </w:r>
          </w:p>
        </w:tc>
        <w:tc>
          <w:tcPr>
            <w:tcW w:w="3137" w:type="dxa"/>
          </w:tcPr>
          <w:p w14:paraId="0D3A5EA6" w14:textId="77777777" w:rsidR="00834373" w:rsidRPr="006339AE" w:rsidRDefault="00834373" w:rsidP="00834373">
            <w:pPr>
              <w:pStyle w:val="BodyText"/>
              <w:rPr>
                <w:rFonts w:ascii="Arial" w:hAnsi="Arial" w:cs="Arial"/>
              </w:rPr>
            </w:pPr>
            <w:r>
              <w:rPr>
                <w:rFonts w:ascii="Arial" w:hAnsi="Arial" w:cs="Arial"/>
              </w:rPr>
              <w:t>CEO</w:t>
            </w:r>
          </w:p>
        </w:tc>
        <w:tc>
          <w:tcPr>
            <w:tcW w:w="2326" w:type="dxa"/>
          </w:tcPr>
          <w:p w14:paraId="134DC912" w14:textId="77777777" w:rsidR="00834373" w:rsidRPr="006339AE" w:rsidRDefault="00834373" w:rsidP="00834373">
            <w:pPr>
              <w:pStyle w:val="BodyText"/>
              <w:rPr>
                <w:rFonts w:ascii="Arial" w:hAnsi="Arial" w:cs="Arial"/>
                <w:sz w:val="20"/>
              </w:rPr>
            </w:pPr>
          </w:p>
        </w:tc>
        <w:tc>
          <w:tcPr>
            <w:tcW w:w="2614" w:type="dxa"/>
          </w:tcPr>
          <w:p w14:paraId="2A2764F3" w14:textId="77777777" w:rsidR="00834373" w:rsidRPr="006339AE" w:rsidRDefault="00834373" w:rsidP="00834373">
            <w:pPr>
              <w:pStyle w:val="BodyText"/>
              <w:rPr>
                <w:rFonts w:ascii="Arial" w:hAnsi="Arial" w:cs="Arial"/>
                <w:sz w:val="20"/>
              </w:rPr>
            </w:pPr>
          </w:p>
        </w:tc>
      </w:tr>
    </w:tbl>
    <w:p w14:paraId="107E05E0" w14:textId="77777777" w:rsidR="00AB1188" w:rsidRPr="00AB1188" w:rsidRDefault="00AB1188" w:rsidP="00AB1188"/>
    <w:p w14:paraId="4DB41241" w14:textId="77777777" w:rsidR="00AB1188" w:rsidRPr="00AB1188" w:rsidRDefault="00AB1188" w:rsidP="00AB1188"/>
    <w:p w14:paraId="102D2414" w14:textId="77777777" w:rsidR="00AB1188" w:rsidRPr="00AB1188" w:rsidRDefault="00834373" w:rsidP="00AB1188">
      <w:r>
        <w:rPr>
          <w:noProof/>
          <w:lang w:eastAsia="en-GB"/>
        </w:rPr>
        <mc:AlternateContent>
          <mc:Choice Requires="wps">
            <w:drawing>
              <wp:anchor distT="0" distB="0" distL="114300" distR="114300" simplePos="0" relativeHeight="251659264" behindDoc="0" locked="0" layoutInCell="1" allowOverlap="1" wp14:anchorId="60F742D4" wp14:editId="08CBB70E">
                <wp:simplePos x="0" y="0"/>
                <wp:positionH relativeFrom="column">
                  <wp:posOffset>266890</wp:posOffset>
                </wp:positionH>
                <wp:positionV relativeFrom="paragraph">
                  <wp:posOffset>215900</wp:posOffset>
                </wp:positionV>
                <wp:extent cx="1222697" cy="0"/>
                <wp:effectExtent l="0" t="19050" r="34925" b="19050"/>
                <wp:wrapNone/>
                <wp:docPr id="28" name="Straight Connector 28"/>
                <wp:cNvGraphicFramePr/>
                <a:graphic xmlns:a="http://schemas.openxmlformats.org/drawingml/2006/main">
                  <a:graphicData uri="http://schemas.microsoft.com/office/word/2010/wordprocessingShape">
                    <wps:wsp>
                      <wps:cNvCnPr/>
                      <wps:spPr>
                        <a:xfrm>
                          <a:off x="0" y="0"/>
                          <a:ext cx="1222697" cy="0"/>
                        </a:xfrm>
                        <a:prstGeom prst="line">
                          <a:avLst/>
                        </a:prstGeom>
                        <a:ln w="38100">
                          <a:solidFill>
                            <a:schemeClr val="bg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782DC8" id="Straight Connector 2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pt,17pt" to="117.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" strokecolor="#747070 [1614]" strokeweight="3pt">
                <v:stroke joinstyle="miter"/>
              </v:line>
            </w:pict>
          </mc:Fallback>
        </mc:AlternateContent>
      </w:r>
    </w:p>
    <w:p w14:paraId="2ECDCC4A" w14:textId="77777777" w:rsidR="00AB1188" w:rsidRPr="00AB1188" w:rsidRDefault="00AB1188" w:rsidP="00AB1188"/>
    <w:p w14:paraId="2822EF20" w14:textId="77777777" w:rsidR="00C91F1D" w:rsidRDefault="00C91F1D" w:rsidP="00AB1188"/>
    <w:p w14:paraId="5F3C79F6" w14:textId="77777777" w:rsidR="00C91F1D" w:rsidRDefault="00C91F1D" w:rsidP="00AB1188"/>
    <w:p w14:paraId="2E1FBC51" w14:textId="77777777" w:rsidR="00C91F1D" w:rsidRDefault="00C91F1D" w:rsidP="00AB1188"/>
    <w:p w14:paraId="12884320" w14:textId="77777777" w:rsidR="00C91F1D" w:rsidRDefault="00C91F1D" w:rsidP="00AB1188"/>
    <w:p w14:paraId="1083D1FC" w14:textId="77777777" w:rsidR="00C91F1D" w:rsidRDefault="00C91F1D" w:rsidP="00AB1188"/>
    <w:p w14:paraId="2C1B5C3B" w14:textId="77777777" w:rsidR="002538AE" w:rsidRDefault="002538AE" w:rsidP="002538AE"/>
    <w:p w14:paraId="30AE194D" w14:textId="77777777" w:rsidR="002538AE" w:rsidRDefault="002538AE" w:rsidP="002538AE"/>
    <w:p w14:paraId="220D7EF5" w14:textId="77777777" w:rsidR="002538AE" w:rsidRPr="006A2BA6" w:rsidRDefault="002538AE" w:rsidP="002538AE">
      <w:pPr>
        <w:rPr>
          <w:rFonts w:ascii="Arial" w:hAnsi="Arial" w:cs="Arial"/>
          <w:b/>
          <w:sz w:val="28"/>
        </w:rPr>
      </w:pPr>
      <w:r w:rsidRPr="006A2BA6">
        <w:rPr>
          <w:rFonts w:ascii="Arial" w:hAnsi="Arial" w:cs="Arial"/>
          <w:b/>
          <w:sz w:val="28"/>
        </w:rPr>
        <w:t>Contents</w:t>
      </w:r>
    </w:p>
    <w:p w14:paraId="7ACC4AA0"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rPr>
        <w:fldChar w:fldCharType="begin"/>
      </w:r>
      <w:r w:rsidRPr="006A2BA6">
        <w:rPr>
          <w:rFonts w:ascii="Arial" w:hAnsi="Arial" w:cs="Arial"/>
        </w:rPr>
        <w:instrText xml:space="preserve"> TOC \o "2-2" \t "Heading 1,1" </w:instrText>
      </w:r>
      <w:r w:rsidRPr="006A2BA6">
        <w:rPr>
          <w:rFonts w:ascii="Arial" w:hAnsi="Arial" w:cs="Arial"/>
        </w:rPr>
        <w:fldChar w:fldCharType="separate"/>
      </w:r>
      <w:r w:rsidRPr="006A2BA6">
        <w:rPr>
          <w:rFonts w:ascii="Arial" w:hAnsi="Arial" w:cs="Arial"/>
          <w:noProof/>
        </w:rPr>
        <w:t>1. Aims</w:t>
      </w:r>
      <w:r w:rsidRPr="006A2BA6">
        <w:rPr>
          <w:rFonts w:ascii="Arial" w:hAnsi="Arial" w:cs="Arial"/>
          <w:noProof/>
        </w:rPr>
        <w:tab/>
      </w:r>
      <w:r w:rsidR="00C47C80">
        <w:rPr>
          <w:rFonts w:ascii="Arial" w:hAnsi="Arial" w:cs="Arial"/>
          <w:noProof/>
        </w:rPr>
        <w:tab/>
      </w:r>
      <w:r w:rsidR="00C47C80">
        <w:rPr>
          <w:rFonts w:ascii="Arial" w:hAnsi="Arial" w:cs="Arial"/>
          <w:noProof/>
        </w:rPr>
        <w:tab/>
      </w:r>
      <w:r w:rsidR="00C47C80">
        <w:rPr>
          <w:rFonts w:ascii="Arial" w:hAnsi="Arial" w:cs="Arial"/>
          <w:noProof/>
        </w:rPr>
        <w:tab/>
      </w:r>
      <w:r w:rsidR="001536EB">
        <w:rPr>
          <w:rFonts w:ascii="Arial" w:hAnsi="Arial" w:cs="Arial"/>
          <w:noProof/>
        </w:rPr>
        <w:t>3</w:t>
      </w:r>
    </w:p>
    <w:p w14:paraId="0A57E339"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2. Legislation and guidance</w:t>
      </w:r>
      <w:r w:rsidRPr="006A2BA6">
        <w:rPr>
          <w:rFonts w:ascii="Arial" w:hAnsi="Arial" w:cs="Arial"/>
          <w:noProof/>
        </w:rPr>
        <w:tab/>
      </w:r>
      <w:r w:rsidR="00C47C80">
        <w:rPr>
          <w:rFonts w:ascii="Arial" w:hAnsi="Arial" w:cs="Arial"/>
          <w:noProof/>
        </w:rPr>
        <w:tab/>
      </w:r>
      <w:r w:rsidR="001536EB">
        <w:rPr>
          <w:rFonts w:ascii="Arial" w:hAnsi="Arial" w:cs="Arial"/>
          <w:noProof/>
        </w:rPr>
        <w:t>3</w:t>
      </w:r>
    </w:p>
    <w:p w14:paraId="68B4C85D"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3. Action plan</w:t>
      </w:r>
      <w:r w:rsidRPr="006A2BA6">
        <w:rPr>
          <w:rFonts w:ascii="Arial" w:hAnsi="Arial" w:cs="Arial"/>
          <w:noProof/>
        </w:rPr>
        <w:tab/>
      </w:r>
      <w:r w:rsidR="00C47C80">
        <w:rPr>
          <w:rFonts w:ascii="Arial" w:hAnsi="Arial" w:cs="Arial"/>
          <w:noProof/>
        </w:rPr>
        <w:tab/>
      </w:r>
      <w:r w:rsidR="00C47C80">
        <w:rPr>
          <w:rFonts w:ascii="Arial" w:hAnsi="Arial" w:cs="Arial"/>
          <w:noProof/>
        </w:rPr>
        <w:tab/>
      </w:r>
      <w:r w:rsidR="00C47C80">
        <w:rPr>
          <w:rFonts w:ascii="Arial" w:hAnsi="Arial" w:cs="Arial"/>
          <w:noProof/>
        </w:rPr>
        <w:tab/>
      </w:r>
      <w:r w:rsidR="001536EB">
        <w:rPr>
          <w:rFonts w:ascii="Arial" w:hAnsi="Arial" w:cs="Arial"/>
          <w:noProof/>
        </w:rPr>
        <w:t>5</w:t>
      </w:r>
    </w:p>
    <w:p w14:paraId="7A777CA3"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4. Monitoring arrangements</w:t>
      </w:r>
      <w:r w:rsidRPr="006A2BA6">
        <w:rPr>
          <w:rFonts w:ascii="Arial" w:hAnsi="Arial" w:cs="Arial"/>
          <w:noProof/>
        </w:rPr>
        <w:tab/>
      </w:r>
      <w:r w:rsidR="00C47C80">
        <w:rPr>
          <w:rFonts w:ascii="Arial" w:hAnsi="Arial" w:cs="Arial"/>
          <w:noProof/>
        </w:rPr>
        <w:tab/>
      </w:r>
      <w:r w:rsidR="0050568D">
        <w:rPr>
          <w:rFonts w:ascii="Arial" w:hAnsi="Arial" w:cs="Arial"/>
          <w:noProof/>
        </w:rPr>
        <w:t>12</w:t>
      </w:r>
    </w:p>
    <w:p w14:paraId="54F565C9" w14:textId="77777777" w:rsidR="002538AE" w:rsidRPr="006A2BA6" w:rsidRDefault="002538AE" w:rsidP="002538AE">
      <w:pPr>
        <w:pStyle w:val="TOC1"/>
        <w:rPr>
          <w:rFonts w:ascii="Arial" w:eastAsia="Times New Roman" w:hAnsi="Arial" w:cs="Arial"/>
          <w:noProof/>
          <w:lang w:eastAsia="en-GB"/>
        </w:rPr>
      </w:pPr>
      <w:r w:rsidRPr="006A2BA6">
        <w:rPr>
          <w:rFonts w:ascii="Arial" w:hAnsi="Arial" w:cs="Arial"/>
          <w:noProof/>
        </w:rPr>
        <w:t>5. Links with other policies</w:t>
      </w:r>
      <w:r w:rsidRPr="006A2BA6">
        <w:rPr>
          <w:rFonts w:ascii="Arial" w:hAnsi="Arial" w:cs="Arial"/>
          <w:noProof/>
        </w:rPr>
        <w:tab/>
      </w:r>
      <w:r w:rsidR="00C47C80">
        <w:rPr>
          <w:rFonts w:ascii="Arial" w:hAnsi="Arial" w:cs="Arial"/>
          <w:noProof/>
        </w:rPr>
        <w:tab/>
      </w:r>
      <w:r w:rsidR="0050568D">
        <w:rPr>
          <w:rFonts w:ascii="Arial" w:hAnsi="Arial" w:cs="Arial"/>
          <w:noProof/>
        </w:rPr>
        <w:t>12</w:t>
      </w:r>
    </w:p>
    <w:p w14:paraId="654EB180" w14:textId="77777777" w:rsidR="002538AE" w:rsidRPr="006A2BA6" w:rsidRDefault="006A2BA6" w:rsidP="002538AE">
      <w:pPr>
        <w:pStyle w:val="TOC1"/>
        <w:rPr>
          <w:rFonts w:ascii="Arial" w:eastAsia="Times New Roman" w:hAnsi="Arial" w:cs="Arial"/>
          <w:noProof/>
          <w:lang w:eastAsia="en-GB"/>
        </w:rPr>
      </w:pPr>
      <w:r>
        <w:rPr>
          <w:rFonts w:ascii="Arial" w:hAnsi="Arial" w:cs="Arial"/>
          <w:noProof/>
        </w:rPr>
        <w:t>Appendix 1: Accessibility audit</w:t>
      </w:r>
      <w:r>
        <w:rPr>
          <w:rFonts w:ascii="Arial" w:hAnsi="Arial" w:cs="Arial"/>
          <w:noProof/>
        </w:rPr>
        <w:tab/>
      </w:r>
      <w:r w:rsidR="0050568D">
        <w:rPr>
          <w:rFonts w:ascii="Arial" w:hAnsi="Arial" w:cs="Arial"/>
          <w:noProof/>
        </w:rPr>
        <w:t>13</w:t>
      </w:r>
    </w:p>
    <w:p w14:paraId="16FC6168" w14:textId="77777777" w:rsidR="002538AE" w:rsidRPr="006A2BA6" w:rsidRDefault="002538AE" w:rsidP="002538AE">
      <w:pPr>
        <w:rPr>
          <w:rFonts w:ascii="Arial" w:hAnsi="Arial" w:cs="Arial"/>
        </w:rPr>
      </w:pPr>
      <w:r w:rsidRPr="006A2BA6">
        <w:rPr>
          <w:rFonts w:ascii="Arial" w:hAnsi="Arial" w:cs="Arial"/>
        </w:rPr>
        <w:fldChar w:fldCharType="end"/>
      </w:r>
    </w:p>
    <w:p w14:paraId="6B318774" w14:textId="77777777" w:rsidR="002538AE" w:rsidRPr="006A2BA6" w:rsidRDefault="002538AE" w:rsidP="002538AE">
      <w:pPr>
        <w:rPr>
          <w:rFonts w:ascii="Arial" w:hAnsi="Arial" w:cs="Arial"/>
        </w:rPr>
      </w:pPr>
    </w:p>
    <w:p w14:paraId="66266194" w14:textId="77777777" w:rsidR="002538AE" w:rsidRPr="006A2BA6" w:rsidRDefault="002538AE" w:rsidP="002538AE">
      <w:pPr>
        <w:rPr>
          <w:rFonts w:ascii="Arial" w:hAnsi="Arial" w:cs="Arial"/>
        </w:rPr>
      </w:pPr>
    </w:p>
    <w:p w14:paraId="697A4F18" w14:textId="77777777" w:rsidR="002538AE" w:rsidRPr="006A2BA6" w:rsidRDefault="002538AE" w:rsidP="002538AE">
      <w:pPr>
        <w:rPr>
          <w:rFonts w:ascii="Arial" w:hAnsi="Arial" w:cs="Arial"/>
        </w:rPr>
      </w:pPr>
    </w:p>
    <w:p w14:paraId="14392DE1" w14:textId="77777777" w:rsidR="002538AE" w:rsidRPr="006A2BA6" w:rsidRDefault="002538AE" w:rsidP="002538AE">
      <w:pPr>
        <w:rPr>
          <w:rFonts w:ascii="Arial" w:hAnsi="Arial" w:cs="Arial"/>
        </w:rPr>
      </w:pPr>
    </w:p>
    <w:p w14:paraId="70A1C243" w14:textId="77777777" w:rsidR="002538AE" w:rsidRPr="006A2BA6" w:rsidRDefault="002538AE" w:rsidP="002538AE">
      <w:pPr>
        <w:rPr>
          <w:rFonts w:ascii="Arial" w:hAnsi="Arial" w:cs="Arial"/>
        </w:rPr>
      </w:pPr>
    </w:p>
    <w:p w14:paraId="08A68705" w14:textId="77777777" w:rsidR="002538AE" w:rsidRPr="006A2BA6" w:rsidRDefault="002538AE" w:rsidP="002538AE">
      <w:pPr>
        <w:rPr>
          <w:rFonts w:ascii="Arial" w:hAnsi="Arial" w:cs="Arial"/>
        </w:rPr>
      </w:pPr>
    </w:p>
    <w:p w14:paraId="779675E6" w14:textId="77777777" w:rsidR="002538AE" w:rsidRPr="006A2BA6" w:rsidRDefault="002538AE" w:rsidP="002538AE">
      <w:pPr>
        <w:rPr>
          <w:rFonts w:ascii="Arial" w:hAnsi="Arial" w:cs="Arial"/>
        </w:rPr>
      </w:pPr>
    </w:p>
    <w:p w14:paraId="6235E367" w14:textId="77777777" w:rsidR="002538AE" w:rsidRPr="006A2BA6" w:rsidRDefault="002538AE" w:rsidP="002538AE">
      <w:pPr>
        <w:rPr>
          <w:rFonts w:ascii="Arial" w:hAnsi="Arial" w:cs="Arial"/>
        </w:rPr>
      </w:pPr>
    </w:p>
    <w:p w14:paraId="4861C128" w14:textId="77777777" w:rsidR="002538AE" w:rsidRPr="006A2BA6" w:rsidRDefault="002538AE" w:rsidP="002538AE">
      <w:pPr>
        <w:rPr>
          <w:rFonts w:ascii="Arial" w:hAnsi="Arial" w:cs="Arial"/>
        </w:rPr>
      </w:pPr>
    </w:p>
    <w:p w14:paraId="693BF418" w14:textId="77777777" w:rsidR="002538AE" w:rsidRPr="006A2BA6" w:rsidRDefault="002538AE" w:rsidP="002538AE">
      <w:pPr>
        <w:rPr>
          <w:rFonts w:ascii="Arial" w:hAnsi="Arial" w:cs="Arial"/>
        </w:rPr>
      </w:pPr>
    </w:p>
    <w:p w14:paraId="3C103162" w14:textId="77777777" w:rsidR="002538AE" w:rsidRPr="006A2BA6" w:rsidRDefault="002538AE" w:rsidP="002538AE">
      <w:pPr>
        <w:rPr>
          <w:rFonts w:ascii="Arial" w:hAnsi="Arial" w:cs="Arial"/>
        </w:rPr>
      </w:pPr>
    </w:p>
    <w:p w14:paraId="54434F52" w14:textId="77777777" w:rsidR="002538AE" w:rsidRPr="006A2BA6" w:rsidRDefault="002538AE" w:rsidP="002538AE">
      <w:pPr>
        <w:rPr>
          <w:rFonts w:ascii="Arial" w:hAnsi="Arial" w:cs="Arial"/>
        </w:rPr>
      </w:pPr>
    </w:p>
    <w:p w14:paraId="3546EB02" w14:textId="77777777" w:rsidR="002538AE" w:rsidRPr="006A2BA6" w:rsidRDefault="002538AE" w:rsidP="002538AE">
      <w:pPr>
        <w:rPr>
          <w:rFonts w:ascii="Arial" w:hAnsi="Arial" w:cs="Arial"/>
        </w:rPr>
      </w:pPr>
    </w:p>
    <w:p w14:paraId="7CB28CFB" w14:textId="77777777" w:rsidR="002538AE" w:rsidRPr="006A2BA6" w:rsidRDefault="002538AE" w:rsidP="002538AE">
      <w:pPr>
        <w:rPr>
          <w:rFonts w:ascii="Arial" w:hAnsi="Arial" w:cs="Arial"/>
        </w:rPr>
      </w:pPr>
    </w:p>
    <w:p w14:paraId="68D7708B" w14:textId="77777777" w:rsidR="002538AE" w:rsidRPr="006A2BA6" w:rsidRDefault="002538AE" w:rsidP="002538AE">
      <w:pPr>
        <w:rPr>
          <w:rFonts w:ascii="Arial" w:hAnsi="Arial" w:cs="Arial"/>
        </w:rPr>
      </w:pPr>
    </w:p>
    <w:p w14:paraId="2C056BF9" w14:textId="77777777" w:rsidR="002538AE" w:rsidRPr="006A2BA6" w:rsidRDefault="002538AE" w:rsidP="002538AE">
      <w:pPr>
        <w:rPr>
          <w:rFonts w:ascii="Arial" w:hAnsi="Arial" w:cs="Arial"/>
        </w:rPr>
      </w:pPr>
    </w:p>
    <w:p w14:paraId="670C0360" w14:textId="77777777" w:rsidR="002538AE" w:rsidRPr="006A2BA6" w:rsidRDefault="002538AE" w:rsidP="002538AE">
      <w:pPr>
        <w:rPr>
          <w:rFonts w:ascii="Arial" w:hAnsi="Arial" w:cs="Arial"/>
        </w:rPr>
      </w:pPr>
    </w:p>
    <w:p w14:paraId="606DBAC1" w14:textId="297C9FB4" w:rsidR="002538AE" w:rsidRDefault="002538AE" w:rsidP="002538AE">
      <w:pPr>
        <w:rPr>
          <w:rFonts w:ascii="Arial" w:hAnsi="Arial" w:cs="Arial"/>
        </w:rPr>
      </w:pPr>
    </w:p>
    <w:p w14:paraId="2D077B42" w14:textId="131055AA" w:rsidR="00756F39" w:rsidRDefault="00756F39" w:rsidP="002538AE">
      <w:pPr>
        <w:rPr>
          <w:rFonts w:ascii="Arial" w:hAnsi="Arial" w:cs="Arial"/>
        </w:rPr>
      </w:pPr>
    </w:p>
    <w:p w14:paraId="74B3278E" w14:textId="77777777" w:rsidR="00756F39" w:rsidRPr="006A2BA6" w:rsidRDefault="00756F39" w:rsidP="002538AE">
      <w:pPr>
        <w:rPr>
          <w:rFonts w:ascii="Arial" w:hAnsi="Arial" w:cs="Arial"/>
        </w:rPr>
      </w:pPr>
    </w:p>
    <w:p w14:paraId="6CA2648A" w14:textId="77777777" w:rsidR="002538AE" w:rsidRPr="006A2BA6" w:rsidRDefault="002538AE" w:rsidP="002538AE">
      <w:pPr>
        <w:pStyle w:val="Heading1"/>
        <w:rPr>
          <w:rFonts w:ascii="Arial" w:hAnsi="Arial" w:cs="Arial"/>
        </w:rPr>
      </w:pPr>
      <w:bookmarkStart w:id="0" w:name="_Toc491429308"/>
      <w:r w:rsidRPr="006A2BA6">
        <w:rPr>
          <w:rFonts w:ascii="Arial" w:hAnsi="Arial" w:cs="Arial"/>
        </w:rPr>
        <w:lastRenderedPageBreak/>
        <w:t>1. Aims</w:t>
      </w:r>
      <w:bookmarkEnd w:id="0"/>
    </w:p>
    <w:p w14:paraId="2CF7E796" w14:textId="77777777" w:rsidR="002538AE" w:rsidRPr="006A2BA6" w:rsidRDefault="002538AE" w:rsidP="002538AE">
      <w:pPr>
        <w:rPr>
          <w:rFonts w:ascii="Arial" w:hAnsi="Arial" w:cs="Arial"/>
          <w:color w:val="ED7D31"/>
          <w:szCs w:val="20"/>
        </w:rPr>
      </w:pPr>
      <w:r w:rsidRPr="006A2BA6">
        <w:rPr>
          <w:rFonts w:ascii="Arial" w:hAnsi="Arial" w:cs="Arial"/>
          <w:szCs w:val="20"/>
        </w:rPr>
        <w:t>Schools are required under the Equality Act 2010 to have an accessibility plan. The purpose of the plan is to</w:t>
      </w:r>
      <w:r w:rsidRPr="006A2BA6">
        <w:rPr>
          <w:rFonts w:ascii="Arial" w:hAnsi="Arial" w:cs="Arial"/>
          <w:color w:val="ED7D31"/>
          <w:szCs w:val="20"/>
        </w:rPr>
        <w:t>:</w:t>
      </w:r>
    </w:p>
    <w:p w14:paraId="3D7C3D3C" w14:textId="77777777" w:rsidR="002538AE" w:rsidRPr="006A2BA6" w:rsidRDefault="002538AE" w:rsidP="002538AE">
      <w:pPr>
        <w:numPr>
          <w:ilvl w:val="0"/>
          <w:numId w:val="7"/>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Increase the extent to which disabled pupils can participate in the curriculum</w:t>
      </w:r>
    </w:p>
    <w:p w14:paraId="6245F52C" w14:textId="77777777" w:rsidR="002538AE" w:rsidRPr="006A2BA6" w:rsidRDefault="002538AE" w:rsidP="002538AE">
      <w:pPr>
        <w:numPr>
          <w:ilvl w:val="0"/>
          <w:numId w:val="8"/>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Improve the physical environment of the school to enable disabled pupils to take better advantage of education, benefits, facilities and services provided</w:t>
      </w:r>
    </w:p>
    <w:p w14:paraId="30DB72AD" w14:textId="77777777" w:rsidR="002538AE" w:rsidRPr="006A2BA6" w:rsidRDefault="002538AE" w:rsidP="002538AE">
      <w:pPr>
        <w:numPr>
          <w:ilvl w:val="0"/>
          <w:numId w:val="8"/>
        </w:numPr>
        <w:shd w:val="clear" w:color="auto" w:fill="FFFFFF"/>
        <w:spacing w:before="161" w:after="161" w:line="240" w:lineRule="auto"/>
        <w:rPr>
          <w:rFonts w:ascii="Arial" w:eastAsia="Times New Roman" w:hAnsi="Arial" w:cs="Arial"/>
          <w:szCs w:val="20"/>
          <w:lang w:eastAsia="en-GB"/>
        </w:rPr>
      </w:pPr>
      <w:r w:rsidRPr="006A2BA6">
        <w:rPr>
          <w:rFonts w:ascii="Arial" w:eastAsia="Times New Roman" w:hAnsi="Arial" w:cs="Arial"/>
          <w:szCs w:val="20"/>
          <w:lang w:eastAsia="en-GB"/>
        </w:rPr>
        <w:t>Improve the availability of accessible information to disabled pupils</w:t>
      </w:r>
    </w:p>
    <w:p w14:paraId="6DCB1A95" w14:textId="77777777" w:rsidR="002538AE" w:rsidRPr="006A2BA6" w:rsidRDefault="002538AE" w:rsidP="002538AE">
      <w:pPr>
        <w:rPr>
          <w:rFonts w:ascii="Arial" w:hAnsi="Arial" w:cs="Arial"/>
          <w:szCs w:val="20"/>
        </w:rPr>
      </w:pPr>
      <w:r w:rsidRPr="006A2BA6">
        <w:rPr>
          <w:rFonts w:ascii="Arial" w:hAnsi="Arial" w:cs="Arial"/>
          <w:szCs w:val="20"/>
        </w:rPr>
        <w:t>Our school aims to treat all its pupils fairly and with respect. This involves providing access and opportunities for all pupils without discrimination of any kind.</w:t>
      </w:r>
    </w:p>
    <w:p w14:paraId="23C7A7C3" w14:textId="77777777" w:rsidR="002538AE" w:rsidRPr="00352CCC" w:rsidRDefault="00352CCC" w:rsidP="002538AE">
      <w:pPr>
        <w:pStyle w:val="Caption1"/>
        <w:rPr>
          <w:rFonts w:cs="Arial"/>
          <w:i w:val="0"/>
          <w:color w:val="auto"/>
          <w:sz w:val="22"/>
          <w:szCs w:val="22"/>
        </w:rPr>
      </w:pPr>
      <w:r w:rsidRPr="00352CCC">
        <w:rPr>
          <w:rFonts w:cs="Arial"/>
          <w:i w:val="0"/>
          <w:color w:val="auto"/>
          <w:sz w:val="22"/>
          <w:szCs w:val="22"/>
        </w:rPr>
        <w:t>We are committed to providing a fully accessible engaging environment which values and includes all pupils, staff and visitors regardless of their education, physical, sensory, social, spiritual, emotional or cultural needs. Our core value of Support embodies this message and challenges discrimination in all its forms and develops a positive culture or awareness, respect and inclusion.</w:t>
      </w:r>
    </w:p>
    <w:p w14:paraId="3D7BB164" w14:textId="77777777" w:rsidR="002538AE" w:rsidRPr="006A2BA6" w:rsidRDefault="002538AE" w:rsidP="002538AE">
      <w:pPr>
        <w:rPr>
          <w:rFonts w:ascii="Arial" w:hAnsi="Arial" w:cs="Arial"/>
          <w:szCs w:val="20"/>
        </w:rPr>
      </w:pPr>
      <w:r w:rsidRPr="006A2BA6">
        <w:rPr>
          <w:rFonts w:ascii="Arial" w:hAnsi="Arial" w:cs="Arial"/>
          <w:szCs w:val="20"/>
        </w:rPr>
        <w:t>The plan will be made available online on the school website, and paper copies are available upon request.</w:t>
      </w:r>
    </w:p>
    <w:p w14:paraId="4D512317" w14:textId="77777777" w:rsidR="002538AE" w:rsidRPr="006A2BA6" w:rsidRDefault="002538AE" w:rsidP="002538AE">
      <w:pPr>
        <w:rPr>
          <w:rFonts w:ascii="Arial" w:hAnsi="Arial" w:cs="Arial"/>
          <w:szCs w:val="20"/>
        </w:rPr>
      </w:pPr>
      <w:r w:rsidRPr="006A2BA6">
        <w:rPr>
          <w:rFonts w:ascii="Arial" w:hAnsi="Arial" w:cs="Arial"/>
          <w:szCs w:val="20"/>
        </w:rPr>
        <w:t>Our school is also committed to ensuring staff are trained in equality issues with reference to the Equality Act 2010, including understanding disability issues.</w:t>
      </w:r>
    </w:p>
    <w:p w14:paraId="3CBC1A6C" w14:textId="77777777" w:rsidR="00352CCC" w:rsidRDefault="002538AE" w:rsidP="002538AE">
      <w:pPr>
        <w:rPr>
          <w:rFonts w:ascii="Arial" w:hAnsi="Arial" w:cs="Arial"/>
          <w:szCs w:val="20"/>
        </w:rPr>
      </w:pPr>
      <w:r w:rsidRPr="006A2BA6">
        <w:rPr>
          <w:rFonts w:ascii="Arial" w:hAnsi="Arial" w:cs="Arial"/>
          <w:szCs w:val="20"/>
        </w:rPr>
        <w:t xml:space="preserve">The school supports any available partnerships to </w:t>
      </w:r>
      <w:r w:rsidR="00352CCC">
        <w:rPr>
          <w:rFonts w:ascii="Arial" w:hAnsi="Arial" w:cs="Arial"/>
          <w:szCs w:val="20"/>
        </w:rPr>
        <w:t>develop and implement the plan. We work closely with the White Horse Federation to ensure the best provision for all of our pupils, staff and visitors.</w:t>
      </w:r>
    </w:p>
    <w:p w14:paraId="174E7EBF" w14:textId="77777777" w:rsidR="002538AE" w:rsidRPr="006A2BA6" w:rsidRDefault="002538AE" w:rsidP="002538AE">
      <w:pPr>
        <w:rPr>
          <w:rFonts w:ascii="Arial" w:hAnsi="Arial" w:cs="Arial"/>
          <w:szCs w:val="20"/>
        </w:rPr>
      </w:pPr>
      <w:r w:rsidRPr="006A2BA6">
        <w:rPr>
          <w:rFonts w:ascii="Arial" w:hAnsi="Arial" w:cs="Arial"/>
          <w:szCs w:val="20"/>
        </w:rPr>
        <w:t>Our school’s complaints procedure covers the accessibility plan. If you have any concerns relating to accessibility in school, this procedure sets out the process for raising these concerns.</w:t>
      </w:r>
    </w:p>
    <w:p w14:paraId="3961333D" w14:textId="77777777" w:rsidR="002538AE" w:rsidRPr="00352CCC" w:rsidRDefault="002538AE" w:rsidP="002538AE">
      <w:pPr>
        <w:pStyle w:val="Caption1"/>
        <w:rPr>
          <w:rFonts w:cs="Arial"/>
          <w:i w:val="0"/>
          <w:color w:val="000000"/>
          <w:sz w:val="22"/>
          <w:szCs w:val="22"/>
        </w:rPr>
      </w:pPr>
      <w:r w:rsidRPr="00352CCC">
        <w:rPr>
          <w:rFonts w:cs="Arial"/>
          <w:i w:val="0"/>
          <w:color w:val="auto"/>
          <w:sz w:val="22"/>
          <w:szCs w:val="22"/>
        </w:rPr>
        <w:t>We have included a range of stakeholders in the development of this accessibility plan, including</w:t>
      </w:r>
      <w:r w:rsidR="00352CCC" w:rsidRPr="00352CCC">
        <w:rPr>
          <w:rFonts w:cs="Arial"/>
          <w:color w:val="ED7D31"/>
          <w:sz w:val="22"/>
          <w:szCs w:val="22"/>
        </w:rPr>
        <w:t xml:space="preserve"> </w:t>
      </w:r>
      <w:r w:rsidR="00352CCC" w:rsidRPr="00352CCC">
        <w:rPr>
          <w:rFonts w:cs="Arial"/>
          <w:i w:val="0"/>
          <w:color w:val="auto"/>
          <w:sz w:val="22"/>
          <w:szCs w:val="22"/>
        </w:rPr>
        <w:t>pupils, staff, parents and governors.</w:t>
      </w:r>
    </w:p>
    <w:p w14:paraId="60F77A6F" w14:textId="77777777" w:rsidR="000C2955" w:rsidRPr="006A2BA6" w:rsidRDefault="000C2955" w:rsidP="002538AE">
      <w:pPr>
        <w:pStyle w:val="Caption1"/>
        <w:rPr>
          <w:rFonts w:cs="Arial"/>
        </w:rPr>
      </w:pPr>
    </w:p>
    <w:p w14:paraId="1120D4E9" w14:textId="77777777" w:rsidR="002538AE" w:rsidRPr="006A2BA6" w:rsidRDefault="002538AE" w:rsidP="002538AE">
      <w:pPr>
        <w:pStyle w:val="Heading1"/>
        <w:rPr>
          <w:rFonts w:ascii="Arial" w:hAnsi="Arial" w:cs="Arial"/>
        </w:rPr>
      </w:pPr>
      <w:bookmarkStart w:id="1" w:name="_Toc491429309"/>
      <w:r w:rsidRPr="006A2BA6">
        <w:rPr>
          <w:rFonts w:ascii="Arial" w:hAnsi="Arial" w:cs="Arial"/>
        </w:rPr>
        <w:t>2. Legislation and guidance</w:t>
      </w:r>
      <w:bookmarkEnd w:id="1"/>
    </w:p>
    <w:p w14:paraId="3394A74B"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This document meets the requirements of </w:t>
      </w:r>
      <w:hyperlink r:id="rId11" w:history="1">
        <w:r w:rsidRPr="006A2BA6">
          <w:rPr>
            <w:rStyle w:val="Hyperlink"/>
            <w:rFonts w:ascii="Arial" w:hAnsi="Arial" w:cs="Arial"/>
            <w:szCs w:val="20"/>
            <w:shd w:val="clear" w:color="auto" w:fill="FFFFFF"/>
          </w:rPr>
          <w:t>schedule 10 of the Equality Act 2010</w:t>
        </w:r>
      </w:hyperlink>
      <w:r w:rsidRPr="006A2BA6">
        <w:rPr>
          <w:rFonts w:ascii="Arial" w:hAnsi="Arial" w:cs="Arial"/>
          <w:szCs w:val="20"/>
          <w:shd w:val="clear" w:color="auto" w:fill="FFFFFF"/>
        </w:rPr>
        <w:t xml:space="preserve"> and the Department for Education (DfE) </w:t>
      </w:r>
      <w:hyperlink r:id="rId12" w:history="1">
        <w:r w:rsidRPr="006A2BA6">
          <w:rPr>
            <w:rStyle w:val="Hyperlink"/>
            <w:rFonts w:ascii="Arial" w:hAnsi="Arial" w:cs="Arial"/>
            <w:szCs w:val="20"/>
            <w:shd w:val="clear" w:color="auto" w:fill="FFFFFF"/>
          </w:rPr>
          <w:t>guidance for schools on the Equality Act 2010</w:t>
        </w:r>
      </w:hyperlink>
      <w:r w:rsidRPr="006A2BA6">
        <w:rPr>
          <w:rFonts w:ascii="Arial" w:hAnsi="Arial" w:cs="Arial"/>
          <w:szCs w:val="20"/>
          <w:shd w:val="clear" w:color="auto" w:fill="FFFFFF"/>
        </w:rPr>
        <w:t>.</w:t>
      </w:r>
    </w:p>
    <w:p w14:paraId="68E2A802"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The Equality Act 2010 defines an individual as disabled if he or she has a physical or mental impairment that has a ‘substantial’ and ‘long-term’ adverse effect on his or her ability to undertake normal day to day activities. </w:t>
      </w:r>
    </w:p>
    <w:p w14:paraId="5A5444AB"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 xml:space="preserve">Under the </w:t>
      </w:r>
      <w:hyperlink r:id="rId13" w:history="1">
        <w:r w:rsidRPr="006A2BA6">
          <w:rPr>
            <w:rStyle w:val="Hyperlink"/>
            <w:rFonts w:ascii="Arial" w:hAnsi="Arial" w:cs="Arial"/>
            <w:szCs w:val="20"/>
            <w:shd w:val="clear" w:color="auto" w:fill="FFFFFF"/>
          </w:rPr>
          <w:t>Special Educational Needs and Disability (SEND) Code of Practice</w:t>
        </w:r>
      </w:hyperlink>
      <w:r w:rsidRPr="006A2BA6">
        <w:rPr>
          <w:rFonts w:ascii="Arial" w:hAnsi="Arial" w:cs="Arial"/>
          <w:szCs w:val="20"/>
          <w:shd w:val="clear" w:color="auto" w:fill="FFFFFF"/>
        </w:rPr>
        <w:t>, ‘long-term’ is defined as ‘a year or more’ and ‘substantial’ is defined as ‘more than minor or trivial’. The definition includes sensory impairments such as those affecting sight or hearing, and long-term health conditions such as asthma, diabetes, epilepsy and cancer.</w:t>
      </w:r>
    </w:p>
    <w:p w14:paraId="6DDB3C32"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w:t>
      </w:r>
    </w:p>
    <w:p w14:paraId="0EA12F78" w14:textId="77777777" w:rsidR="002538AE" w:rsidRPr="006A2BA6" w:rsidRDefault="002538AE" w:rsidP="002538AE">
      <w:pPr>
        <w:spacing w:after="0"/>
        <w:rPr>
          <w:rFonts w:ascii="Arial" w:hAnsi="Arial" w:cs="Arial"/>
          <w:szCs w:val="20"/>
          <w:shd w:val="clear" w:color="auto" w:fill="FFFFFF"/>
        </w:rPr>
      </w:pPr>
      <w:r w:rsidRPr="006A2BA6">
        <w:rPr>
          <w:rFonts w:ascii="Arial" w:hAnsi="Arial" w:cs="Arial"/>
          <w:szCs w:val="20"/>
          <w:shd w:val="clear" w:color="auto" w:fill="FFFFFF"/>
        </w:rPr>
        <w:t>This policy complies with our funding agreement and articles of association.</w:t>
      </w:r>
    </w:p>
    <w:p w14:paraId="58A6D83F" w14:textId="77777777" w:rsidR="002538AE" w:rsidRPr="006A2BA6" w:rsidRDefault="002538AE" w:rsidP="002538AE">
      <w:pPr>
        <w:spacing w:after="0"/>
        <w:rPr>
          <w:rFonts w:ascii="Arial" w:hAnsi="Arial" w:cs="Arial"/>
          <w:szCs w:val="20"/>
          <w:shd w:val="clear" w:color="auto" w:fill="FFFFFF"/>
        </w:rPr>
      </w:pPr>
    </w:p>
    <w:p w14:paraId="13C2D7EF" w14:textId="77777777" w:rsidR="002538AE" w:rsidRPr="006A2BA6" w:rsidRDefault="002538AE" w:rsidP="002538AE">
      <w:pPr>
        <w:rPr>
          <w:rFonts w:ascii="Arial" w:hAnsi="Arial" w:cs="Arial"/>
          <w:szCs w:val="20"/>
          <w:shd w:val="clear" w:color="auto" w:fill="FFFFFF"/>
        </w:rPr>
        <w:sectPr w:rsidR="002538AE" w:rsidRPr="006A2BA6" w:rsidSect="00C91F1D">
          <w:headerReference w:type="default" r:id="rId14"/>
          <w:footerReference w:type="default" r:id="rId15"/>
          <w:headerReference w:type="first" r:id="rId16"/>
          <w:type w:val="continuous"/>
          <w:pgSz w:w="11906" w:h="16838"/>
          <w:pgMar w:top="2127" w:right="991" w:bottom="1440" w:left="851" w:header="708" w:footer="708" w:gutter="0"/>
          <w:cols w:space="708"/>
          <w:titlePg/>
          <w:docGrid w:linePitch="360"/>
        </w:sectPr>
      </w:pPr>
    </w:p>
    <w:p w14:paraId="34E2A6A5" w14:textId="77777777" w:rsidR="002538AE" w:rsidRPr="006A2BA6" w:rsidRDefault="002538AE" w:rsidP="002538AE">
      <w:pPr>
        <w:rPr>
          <w:rFonts w:ascii="Arial" w:hAnsi="Arial" w:cs="Arial"/>
          <w:szCs w:val="20"/>
          <w:shd w:val="clear" w:color="auto" w:fill="FFFFFF"/>
        </w:rPr>
      </w:pPr>
    </w:p>
    <w:p w14:paraId="761FD1F8" w14:textId="77777777" w:rsidR="002538AE" w:rsidRPr="006A2BA6" w:rsidRDefault="002538AE" w:rsidP="002538AE">
      <w:pPr>
        <w:pStyle w:val="Heading1"/>
        <w:tabs>
          <w:tab w:val="left" w:pos="-142"/>
        </w:tabs>
        <w:ind w:left="0" w:hanging="142"/>
        <w:rPr>
          <w:rFonts w:ascii="Arial" w:hAnsi="Arial" w:cs="Arial"/>
        </w:rPr>
      </w:pPr>
      <w:bookmarkStart w:id="2" w:name="_Toc491429310"/>
      <w:r w:rsidRPr="006A2BA6">
        <w:rPr>
          <w:rFonts w:ascii="Arial" w:hAnsi="Arial" w:cs="Arial"/>
        </w:rPr>
        <w:t>3. Action plan</w:t>
      </w:r>
      <w:bookmarkEnd w:id="2"/>
    </w:p>
    <w:p w14:paraId="3DC7029E" w14:textId="77777777" w:rsidR="002538AE" w:rsidRPr="00352CCC" w:rsidRDefault="002538AE" w:rsidP="00352CCC">
      <w:pPr>
        <w:tabs>
          <w:tab w:val="left" w:pos="-142"/>
        </w:tabs>
        <w:ind w:hanging="142"/>
        <w:rPr>
          <w:rFonts w:ascii="Arial" w:hAnsi="Arial" w:cs="Arial"/>
        </w:rPr>
      </w:pPr>
      <w:r w:rsidRPr="192D8CE0">
        <w:rPr>
          <w:rFonts w:ascii="Arial" w:hAnsi="Arial" w:cs="Arial"/>
        </w:rPr>
        <w:t>This action plan sets out the aims of our accessibility plan in accordan</w:t>
      </w:r>
      <w:r w:rsidR="00352CCC" w:rsidRPr="192D8CE0">
        <w:rPr>
          <w:rFonts w:ascii="Arial" w:hAnsi="Arial" w:cs="Arial"/>
        </w:rPr>
        <w:t xml:space="preserve">ce with the Equality Act 2010. </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8"/>
        <w:gridCol w:w="2717"/>
        <w:gridCol w:w="1700"/>
        <w:gridCol w:w="1478"/>
        <w:gridCol w:w="2042"/>
        <w:gridCol w:w="1200"/>
        <w:gridCol w:w="2060"/>
      </w:tblGrid>
      <w:tr w:rsidR="192D8CE0" w14:paraId="36E29A50" w14:textId="77777777" w:rsidTr="192D8CE0">
        <w:trPr>
          <w:trHeight w:val="300"/>
        </w:trPr>
        <w:tc>
          <w:tcPr>
            <w:tcW w:w="1808" w:type="dxa"/>
            <w:tcMar>
              <w:left w:w="105" w:type="dxa"/>
              <w:right w:w="105" w:type="dxa"/>
            </w:tcMar>
          </w:tcPr>
          <w:p w14:paraId="35124C06" w14:textId="130C4B19" w:rsidR="192D8CE0" w:rsidRDefault="192D8CE0" w:rsidP="192D8CE0">
            <w:pPr>
              <w:pStyle w:val="Heading1"/>
              <w:ind w:left="0"/>
              <w:jc w:val="center"/>
              <w:outlineLvl w:val="0"/>
              <w:rPr>
                <w:rFonts w:ascii="Arial" w:eastAsia="Arial" w:hAnsi="Arial" w:cs="Arial"/>
                <w:color w:val="000000" w:themeColor="text1"/>
                <w:sz w:val="22"/>
                <w:szCs w:val="22"/>
              </w:rPr>
            </w:pPr>
            <w:r w:rsidRPr="192D8CE0">
              <w:rPr>
                <w:rFonts w:ascii="Arial" w:eastAsia="Arial" w:hAnsi="Arial" w:cs="Arial"/>
                <w:b w:val="0"/>
                <w:bCs w:val="0"/>
                <w:color w:val="000000" w:themeColor="text1"/>
                <w:sz w:val="22"/>
                <w:szCs w:val="22"/>
                <w:lang w:val="en-GB"/>
              </w:rPr>
              <w:t>Aim</w:t>
            </w:r>
          </w:p>
        </w:tc>
        <w:tc>
          <w:tcPr>
            <w:tcW w:w="2717" w:type="dxa"/>
            <w:tcMar>
              <w:left w:w="105" w:type="dxa"/>
              <w:right w:w="105" w:type="dxa"/>
            </w:tcMar>
          </w:tcPr>
          <w:p w14:paraId="1A58F3A6" w14:textId="14D25189" w:rsidR="74C56436" w:rsidRDefault="74C56436" w:rsidP="192D8CE0">
            <w:pPr>
              <w:pStyle w:val="Heading1"/>
              <w:ind w:left="0"/>
              <w:jc w:val="center"/>
              <w:outlineLvl w:val="0"/>
              <w:rPr>
                <w:rFonts w:ascii="Arial" w:eastAsia="Arial" w:hAnsi="Arial" w:cs="Arial"/>
                <w:color w:val="000000" w:themeColor="text1"/>
                <w:sz w:val="16"/>
                <w:szCs w:val="16"/>
              </w:rPr>
            </w:pP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Current good</w:t>
            </w:r>
            <w:r w:rsidR="00B06614"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 xml:space="preserve"> practice </w:t>
            </w:r>
            <w:r w:rsidR="192D8CE0" w:rsidRPr="192D8CE0">
              <w:rPr>
                <w:rFonts w:ascii="Arial" w:eastAsia="Arial" w:hAnsi="Arial" w:cs="Arial"/>
                <w:b w:val="0"/>
                <w:bCs w:val="0"/>
                <w:i/>
                <w:iCs/>
                <w:color w:val="000000" w:themeColor="text1"/>
                <w:sz w:val="16"/>
                <w:szCs w:val="16"/>
                <w:lang w:val="en-GB"/>
              </w:rPr>
              <w:t>Include established practice and practice under development</w:t>
            </w:r>
          </w:p>
        </w:tc>
        <w:tc>
          <w:tcPr>
            <w:tcW w:w="1700" w:type="dxa"/>
            <w:tcMar>
              <w:left w:w="105" w:type="dxa"/>
              <w:right w:w="105" w:type="dxa"/>
            </w:tcMar>
          </w:tcPr>
          <w:p w14:paraId="32594E67" w14:textId="6882EB4A" w:rsidR="768BBE66" w:rsidRDefault="768BBE66" w:rsidP="192D8CE0">
            <w:pPr>
              <w:pStyle w:val="Heading1"/>
              <w:ind w:left="0"/>
              <w:jc w:val="center"/>
              <w:outlineLvl w:val="0"/>
              <w:rPr>
                <w:rFonts w:ascii="Arial" w:eastAsia="Arial" w:hAnsi="Arial" w:cs="Arial"/>
                <w:color w:val="000000" w:themeColor="text1"/>
                <w:sz w:val="24"/>
                <w:szCs w:val="24"/>
              </w:rPr>
            </w:pPr>
            <w:r w:rsidRPr="192D8CE0">
              <w:rPr>
                <w:rFonts w:ascii="Arial" w:eastAsia="Arial" w:hAnsi="Arial" w:cs="Arial"/>
                <w:b w:val="0"/>
                <w:bCs w:val="0"/>
                <w:color w:val="000000" w:themeColor="text1"/>
                <w:sz w:val="24"/>
                <w:szCs w:val="24"/>
                <w:lang w:val="en-GB"/>
              </w:rPr>
              <w:t xml:space="preserve">         </w:t>
            </w:r>
            <w:r w:rsidR="192D8CE0" w:rsidRPr="192D8CE0">
              <w:rPr>
                <w:rFonts w:ascii="Arial" w:eastAsia="Arial" w:hAnsi="Arial" w:cs="Arial"/>
                <w:b w:val="0"/>
                <w:bCs w:val="0"/>
                <w:color w:val="000000" w:themeColor="text1"/>
                <w:sz w:val="24"/>
                <w:szCs w:val="24"/>
                <w:lang w:val="en-GB"/>
              </w:rPr>
              <w:t>Objectives</w:t>
            </w:r>
            <w:r w:rsidR="657809A8" w:rsidRPr="192D8CE0">
              <w:rPr>
                <w:rFonts w:ascii="Arial" w:eastAsia="Arial" w:hAnsi="Arial" w:cs="Arial"/>
                <w:b w:val="0"/>
                <w:bCs w:val="0"/>
                <w:color w:val="000000" w:themeColor="text1"/>
                <w:sz w:val="24"/>
                <w:szCs w:val="24"/>
                <w:lang w:val="en-GB"/>
              </w:rPr>
              <w:t xml:space="preserve">         </w:t>
            </w:r>
            <w:r w:rsidR="192D8CE0" w:rsidRPr="192D8CE0">
              <w:rPr>
                <w:rFonts w:ascii="Arial" w:eastAsia="Arial" w:hAnsi="Arial" w:cs="Arial"/>
                <w:b w:val="0"/>
                <w:bCs w:val="0"/>
                <w:color w:val="000000" w:themeColor="text1"/>
                <w:sz w:val="24"/>
                <w:szCs w:val="24"/>
                <w:lang w:val="en-GB"/>
              </w:rPr>
              <w:t xml:space="preserve"> </w:t>
            </w:r>
            <w:r w:rsidR="192D8CE0" w:rsidRPr="192D8CE0">
              <w:rPr>
                <w:rFonts w:ascii="Arial" w:eastAsia="Arial" w:hAnsi="Arial" w:cs="Arial"/>
                <w:b w:val="0"/>
                <w:bCs w:val="0"/>
                <w:color w:val="000000" w:themeColor="text1"/>
                <w:sz w:val="16"/>
                <w:szCs w:val="16"/>
                <w:lang w:val="en-GB"/>
              </w:rPr>
              <w:t>State short, medium and long-term objectives</w:t>
            </w:r>
          </w:p>
        </w:tc>
        <w:tc>
          <w:tcPr>
            <w:tcW w:w="1478" w:type="dxa"/>
            <w:tcMar>
              <w:left w:w="105" w:type="dxa"/>
              <w:right w:w="105" w:type="dxa"/>
            </w:tcMar>
          </w:tcPr>
          <w:p w14:paraId="65314520" w14:textId="73EAC9FF" w:rsidR="6D088FD1" w:rsidRDefault="6D088FD1"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Actions to be taken</w:t>
            </w:r>
          </w:p>
        </w:tc>
        <w:tc>
          <w:tcPr>
            <w:tcW w:w="2042" w:type="dxa"/>
            <w:tcMar>
              <w:left w:w="105" w:type="dxa"/>
              <w:right w:w="105" w:type="dxa"/>
            </w:tcMar>
          </w:tcPr>
          <w:p w14:paraId="02869D35" w14:textId="683C8362" w:rsidR="5C0D1AC1" w:rsidRDefault="5C0D1AC1"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56B097CD" w:rsidRPr="192D8CE0">
              <w:rPr>
                <w:rFonts w:ascii="Arial" w:eastAsia="Arial" w:hAnsi="Arial" w:cs="Arial"/>
                <w:b w:val="0"/>
                <w:bCs w:val="0"/>
                <w:color w:val="000000" w:themeColor="text1"/>
                <w:sz w:val="22"/>
                <w:szCs w:val="22"/>
                <w:lang w:val="en-GB"/>
              </w:rPr>
              <w:t xml:space="preserve">    </w:t>
            </w: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Person responsible</w:t>
            </w:r>
          </w:p>
        </w:tc>
        <w:tc>
          <w:tcPr>
            <w:tcW w:w="1200" w:type="dxa"/>
            <w:tcMar>
              <w:left w:w="105" w:type="dxa"/>
              <w:right w:w="105" w:type="dxa"/>
            </w:tcMar>
          </w:tcPr>
          <w:p w14:paraId="2E44ADC2" w14:textId="18E506EE" w:rsidR="67E2BE2E" w:rsidRDefault="67E2BE2E"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Date to complete actions by</w:t>
            </w:r>
          </w:p>
        </w:tc>
        <w:tc>
          <w:tcPr>
            <w:tcW w:w="2060" w:type="dxa"/>
            <w:tcMar>
              <w:left w:w="105" w:type="dxa"/>
              <w:right w:w="105" w:type="dxa"/>
            </w:tcMar>
          </w:tcPr>
          <w:p w14:paraId="69F37F54" w14:textId="5F9D9FFF" w:rsidR="465CE37B" w:rsidRDefault="465CE37B"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5A4BC549"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Success criteria</w:t>
            </w:r>
          </w:p>
        </w:tc>
      </w:tr>
      <w:tr w:rsidR="192D8CE0" w14:paraId="7F55BDC8" w14:textId="77777777" w:rsidTr="192D8CE0">
        <w:trPr>
          <w:trHeight w:val="300"/>
        </w:trPr>
        <w:tc>
          <w:tcPr>
            <w:tcW w:w="1808" w:type="dxa"/>
            <w:vMerge w:val="restart"/>
            <w:tcMar>
              <w:left w:w="105" w:type="dxa"/>
              <w:right w:w="105" w:type="dxa"/>
            </w:tcMar>
          </w:tcPr>
          <w:p w14:paraId="51A844C4" w14:textId="30876D95" w:rsidR="5A4BC549" w:rsidRDefault="5A4BC549" w:rsidP="192D8CE0">
            <w:pPr>
              <w:pStyle w:val="Heading1"/>
              <w:ind w:left="0"/>
              <w:jc w:val="center"/>
              <w:outlineLvl w:val="0"/>
              <w:rPr>
                <w:rFonts w:ascii="Arial" w:eastAsia="Arial" w:hAnsi="Arial" w:cs="Arial"/>
                <w:b w:val="0"/>
                <w:bCs w:val="0"/>
                <w:color w:val="000000" w:themeColor="text1"/>
                <w:sz w:val="22"/>
                <w:szCs w:val="22"/>
                <w:lang w:val="en-GB"/>
              </w:rPr>
            </w:pPr>
            <w:r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Increase</w:t>
            </w:r>
            <w:r w:rsidR="75B08C13"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access</w:t>
            </w:r>
            <w:r w:rsidR="35785542" w:rsidRPr="192D8CE0">
              <w:rPr>
                <w:rFonts w:ascii="Arial" w:eastAsia="Arial" w:hAnsi="Arial" w:cs="Arial"/>
                <w:b w:val="0"/>
                <w:bCs w:val="0"/>
                <w:color w:val="000000" w:themeColor="text1"/>
                <w:sz w:val="22"/>
                <w:szCs w:val="22"/>
                <w:lang w:val="en-GB"/>
              </w:rPr>
              <w:t xml:space="preserve"> </w:t>
            </w:r>
            <w:r w:rsidR="431E0194" w:rsidRPr="192D8CE0">
              <w:rPr>
                <w:rFonts w:ascii="Arial" w:eastAsia="Arial" w:hAnsi="Arial" w:cs="Arial"/>
                <w:b w:val="0"/>
                <w:bCs w:val="0"/>
                <w:color w:val="000000" w:themeColor="text1"/>
                <w:sz w:val="22"/>
                <w:szCs w:val="22"/>
                <w:lang w:val="en-GB"/>
              </w:rPr>
              <w:t xml:space="preserve">       </w:t>
            </w:r>
            <w:r w:rsidR="35785542" w:rsidRPr="192D8CE0">
              <w:rPr>
                <w:rFonts w:ascii="Arial" w:eastAsia="Arial" w:hAnsi="Arial" w:cs="Arial"/>
                <w:b w:val="0"/>
                <w:bCs w:val="0"/>
                <w:color w:val="000000" w:themeColor="text1"/>
                <w:sz w:val="22"/>
                <w:szCs w:val="22"/>
                <w:lang w:val="en-GB"/>
              </w:rPr>
              <w:t xml:space="preserve">       </w:t>
            </w:r>
            <w:r w:rsidR="192D8CE0" w:rsidRPr="192D8CE0">
              <w:rPr>
                <w:rFonts w:ascii="Arial" w:eastAsia="Arial" w:hAnsi="Arial" w:cs="Arial"/>
                <w:b w:val="0"/>
                <w:bCs w:val="0"/>
                <w:color w:val="000000" w:themeColor="text1"/>
                <w:sz w:val="22"/>
                <w:szCs w:val="22"/>
                <w:lang w:val="en-GB"/>
              </w:rPr>
              <w:t xml:space="preserve"> to the curriculum for pupils with a disability</w:t>
            </w:r>
          </w:p>
        </w:tc>
        <w:tc>
          <w:tcPr>
            <w:tcW w:w="2717" w:type="dxa"/>
            <w:tcMar>
              <w:left w:w="105" w:type="dxa"/>
              <w:right w:w="105" w:type="dxa"/>
            </w:tcMar>
          </w:tcPr>
          <w:p w14:paraId="699B354D" w14:textId="0D1CCCF1" w:rsidR="4BAAF7B1" w:rsidRDefault="4BAAF7B1" w:rsidP="192D8CE0">
            <w:pPr>
              <w:pStyle w:val="Heading1"/>
              <w:ind w:left="113"/>
              <w:jc w:val="center"/>
              <w:outlineLvl w:val="0"/>
              <w:rPr>
                <w:rFonts w:ascii="Arial" w:eastAsia="Arial" w:hAnsi="Arial" w:cs="Arial"/>
                <w:b w:val="0"/>
                <w:bCs w:val="0"/>
                <w:color w:val="000000" w:themeColor="text1"/>
                <w:sz w:val="18"/>
                <w:szCs w:val="18"/>
                <w:lang w:val="en-GB"/>
              </w:rPr>
            </w:pPr>
            <w:r w:rsidRPr="192D8CE0">
              <w:rPr>
                <w:rFonts w:ascii="Arial" w:eastAsia="Arial" w:hAnsi="Arial" w:cs="Arial"/>
                <w:b w:val="0"/>
                <w:bCs w:val="0"/>
                <w:color w:val="000000" w:themeColor="text1"/>
                <w:sz w:val="18"/>
                <w:szCs w:val="18"/>
                <w:lang w:val="en-GB"/>
              </w:rPr>
              <w:t xml:space="preserve">          </w:t>
            </w:r>
            <w:r w:rsidR="192D8CE0" w:rsidRPr="192D8CE0">
              <w:rPr>
                <w:rFonts w:ascii="Arial" w:eastAsia="Arial" w:hAnsi="Arial" w:cs="Arial"/>
                <w:b w:val="0"/>
                <w:bCs w:val="0"/>
                <w:color w:val="000000" w:themeColor="text1"/>
                <w:sz w:val="18"/>
                <w:szCs w:val="18"/>
                <w:lang w:val="en-GB"/>
              </w:rPr>
              <w:t>Curriculum progress is tracked for all pupils, including those with a disability.</w:t>
            </w:r>
          </w:p>
          <w:p w14:paraId="2F8FBF67" w14:textId="65B1704E" w:rsidR="192D8CE0" w:rsidRDefault="192D8CE0" w:rsidP="192D8CE0">
            <w:pPr>
              <w:ind w:left="113"/>
              <w:jc w:val="center"/>
              <w:rPr>
                <w:rFonts w:ascii="Arial" w:eastAsia="Arial" w:hAnsi="Arial" w:cs="Arial"/>
                <w:b/>
                <w:bCs/>
                <w:color w:val="000000" w:themeColor="text1"/>
                <w:sz w:val="18"/>
                <w:szCs w:val="18"/>
              </w:rPr>
            </w:pPr>
          </w:p>
          <w:p w14:paraId="5DC9F136" w14:textId="6A156425" w:rsidR="4BAAF7B1" w:rsidRDefault="4BAAF7B1" w:rsidP="192D8CE0">
            <w:pPr>
              <w:pStyle w:val="Heading1"/>
              <w:ind w:left="0"/>
              <w:jc w:val="center"/>
              <w:outlineLvl w:val="0"/>
              <w:rPr>
                <w:rFonts w:ascii="Arial" w:eastAsia="Arial" w:hAnsi="Arial" w:cs="Arial"/>
                <w:b w:val="0"/>
                <w:bCs w:val="0"/>
                <w:color w:val="000000" w:themeColor="text1"/>
                <w:sz w:val="18"/>
                <w:szCs w:val="18"/>
                <w:lang w:val="en-GB"/>
              </w:rPr>
            </w:pPr>
            <w:r w:rsidRPr="192D8CE0">
              <w:rPr>
                <w:rFonts w:ascii="Arial" w:eastAsia="Arial" w:hAnsi="Arial" w:cs="Arial"/>
                <w:b w:val="0"/>
                <w:bCs w:val="0"/>
                <w:color w:val="000000" w:themeColor="text1"/>
                <w:sz w:val="18"/>
                <w:szCs w:val="18"/>
                <w:lang w:val="en-GB"/>
              </w:rPr>
              <w:t xml:space="preserve">            </w:t>
            </w:r>
            <w:r w:rsidR="192D8CE0" w:rsidRPr="192D8CE0">
              <w:rPr>
                <w:rFonts w:ascii="Arial" w:eastAsia="Arial" w:hAnsi="Arial" w:cs="Arial"/>
                <w:b w:val="0"/>
                <w:bCs w:val="0"/>
                <w:color w:val="000000" w:themeColor="text1"/>
                <w:sz w:val="18"/>
                <w:szCs w:val="18"/>
                <w:lang w:val="en-GB"/>
              </w:rPr>
              <w:t>All children on the SEN register have a provision map and pupil passport in place.</w:t>
            </w:r>
          </w:p>
        </w:tc>
        <w:tc>
          <w:tcPr>
            <w:tcW w:w="1700" w:type="dxa"/>
            <w:tcMar>
              <w:left w:w="105" w:type="dxa"/>
              <w:right w:w="105" w:type="dxa"/>
            </w:tcMar>
          </w:tcPr>
          <w:p w14:paraId="7C2F6938" w14:textId="737FF162"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Provision maps are up to date and forms a key part of the planning and assessing process for all staff. </w:t>
            </w:r>
          </w:p>
          <w:p w14:paraId="1C4B2C7A" w14:textId="31B31361"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Pupil passports are up-to-date and have the views of the pupils and parents on them as well as targets to work towards.</w:t>
            </w:r>
          </w:p>
        </w:tc>
        <w:tc>
          <w:tcPr>
            <w:tcW w:w="1478" w:type="dxa"/>
            <w:tcMar>
              <w:left w:w="105" w:type="dxa"/>
              <w:right w:w="105" w:type="dxa"/>
            </w:tcMar>
          </w:tcPr>
          <w:p w14:paraId="1916B8D3" w14:textId="6851433F"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Review every term. </w:t>
            </w:r>
          </w:p>
          <w:p w14:paraId="47D352D9" w14:textId="6D0934CA" w:rsidR="192D8CE0" w:rsidRDefault="192D8CE0" w:rsidP="192D8CE0">
            <w:pPr>
              <w:jc w:val="center"/>
              <w:rPr>
                <w:rFonts w:ascii="Arial" w:eastAsia="Arial" w:hAnsi="Arial" w:cs="Arial"/>
                <w:b/>
                <w:bCs/>
                <w:color w:val="000000" w:themeColor="text1"/>
              </w:rPr>
            </w:pPr>
          </w:p>
        </w:tc>
        <w:tc>
          <w:tcPr>
            <w:tcW w:w="2042" w:type="dxa"/>
            <w:tcMar>
              <w:left w:w="105" w:type="dxa"/>
              <w:right w:w="105" w:type="dxa"/>
            </w:tcMar>
          </w:tcPr>
          <w:p w14:paraId="555A6954" w14:textId="5D9C94B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Class Teachers and SENCO </w:t>
            </w:r>
          </w:p>
          <w:p w14:paraId="5D289DB9" w14:textId="0A1D3C8C" w:rsidR="192D8CE0" w:rsidRDefault="192D8CE0" w:rsidP="192D8CE0">
            <w:pPr>
              <w:widowControl/>
              <w:jc w:val="center"/>
              <w:rPr>
                <w:rFonts w:ascii="Arial" w:eastAsia="Arial" w:hAnsi="Arial" w:cs="Arial"/>
                <w:color w:val="000000" w:themeColor="text1"/>
                <w:sz w:val="18"/>
                <w:szCs w:val="18"/>
              </w:rPr>
            </w:pPr>
          </w:p>
        </w:tc>
        <w:tc>
          <w:tcPr>
            <w:tcW w:w="1200" w:type="dxa"/>
            <w:tcMar>
              <w:left w:w="105" w:type="dxa"/>
              <w:right w:w="105" w:type="dxa"/>
            </w:tcMar>
          </w:tcPr>
          <w:p w14:paraId="4C904E82" w14:textId="7B64CDDD"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Updated every term.</w:t>
            </w:r>
          </w:p>
          <w:p w14:paraId="7FD3C59D" w14:textId="4F5570BF" w:rsidR="192D8CE0" w:rsidRDefault="192D8CE0" w:rsidP="192D8CE0">
            <w:pPr>
              <w:jc w:val="center"/>
              <w:rPr>
                <w:rFonts w:ascii="Arial" w:eastAsia="Arial" w:hAnsi="Arial" w:cs="Arial"/>
                <w:b/>
                <w:bCs/>
                <w:color w:val="000000" w:themeColor="text1"/>
              </w:rPr>
            </w:pPr>
          </w:p>
        </w:tc>
        <w:tc>
          <w:tcPr>
            <w:tcW w:w="2060" w:type="dxa"/>
            <w:tcMar>
              <w:left w:w="105" w:type="dxa"/>
              <w:right w:w="105" w:type="dxa"/>
            </w:tcMar>
          </w:tcPr>
          <w:p w14:paraId="32CDD640" w14:textId="3A0DE76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Pupils with SEN are included in their learning of the curriculum. Provision maps in place and highlighted to support the needs of individual children.</w:t>
            </w:r>
          </w:p>
          <w:p w14:paraId="1C1CF7C2" w14:textId="2C4E54E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Clear, precise targets on the pupil passports are SMART targets and children and teachers are aware of these and scaffold these in classes for the children.</w:t>
            </w:r>
          </w:p>
        </w:tc>
      </w:tr>
      <w:tr w:rsidR="192D8CE0" w14:paraId="2CF3C7CB" w14:textId="77777777" w:rsidTr="192D8CE0">
        <w:trPr>
          <w:trHeight w:val="300"/>
        </w:trPr>
        <w:tc>
          <w:tcPr>
            <w:tcW w:w="1808" w:type="dxa"/>
            <w:vMerge/>
            <w:vAlign w:val="center"/>
          </w:tcPr>
          <w:p w14:paraId="2860C38E" w14:textId="77777777" w:rsidR="00EE06A0" w:rsidRDefault="00EE06A0"/>
        </w:tc>
        <w:tc>
          <w:tcPr>
            <w:tcW w:w="2717" w:type="dxa"/>
            <w:tcMar>
              <w:left w:w="105" w:type="dxa"/>
              <w:right w:w="105" w:type="dxa"/>
            </w:tcMar>
          </w:tcPr>
          <w:p w14:paraId="0A822F79" w14:textId="22FA36E9"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We use resources tailored to the needs of the pupils who require support to access the curriculum.</w:t>
            </w:r>
          </w:p>
          <w:p w14:paraId="776987DD" w14:textId="42420ACD" w:rsidR="192D8CE0" w:rsidRDefault="192D8CE0" w:rsidP="192D8CE0">
            <w:pPr>
              <w:ind w:left="113"/>
              <w:jc w:val="center"/>
              <w:rPr>
                <w:rFonts w:ascii="Arial" w:eastAsia="Arial" w:hAnsi="Arial" w:cs="Arial"/>
                <w:b/>
                <w:bCs/>
                <w:color w:val="000000" w:themeColor="text1"/>
                <w:sz w:val="18"/>
                <w:szCs w:val="18"/>
              </w:rPr>
            </w:pPr>
          </w:p>
        </w:tc>
        <w:tc>
          <w:tcPr>
            <w:tcW w:w="1700" w:type="dxa"/>
            <w:tcMar>
              <w:left w:w="105" w:type="dxa"/>
              <w:right w:w="105" w:type="dxa"/>
            </w:tcMar>
          </w:tcPr>
          <w:p w14:paraId="67A5CA4F" w14:textId="02AD701C"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Incorporate Quality First teaching into all planning.</w:t>
            </w:r>
          </w:p>
          <w:p w14:paraId="15D2C377" w14:textId="60C362A6"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Staff to use and access WIDGET for resources. </w:t>
            </w:r>
          </w:p>
          <w:p w14:paraId="397B4CB3" w14:textId="4E66BF95" w:rsidR="192D8CE0" w:rsidRDefault="192D8CE0" w:rsidP="192D8CE0">
            <w:pPr>
              <w:widowControl/>
              <w:jc w:val="center"/>
              <w:rPr>
                <w:rFonts w:ascii="Arial" w:eastAsia="Arial" w:hAnsi="Arial" w:cs="Arial"/>
                <w:color w:val="000000" w:themeColor="text1"/>
                <w:sz w:val="18"/>
                <w:szCs w:val="18"/>
              </w:rPr>
            </w:pPr>
          </w:p>
        </w:tc>
        <w:tc>
          <w:tcPr>
            <w:tcW w:w="1478" w:type="dxa"/>
            <w:tcMar>
              <w:left w:w="105" w:type="dxa"/>
              <w:right w:w="105" w:type="dxa"/>
            </w:tcMar>
          </w:tcPr>
          <w:p w14:paraId="36E6DFCA" w14:textId="64EFF47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Review during termly learning walks</w:t>
            </w:r>
          </w:p>
        </w:tc>
        <w:tc>
          <w:tcPr>
            <w:tcW w:w="2042" w:type="dxa"/>
            <w:tcMar>
              <w:left w:w="105" w:type="dxa"/>
              <w:right w:w="105" w:type="dxa"/>
            </w:tcMar>
          </w:tcPr>
          <w:p w14:paraId="3F2EA320" w14:textId="75BB7FD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Class Teachers</w:t>
            </w:r>
          </w:p>
        </w:tc>
        <w:tc>
          <w:tcPr>
            <w:tcW w:w="1200" w:type="dxa"/>
            <w:tcMar>
              <w:left w:w="105" w:type="dxa"/>
              <w:right w:w="105" w:type="dxa"/>
            </w:tcMar>
          </w:tcPr>
          <w:p w14:paraId="493973AB" w14:textId="57CE7D9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Updated every term</w:t>
            </w:r>
          </w:p>
        </w:tc>
        <w:tc>
          <w:tcPr>
            <w:tcW w:w="2060" w:type="dxa"/>
            <w:tcMar>
              <w:left w:w="105" w:type="dxa"/>
              <w:right w:w="105" w:type="dxa"/>
            </w:tcMar>
          </w:tcPr>
          <w:p w14:paraId="44281194" w14:textId="48E3F3C8"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Improved access to the curriculum for all pupils.</w:t>
            </w:r>
          </w:p>
          <w:p w14:paraId="254E1342" w14:textId="5314BC56"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Staff and pupils know targets and are supported to achieve these through the resources available to them.</w:t>
            </w:r>
          </w:p>
        </w:tc>
      </w:tr>
      <w:tr w:rsidR="192D8CE0" w14:paraId="222EEEE3" w14:textId="77777777" w:rsidTr="192D8CE0">
        <w:trPr>
          <w:trHeight w:val="300"/>
        </w:trPr>
        <w:tc>
          <w:tcPr>
            <w:tcW w:w="1808" w:type="dxa"/>
            <w:vMerge/>
            <w:vAlign w:val="center"/>
          </w:tcPr>
          <w:p w14:paraId="3A622F62" w14:textId="77777777" w:rsidR="00EE06A0" w:rsidRDefault="00EE06A0"/>
        </w:tc>
        <w:tc>
          <w:tcPr>
            <w:tcW w:w="2717" w:type="dxa"/>
            <w:tcMar>
              <w:left w:w="105" w:type="dxa"/>
              <w:right w:w="105" w:type="dxa"/>
            </w:tcMar>
          </w:tcPr>
          <w:p w14:paraId="26A20FAE" w14:textId="01AAC52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Monitor how well pupils with disabilities are achieving academically and socially. </w:t>
            </w:r>
          </w:p>
          <w:p w14:paraId="0027E3DD" w14:textId="55B924FE" w:rsidR="192D8CE0" w:rsidRDefault="192D8CE0" w:rsidP="192D8CE0">
            <w:pPr>
              <w:widowControl/>
              <w:jc w:val="center"/>
              <w:rPr>
                <w:rFonts w:ascii="Arial" w:eastAsia="Arial" w:hAnsi="Arial" w:cs="Arial"/>
                <w:color w:val="000000" w:themeColor="text1"/>
                <w:sz w:val="18"/>
                <w:szCs w:val="18"/>
              </w:rPr>
            </w:pPr>
          </w:p>
          <w:p w14:paraId="6DF844C7" w14:textId="261249D3" w:rsidR="192D8CE0" w:rsidRDefault="192D8CE0" w:rsidP="192D8CE0">
            <w:pPr>
              <w:pStyle w:val="Default"/>
              <w:jc w:val="center"/>
              <w:rPr>
                <w:rFonts w:ascii="Arial" w:eastAsia="Arial" w:hAnsi="Arial" w:cs="Arial"/>
                <w:sz w:val="20"/>
                <w:szCs w:val="20"/>
              </w:rPr>
            </w:pPr>
            <w:r w:rsidRPr="192D8CE0">
              <w:rPr>
                <w:rFonts w:ascii="Arial" w:eastAsia="Arial" w:hAnsi="Arial" w:cs="Arial"/>
                <w:sz w:val="18"/>
                <w:szCs w:val="18"/>
              </w:rPr>
              <w:t>Targets are set effectively and are appropriate for pupils with additional needs.</w:t>
            </w:r>
            <w:r w:rsidRPr="192D8CE0">
              <w:rPr>
                <w:rFonts w:ascii="Arial" w:eastAsia="Arial" w:hAnsi="Arial" w:cs="Arial"/>
                <w:sz w:val="20"/>
                <w:szCs w:val="20"/>
              </w:rPr>
              <w:t xml:space="preserve"> </w:t>
            </w:r>
          </w:p>
        </w:tc>
        <w:tc>
          <w:tcPr>
            <w:tcW w:w="1700" w:type="dxa"/>
            <w:tcMar>
              <w:left w:w="105" w:type="dxa"/>
              <w:right w:w="105" w:type="dxa"/>
            </w:tcMar>
          </w:tcPr>
          <w:p w14:paraId="01C1EB8B" w14:textId="5BB6DCC5"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Identify which pupils with disabilities are SEN and those who are not. </w:t>
            </w:r>
          </w:p>
          <w:p w14:paraId="48073244" w14:textId="61526FDA" w:rsidR="192D8CE0" w:rsidRDefault="192D8CE0" w:rsidP="192D8CE0">
            <w:pPr>
              <w:widowControl/>
              <w:jc w:val="center"/>
              <w:rPr>
                <w:rFonts w:ascii="Arial" w:eastAsia="Arial" w:hAnsi="Arial" w:cs="Arial"/>
                <w:color w:val="000000" w:themeColor="text1"/>
                <w:sz w:val="18"/>
                <w:szCs w:val="18"/>
              </w:rPr>
            </w:pPr>
          </w:p>
          <w:p w14:paraId="08A82E39" w14:textId="44A9EDC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Include personalised learning plans, as appropriate. </w:t>
            </w:r>
          </w:p>
          <w:p w14:paraId="095001EA" w14:textId="59A8E562" w:rsidR="192D8CE0" w:rsidRDefault="192D8CE0" w:rsidP="192D8CE0">
            <w:pPr>
              <w:widowControl/>
              <w:jc w:val="center"/>
              <w:rPr>
                <w:rFonts w:ascii="Arial" w:eastAsia="Arial" w:hAnsi="Arial" w:cs="Arial"/>
                <w:color w:val="000000" w:themeColor="text1"/>
                <w:sz w:val="18"/>
                <w:szCs w:val="18"/>
              </w:rPr>
            </w:pPr>
          </w:p>
          <w:p w14:paraId="08D4F300" w14:textId="68A6D88B"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All new staff to be </w:t>
            </w:r>
            <w:r w:rsidRPr="192D8CE0">
              <w:rPr>
                <w:rFonts w:ascii="Arial" w:eastAsia="Arial" w:hAnsi="Arial" w:cs="Arial"/>
                <w:sz w:val="18"/>
                <w:szCs w:val="18"/>
              </w:rPr>
              <w:lastRenderedPageBreak/>
              <w:t>aware of any plans through Induction.</w:t>
            </w:r>
          </w:p>
          <w:p w14:paraId="7B9467B2" w14:textId="03EF052E" w:rsidR="192D8CE0" w:rsidRDefault="192D8CE0" w:rsidP="192D8CE0">
            <w:pPr>
              <w:widowControl/>
              <w:jc w:val="center"/>
              <w:rPr>
                <w:rFonts w:ascii="Arial" w:eastAsia="Arial" w:hAnsi="Arial" w:cs="Arial"/>
                <w:color w:val="000000" w:themeColor="text1"/>
                <w:sz w:val="18"/>
                <w:szCs w:val="18"/>
              </w:rPr>
            </w:pPr>
          </w:p>
          <w:p w14:paraId="2F8E2F10" w14:textId="3E0AC038"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Use of WIDGET to support teachers to tailor resources for individuals. </w:t>
            </w:r>
          </w:p>
        </w:tc>
        <w:tc>
          <w:tcPr>
            <w:tcW w:w="1478" w:type="dxa"/>
            <w:tcMar>
              <w:left w:w="105" w:type="dxa"/>
              <w:right w:w="105" w:type="dxa"/>
            </w:tcMar>
          </w:tcPr>
          <w:p w14:paraId="228C1F8F" w14:textId="76F7F6C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Review at each data point in Pupil Progress meetings</w:t>
            </w:r>
          </w:p>
          <w:p w14:paraId="23812C5A" w14:textId="4D737190" w:rsidR="192D8CE0" w:rsidRDefault="192D8CE0" w:rsidP="192D8CE0">
            <w:pPr>
              <w:widowControl/>
              <w:jc w:val="center"/>
              <w:rPr>
                <w:rFonts w:ascii="Arial" w:eastAsia="Arial" w:hAnsi="Arial" w:cs="Arial"/>
                <w:color w:val="000000" w:themeColor="text1"/>
                <w:sz w:val="18"/>
                <w:szCs w:val="18"/>
              </w:rPr>
            </w:pPr>
          </w:p>
          <w:p w14:paraId="59603309" w14:textId="4CD624B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Review coverage and SMART targets on a termly basis with SENDCO during SEN </w:t>
            </w:r>
            <w:r w:rsidRPr="192D8CE0">
              <w:rPr>
                <w:rFonts w:ascii="Arial" w:eastAsia="Arial" w:hAnsi="Arial" w:cs="Arial"/>
                <w:sz w:val="18"/>
                <w:szCs w:val="18"/>
              </w:rPr>
              <w:lastRenderedPageBreak/>
              <w:t>surgeries.</w:t>
            </w:r>
          </w:p>
        </w:tc>
        <w:tc>
          <w:tcPr>
            <w:tcW w:w="2042" w:type="dxa"/>
            <w:tcMar>
              <w:left w:w="105" w:type="dxa"/>
              <w:right w:w="105" w:type="dxa"/>
            </w:tcMar>
          </w:tcPr>
          <w:p w14:paraId="0988EA15" w14:textId="0946391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Class teachers/ SLT</w:t>
            </w:r>
          </w:p>
        </w:tc>
        <w:tc>
          <w:tcPr>
            <w:tcW w:w="1200" w:type="dxa"/>
            <w:tcMar>
              <w:left w:w="105" w:type="dxa"/>
              <w:right w:w="105" w:type="dxa"/>
            </w:tcMar>
          </w:tcPr>
          <w:p w14:paraId="2BBA1587" w14:textId="0BA4FB01"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Updated every term</w:t>
            </w:r>
          </w:p>
        </w:tc>
        <w:tc>
          <w:tcPr>
            <w:tcW w:w="2060" w:type="dxa"/>
            <w:tcMar>
              <w:left w:w="105" w:type="dxa"/>
              <w:right w:w="105" w:type="dxa"/>
            </w:tcMar>
          </w:tcPr>
          <w:p w14:paraId="6065FDC0" w14:textId="2F72348D"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Systems in place to monitor academic and social progression and scaffolding. </w:t>
            </w:r>
          </w:p>
          <w:p w14:paraId="309C9B56" w14:textId="69A25A69" w:rsidR="192D8CE0" w:rsidRDefault="192D8CE0" w:rsidP="192D8CE0">
            <w:pPr>
              <w:widowControl/>
              <w:jc w:val="center"/>
              <w:rPr>
                <w:rFonts w:ascii="Arial" w:eastAsia="Arial" w:hAnsi="Arial" w:cs="Arial"/>
                <w:color w:val="000000" w:themeColor="text1"/>
                <w:sz w:val="18"/>
                <w:szCs w:val="18"/>
              </w:rPr>
            </w:pPr>
          </w:p>
          <w:p w14:paraId="12F32032" w14:textId="2EDEF60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Parents/carers are involved in process and feel informed of their child’s progress.</w:t>
            </w:r>
          </w:p>
        </w:tc>
      </w:tr>
      <w:tr w:rsidR="192D8CE0" w14:paraId="6FFCB9C2" w14:textId="77777777" w:rsidTr="192D8CE0">
        <w:trPr>
          <w:trHeight w:val="300"/>
        </w:trPr>
        <w:tc>
          <w:tcPr>
            <w:tcW w:w="1808" w:type="dxa"/>
            <w:vMerge/>
            <w:vAlign w:val="center"/>
          </w:tcPr>
          <w:p w14:paraId="7A23D27C" w14:textId="77777777" w:rsidR="00EE06A0" w:rsidRDefault="00EE06A0"/>
        </w:tc>
        <w:tc>
          <w:tcPr>
            <w:tcW w:w="2717" w:type="dxa"/>
            <w:tcMar>
              <w:left w:w="105" w:type="dxa"/>
              <w:right w:w="105" w:type="dxa"/>
            </w:tcMar>
          </w:tcPr>
          <w:p w14:paraId="7A95CA68" w14:textId="3BE7801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The curriculum is reviewed to ensure it meets the needs of all pupils.</w:t>
            </w:r>
          </w:p>
          <w:p w14:paraId="10803E7A" w14:textId="5060A98E" w:rsidR="192D8CE0" w:rsidRDefault="192D8CE0" w:rsidP="192D8CE0">
            <w:pPr>
              <w:widowControl/>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 </w:t>
            </w:r>
          </w:p>
          <w:p w14:paraId="20CD11FB" w14:textId="4172A724"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Use RAG assessments and additional interventions to record and analyse extra SEN data.</w:t>
            </w:r>
          </w:p>
        </w:tc>
        <w:tc>
          <w:tcPr>
            <w:tcW w:w="1700" w:type="dxa"/>
            <w:tcMar>
              <w:left w:w="105" w:type="dxa"/>
              <w:right w:w="105" w:type="dxa"/>
            </w:tcMar>
          </w:tcPr>
          <w:p w14:paraId="5B8E1C35" w14:textId="340E025E"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Adapt curriculum if needed for children with SEN e.g., some children have interventions or scaffolded work.</w:t>
            </w:r>
          </w:p>
          <w:p w14:paraId="6AFC4CE5" w14:textId="487CF0C2" w:rsidR="192D8CE0" w:rsidRDefault="192D8CE0" w:rsidP="192D8CE0">
            <w:pPr>
              <w:widowControl/>
              <w:jc w:val="center"/>
              <w:rPr>
                <w:rFonts w:ascii="Arial" w:eastAsia="Arial" w:hAnsi="Arial" w:cs="Arial"/>
                <w:color w:val="000000" w:themeColor="text1"/>
                <w:sz w:val="18"/>
                <w:szCs w:val="18"/>
              </w:rPr>
            </w:pPr>
          </w:p>
          <w:p w14:paraId="6F859A23" w14:textId="63C0F6C9"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Consolidate the new system for Tracking Progress of all SEN children.</w:t>
            </w:r>
          </w:p>
          <w:p w14:paraId="307AFBE0" w14:textId="7E67C363" w:rsidR="192D8CE0" w:rsidRDefault="192D8CE0" w:rsidP="192D8CE0">
            <w:pPr>
              <w:widowControl/>
              <w:jc w:val="center"/>
              <w:rPr>
                <w:rFonts w:ascii="Arial" w:eastAsia="Arial" w:hAnsi="Arial" w:cs="Arial"/>
                <w:color w:val="000000" w:themeColor="text1"/>
                <w:sz w:val="18"/>
                <w:szCs w:val="18"/>
              </w:rPr>
            </w:pPr>
          </w:p>
          <w:p w14:paraId="6318967B" w14:textId="40A4071D"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Use of WIDGET for scaffolded resources.</w:t>
            </w:r>
          </w:p>
        </w:tc>
        <w:tc>
          <w:tcPr>
            <w:tcW w:w="1478" w:type="dxa"/>
            <w:tcMar>
              <w:left w:w="105" w:type="dxa"/>
              <w:right w:w="105" w:type="dxa"/>
            </w:tcMar>
          </w:tcPr>
          <w:p w14:paraId="379BEE05" w14:textId="31F3C10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Review impact of interventions termly through regular assessment and track the progress of pupils.</w:t>
            </w:r>
          </w:p>
          <w:p w14:paraId="7828DA41" w14:textId="40C11EBB" w:rsidR="192D8CE0" w:rsidRDefault="192D8CE0" w:rsidP="192D8CE0">
            <w:pPr>
              <w:widowControl/>
              <w:jc w:val="center"/>
              <w:rPr>
                <w:rFonts w:ascii="Arial" w:eastAsia="Arial" w:hAnsi="Arial" w:cs="Arial"/>
                <w:color w:val="000000" w:themeColor="text1"/>
                <w:sz w:val="18"/>
                <w:szCs w:val="18"/>
              </w:rPr>
            </w:pPr>
          </w:p>
          <w:p w14:paraId="3C5874E8" w14:textId="1DDCAB0E"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Use of HAST for spelling and Little </w:t>
            </w:r>
            <w:proofErr w:type="spellStart"/>
            <w:r w:rsidRPr="192D8CE0">
              <w:rPr>
                <w:rFonts w:ascii="Arial" w:eastAsia="Arial" w:hAnsi="Arial" w:cs="Arial"/>
                <w:sz w:val="18"/>
                <w:szCs w:val="18"/>
              </w:rPr>
              <w:t>Wandle</w:t>
            </w:r>
            <w:proofErr w:type="spellEnd"/>
            <w:r w:rsidRPr="192D8CE0">
              <w:rPr>
                <w:rFonts w:ascii="Arial" w:eastAsia="Arial" w:hAnsi="Arial" w:cs="Arial"/>
                <w:sz w:val="18"/>
                <w:szCs w:val="18"/>
              </w:rPr>
              <w:t xml:space="preserve"> phonics assessments and remember </w:t>
            </w:r>
            <w:proofErr w:type="spellStart"/>
            <w:r w:rsidRPr="192D8CE0">
              <w:rPr>
                <w:rFonts w:ascii="Arial" w:eastAsia="Arial" w:hAnsi="Arial" w:cs="Arial"/>
                <w:sz w:val="18"/>
                <w:szCs w:val="18"/>
              </w:rPr>
              <w:t>its</w:t>
            </w:r>
            <w:proofErr w:type="spellEnd"/>
            <w:r w:rsidRPr="192D8CE0">
              <w:rPr>
                <w:rFonts w:ascii="Arial" w:eastAsia="Arial" w:hAnsi="Arial" w:cs="Arial"/>
                <w:sz w:val="18"/>
                <w:szCs w:val="18"/>
              </w:rPr>
              <w:t xml:space="preserve"> for </w:t>
            </w:r>
            <w:proofErr w:type="spellStart"/>
            <w:r w:rsidRPr="192D8CE0">
              <w:rPr>
                <w:rFonts w:ascii="Arial" w:eastAsia="Arial" w:hAnsi="Arial" w:cs="Arial"/>
                <w:sz w:val="18"/>
                <w:szCs w:val="18"/>
              </w:rPr>
              <w:t>Maths</w:t>
            </w:r>
            <w:proofErr w:type="spellEnd"/>
            <w:r w:rsidRPr="192D8CE0">
              <w:rPr>
                <w:rFonts w:ascii="Arial" w:eastAsia="Arial" w:hAnsi="Arial" w:cs="Arial"/>
                <w:sz w:val="18"/>
                <w:szCs w:val="18"/>
              </w:rPr>
              <w:t xml:space="preserve"> for progress for SEN children.</w:t>
            </w:r>
          </w:p>
        </w:tc>
        <w:tc>
          <w:tcPr>
            <w:tcW w:w="2042" w:type="dxa"/>
            <w:tcMar>
              <w:left w:w="105" w:type="dxa"/>
              <w:right w:w="105" w:type="dxa"/>
            </w:tcMar>
          </w:tcPr>
          <w:p w14:paraId="03157927" w14:textId="6D5194FF"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Class teachers, TA’s and SENCO</w:t>
            </w:r>
          </w:p>
        </w:tc>
        <w:tc>
          <w:tcPr>
            <w:tcW w:w="1200" w:type="dxa"/>
            <w:tcMar>
              <w:left w:w="105" w:type="dxa"/>
              <w:right w:w="105" w:type="dxa"/>
            </w:tcMar>
          </w:tcPr>
          <w:p w14:paraId="4386E60C" w14:textId="69CB036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 termly</w:t>
            </w:r>
          </w:p>
        </w:tc>
        <w:tc>
          <w:tcPr>
            <w:tcW w:w="2060" w:type="dxa"/>
            <w:tcMar>
              <w:left w:w="105" w:type="dxa"/>
              <w:right w:w="105" w:type="dxa"/>
            </w:tcMar>
          </w:tcPr>
          <w:p w14:paraId="13FD65A5" w14:textId="72017AC9"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All children make progress for their starting points. </w:t>
            </w:r>
          </w:p>
          <w:p w14:paraId="55A67F15" w14:textId="6A872FBD" w:rsidR="192D8CE0" w:rsidRDefault="192D8CE0" w:rsidP="192D8CE0">
            <w:pPr>
              <w:widowControl/>
              <w:jc w:val="center"/>
              <w:rPr>
                <w:rFonts w:ascii="Arial" w:eastAsia="Arial" w:hAnsi="Arial" w:cs="Arial"/>
                <w:color w:val="000000" w:themeColor="text1"/>
                <w:sz w:val="18"/>
                <w:szCs w:val="18"/>
              </w:rPr>
            </w:pPr>
          </w:p>
          <w:p w14:paraId="7DCB8876" w14:textId="45BFE51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Increased pupil participation. </w:t>
            </w:r>
          </w:p>
          <w:p w14:paraId="20BE2E0E" w14:textId="7A4C18D3" w:rsidR="192D8CE0" w:rsidRDefault="192D8CE0" w:rsidP="192D8CE0">
            <w:pPr>
              <w:widowControl/>
              <w:jc w:val="center"/>
              <w:rPr>
                <w:rFonts w:ascii="Arial" w:eastAsia="Arial" w:hAnsi="Arial" w:cs="Arial"/>
                <w:color w:val="000000" w:themeColor="text1"/>
                <w:sz w:val="18"/>
                <w:szCs w:val="18"/>
              </w:rPr>
            </w:pPr>
          </w:p>
          <w:p w14:paraId="0C7C35E8" w14:textId="426A8D16"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Improved access to the curriculum for all pupils which creates individual support for children, monitors achievements of SEN, evaluates support and interventions and is adapted to the needs of the children and will ensure SEN children make progress.</w:t>
            </w:r>
          </w:p>
        </w:tc>
      </w:tr>
      <w:tr w:rsidR="192D8CE0" w14:paraId="10D358BA" w14:textId="77777777" w:rsidTr="192D8CE0">
        <w:trPr>
          <w:trHeight w:val="300"/>
        </w:trPr>
        <w:tc>
          <w:tcPr>
            <w:tcW w:w="1808" w:type="dxa"/>
            <w:vMerge/>
            <w:vAlign w:val="center"/>
          </w:tcPr>
          <w:p w14:paraId="559F8EE8" w14:textId="77777777" w:rsidR="00EE06A0" w:rsidRDefault="00EE06A0"/>
        </w:tc>
        <w:tc>
          <w:tcPr>
            <w:tcW w:w="2717" w:type="dxa"/>
            <w:tcMar>
              <w:left w:w="105" w:type="dxa"/>
              <w:right w:w="105" w:type="dxa"/>
            </w:tcMar>
          </w:tcPr>
          <w:p w14:paraId="1B035911" w14:textId="0F577E8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Promote positive attitudes towards pupils and all others with disabilities.</w:t>
            </w:r>
          </w:p>
          <w:p w14:paraId="47B4EAD0" w14:textId="46367BDD" w:rsidR="192D8CE0" w:rsidRDefault="192D8CE0" w:rsidP="192D8CE0">
            <w:pPr>
              <w:widowControl/>
              <w:jc w:val="center"/>
              <w:rPr>
                <w:rFonts w:ascii="Arial" w:eastAsia="Arial" w:hAnsi="Arial" w:cs="Arial"/>
                <w:color w:val="000000" w:themeColor="text1"/>
                <w:sz w:val="18"/>
                <w:szCs w:val="18"/>
              </w:rPr>
            </w:pPr>
          </w:p>
          <w:p w14:paraId="36E672FF" w14:textId="32B7316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Ensure that the school has an inclusive nature in all elements of the curriculum and school life.</w:t>
            </w:r>
          </w:p>
        </w:tc>
        <w:tc>
          <w:tcPr>
            <w:tcW w:w="1700" w:type="dxa"/>
            <w:tcMar>
              <w:left w:w="105" w:type="dxa"/>
              <w:right w:w="105" w:type="dxa"/>
            </w:tcMar>
          </w:tcPr>
          <w:p w14:paraId="7B776375" w14:textId="3F987B7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Celebrate and highlight key national and local events such as Paralympics, deaf awareness and learning Disability week.</w:t>
            </w:r>
          </w:p>
          <w:p w14:paraId="12EC15E0" w14:textId="550B0339" w:rsidR="192D8CE0" w:rsidRDefault="192D8CE0" w:rsidP="192D8CE0">
            <w:pPr>
              <w:widowControl/>
              <w:jc w:val="center"/>
              <w:rPr>
                <w:rFonts w:ascii="Arial" w:eastAsia="Arial" w:hAnsi="Arial" w:cs="Arial"/>
                <w:color w:val="000000" w:themeColor="text1"/>
                <w:sz w:val="18"/>
                <w:szCs w:val="18"/>
              </w:rPr>
            </w:pPr>
          </w:p>
          <w:p w14:paraId="2381FD6A" w14:textId="35C3C7B6"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 Promote outside visits from key groups.</w:t>
            </w:r>
          </w:p>
        </w:tc>
        <w:tc>
          <w:tcPr>
            <w:tcW w:w="1478" w:type="dxa"/>
            <w:tcMar>
              <w:left w:w="105" w:type="dxa"/>
              <w:right w:w="105" w:type="dxa"/>
            </w:tcMar>
          </w:tcPr>
          <w:p w14:paraId="218BA381" w14:textId="75D51EA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Invite speakers of different abilities into school to support pupil’s awareness.</w:t>
            </w:r>
          </w:p>
        </w:tc>
        <w:tc>
          <w:tcPr>
            <w:tcW w:w="2042" w:type="dxa"/>
            <w:tcMar>
              <w:left w:w="105" w:type="dxa"/>
              <w:right w:w="105" w:type="dxa"/>
            </w:tcMar>
          </w:tcPr>
          <w:p w14:paraId="6BD7861E" w14:textId="31FAC5B3"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Class teachers, TA’s and SENCO</w:t>
            </w:r>
          </w:p>
        </w:tc>
        <w:tc>
          <w:tcPr>
            <w:tcW w:w="1200" w:type="dxa"/>
            <w:tcMar>
              <w:left w:w="105" w:type="dxa"/>
              <w:right w:w="105" w:type="dxa"/>
            </w:tcMar>
          </w:tcPr>
          <w:p w14:paraId="6BF2D888" w14:textId="6CDDA2A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Update termly</w:t>
            </w:r>
          </w:p>
        </w:tc>
        <w:tc>
          <w:tcPr>
            <w:tcW w:w="2060" w:type="dxa"/>
            <w:tcMar>
              <w:left w:w="105" w:type="dxa"/>
              <w:right w:w="105" w:type="dxa"/>
            </w:tcMar>
          </w:tcPr>
          <w:p w14:paraId="69241759" w14:textId="193B71C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Pupils are demonstrating that they understand and have a positive attitude towards disability.</w:t>
            </w:r>
          </w:p>
        </w:tc>
      </w:tr>
      <w:tr w:rsidR="192D8CE0" w14:paraId="003111FF" w14:textId="77777777" w:rsidTr="192D8CE0">
        <w:trPr>
          <w:trHeight w:val="300"/>
        </w:trPr>
        <w:tc>
          <w:tcPr>
            <w:tcW w:w="1808" w:type="dxa"/>
            <w:vMerge w:val="restart"/>
            <w:tcMar>
              <w:left w:w="105" w:type="dxa"/>
              <w:right w:w="105" w:type="dxa"/>
            </w:tcMar>
          </w:tcPr>
          <w:p w14:paraId="289D8E77" w14:textId="49E3BD1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Improve and maintain access to the physical environment </w:t>
            </w:r>
          </w:p>
          <w:p w14:paraId="1878096C" w14:textId="3B70C978" w:rsidR="192D8CE0" w:rsidRDefault="192D8CE0" w:rsidP="192D8CE0">
            <w:pPr>
              <w:jc w:val="center"/>
              <w:rPr>
                <w:rFonts w:ascii="Arial" w:eastAsia="Arial" w:hAnsi="Arial" w:cs="Arial"/>
                <w:b/>
                <w:bCs/>
                <w:color w:val="000000" w:themeColor="text1"/>
              </w:rPr>
            </w:pPr>
          </w:p>
        </w:tc>
        <w:tc>
          <w:tcPr>
            <w:tcW w:w="2717" w:type="dxa"/>
            <w:tcMar>
              <w:left w:w="105" w:type="dxa"/>
              <w:right w:w="105" w:type="dxa"/>
            </w:tcMar>
          </w:tcPr>
          <w:p w14:paraId="755C02DC" w14:textId="2748BEB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The environment is adapted to the needs of the pupils as and when required.</w:t>
            </w:r>
          </w:p>
        </w:tc>
        <w:tc>
          <w:tcPr>
            <w:tcW w:w="1700" w:type="dxa"/>
            <w:tcMar>
              <w:left w:w="105" w:type="dxa"/>
              <w:right w:w="105" w:type="dxa"/>
            </w:tcMar>
          </w:tcPr>
          <w:p w14:paraId="1CD5D6AF" w14:textId="0FE5137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Kept under review and adapt as and when necessary.</w:t>
            </w:r>
          </w:p>
        </w:tc>
        <w:tc>
          <w:tcPr>
            <w:tcW w:w="1478" w:type="dxa"/>
            <w:tcMar>
              <w:left w:w="105" w:type="dxa"/>
              <w:right w:w="105" w:type="dxa"/>
            </w:tcMar>
          </w:tcPr>
          <w:p w14:paraId="380CA59A" w14:textId="63D9B0A0"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Risk assessments and health and safety </w:t>
            </w:r>
            <w:r w:rsidRPr="192D8CE0">
              <w:rPr>
                <w:rFonts w:ascii="Arial" w:eastAsia="Arial" w:hAnsi="Arial" w:cs="Arial"/>
                <w:sz w:val="20"/>
                <w:szCs w:val="20"/>
              </w:rPr>
              <w:lastRenderedPageBreak/>
              <w:t>audits are completed.</w:t>
            </w:r>
          </w:p>
        </w:tc>
        <w:tc>
          <w:tcPr>
            <w:tcW w:w="2042" w:type="dxa"/>
            <w:tcMar>
              <w:left w:w="105" w:type="dxa"/>
              <w:right w:w="105" w:type="dxa"/>
            </w:tcMar>
          </w:tcPr>
          <w:p w14:paraId="6C7EDF07" w14:textId="519C72FA"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lastRenderedPageBreak/>
              <w:t>Sodexo/EEFL/Estates Team/ Principal</w:t>
            </w:r>
          </w:p>
        </w:tc>
        <w:tc>
          <w:tcPr>
            <w:tcW w:w="1200" w:type="dxa"/>
            <w:tcMar>
              <w:left w:w="105" w:type="dxa"/>
              <w:right w:w="105" w:type="dxa"/>
            </w:tcMar>
          </w:tcPr>
          <w:p w14:paraId="404790FE" w14:textId="68ABDC9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3029B103" w14:textId="0521A249"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Access to school buildings and site meet the needs of the school </w:t>
            </w:r>
            <w:r w:rsidRPr="192D8CE0">
              <w:rPr>
                <w:rFonts w:ascii="Arial" w:eastAsia="Arial" w:hAnsi="Arial" w:cs="Arial"/>
                <w:sz w:val="20"/>
                <w:szCs w:val="20"/>
              </w:rPr>
              <w:lastRenderedPageBreak/>
              <w:t>community.</w:t>
            </w:r>
          </w:p>
        </w:tc>
      </w:tr>
      <w:tr w:rsidR="192D8CE0" w14:paraId="09F20833" w14:textId="77777777" w:rsidTr="192D8CE0">
        <w:trPr>
          <w:trHeight w:val="300"/>
        </w:trPr>
        <w:tc>
          <w:tcPr>
            <w:tcW w:w="1808" w:type="dxa"/>
            <w:vMerge/>
            <w:vAlign w:val="center"/>
          </w:tcPr>
          <w:p w14:paraId="2A345831" w14:textId="77777777" w:rsidR="00EE06A0" w:rsidRDefault="00EE06A0"/>
        </w:tc>
        <w:tc>
          <w:tcPr>
            <w:tcW w:w="2717" w:type="dxa"/>
            <w:tcMar>
              <w:left w:w="105" w:type="dxa"/>
              <w:right w:w="105" w:type="dxa"/>
            </w:tcMar>
          </w:tcPr>
          <w:p w14:paraId="6696C7AE" w14:textId="1075A4B3"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 to the school buildings and site can meet diverse pupils and </w:t>
            </w:r>
            <w:proofErr w:type="spellStart"/>
            <w:r w:rsidRPr="192D8CE0">
              <w:rPr>
                <w:rFonts w:ascii="Arial" w:eastAsia="Arial" w:hAnsi="Arial" w:cs="Arial"/>
                <w:color w:val="000000" w:themeColor="text1"/>
                <w:sz w:val="18"/>
                <w:szCs w:val="18"/>
                <w:lang w:val="en-GB"/>
              </w:rPr>
              <w:t>parents</w:t>
            </w:r>
            <w:proofErr w:type="spellEnd"/>
            <w:r w:rsidRPr="192D8CE0">
              <w:rPr>
                <w:rFonts w:ascii="Arial" w:eastAsia="Arial" w:hAnsi="Arial" w:cs="Arial"/>
                <w:color w:val="000000" w:themeColor="text1"/>
                <w:sz w:val="18"/>
                <w:szCs w:val="18"/>
                <w:lang w:val="en-GB"/>
              </w:rPr>
              <w:t xml:space="preserve"> needs.</w:t>
            </w:r>
          </w:p>
        </w:tc>
        <w:tc>
          <w:tcPr>
            <w:tcW w:w="1700" w:type="dxa"/>
            <w:tcMar>
              <w:left w:w="105" w:type="dxa"/>
              <w:right w:w="105" w:type="dxa"/>
            </w:tcMar>
          </w:tcPr>
          <w:p w14:paraId="07500EE4" w14:textId="6FD30FA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Keep under review and continue to audit disabled toilets as necessary.</w:t>
            </w:r>
          </w:p>
          <w:p w14:paraId="617ECFAB" w14:textId="3561CA49" w:rsidR="192D8CE0" w:rsidRDefault="192D8CE0" w:rsidP="192D8CE0">
            <w:pPr>
              <w:widowControl/>
              <w:jc w:val="center"/>
              <w:rPr>
                <w:rFonts w:ascii="Arial" w:eastAsia="Arial" w:hAnsi="Arial" w:cs="Arial"/>
                <w:color w:val="000000" w:themeColor="text1"/>
                <w:sz w:val="18"/>
                <w:szCs w:val="18"/>
              </w:rPr>
            </w:pPr>
          </w:p>
          <w:p w14:paraId="1CBF57E9" w14:textId="12ED665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Review parking permits for parents with disability to ensure children are at school on time.</w:t>
            </w:r>
          </w:p>
          <w:p w14:paraId="2B4F4EAB" w14:textId="1AD6398D" w:rsidR="192D8CE0" w:rsidRDefault="192D8CE0" w:rsidP="192D8CE0">
            <w:pPr>
              <w:widowControl/>
              <w:jc w:val="center"/>
              <w:rPr>
                <w:rFonts w:ascii="Arial" w:eastAsia="Arial" w:hAnsi="Arial" w:cs="Arial"/>
                <w:color w:val="000000" w:themeColor="text1"/>
                <w:sz w:val="18"/>
                <w:szCs w:val="18"/>
              </w:rPr>
            </w:pPr>
          </w:p>
          <w:p w14:paraId="3B3B1F1B" w14:textId="6E943F9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Disabled car parking spaces are available in the spaces closest to the building.</w:t>
            </w:r>
          </w:p>
        </w:tc>
        <w:tc>
          <w:tcPr>
            <w:tcW w:w="1478" w:type="dxa"/>
            <w:tcMar>
              <w:left w:w="105" w:type="dxa"/>
              <w:right w:w="105" w:type="dxa"/>
            </w:tcMar>
          </w:tcPr>
          <w:p w14:paraId="730E64A1" w14:textId="4CE6F5D8"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Risk assessments and health and safety audits are completed.</w:t>
            </w:r>
          </w:p>
        </w:tc>
        <w:tc>
          <w:tcPr>
            <w:tcW w:w="2042" w:type="dxa"/>
            <w:tcMar>
              <w:left w:w="105" w:type="dxa"/>
              <w:right w:w="105" w:type="dxa"/>
            </w:tcMar>
          </w:tcPr>
          <w:p w14:paraId="156E51D0" w14:textId="2F6D784E"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Sodexo/EEFL/Estates Team/ Principal</w:t>
            </w:r>
          </w:p>
        </w:tc>
        <w:tc>
          <w:tcPr>
            <w:tcW w:w="1200" w:type="dxa"/>
            <w:tcMar>
              <w:left w:w="105" w:type="dxa"/>
              <w:right w:w="105" w:type="dxa"/>
            </w:tcMar>
          </w:tcPr>
          <w:p w14:paraId="04E42192" w14:textId="7E17E7DD"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685C8784" w14:textId="29095EE8"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Where it can be reasonably achieved, the school building continues to be accessible for all.</w:t>
            </w:r>
          </w:p>
          <w:p w14:paraId="289F5F12" w14:textId="4655DE2B" w:rsidR="192D8CE0" w:rsidRDefault="192D8CE0" w:rsidP="192D8CE0">
            <w:pPr>
              <w:widowControl/>
              <w:jc w:val="center"/>
              <w:rPr>
                <w:rFonts w:ascii="Arial" w:eastAsia="Arial" w:hAnsi="Arial" w:cs="Arial"/>
                <w:color w:val="000000" w:themeColor="text1"/>
                <w:sz w:val="20"/>
                <w:szCs w:val="20"/>
              </w:rPr>
            </w:pPr>
          </w:p>
          <w:p w14:paraId="12EDA9C4" w14:textId="0F39A000"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Access to the school site meet the needs of the school community.</w:t>
            </w:r>
          </w:p>
        </w:tc>
      </w:tr>
      <w:tr w:rsidR="192D8CE0" w14:paraId="69BFD1C1" w14:textId="77777777" w:rsidTr="192D8CE0">
        <w:trPr>
          <w:trHeight w:val="300"/>
        </w:trPr>
        <w:tc>
          <w:tcPr>
            <w:tcW w:w="1808" w:type="dxa"/>
            <w:vMerge/>
            <w:vAlign w:val="center"/>
          </w:tcPr>
          <w:p w14:paraId="647A3286" w14:textId="77777777" w:rsidR="00EE06A0" w:rsidRDefault="00EE06A0"/>
        </w:tc>
        <w:tc>
          <w:tcPr>
            <w:tcW w:w="2717" w:type="dxa"/>
            <w:tcMar>
              <w:left w:w="105" w:type="dxa"/>
              <w:right w:w="105" w:type="dxa"/>
            </w:tcMar>
          </w:tcPr>
          <w:p w14:paraId="110FF19D" w14:textId="6ED5DF0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Clear signs around the school </w:t>
            </w:r>
          </w:p>
          <w:p w14:paraId="4D0D9FFA" w14:textId="5F4841F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premises and within the school </w:t>
            </w:r>
          </w:p>
          <w:p w14:paraId="56EF2BD1" w14:textId="19659DEE"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building.</w:t>
            </w:r>
          </w:p>
          <w:p w14:paraId="51BA7BC4" w14:textId="75BD6F8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Disabled toilets accessible for </w:t>
            </w:r>
          </w:p>
          <w:p w14:paraId="7F00423D" w14:textId="1005363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adults and pupils.</w:t>
            </w:r>
          </w:p>
        </w:tc>
        <w:tc>
          <w:tcPr>
            <w:tcW w:w="1700" w:type="dxa"/>
            <w:tcMar>
              <w:left w:w="105" w:type="dxa"/>
              <w:right w:w="105" w:type="dxa"/>
            </w:tcMar>
          </w:tcPr>
          <w:p w14:paraId="38F2966B" w14:textId="03E743C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site is clean and </w:t>
            </w:r>
          </w:p>
          <w:p w14:paraId="1E68A11A" w14:textId="4815F92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safe as well as </w:t>
            </w:r>
          </w:p>
          <w:p w14:paraId="128C1A1F" w14:textId="36D33E03"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accessible for all of the </w:t>
            </w:r>
          </w:p>
          <w:p w14:paraId="3BB80912" w14:textId="376A33E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school community.</w:t>
            </w:r>
          </w:p>
        </w:tc>
        <w:tc>
          <w:tcPr>
            <w:tcW w:w="1478" w:type="dxa"/>
            <w:tcMar>
              <w:left w:w="105" w:type="dxa"/>
              <w:right w:w="105" w:type="dxa"/>
            </w:tcMar>
          </w:tcPr>
          <w:p w14:paraId="1AC4D5E9" w14:textId="3408B84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Risk assessments and </w:t>
            </w:r>
          </w:p>
          <w:p w14:paraId="01D68DBF" w14:textId="4F3F45CA"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health and safety audits </w:t>
            </w:r>
          </w:p>
          <w:p w14:paraId="5FAAF8EA" w14:textId="735BC2B0"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are completed.</w:t>
            </w:r>
          </w:p>
        </w:tc>
        <w:tc>
          <w:tcPr>
            <w:tcW w:w="2042" w:type="dxa"/>
            <w:tcMar>
              <w:left w:w="105" w:type="dxa"/>
              <w:right w:w="105" w:type="dxa"/>
            </w:tcMar>
          </w:tcPr>
          <w:p w14:paraId="3CE63EEC" w14:textId="3B45BD4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Sodexo/EEFL/Estates Team/ Principal</w:t>
            </w:r>
          </w:p>
        </w:tc>
        <w:tc>
          <w:tcPr>
            <w:tcW w:w="1200" w:type="dxa"/>
            <w:tcMar>
              <w:left w:w="105" w:type="dxa"/>
              <w:right w:w="105" w:type="dxa"/>
            </w:tcMar>
          </w:tcPr>
          <w:p w14:paraId="72E94BE6" w14:textId="2931817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4664A70B" w14:textId="0B2AAFCD"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Where it can be reasonably achieved, the school building continues to be accessible for all.</w:t>
            </w:r>
          </w:p>
          <w:p w14:paraId="54D390E5" w14:textId="49327E3C" w:rsidR="192D8CE0" w:rsidRDefault="192D8CE0" w:rsidP="192D8CE0">
            <w:pPr>
              <w:widowControl/>
              <w:jc w:val="center"/>
              <w:rPr>
                <w:rFonts w:ascii="Arial" w:eastAsia="Arial" w:hAnsi="Arial" w:cs="Arial"/>
                <w:color w:val="000000" w:themeColor="text1"/>
                <w:sz w:val="20"/>
                <w:szCs w:val="20"/>
              </w:rPr>
            </w:pPr>
          </w:p>
          <w:p w14:paraId="142E7A27" w14:textId="244CC41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Pupils and adults have </w:t>
            </w:r>
          </w:p>
          <w:p w14:paraId="53C79906" w14:textId="49079364"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access to a disabled </w:t>
            </w:r>
          </w:p>
          <w:p w14:paraId="7024FCE6" w14:textId="12A91F84"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toilet with adequate </w:t>
            </w:r>
          </w:p>
          <w:p w14:paraId="10BE54D1" w14:textId="4264759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fixtures/ fittings.</w:t>
            </w:r>
          </w:p>
        </w:tc>
      </w:tr>
      <w:tr w:rsidR="192D8CE0" w14:paraId="2732E58F" w14:textId="77777777" w:rsidTr="192D8CE0">
        <w:trPr>
          <w:trHeight w:val="300"/>
        </w:trPr>
        <w:tc>
          <w:tcPr>
            <w:tcW w:w="1808" w:type="dxa"/>
            <w:vMerge/>
            <w:vAlign w:val="center"/>
          </w:tcPr>
          <w:p w14:paraId="68F53219" w14:textId="77777777" w:rsidR="00EE06A0" w:rsidRDefault="00EE06A0"/>
        </w:tc>
        <w:tc>
          <w:tcPr>
            <w:tcW w:w="2717" w:type="dxa"/>
            <w:tcMar>
              <w:left w:w="105" w:type="dxa"/>
              <w:right w:w="105" w:type="dxa"/>
            </w:tcMar>
          </w:tcPr>
          <w:p w14:paraId="668C512F" w14:textId="4E60520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Decoration and alterations to the </w:t>
            </w:r>
          </w:p>
          <w:p w14:paraId="37A67B7E" w14:textId="6618307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are regularly carried out to </w:t>
            </w:r>
          </w:p>
          <w:p w14:paraId="7DAF7A75" w14:textId="16BC121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maintain high standards.</w:t>
            </w:r>
          </w:p>
        </w:tc>
        <w:tc>
          <w:tcPr>
            <w:tcW w:w="1700" w:type="dxa"/>
            <w:tcMar>
              <w:left w:w="105" w:type="dxa"/>
              <w:right w:w="105" w:type="dxa"/>
            </w:tcMar>
          </w:tcPr>
          <w:p w14:paraId="273FB668" w14:textId="3A21BA6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site is clean and </w:t>
            </w:r>
          </w:p>
          <w:p w14:paraId="60E4839B" w14:textId="2A4CD383"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safe as well as </w:t>
            </w:r>
          </w:p>
          <w:p w14:paraId="072651D5" w14:textId="047A847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accessible for all of the </w:t>
            </w:r>
          </w:p>
          <w:p w14:paraId="5E027E98" w14:textId="772D672A"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school community</w:t>
            </w:r>
          </w:p>
        </w:tc>
        <w:tc>
          <w:tcPr>
            <w:tcW w:w="1478" w:type="dxa"/>
            <w:tcMar>
              <w:left w:w="105" w:type="dxa"/>
              <w:right w:w="105" w:type="dxa"/>
            </w:tcMar>
          </w:tcPr>
          <w:p w14:paraId="247D226E" w14:textId="036A760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Risk assessments and </w:t>
            </w:r>
          </w:p>
          <w:p w14:paraId="28F97302" w14:textId="500BC8B9"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 xml:space="preserve">health and safety audits </w:t>
            </w:r>
          </w:p>
          <w:p w14:paraId="61E1324B" w14:textId="01A1A0CC"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are completed.</w:t>
            </w:r>
          </w:p>
        </w:tc>
        <w:tc>
          <w:tcPr>
            <w:tcW w:w="2042" w:type="dxa"/>
            <w:tcMar>
              <w:left w:w="105" w:type="dxa"/>
              <w:right w:w="105" w:type="dxa"/>
            </w:tcMar>
          </w:tcPr>
          <w:p w14:paraId="1EAB858C" w14:textId="661ABA3D"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Sodexo/EEFL/Estates Team/ Principal</w:t>
            </w:r>
          </w:p>
        </w:tc>
        <w:tc>
          <w:tcPr>
            <w:tcW w:w="1200" w:type="dxa"/>
            <w:tcMar>
              <w:left w:w="105" w:type="dxa"/>
              <w:right w:w="105" w:type="dxa"/>
            </w:tcMar>
          </w:tcPr>
          <w:p w14:paraId="64E420F6" w14:textId="482BE09B"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15178668" w14:textId="3D0F2AFD"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Where it can be reasonably achieved, the school building continues to be accessible for all.</w:t>
            </w:r>
          </w:p>
        </w:tc>
      </w:tr>
      <w:tr w:rsidR="192D8CE0" w14:paraId="28EC979B" w14:textId="77777777" w:rsidTr="192D8CE0">
        <w:trPr>
          <w:trHeight w:val="300"/>
        </w:trPr>
        <w:tc>
          <w:tcPr>
            <w:tcW w:w="1808" w:type="dxa"/>
            <w:vMerge w:val="restart"/>
            <w:tcMar>
              <w:left w:w="105" w:type="dxa"/>
              <w:right w:w="105" w:type="dxa"/>
            </w:tcMar>
          </w:tcPr>
          <w:p w14:paraId="37FED594" w14:textId="661DFA75"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Improve the delivery of information to pupils with a </w:t>
            </w:r>
            <w:r w:rsidRPr="192D8CE0">
              <w:rPr>
                <w:rFonts w:ascii="Arial" w:eastAsia="Arial" w:hAnsi="Arial" w:cs="Arial"/>
                <w:sz w:val="20"/>
                <w:szCs w:val="20"/>
              </w:rPr>
              <w:lastRenderedPageBreak/>
              <w:t>disability</w:t>
            </w:r>
          </w:p>
        </w:tc>
        <w:tc>
          <w:tcPr>
            <w:tcW w:w="2717" w:type="dxa"/>
            <w:tcMar>
              <w:left w:w="105" w:type="dxa"/>
              <w:right w:w="105" w:type="dxa"/>
            </w:tcMar>
          </w:tcPr>
          <w:p w14:paraId="7D0822D6" w14:textId="50B9D34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Our School uses a range of communication methods to ensure information is accessible for all. This includes:</w:t>
            </w:r>
          </w:p>
          <w:p w14:paraId="1F2332F2" w14:textId="161E291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Internal signage, large print resources if requested, letters printed on different coloured paper, pictorial or symbolic representations.</w:t>
            </w:r>
          </w:p>
        </w:tc>
        <w:tc>
          <w:tcPr>
            <w:tcW w:w="1700" w:type="dxa"/>
            <w:tcMar>
              <w:left w:w="105" w:type="dxa"/>
              <w:right w:w="105" w:type="dxa"/>
            </w:tcMar>
          </w:tcPr>
          <w:p w14:paraId="263A35C7" w14:textId="548BFB5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 xml:space="preserve">The school office will support and help parents to access information and </w:t>
            </w:r>
            <w:r w:rsidRPr="192D8CE0">
              <w:rPr>
                <w:rFonts w:ascii="Arial" w:eastAsia="Arial" w:hAnsi="Arial" w:cs="Arial"/>
                <w:color w:val="000000" w:themeColor="text1"/>
                <w:sz w:val="18"/>
                <w:szCs w:val="18"/>
                <w:lang w:val="en-GB"/>
              </w:rPr>
              <w:lastRenderedPageBreak/>
              <w:t>complete school forms.</w:t>
            </w:r>
          </w:p>
          <w:p w14:paraId="16E5515F" w14:textId="52E2DE96" w:rsidR="192D8CE0" w:rsidRDefault="192D8CE0" w:rsidP="192D8CE0">
            <w:pPr>
              <w:widowControl/>
              <w:jc w:val="center"/>
              <w:rPr>
                <w:rFonts w:ascii="Arial" w:eastAsia="Arial" w:hAnsi="Arial" w:cs="Arial"/>
                <w:color w:val="000000" w:themeColor="text1"/>
                <w:sz w:val="18"/>
                <w:szCs w:val="18"/>
              </w:rPr>
            </w:pPr>
          </w:p>
          <w:p w14:paraId="6A8E6BBB" w14:textId="128A04B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Our admin team and the </w:t>
            </w:r>
          </w:p>
          <w:p w14:paraId="51F22482" w14:textId="6282C0F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WHF market team </w:t>
            </w:r>
          </w:p>
          <w:p w14:paraId="104273A6" w14:textId="75EF3AE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ensure that the website </w:t>
            </w:r>
          </w:p>
          <w:p w14:paraId="4749E7BB" w14:textId="2AA5C176"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and all documents that </w:t>
            </w:r>
          </w:p>
          <w:p w14:paraId="5736E59A" w14:textId="0B0D0C4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are accessible via the </w:t>
            </w:r>
          </w:p>
          <w:p w14:paraId="588A27DE" w14:textId="6DDC9EB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website can be </w:t>
            </w:r>
          </w:p>
          <w:p w14:paraId="44706D69" w14:textId="0FA9562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accessed by all.</w:t>
            </w:r>
          </w:p>
          <w:p w14:paraId="25A8CD47" w14:textId="6FE44E74" w:rsidR="192D8CE0" w:rsidRDefault="192D8CE0" w:rsidP="192D8CE0">
            <w:pPr>
              <w:widowControl/>
              <w:jc w:val="center"/>
              <w:rPr>
                <w:rFonts w:ascii="Arial" w:eastAsia="Arial" w:hAnsi="Arial" w:cs="Arial"/>
                <w:color w:val="000000" w:themeColor="text1"/>
                <w:sz w:val="18"/>
                <w:szCs w:val="18"/>
              </w:rPr>
            </w:pPr>
          </w:p>
          <w:p w14:paraId="767A5851" w14:textId="0332B17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Where possible, access </w:t>
            </w:r>
          </w:p>
          <w:p w14:paraId="31A46901" w14:textId="184A2BE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to translators, sign </w:t>
            </w:r>
          </w:p>
          <w:p w14:paraId="278F92CD" w14:textId="4476932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language interpreters to </w:t>
            </w:r>
          </w:p>
          <w:p w14:paraId="44033920" w14:textId="2D247D2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be considered and </w:t>
            </w:r>
          </w:p>
          <w:p w14:paraId="22852025" w14:textId="7B9ACF5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offered for any </w:t>
            </w:r>
          </w:p>
          <w:p w14:paraId="390D96A8" w14:textId="154E4666"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meetings.</w:t>
            </w:r>
          </w:p>
        </w:tc>
        <w:tc>
          <w:tcPr>
            <w:tcW w:w="1478" w:type="dxa"/>
            <w:tcMar>
              <w:left w:w="105" w:type="dxa"/>
              <w:right w:w="105" w:type="dxa"/>
            </w:tcMar>
          </w:tcPr>
          <w:p w14:paraId="62B38515" w14:textId="53711607"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As required</w:t>
            </w:r>
          </w:p>
        </w:tc>
        <w:tc>
          <w:tcPr>
            <w:tcW w:w="2042" w:type="dxa"/>
            <w:tcMar>
              <w:left w:w="105" w:type="dxa"/>
              <w:right w:w="105" w:type="dxa"/>
            </w:tcMar>
          </w:tcPr>
          <w:p w14:paraId="450AA755" w14:textId="04B1B326"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w:t>
            </w:r>
          </w:p>
        </w:tc>
        <w:tc>
          <w:tcPr>
            <w:tcW w:w="1200" w:type="dxa"/>
            <w:tcMar>
              <w:left w:w="105" w:type="dxa"/>
              <w:right w:w="105" w:type="dxa"/>
            </w:tcMar>
          </w:tcPr>
          <w:p w14:paraId="023E934F" w14:textId="53484B0F"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7F9E28FF" w14:textId="72C7D4F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Parents and carers to feel welcome in the school.</w:t>
            </w:r>
          </w:p>
        </w:tc>
      </w:tr>
      <w:tr w:rsidR="192D8CE0" w14:paraId="7BC0B636" w14:textId="77777777" w:rsidTr="192D8CE0">
        <w:trPr>
          <w:trHeight w:val="300"/>
        </w:trPr>
        <w:tc>
          <w:tcPr>
            <w:tcW w:w="1808" w:type="dxa"/>
            <w:vMerge/>
            <w:vAlign w:val="center"/>
          </w:tcPr>
          <w:p w14:paraId="46EEFA68" w14:textId="77777777" w:rsidR="00EE06A0" w:rsidRDefault="00EE06A0"/>
        </w:tc>
        <w:tc>
          <w:tcPr>
            <w:tcW w:w="2717" w:type="dxa"/>
            <w:tcMar>
              <w:left w:w="105" w:type="dxa"/>
              <w:right w:w="105" w:type="dxa"/>
            </w:tcMar>
          </w:tcPr>
          <w:p w14:paraId="7037225D" w14:textId="0366C66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Provide information and letters in </w:t>
            </w:r>
          </w:p>
          <w:p w14:paraId="75141ADF" w14:textId="3C44107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clear print in ‘simple’ English.</w:t>
            </w:r>
          </w:p>
          <w:p w14:paraId="77179D22" w14:textId="639139B6" w:rsidR="192D8CE0" w:rsidRDefault="192D8CE0" w:rsidP="192D8CE0">
            <w:pPr>
              <w:widowControl/>
              <w:jc w:val="center"/>
              <w:rPr>
                <w:rFonts w:ascii="Arial" w:eastAsia="Arial" w:hAnsi="Arial" w:cs="Arial"/>
                <w:color w:val="000000" w:themeColor="text1"/>
                <w:sz w:val="18"/>
                <w:szCs w:val="18"/>
              </w:rPr>
            </w:pPr>
          </w:p>
          <w:p w14:paraId="59A1F14C" w14:textId="1591E9C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For EAL parents, ensure that </w:t>
            </w:r>
          </w:p>
          <w:p w14:paraId="47B96F8E" w14:textId="37EDD93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letters are translated into </w:t>
            </w:r>
            <w:proofErr w:type="gramStart"/>
            <w:r w:rsidRPr="192D8CE0">
              <w:rPr>
                <w:rFonts w:ascii="Arial" w:eastAsia="Arial" w:hAnsi="Arial" w:cs="Arial"/>
                <w:color w:val="000000" w:themeColor="text1"/>
                <w:sz w:val="18"/>
                <w:szCs w:val="18"/>
                <w:lang w:val="en-GB"/>
              </w:rPr>
              <w:t>their</w:t>
            </w:r>
            <w:proofErr w:type="gramEnd"/>
            <w:r w:rsidRPr="192D8CE0">
              <w:rPr>
                <w:rFonts w:ascii="Arial" w:eastAsia="Arial" w:hAnsi="Arial" w:cs="Arial"/>
                <w:color w:val="000000" w:themeColor="text1"/>
                <w:sz w:val="18"/>
                <w:szCs w:val="18"/>
                <w:lang w:val="en-GB"/>
              </w:rPr>
              <w:t xml:space="preserve"> </w:t>
            </w:r>
          </w:p>
          <w:p w14:paraId="2378F92D" w14:textId="291D74D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spoken language.</w:t>
            </w:r>
          </w:p>
        </w:tc>
        <w:tc>
          <w:tcPr>
            <w:tcW w:w="1700" w:type="dxa"/>
            <w:tcMar>
              <w:left w:w="105" w:type="dxa"/>
              <w:right w:w="105" w:type="dxa"/>
            </w:tcMar>
          </w:tcPr>
          <w:p w14:paraId="6B5453F7" w14:textId="5361029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Provide information to </w:t>
            </w:r>
          </w:p>
          <w:p w14:paraId="6F57E725" w14:textId="29A67EA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in simple </w:t>
            </w:r>
          </w:p>
          <w:p w14:paraId="1A0C2822" w14:textId="53CC377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English so that </w:t>
            </w:r>
          </w:p>
          <w:p w14:paraId="7C1282FB" w14:textId="22CD5F7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messages are clearly </w:t>
            </w:r>
          </w:p>
          <w:p w14:paraId="64B45C11" w14:textId="037C8CA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understandable.</w:t>
            </w:r>
          </w:p>
          <w:p w14:paraId="6EA2D3B5" w14:textId="1953552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Translate, wherever </w:t>
            </w:r>
          </w:p>
          <w:p w14:paraId="4EF70C0B" w14:textId="0528939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possible, letters for </w:t>
            </w:r>
          </w:p>
          <w:p w14:paraId="679CACE4" w14:textId="7DE16D8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who are EAL </w:t>
            </w:r>
          </w:p>
          <w:p w14:paraId="3BBA49A2" w14:textId="079AB81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into their spoken </w:t>
            </w:r>
          </w:p>
          <w:p w14:paraId="475AC71E" w14:textId="0713920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language</w:t>
            </w:r>
          </w:p>
        </w:tc>
        <w:tc>
          <w:tcPr>
            <w:tcW w:w="1478" w:type="dxa"/>
            <w:tcMar>
              <w:left w:w="105" w:type="dxa"/>
              <w:right w:w="105" w:type="dxa"/>
            </w:tcMar>
          </w:tcPr>
          <w:p w14:paraId="58909AD9" w14:textId="6FC73CD6"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As required</w:t>
            </w:r>
          </w:p>
        </w:tc>
        <w:tc>
          <w:tcPr>
            <w:tcW w:w="2042" w:type="dxa"/>
            <w:tcMar>
              <w:left w:w="105" w:type="dxa"/>
              <w:right w:w="105" w:type="dxa"/>
            </w:tcMar>
          </w:tcPr>
          <w:p w14:paraId="43726B98" w14:textId="2EFF535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w:t>
            </w:r>
          </w:p>
        </w:tc>
        <w:tc>
          <w:tcPr>
            <w:tcW w:w="1200" w:type="dxa"/>
            <w:tcMar>
              <w:left w:w="105" w:type="dxa"/>
              <w:right w:w="105" w:type="dxa"/>
            </w:tcMar>
          </w:tcPr>
          <w:p w14:paraId="697F7AAB" w14:textId="662DC59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333A845F" w14:textId="6795B639"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Parents and carers to feel welcome in the school.</w:t>
            </w:r>
          </w:p>
        </w:tc>
      </w:tr>
      <w:tr w:rsidR="192D8CE0" w14:paraId="087520B7" w14:textId="77777777" w:rsidTr="192D8CE0">
        <w:trPr>
          <w:trHeight w:val="300"/>
        </w:trPr>
        <w:tc>
          <w:tcPr>
            <w:tcW w:w="1808" w:type="dxa"/>
            <w:vMerge/>
            <w:vAlign w:val="center"/>
          </w:tcPr>
          <w:p w14:paraId="43597661" w14:textId="77777777" w:rsidR="00EE06A0" w:rsidRDefault="00EE06A0"/>
        </w:tc>
        <w:tc>
          <w:tcPr>
            <w:tcW w:w="2717" w:type="dxa"/>
            <w:tcMar>
              <w:left w:w="105" w:type="dxa"/>
              <w:right w:w="105" w:type="dxa"/>
            </w:tcMar>
          </w:tcPr>
          <w:p w14:paraId="45E0325A" w14:textId="37A529D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office will support and help </w:t>
            </w:r>
          </w:p>
          <w:p w14:paraId="21BECC32" w14:textId="652C8B4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to access information and </w:t>
            </w:r>
          </w:p>
          <w:p w14:paraId="56036930" w14:textId="6D66558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complete school forms if </w:t>
            </w:r>
          </w:p>
          <w:p w14:paraId="0429E4EE" w14:textId="074855E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necessary.</w:t>
            </w:r>
          </w:p>
        </w:tc>
        <w:tc>
          <w:tcPr>
            <w:tcW w:w="1700" w:type="dxa"/>
            <w:tcMar>
              <w:left w:w="105" w:type="dxa"/>
              <w:right w:w="105" w:type="dxa"/>
            </w:tcMar>
          </w:tcPr>
          <w:p w14:paraId="0F3EDBF4" w14:textId="0BAFF42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office will </w:t>
            </w:r>
          </w:p>
          <w:p w14:paraId="512E0D0D" w14:textId="1A4ADA5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support and help </w:t>
            </w:r>
          </w:p>
          <w:p w14:paraId="39054DFF" w14:textId="52C0BB4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to access </w:t>
            </w:r>
          </w:p>
          <w:p w14:paraId="60CCF780" w14:textId="043285E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information and </w:t>
            </w:r>
          </w:p>
          <w:p w14:paraId="188615D1" w14:textId="539FEAF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complete school forms if </w:t>
            </w:r>
          </w:p>
          <w:p w14:paraId="2785C51F" w14:textId="48F19E5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lastRenderedPageBreak/>
              <w:t>necessary.</w:t>
            </w:r>
          </w:p>
        </w:tc>
        <w:tc>
          <w:tcPr>
            <w:tcW w:w="1478" w:type="dxa"/>
            <w:tcMar>
              <w:left w:w="105" w:type="dxa"/>
              <w:right w:w="105" w:type="dxa"/>
            </w:tcMar>
          </w:tcPr>
          <w:p w14:paraId="776F22EF" w14:textId="141C251B"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lastRenderedPageBreak/>
              <w:t>As required</w:t>
            </w:r>
          </w:p>
        </w:tc>
        <w:tc>
          <w:tcPr>
            <w:tcW w:w="2042" w:type="dxa"/>
            <w:tcMar>
              <w:left w:w="105" w:type="dxa"/>
              <w:right w:w="105" w:type="dxa"/>
            </w:tcMar>
          </w:tcPr>
          <w:p w14:paraId="5F9B8906" w14:textId="65B037A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w:t>
            </w:r>
          </w:p>
        </w:tc>
        <w:tc>
          <w:tcPr>
            <w:tcW w:w="1200" w:type="dxa"/>
            <w:tcMar>
              <w:left w:w="105" w:type="dxa"/>
              <w:right w:w="105" w:type="dxa"/>
            </w:tcMar>
          </w:tcPr>
          <w:p w14:paraId="456F2869" w14:textId="370B4A1F"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4A5AA7B6" w14:textId="37013945"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Parents and carers to feel welcome in the school.</w:t>
            </w:r>
          </w:p>
        </w:tc>
      </w:tr>
      <w:tr w:rsidR="192D8CE0" w14:paraId="2C39F7BF" w14:textId="77777777" w:rsidTr="192D8CE0">
        <w:trPr>
          <w:trHeight w:val="300"/>
        </w:trPr>
        <w:tc>
          <w:tcPr>
            <w:tcW w:w="1808" w:type="dxa"/>
            <w:vMerge/>
            <w:vAlign w:val="center"/>
          </w:tcPr>
          <w:p w14:paraId="26AA23B5" w14:textId="77777777" w:rsidR="00EE06A0" w:rsidRDefault="00EE06A0"/>
        </w:tc>
        <w:tc>
          <w:tcPr>
            <w:tcW w:w="2717" w:type="dxa"/>
            <w:tcMar>
              <w:left w:w="105" w:type="dxa"/>
              <w:right w:w="105" w:type="dxa"/>
            </w:tcMar>
          </w:tcPr>
          <w:p w14:paraId="67EAF725" w14:textId="262D9E5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website and all documents </w:t>
            </w:r>
          </w:p>
          <w:p w14:paraId="266D59CE" w14:textId="001F72E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accessible via the school website </w:t>
            </w:r>
          </w:p>
          <w:p w14:paraId="189C2113" w14:textId="6DBB3443"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can be accessed by all school </w:t>
            </w:r>
          </w:p>
          <w:p w14:paraId="308F81A2" w14:textId="59D97D1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community users</w:t>
            </w:r>
          </w:p>
        </w:tc>
        <w:tc>
          <w:tcPr>
            <w:tcW w:w="1700" w:type="dxa"/>
            <w:tcMar>
              <w:left w:w="105" w:type="dxa"/>
              <w:right w:w="105" w:type="dxa"/>
            </w:tcMar>
          </w:tcPr>
          <w:p w14:paraId="741A39BB" w14:textId="338104F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Provide information to </w:t>
            </w:r>
          </w:p>
          <w:p w14:paraId="317878BF" w14:textId="1C02FDF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in simple </w:t>
            </w:r>
          </w:p>
          <w:p w14:paraId="462ADE4E" w14:textId="7086089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English so that </w:t>
            </w:r>
          </w:p>
          <w:p w14:paraId="59D7B3AC" w14:textId="2B889D4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messages are clearly </w:t>
            </w:r>
          </w:p>
          <w:p w14:paraId="7294BA89" w14:textId="3BD99E4E"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understandable.</w:t>
            </w:r>
          </w:p>
          <w:p w14:paraId="061552AD" w14:textId="44AE88A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Translate, wherever </w:t>
            </w:r>
          </w:p>
          <w:p w14:paraId="4FC90EC4" w14:textId="00A5064C"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possible, letters for </w:t>
            </w:r>
          </w:p>
          <w:p w14:paraId="763383F6" w14:textId="5439819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who are EAL </w:t>
            </w:r>
          </w:p>
          <w:p w14:paraId="33B86BAB" w14:textId="16BC1141"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into their spoken </w:t>
            </w:r>
          </w:p>
          <w:p w14:paraId="723A7725" w14:textId="7B91A5EA"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language.</w:t>
            </w:r>
          </w:p>
          <w:p w14:paraId="757F04F1" w14:textId="469D0052" w:rsidR="192D8CE0" w:rsidRDefault="192D8CE0" w:rsidP="192D8CE0">
            <w:pPr>
              <w:widowControl/>
              <w:jc w:val="center"/>
              <w:rPr>
                <w:rFonts w:ascii="Arial" w:eastAsia="Arial" w:hAnsi="Arial" w:cs="Arial"/>
                <w:color w:val="000000" w:themeColor="text1"/>
                <w:sz w:val="18"/>
                <w:szCs w:val="18"/>
              </w:rPr>
            </w:pPr>
          </w:p>
          <w:p w14:paraId="0CB95C36" w14:textId="61C3E07E"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Our admin team and the </w:t>
            </w:r>
          </w:p>
          <w:p w14:paraId="48063008" w14:textId="08B9933A"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WHF market team </w:t>
            </w:r>
          </w:p>
          <w:p w14:paraId="2F360A99" w14:textId="37CC718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ensure that the website </w:t>
            </w:r>
          </w:p>
          <w:p w14:paraId="1BB9E189" w14:textId="4FB61CB9"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and all documents that </w:t>
            </w:r>
          </w:p>
          <w:p w14:paraId="1058FAEF" w14:textId="0FB85E35"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are accessible via the </w:t>
            </w:r>
          </w:p>
          <w:p w14:paraId="3BAB4D4B" w14:textId="3F757FB6"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school website can be </w:t>
            </w:r>
          </w:p>
          <w:p w14:paraId="694DF047" w14:textId="3EE8E1F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accessed by all.</w:t>
            </w:r>
          </w:p>
        </w:tc>
        <w:tc>
          <w:tcPr>
            <w:tcW w:w="1478" w:type="dxa"/>
            <w:tcMar>
              <w:left w:w="105" w:type="dxa"/>
              <w:right w:w="105" w:type="dxa"/>
            </w:tcMar>
          </w:tcPr>
          <w:p w14:paraId="508F738D" w14:textId="4234E14D"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As required</w:t>
            </w:r>
          </w:p>
        </w:tc>
        <w:tc>
          <w:tcPr>
            <w:tcW w:w="2042" w:type="dxa"/>
            <w:tcMar>
              <w:left w:w="105" w:type="dxa"/>
              <w:right w:w="105" w:type="dxa"/>
            </w:tcMar>
          </w:tcPr>
          <w:p w14:paraId="1342D006" w14:textId="28D4C5BF"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 WHF marketing team</w:t>
            </w:r>
          </w:p>
        </w:tc>
        <w:tc>
          <w:tcPr>
            <w:tcW w:w="1200" w:type="dxa"/>
            <w:tcMar>
              <w:left w:w="105" w:type="dxa"/>
              <w:right w:w="105" w:type="dxa"/>
            </w:tcMar>
          </w:tcPr>
          <w:p w14:paraId="69C84414" w14:textId="0EA9DA9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7934DB9C" w14:textId="7ADD02B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Parents and carers to feel welcome in the school.</w:t>
            </w:r>
          </w:p>
          <w:p w14:paraId="008622B8" w14:textId="652CBF38" w:rsidR="192D8CE0" w:rsidRDefault="192D8CE0" w:rsidP="192D8CE0">
            <w:pPr>
              <w:widowControl/>
              <w:jc w:val="center"/>
              <w:rPr>
                <w:rFonts w:ascii="Arial" w:eastAsia="Arial" w:hAnsi="Arial" w:cs="Arial"/>
                <w:color w:val="000000" w:themeColor="text1"/>
                <w:sz w:val="20"/>
                <w:szCs w:val="20"/>
              </w:rPr>
            </w:pPr>
          </w:p>
          <w:p w14:paraId="6560F535" w14:textId="0E4519A5"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Website is fully accessible for all.</w:t>
            </w:r>
          </w:p>
        </w:tc>
      </w:tr>
      <w:tr w:rsidR="192D8CE0" w14:paraId="6FEC8297" w14:textId="77777777" w:rsidTr="192D8CE0">
        <w:trPr>
          <w:trHeight w:val="300"/>
        </w:trPr>
        <w:tc>
          <w:tcPr>
            <w:tcW w:w="1808" w:type="dxa"/>
            <w:vMerge/>
            <w:vAlign w:val="center"/>
          </w:tcPr>
          <w:p w14:paraId="28D62C31" w14:textId="77777777" w:rsidR="00EE06A0" w:rsidRDefault="00EE06A0"/>
        </w:tc>
        <w:tc>
          <w:tcPr>
            <w:tcW w:w="2717" w:type="dxa"/>
            <w:tcMar>
              <w:left w:w="105" w:type="dxa"/>
              <w:right w:w="105" w:type="dxa"/>
            </w:tcMar>
          </w:tcPr>
          <w:p w14:paraId="21F56199" w14:textId="5C827A3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Provide information in other </w:t>
            </w:r>
          </w:p>
          <w:p w14:paraId="23187704" w14:textId="45BAF1F0"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languages for pupils or </w:t>
            </w:r>
          </w:p>
          <w:p w14:paraId="6EBE79FE" w14:textId="1C636AC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prospective pupils who may have </w:t>
            </w:r>
          </w:p>
          <w:p w14:paraId="2A011500" w14:textId="2559B502"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difficulty with hearing or language </w:t>
            </w:r>
          </w:p>
          <w:p w14:paraId="4E0D8714" w14:textId="1991A8D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problems.</w:t>
            </w:r>
          </w:p>
        </w:tc>
        <w:tc>
          <w:tcPr>
            <w:tcW w:w="1700" w:type="dxa"/>
            <w:tcMar>
              <w:left w:w="105" w:type="dxa"/>
              <w:right w:w="105" w:type="dxa"/>
            </w:tcMar>
          </w:tcPr>
          <w:p w14:paraId="679E9712" w14:textId="4CB2A8FD"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Access to translators, </w:t>
            </w:r>
          </w:p>
          <w:p w14:paraId="75539F29" w14:textId="289D5C0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sign language </w:t>
            </w:r>
          </w:p>
          <w:p w14:paraId="0D8DA8F1" w14:textId="022532A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interpreters to be </w:t>
            </w:r>
          </w:p>
          <w:p w14:paraId="12FB7217" w14:textId="1D73E84A"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considered and offered </w:t>
            </w:r>
          </w:p>
          <w:p w14:paraId="5F6D8886" w14:textId="7C9944B4"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if possible.</w:t>
            </w:r>
          </w:p>
          <w:p w14:paraId="1D382AAC" w14:textId="4607E8C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Translate, wherever </w:t>
            </w:r>
          </w:p>
          <w:p w14:paraId="29CE19D0" w14:textId="2391A01B"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possible, letters for </w:t>
            </w:r>
          </w:p>
          <w:p w14:paraId="790C9224" w14:textId="01D5CB48"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parents who are EAL </w:t>
            </w:r>
          </w:p>
          <w:p w14:paraId="0BCFC4BD" w14:textId="610AA4DF"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 xml:space="preserve">into their spoken </w:t>
            </w:r>
          </w:p>
          <w:p w14:paraId="072F9488" w14:textId="351362F7" w:rsidR="192D8CE0" w:rsidRDefault="192D8CE0" w:rsidP="192D8CE0">
            <w:pPr>
              <w:widowControl/>
              <w:jc w:val="center"/>
              <w:rPr>
                <w:rFonts w:ascii="Arial" w:eastAsia="Arial" w:hAnsi="Arial" w:cs="Arial"/>
                <w:color w:val="000000" w:themeColor="text1"/>
                <w:sz w:val="18"/>
                <w:szCs w:val="18"/>
              </w:rPr>
            </w:pPr>
            <w:r w:rsidRPr="192D8CE0">
              <w:rPr>
                <w:rFonts w:ascii="Arial" w:eastAsia="Arial" w:hAnsi="Arial" w:cs="Arial"/>
                <w:color w:val="000000" w:themeColor="text1"/>
                <w:sz w:val="18"/>
                <w:szCs w:val="18"/>
                <w:lang w:val="en-GB"/>
              </w:rPr>
              <w:t>language</w:t>
            </w:r>
          </w:p>
        </w:tc>
        <w:tc>
          <w:tcPr>
            <w:tcW w:w="1478" w:type="dxa"/>
            <w:tcMar>
              <w:left w:w="105" w:type="dxa"/>
              <w:right w:w="105" w:type="dxa"/>
            </w:tcMar>
          </w:tcPr>
          <w:p w14:paraId="3D43C043" w14:textId="18FBC635" w:rsidR="192D8CE0" w:rsidRDefault="192D8CE0" w:rsidP="192D8CE0">
            <w:pPr>
              <w:pStyle w:val="Default"/>
              <w:jc w:val="center"/>
              <w:rPr>
                <w:rFonts w:ascii="Arial" w:eastAsia="Arial" w:hAnsi="Arial" w:cs="Arial"/>
                <w:sz w:val="18"/>
                <w:szCs w:val="18"/>
              </w:rPr>
            </w:pPr>
            <w:r w:rsidRPr="192D8CE0">
              <w:rPr>
                <w:rFonts w:ascii="Arial" w:eastAsia="Arial" w:hAnsi="Arial" w:cs="Arial"/>
                <w:sz w:val="18"/>
                <w:szCs w:val="18"/>
              </w:rPr>
              <w:t>As required</w:t>
            </w:r>
          </w:p>
        </w:tc>
        <w:tc>
          <w:tcPr>
            <w:tcW w:w="2042" w:type="dxa"/>
            <w:tcMar>
              <w:left w:w="105" w:type="dxa"/>
              <w:right w:w="105" w:type="dxa"/>
            </w:tcMar>
          </w:tcPr>
          <w:p w14:paraId="5543BE54" w14:textId="0EB38563"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Office/ Staff</w:t>
            </w:r>
          </w:p>
        </w:tc>
        <w:tc>
          <w:tcPr>
            <w:tcW w:w="1200" w:type="dxa"/>
            <w:tcMar>
              <w:left w:w="105" w:type="dxa"/>
              <w:right w:w="105" w:type="dxa"/>
            </w:tcMar>
          </w:tcPr>
          <w:p w14:paraId="4F49A3E0" w14:textId="73834BFC"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On-going</w:t>
            </w:r>
          </w:p>
        </w:tc>
        <w:tc>
          <w:tcPr>
            <w:tcW w:w="2060" w:type="dxa"/>
            <w:tcMar>
              <w:left w:w="105" w:type="dxa"/>
              <w:right w:w="105" w:type="dxa"/>
            </w:tcMar>
          </w:tcPr>
          <w:p w14:paraId="134E7062" w14:textId="451982FE"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Website is fully </w:t>
            </w:r>
          </w:p>
          <w:p w14:paraId="6AEA4599" w14:textId="11109468"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accessible for all.</w:t>
            </w:r>
          </w:p>
          <w:p w14:paraId="0F9314AD" w14:textId="25F2B292" w:rsidR="192D8CE0" w:rsidRDefault="192D8CE0" w:rsidP="192D8CE0">
            <w:pPr>
              <w:widowControl/>
              <w:jc w:val="center"/>
              <w:rPr>
                <w:rFonts w:ascii="Arial" w:eastAsia="Arial" w:hAnsi="Arial" w:cs="Arial"/>
                <w:color w:val="000000" w:themeColor="text1"/>
                <w:sz w:val="20"/>
                <w:szCs w:val="20"/>
              </w:rPr>
            </w:pPr>
          </w:p>
          <w:p w14:paraId="7C1BB220" w14:textId="2B93AFD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Parents and carers are </w:t>
            </w:r>
          </w:p>
          <w:p w14:paraId="14BABCE6" w14:textId="0EA9F59E"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fully informed with </w:t>
            </w:r>
          </w:p>
          <w:p w14:paraId="6224DF96" w14:textId="5008088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what is happening in </w:t>
            </w:r>
          </w:p>
          <w:p w14:paraId="47BD92AB" w14:textId="5F833CE7"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school.</w:t>
            </w:r>
          </w:p>
          <w:p w14:paraId="569AD4F3" w14:textId="143AA14F" w:rsidR="192D8CE0" w:rsidRDefault="192D8CE0" w:rsidP="192D8CE0">
            <w:pPr>
              <w:widowControl/>
              <w:jc w:val="center"/>
              <w:rPr>
                <w:rFonts w:ascii="Arial" w:eastAsia="Arial" w:hAnsi="Arial" w:cs="Arial"/>
                <w:color w:val="000000" w:themeColor="text1"/>
                <w:sz w:val="20"/>
                <w:szCs w:val="20"/>
              </w:rPr>
            </w:pPr>
          </w:p>
          <w:p w14:paraId="62CADBC9" w14:textId="1D009EA9"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Parents and carers will </w:t>
            </w:r>
          </w:p>
          <w:p w14:paraId="755B1B9F" w14:textId="72336D8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 xml:space="preserve">feel welcome in the </w:t>
            </w:r>
          </w:p>
          <w:p w14:paraId="3934B696" w14:textId="5FC74D32" w:rsidR="192D8CE0" w:rsidRDefault="192D8CE0" w:rsidP="192D8CE0">
            <w:pPr>
              <w:pStyle w:val="Default"/>
              <w:jc w:val="center"/>
              <w:rPr>
                <w:rFonts w:ascii="Arial" w:eastAsia="Arial" w:hAnsi="Arial" w:cs="Arial"/>
                <w:sz w:val="20"/>
                <w:szCs w:val="20"/>
              </w:rPr>
            </w:pPr>
            <w:r w:rsidRPr="192D8CE0">
              <w:rPr>
                <w:rFonts w:ascii="Arial" w:eastAsia="Arial" w:hAnsi="Arial" w:cs="Arial"/>
                <w:sz w:val="20"/>
                <w:szCs w:val="20"/>
              </w:rPr>
              <w:t>school.</w:t>
            </w:r>
          </w:p>
        </w:tc>
      </w:tr>
    </w:tbl>
    <w:p w14:paraId="61DA065A" w14:textId="764C3585" w:rsidR="002538AE" w:rsidRPr="006A2BA6" w:rsidRDefault="002538AE" w:rsidP="00C91F1D">
      <w:pPr>
        <w:rPr>
          <w:rFonts w:ascii="Arial" w:hAnsi="Arial" w:cs="Arial"/>
        </w:rPr>
        <w:sectPr w:rsidR="002538AE" w:rsidRPr="006A2BA6" w:rsidSect="002538AE">
          <w:headerReference w:type="default" r:id="rId17"/>
          <w:footerReference w:type="default" r:id="rId18"/>
          <w:headerReference w:type="first" r:id="rId19"/>
          <w:footerReference w:type="first" r:id="rId20"/>
          <w:type w:val="oddPage"/>
          <w:pgSz w:w="16838" w:h="11906" w:orient="landscape"/>
          <w:pgMar w:top="851" w:right="2127" w:bottom="991" w:left="1440" w:header="708" w:footer="708" w:gutter="0"/>
          <w:cols w:space="708"/>
          <w:titlePg/>
          <w:docGrid w:linePitch="360"/>
        </w:sectPr>
      </w:pPr>
    </w:p>
    <w:p w14:paraId="0432A282" w14:textId="45586FEC" w:rsidR="002538AE" w:rsidRPr="006A2BA6" w:rsidRDefault="002538AE" w:rsidP="002538AE">
      <w:pPr>
        <w:pStyle w:val="Heading1"/>
        <w:rPr>
          <w:rFonts w:ascii="Arial" w:hAnsi="Arial" w:cs="Arial"/>
        </w:rPr>
      </w:pPr>
      <w:bookmarkStart w:id="3" w:name="_Toc491429311"/>
      <w:r w:rsidRPr="006A2BA6">
        <w:rPr>
          <w:rFonts w:ascii="Arial" w:hAnsi="Arial" w:cs="Arial"/>
        </w:rPr>
        <w:lastRenderedPageBreak/>
        <w:t>4. Moni</w:t>
      </w:r>
      <w:r w:rsidR="008F67E2">
        <w:rPr>
          <w:rFonts w:ascii="Arial" w:hAnsi="Arial" w:cs="Arial"/>
        </w:rPr>
        <w:t>t</w:t>
      </w:r>
      <w:r w:rsidRPr="006A2BA6">
        <w:rPr>
          <w:rFonts w:ascii="Arial" w:hAnsi="Arial" w:cs="Arial"/>
        </w:rPr>
        <w:t>oring arrangements</w:t>
      </w:r>
      <w:bookmarkEnd w:id="3"/>
    </w:p>
    <w:p w14:paraId="259119B7" w14:textId="5A32C9C1" w:rsidR="002538AE" w:rsidRPr="006A2BA6" w:rsidRDefault="002538AE" w:rsidP="192D8CE0">
      <w:pPr>
        <w:rPr>
          <w:rFonts w:ascii="Arial" w:hAnsi="Arial" w:cs="Arial"/>
        </w:rPr>
      </w:pPr>
      <w:r w:rsidRPr="192D8CE0">
        <w:rPr>
          <w:rFonts w:ascii="Arial" w:hAnsi="Arial" w:cs="Arial"/>
        </w:rPr>
        <w:t xml:space="preserve">This document will be reviewed every </w:t>
      </w:r>
      <w:r w:rsidRPr="192D8CE0">
        <w:rPr>
          <w:rFonts w:ascii="Arial" w:hAnsi="Arial" w:cs="Arial"/>
          <w:b/>
          <w:bCs/>
        </w:rPr>
        <w:t>3</w:t>
      </w:r>
      <w:r w:rsidRPr="192D8CE0">
        <w:rPr>
          <w:rFonts w:ascii="Arial" w:hAnsi="Arial" w:cs="Arial"/>
        </w:rPr>
        <w:t xml:space="preserve"> </w:t>
      </w:r>
      <w:proofErr w:type="spellStart"/>
      <w:proofErr w:type="gramStart"/>
      <w:r w:rsidRPr="192D8CE0">
        <w:rPr>
          <w:rFonts w:ascii="Arial" w:hAnsi="Arial" w:cs="Arial"/>
        </w:rPr>
        <w:t>years,but</w:t>
      </w:r>
      <w:proofErr w:type="spellEnd"/>
      <w:proofErr w:type="gramEnd"/>
      <w:r w:rsidRPr="192D8CE0">
        <w:rPr>
          <w:rFonts w:ascii="Arial" w:hAnsi="Arial" w:cs="Arial"/>
        </w:rPr>
        <w:t xml:space="preserve"> may be reviewed and updated more frequently if necessary. </w:t>
      </w:r>
    </w:p>
    <w:p w14:paraId="4A9435B5" w14:textId="77777777" w:rsidR="002538AE" w:rsidRPr="006A2BA6" w:rsidRDefault="002538AE" w:rsidP="002538AE">
      <w:pPr>
        <w:rPr>
          <w:rFonts w:ascii="Arial" w:hAnsi="Arial" w:cs="Arial"/>
          <w:color w:val="F15F22"/>
          <w:szCs w:val="20"/>
        </w:rPr>
      </w:pPr>
      <w:r w:rsidRPr="006A2BA6">
        <w:rPr>
          <w:rFonts w:ascii="Arial" w:hAnsi="Arial" w:cs="Arial"/>
          <w:szCs w:val="20"/>
        </w:rPr>
        <w:t xml:space="preserve">It will be approved by </w:t>
      </w:r>
      <w:r w:rsidRPr="006A2BA6">
        <w:rPr>
          <w:rFonts w:ascii="Arial" w:hAnsi="Arial" w:cs="Arial"/>
          <w:color w:val="000000"/>
          <w:szCs w:val="20"/>
        </w:rPr>
        <w:t>the Principal and Local Board of Governors.</w:t>
      </w:r>
    </w:p>
    <w:p w14:paraId="32DD2B62" w14:textId="77777777" w:rsidR="002538AE" w:rsidRPr="006A2BA6" w:rsidRDefault="002538AE" w:rsidP="002538AE">
      <w:pPr>
        <w:rPr>
          <w:rFonts w:ascii="Arial" w:hAnsi="Arial" w:cs="Arial"/>
          <w:szCs w:val="20"/>
        </w:rPr>
      </w:pPr>
    </w:p>
    <w:p w14:paraId="69D62524" w14:textId="77777777" w:rsidR="002538AE" w:rsidRPr="006A2BA6" w:rsidRDefault="002538AE" w:rsidP="002538AE">
      <w:pPr>
        <w:pStyle w:val="Heading1"/>
        <w:rPr>
          <w:rFonts w:ascii="Arial" w:hAnsi="Arial" w:cs="Arial"/>
        </w:rPr>
      </w:pPr>
      <w:bookmarkStart w:id="4" w:name="_Toc491429312"/>
      <w:r w:rsidRPr="006A2BA6">
        <w:rPr>
          <w:rFonts w:ascii="Arial" w:hAnsi="Arial" w:cs="Arial"/>
        </w:rPr>
        <w:t>5. Links with other policies</w:t>
      </w:r>
      <w:bookmarkEnd w:id="4"/>
    </w:p>
    <w:p w14:paraId="575BCE69" w14:textId="77777777" w:rsidR="002538AE" w:rsidRPr="006A2BA6" w:rsidRDefault="002538AE" w:rsidP="002538AE">
      <w:pPr>
        <w:spacing w:after="0"/>
        <w:rPr>
          <w:rFonts w:ascii="Arial" w:hAnsi="Arial" w:cs="Arial"/>
          <w:szCs w:val="20"/>
        </w:rPr>
      </w:pPr>
      <w:r w:rsidRPr="006A2BA6">
        <w:rPr>
          <w:rFonts w:ascii="Arial" w:hAnsi="Arial" w:cs="Arial"/>
          <w:szCs w:val="20"/>
        </w:rPr>
        <w:t>This accessibility plan is linked to the following policies and documents:</w:t>
      </w:r>
    </w:p>
    <w:p w14:paraId="780A8767" w14:textId="77777777" w:rsidR="0050568D" w:rsidRPr="0050568D" w:rsidRDefault="0050568D" w:rsidP="002538AE">
      <w:pPr>
        <w:pStyle w:val="ListParagraph"/>
        <w:widowControl/>
        <w:numPr>
          <w:ilvl w:val="0"/>
          <w:numId w:val="11"/>
        </w:numPr>
        <w:autoSpaceDE/>
        <w:autoSpaceDN/>
        <w:contextualSpacing/>
        <w:jc w:val="left"/>
        <w:rPr>
          <w:rFonts w:ascii="Arial" w:hAnsi="Arial" w:cs="Arial"/>
          <w:sz w:val="20"/>
          <w:szCs w:val="20"/>
        </w:rPr>
      </w:pPr>
      <w:r w:rsidRPr="0050568D">
        <w:rPr>
          <w:rFonts w:ascii="Arial" w:hAnsi="Arial" w:cs="Arial"/>
          <w:sz w:val="20"/>
          <w:szCs w:val="20"/>
        </w:rPr>
        <w:t>Curriculum</w:t>
      </w:r>
    </w:p>
    <w:p w14:paraId="46F984E3" w14:textId="77777777" w:rsidR="0050568D" w:rsidRPr="0050568D" w:rsidRDefault="0050568D" w:rsidP="002538AE">
      <w:pPr>
        <w:pStyle w:val="ListParagraph"/>
        <w:widowControl/>
        <w:numPr>
          <w:ilvl w:val="0"/>
          <w:numId w:val="11"/>
        </w:numPr>
        <w:autoSpaceDE/>
        <w:autoSpaceDN/>
        <w:contextualSpacing/>
        <w:jc w:val="left"/>
        <w:rPr>
          <w:rFonts w:ascii="Arial" w:hAnsi="Arial" w:cs="Arial"/>
          <w:sz w:val="20"/>
          <w:szCs w:val="20"/>
        </w:rPr>
      </w:pPr>
      <w:r w:rsidRPr="0050568D">
        <w:rPr>
          <w:rFonts w:ascii="Arial" w:hAnsi="Arial" w:cs="Arial"/>
          <w:sz w:val="20"/>
          <w:szCs w:val="20"/>
        </w:rPr>
        <w:t>Staff Development</w:t>
      </w:r>
    </w:p>
    <w:p w14:paraId="6D6BC5B7"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sz w:val="20"/>
          <w:szCs w:val="20"/>
        </w:rPr>
        <w:t>Risk assessment policy</w:t>
      </w:r>
    </w:p>
    <w:p w14:paraId="5A8CE1BC"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sz w:val="20"/>
          <w:szCs w:val="20"/>
        </w:rPr>
        <w:t>Health and safety policy</w:t>
      </w:r>
    </w:p>
    <w:p w14:paraId="69BCC4A2"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Equality information and objectives (public sector equality duty) statement for publication</w:t>
      </w:r>
    </w:p>
    <w:p w14:paraId="09D064CE" w14:textId="77777777" w:rsidR="002538AE" w:rsidRPr="006A2BA6" w:rsidRDefault="002538AE" w:rsidP="002538AE">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Special educational needs (SEN) information report</w:t>
      </w:r>
    </w:p>
    <w:p w14:paraId="1AB7E02C" w14:textId="77777777" w:rsidR="002538AE" w:rsidRPr="0050568D" w:rsidRDefault="002538AE" w:rsidP="00C91F1D">
      <w:pPr>
        <w:pStyle w:val="ListParagraph"/>
        <w:widowControl/>
        <w:numPr>
          <w:ilvl w:val="0"/>
          <w:numId w:val="11"/>
        </w:numPr>
        <w:autoSpaceDE/>
        <w:autoSpaceDN/>
        <w:contextualSpacing/>
        <w:jc w:val="left"/>
        <w:rPr>
          <w:rFonts w:ascii="Arial" w:hAnsi="Arial" w:cs="Arial"/>
        </w:rPr>
      </w:pPr>
      <w:r w:rsidRPr="006A2BA6">
        <w:rPr>
          <w:rFonts w:ascii="Arial" w:hAnsi="Arial" w:cs="Arial"/>
          <w:color w:val="000000"/>
          <w:sz w:val="20"/>
          <w:szCs w:val="20"/>
          <w:shd w:val="clear" w:color="auto" w:fill="FFFFFF"/>
        </w:rPr>
        <w:t>Supporting pupils with medical conditions policy</w:t>
      </w:r>
    </w:p>
    <w:p w14:paraId="1B1FA757" w14:textId="77777777" w:rsidR="0050568D" w:rsidRPr="0050568D" w:rsidRDefault="0050568D" w:rsidP="0050568D">
      <w:pPr>
        <w:pStyle w:val="ListParagraph"/>
        <w:widowControl/>
        <w:numPr>
          <w:ilvl w:val="0"/>
          <w:numId w:val="11"/>
        </w:numPr>
        <w:autoSpaceDE/>
        <w:autoSpaceDN/>
        <w:contextualSpacing/>
        <w:jc w:val="left"/>
        <w:rPr>
          <w:rFonts w:ascii="Arial" w:hAnsi="Arial" w:cs="Arial"/>
        </w:rPr>
      </w:pPr>
      <w:r>
        <w:rPr>
          <w:rFonts w:ascii="Arial" w:hAnsi="Arial" w:cs="Arial"/>
          <w:color w:val="000000"/>
          <w:sz w:val="20"/>
          <w:szCs w:val="20"/>
          <w:shd w:val="clear" w:color="auto" w:fill="FFFFFF"/>
        </w:rPr>
        <w:t>Behaviour</w:t>
      </w:r>
    </w:p>
    <w:p w14:paraId="286386A7" w14:textId="77777777" w:rsidR="0050568D" w:rsidRPr="0050568D" w:rsidRDefault="0050568D" w:rsidP="0050568D">
      <w:pPr>
        <w:pStyle w:val="ListParagraph"/>
        <w:widowControl/>
        <w:numPr>
          <w:ilvl w:val="0"/>
          <w:numId w:val="11"/>
        </w:numPr>
        <w:autoSpaceDE/>
        <w:autoSpaceDN/>
        <w:contextualSpacing/>
        <w:jc w:val="left"/>
        <w:rPr>
          <w:rFonts w:ascii="Arial" w:hAnsi="Arial" w:cs="Arial"/>
        </w:rPr>
      </w:pPr>
      <w:r>
        <w:rPr>
          <w:rFonts w:ascii="Arial" w:hAnsi="Arial" w:cs="Arial"/>
          <w:color w:val="000000"/>
          <w:sz w:val="20"/>
          <w:szCs w:val="20"/>
          <w:shd w:val="clear" w:color="auto" w:fill="FFFFFF"/>
        </w:rPr>
        <w:t>School Improvement Plan</w:t>
      </w:r>
    </w:p>
    <w:p w14:paraId="0D318A8A" w14:textId="77777777" w:rsidR="0050568D" w:rsidRPr="0050568D" w:rsidRDefault="0050568D" w:rsidP="0050568D">
      <w:pPr>
        <w:contextualSpacing/>
        <w:rPr>
          <w:rFonts w:ascii="Arial" w:hAnsi="Arial" w:cs="Arial"/>
        </w:rPr>
        <w:sectPr w:rsidR="0050568D" w:rsidRPr="0050568D" w:rsidSect="002538AE">
          <w:headerReference w:type="first" r:id="rId21"/>
          <w:footerReference w:type="first" r:id="rId22"/>
          <w:pgSz w:w="11906" w:h="16838"/>
          <w:pgMar w:top="2127" w:right="991" w:bottom="1440" w:left="851" w:header="708" w:footer="708" w:gutter="0"/>
          <w:cols w:space="708"/>
          <w:titlePg/>
          <w:docGrid w:linePitch="360"/>
        </w:sectPr>
      </w:pPr>
    </w:p>
    <w:p w14:paraId="409C89C1" w14:textId="77777777" w:rsidR="002538AE" w:rsidRDefault="002538AE" w:rsidP="002538AE">
      <w:pPr>
        <w:pStyle w:val="Heading1"/>
        <w:ind w:left="-426" w:firstLine="0"/>
        <w:rPr>
          <w:rFonts w:ascii="Arial" w:hAnsi="Arial" w:cs="Arial"/>
        </w:rPr>
      </w:pPr>
      <w:bookmarkStart w:id="5" w:name="_Toc491429313"/>
      <w:r w:rsidRPr="006A2BA6">
        <w:rPr>
          <w:rFonts w:ascii="Arial" w:hAnsi="Arial" w:cs="Arial"/>
        </w:rPr>
        <w:lastRenderedPageBreak/>
        <w:t>Appendix 1: Accessibility audit</w:t>
      </w:r>
      <w:bookmarkEnd w:id="5"/>
    </w:p>
    <w:p w14:paraId="78E9C7D9" w14:textId="77777777" w:rsidR="00402F23" w:rsidRDefault="00402F23" w:rsidP="002538AE">
      <w:pPr>
        <w:pStyle w:val="Heading1"/>
        <w:ind w:left="-426" w:firstLine="0"/>
        <w:rPr>
          <w:rFonts w:ascii="Arial" w:hAnsi="Arial" w:cs="Arial"/>
        </w:rPr>
      </w:pPr>
    </w:p>
    <w:p w14:paraId="3E23CBB4" w14:textId="77777777" w:rsidR="00402F23" w:rsidRPr="006A2BA6" w:rsidRDefault="00402F23" w:rsidP="002538AE">
      <w:pPr>
        <w:pStyle w:val="Heading1"/>
        <w:ind w:left="-426" w:firstLine="0"/>
        <w:rPr>
          <w:rFonts w:ascii="Arial" w:hAnsi="Arial" w:cs="Arial"/>
        </w:rPr>
      </w:pPr>
    </w:p>
    <w:p w14:paraId="505D7EBD" w14:textId="77777777" w:rsidR="002538AE" w:rsidRPr="006A2BA6" w:rsidRDefault="002538AE" w:rsidP="0050568D">
      <w:pPr>
        <w:pStyle w:val="Caption1"/>
        <w:rPr>
          <w:rFonts w:cs="Arial"/>
        </w:rPr>
      </w:pPr>
    </w:p>
    <w:tbl>
      <w:tblPr>
        <w:tblW w:w="14744" w:type="dxa"/>
        <w:tblInd w:w="-449"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CellMar>
          <w:top w:w="113" w:type="dxa"/>
          <w:bottom w:w="113" w:type="dxa"/>
        </w:tblCellMar>
        <w:tblLook w:val="04A0" w:firstRow="1" w:lastRow="0" w:firstColumn="1" w:lastColumn="0" w:noHBand="0" w:noVBand="1"/>
      </w:tblPr>
      <w:tblGrid>
        <w:gridCol w:w="2712"/>
        <w:gridCol w:w="4289"/>
        <w:gridCol w:w="3649"/>
        <w:gridCol w:w="2410"/>
        <w:gridCol w:w="1684"/>
      </w:tblGrid>
      <w:tr w:rsidR="002538AE" w:rsidRPr="006A2BA6" w14:paraId="486980E6" w14:textId="77777777" w:rsidTr="00B035E1">
        <w:trPr>
          <w:trHeight w:val="845"/>
        </w:trPr>
        <w:tc>
          <w:tcPr>
            <w:tcW w:w="2712" w:type="dxa"/>
            <w:tcBorders>
              <w:top w:val="single" w:sz="4" w:space="0" w:color="auto"/>
              <w:left w:val="single" w:sz="4" w:space="0" w:color="auto"/>
              <w:bottom w:val="single" w:sz="4" w:space="0" w:color="auto"/>
              <w:right w:val="single" w:sz="4" w:space="0" w:color="auto"/>
            </w:tcBorders>
            <w:shd w:val="clear" w:color="auto" w:fill="BFBFBF"/>
          </w:tcPr>
          <w:p w14:paraId="2DD3F965" w14:textId="77777777" w:rsidR="002538AE" w:rsidRPr="006A2BA6" w:rsidRDefault="002538AE" w:rsidP="002538AE">
            <w:pPr>
              <w:jc w:val="center"/>
              <w:rPr>
                <w:rFonts w:ascii="Arial" w:hAnsi="Arial" w:cs="Arial"/>
                <w:b/>
                <w:sz w:val="24"/>
              </w:rPr>
            </w:pPr>
            <w:r w:rsidRPr="006A2BA6">
              <w:rPr>
                <w:rFonts w:ascii="Arial" w:hAnsi="Arial" w:cs="Arial"/>
                <w:b/>
                <w:sz w:val="24"/>
              </w:rPr>
              <w:t>Feature</w:t>
            </w:r>
          </w:p>
        </w:tc>
        <w:tc>
          <w:tcPr>
            <w:tcW w:w="4289" w:type="dxa"/>
            <w:tcBorders>
              <w:top w:val="single" w:sz="4" w:space="0" w:color="auto"/>
              <w:left w:val="single" w:sz="4" w:space="0" w:color="auto"/>
              <w:bottom w:val="single" w:sz="4" w:space="0" w:color="auto"/>
              <w:right w:val="single" w:sz="4" w:space="0" w:color="auto"/>
            </w:tcBorders>
            <w:shd w:val="clear" w:color="auto" w:fill="BFBFBF"/>
          </w:tcPr>
          <w:p w14:paraId="38135E46" w14:textId="77777777" w:rsidR="002538AE" w:rsidRPr="006A2BA6" w:rsidRDefault="002538AE" w:rsidP="0066106A">
            <w:pPr>
              <w:jc w:val="center"/>
              <w:rPr>
                <w:rFonts w:ascii="Arial" w:hAnsi="Arial" w:cs="Arial"/>
                <w:b/>
                <w:sz w:val="24"/>
              </w:rPr>
            </w:pPr>
            <w:r w:rsidRPr="006A2BA6">
              <w:rPr>
                <w:rFonts w:ascii="Arial" w:hAnsi="Arial" w:cs="Arial"/>
                <w:b/>
                <w:sz w:val="24"/>
              </w:rPr>
              <w:t>Description</w:t>
            </w:r>
          </w:p>
        </w:tc>
        <w:tc>
          <w:tcPr>
            <w:tcW w:w="3649" w:type="dxa"/>
            <w:tcBorders>
              <w:top w:val="single" w:sz="4" w:space="0" w:color="auto"/>
              <w:left w:val="single" w:sz="4" w:space="0" w:color="auto"/>
              <w:bottom w:val="single" w:sz="4" w:space="0" w:color="auto"/>
              <w:right w:val="single" w:sz="4" w:space="0" w:color="auto"/>
            </w:tcBorders>
            <w:shd w:val="clear" w:color="auto" w:fill="BFBFBF"/>
          </w:tcPr>
          <w:p w14:paraId="5A148150" w14:textId="77777777" w:rsidR="002538AE" w:rsidRPr="006A2BA6" w:rsidRDefault="002538AE" w:rsidP="0066106A">
            <w:pPr>
              <w:jc w:val="center"/>
              <w:rPr>
                <w:rFonts w:ascii="Arial" w:hAnsi="Arial" w:cs="Arial"/>
                <w:b/>
                <w:sz w:val="24"/>
              </w:rPr>
            </w:pPr>
            <w:r w:rsidRPr="006A2BA6">
              <w:rPr>
                <w:rFonts w:ascii="Arial" w:hAnsi="Arial" w:cs="Arial"/>
                <w:b/>
                <w:sz w:val="24"/>
              </w:rPr>
              <w:t>Actions to be taken</w:t>
            </w:r>
          </w:p>
        </w:tc>
        <w:tc>
          <w:tcPr>
            <w:tcW w:w="2410" w:type="dxa"/>
            <w:tcBorders>
              <w:top w:val="single" w:sz="4" w:space="0" w:color="auto"/>
              <w:left w:val="single" w:sz="4" w:space="0" w:color="auto"/>
              <w:bottom w:val="single" w:sz="4" w:space="0" w:color="auto"/>
              <w:right w:val="single" w:sz="4" w:space="0" w:color="auto"/>
            </w:tcBorders>
            <w:shd w:val="clear" w:color="auto" w:fill="BFBFBF"/>
          </w:tcPr>
          <w:p w14:paraId="5FB1CAC1" w14:textId="77777777" w:rsidR="002538AE" w:rsidRPr="006A2BA6" w:rsidRDefault="002538AE" w:rsidP="0066106A">
            <w:pPr>
              <w:jc w:val="center"/>
              <w:rPr>
                <w:rFonts w:ascii="Arial" w:hAnsi="Arial" w:cs="Arial"/>
                <w:b/>
                <w:sz w:val="24"/>
              </w:rPr>
            </w:pPr>
            <w:r w:rsidRPr="006A2BA6">
              <w:rPr>
                <w:rFonts w:ascii="Arial" w:hAnsi="Arial" w:cs="Arial"/>
                <w:b/>
                <w:sz w:val="24"/>
              </w:rPr>
              <w:t>Person responsible</w:t>
            </w:r>
          </w:p>
        </w:tc>
        <w:tc>
          <w:tcPr>
            <w:tcW w:w="1684" w:type="dxa"/>
            <w:tcBorders>
              <w:top w:val="single" w:sz="4" w:space="0" w:color="auto"/>
              <w:left w:val="single" w:sz="4" w:space="0" w:color="auto"/>
              <w:bottom w:val="single" w:sz="4" w:space="0" w:color="auto"/>
              <w:right w:val="single" w:sz="4" w:space="0" w:color="auto"/>
            </w:tcBorders>
            <w:shd w:val="clear" w:color="auto" w:fill="BFBFBF"/>
          </w:tcPr>
          <w:p w14:paraId="42BC2F25" w14:textId="77777777" w:rsidR="002538AE" w:rsidRPr="006A2BA6" w:rsidRDefault="002538AE" w:rsidP="0066106A">
            <w:pPr>
              <w:jc w:val="center"/>
              <w:rPr>
                <w:rFonts w:ascii="Arial" w:hAnsi="Arial" w:cs="Arial"/>
                <w:b/>
                <w:sz w:val="24"/>
              </w:rPr>
            </w:pPr>
            <w:r w:rsidRPr="006A2BA6">
              <w:rPr>
                <w:rFonts w:ascii="Arial" w:hAnsi="Arial" w:cs="Arial"/>
                <w:b/>
                <w:sz w:val="24"/>
              </w:rPr>
              <w:t>Date to complete actions by</w:t>
            </w:r>
          </w:p>
        </w:tc>
      </w:tr>
      <w:tr w:rsidR="001C2C28" w:rsidRPr="006A2BA6" w14:paraId="1794990B" w14:textId="77777777" w:rsidTr="00B035E1">
        <w:tc>
          <w:tcPr>
            <w:tcW w:w="2712" w:type="dxa"/>
            <w:tcBorders>
              <w:top w:val="single" w:sz="4" w:space="0" w:color="auto"/>
            </w:tcBorders>
            <w:shd w:val="clear" w:color="auto" w:fill="auto"/>
          </w:tcPr>
          <w:p w14:paraId="1282C4F5" w14:textId="77777777" w:rsidR="001C2C28" w:rsidRPr="006A2BA6" w:rsidRDefault="001C2C28" w:rsidP="001C2C28">
            <w:pPr>
              <w:rPr>
                <w:rFonts w:ascii="Arial" w:hAnsi="Arial" w:cs="Arial"/>
                <w:szCs w:val="20"/>
              </w:rPr>
            </w:pPr>
            <w:r w:rsidRPr="006A2BA6">
              <w:rPr>
                <w:rFonts w:ascii="Arial" w:hAnsi="Arial" w:cs="Arial"/>
                <w:szCs w:val="20"/>
              </w:rPr>
              <w:t>Number of storeys</w:t>
            </w:r>
          </w:p>
        </w:tc>
        <w:tc>
          <w:tcPr>
            <w:tcW w:w="4289" w:type="dxa"/>
            <w:tcBorders>
              <w:top w:val="single" w:sz="4" w:space="0" w:color="auto"/>
            </w:tcBorders>
            <w:shd w:val="clear" w:color="auto" w:fill="auto"/>
          </w:tcPr>
          <w:p w14:paraId="3DCAB6D5" w14:textId="316FF879" w:rsidR="001C2C28" w:rsidRPr="006A2BA6" w:rsidRDefault="001C2C28" w:rsidP="001C2C28">
            <w:pPr>
              <w:rPr>
                <w:rFonts w:ascii="Arial" w:hAnsi="Arial" w:cs="Arial"/>
                <w:szCs w:val="20"/>
              </w:rPr>
            </w:pPr>
            <w:r>
              <w:rPr>
                <w:rFonts w:ascii="Arial" w:hAnsi="Arial" w:cs="Arial"/>
                <w:bCs/>
                <w:sz w:val="18"/>
                <w:szCs w:val="18"/>
              </w:rPr>
              <w:t>S</w:t>
            </w:r>
            <w:r w:rsidRPr="00926475">
              <w:rPr>
                <w:rFonts w:ascii="Arial" w:hAnsi="Arial" w:cs="Arial"/>
                <w:bCs/>
                <w:sz w:val="18"/>
                <w:szCs w:val="18"/>
              </w:rPr>
              <w:t>ingle storey building</w:t>
            </w:r>
          </w:p>
        </w:tc>
        <w:tc>
          <w:tcPr>
            <w:tcW w:w="3649" w:type="dxa"/>
            <w:tcBorders>
              <w:top w:val="single" w:sz="4" w:space="0" w:color="auto"/>
            </w:tcBorders>
          </w:tcPr>
          <w:p w14:paraId="24D4DC54" w14:textId="2F9C13B9" w:rsidR="001C2C28" w:rsidRPr="006A2BA6" w:rsidRDefault="001C2C28" w:rsidP="001C2C28">
            <w:pPr>
              <w:rPr>
                <w:rFonts w:ascii="Arial" w:hAnsi="Arial" w:cs="Arial"/>
                <w:szCs w:val="20"/>
              </w:rPr>
            </w:pPr>
            <w:r>
              <w:rPr>
                <w:rFonts w:ascii="Arial" w:hAnsi="Arial" w:cs="Arial"/>
                <w:bCs/>
                <w:sz w:val="18"/>
                <w:szCs w:val="18"/>
              </w:rPr>
              <w:t>Guttering to be cleaned/cleared and accessed to stop water from entering the school.</w:t>
            </w:r>
          </w:p>
        </w:tc>
        <w:tc>
          <w:tcPr>
            <w:tcW w:w="2410" w:type="dxa"/>
            <w:tcBorders>
              <w:top w:val="single" w:sz="4" w:space="0" w:color="auto"/>
            </w:tcBorders>
          </w:tcPr>
          <w:p w14:paraId="151538EB" w14:textId="11AD6AEA" w:rsidR="001C2C28" w:rsidRPr="006A2BA6" w:rsidRDefault="001C2C28" w:rsidP="001C2C28">
            <w:pPr>
              <w:rPr>
                <w:rFonts w:ascii="Arial" w:hAnsi="Arial" w:cs="Arial"/>
                <w:szCs w:val="20"/>
              </w:rPr>
            </w:pPr>
            <w:r>
              <w:rPr>
                <w:rFonts w:ascii="Arial" w:hAnsi="Arial" w:cs="Arial"/>
                <w:bCs/>
                <w:sz w:val="18"/>
                <w:szCs w:val="18"/>
              </w:rPr>
              <w:t>Estates Team</w:t>
            </w:r>
          </w:p>
        </w:tc>
        <w:tc>
          <w:tcPr>
            <w:tcW w:w="1684" w:type="dxa"/>
            <w:tcBorders>
              <w:top w:val="single" w:sz="4" w:space="0" w:color="auto"/>
            </w:tcBorders>
          </w:tcPr>
          <w:p w14:paraId="6A353DE6" w14:textId="44EB4A28" w:rsidR="001C2C28" w:rsidRPr="006A2BA6" w:rsidRDefault="001C2C28" w:rsidP="001C2C28">
            <w:pPr>
              <w:rPr>
                <w:rFonts w:ascii="Arial" w:hAnsi="Arial" w:cs="Arial"/>
                <w:szCs w:val="20"/>
              </w:rPr>
            </w:pPr>
            <w:r>
              <w:rPr>
                <w:rFonts w:ascii="Arial" w:hAnsi="Arial" w:cs="Arial"/>
                <w:bCs/>
                <w:sz w:val="18"/>
                <w:szCs w:val="18"/>
              </w:rPr>
              <w:t>As and when required</w:t>
            </w:r>
          </w:p>
        </w:tc>
      </w:tr>
      <w:tr w:rsidR="001C2C28" w:rsidRPr="006A2BA6" w14:paraId="41AB752C" w14:textId="77777777" w:rsidTr="00B035E1">
        <w:tc>
          <w:tcPr>
            <w:tcW w:w="2712" w:type="dxa"/>
            <w:shd w:val="clear" w:color="auto" w:fill="auto"/>
          </w:tcPr>
          <w:p w14:paraId="3ABFF178" w14:textId="77777777" w:rsidR="001C2C28" w:rsidRPr="006A2BA6" w:rsidRDefault="001C2C28" w:rsidP="001C2C28">
            <w:pPr>
              <w:rPr>
                <w:rFonts w:ascii="Arial" w:hAnsi="Arial" w:cs="Arial"/>
                <w:szCs w:val="20"/>
              </w:rPr>
            </w:pPr>
            <w:r>
              <w:rPr>
                <w:rFonts w:ascii="Arial" w:hAnsi="Arial" w:cs="Arial"/>
                <w:szCs w:val="20"/>
              </w:rPr>
              <w:t>Stair access</w:t>
            </w:r>
          </w:p>
        </w:tc>
        <w:tc>
          <w:tcPr>
            <w:tcW w:w="4289" w:type="dxa"/>
            <w:shd w:val="clear" w:color="auto" w:fill="auto"/>
          </w:tcPr>
          <w:p w14:paraId="709F6474" w14:textId="5C6B8680" w:rsidR="001C2C28" w:rsidRPr="006A2BA6" w:rsidRDefault="001C2C28" w:rsidP="001C2C28">
            <w:pPr>
              <w:rPr>
                <w:rFonts w:ascii="Arial" w:hAnsi="Arial" w:cs="Arial"/>
                <w:szCs w:val="20"/>
              </w:rPr>
            </w:pPr>
          </w:p>
        </w:tc>
        <w:tc>
          <w:tcPr>
            <w:tcW w:w="3649" w:type="dxa"/>
          </w:tcPr>
          <w:p w14:paraId="2DDDAA81" w14:textId="77777777" w:rsidR="001C2C28" w:rsidRPr="006A2BA6" w:rsidRDefault="001C2C28" w:rsidP="001C2C28">
            <w:pPr>
              <w:rPr>
                <w:rFonts w:ascii="Arial" w:hAnsi="Arial" w:cs="Arial"/>
                <w:szCs w:val="20"/>
              </w:rPr>
            </w:pPr>
          </w:p>
        </w:tc>
        <w:tc>
          <w:tcPr>
            <w:tcW w:w="2410" w:type="dxa"/>
          </w:tcPr>
          <w:p w14:paraId="2BE2F427" w14:textId="77777777" w:rsidR="001C2C28" w:rsidRPr="006A2BA6" w:rsidRDefault="001C2C28" w:rsidP="001C2C28">
            <w:pPr>
              <w:rPr>
                <w:rFonts w:ascii="Arial" w:hAnsi="Arial" w:cs="Arial"/>
                <w:szCs w:val="20"/>
              </w:rPr>
            </w:pPr>
          </w:p>
        </w:tc>
        <w:tc>
          <w:tcPr>
            <w:tcW w:w="1684" w:type="dxa"/>
          </w:tcPr>
          <w:p w14:paraId="3CBD351D" w14:textId="77777777" w:rsidR="001C2C28" w:rsidRPr="006A2BA6" w:rsidRDefault="001C2C28" w:rsidP="001C2C28">
            <w:pPr>
              <w:rPr>
                <w:rFonts w:ascii="Arial" w:hAnsi="Arial" w:cs="Arial"/>
                <w:szCs w:val="20"/>
              </w:rPr>
            </w:pPr>
          </w:p>
        </w:tc>
      </w:tr>
      <w:tr w:rsidR="00E2333F" w:rsidRPr="006A2BA6" w14:paraId="5E243046" w14:textId="77777777" w:rsidTr="00B035E1">
        <w:tc>
          <w:tcPr>
            <w:tcW w:w="2712" w:type="dxa"/>
            <w:shd w:val="clear" w:color="auto" w:fill="auto"/>
          </w:tcPr>
          <w:p w14:paraId="69BAF871" w14:textId="77777777" w:rsidR="00E2333F" w:rsidRPr="006A2BA6" w:rsidRDefault="00E2333F" w:rsidP="00E2333F">
            <w:pPr>
              <w:rPr>
                <w:rFonts w:ascii="Arial" w:hAnsi="Arial" w:cs="Arial"/>
                <w:szCs w:val="20"/>
              </w:rPr>
            </w:pPr>
            <w:r w:rsidRPr="006A2BA6">
              <w:rPr>
                <w:rFonts w:ascii="Arial" w:hAnsi="Arial" w:cs="Arial"/>
                <w:szCs w:val="20"/>
              </w:rPr>
              <w:t>Corridor access</w:t>
            </w:r>
          </w:p>
        </w:tc>
        <w:tc>
          <w:tcPr>
            <w:tcW w:w="4289" w:type="dxa"/>
            <w:shd w:val="clear" w:color="auto" w:fill="auto"/>
          </w:tcPr>
          <w:p w14:paraId="44D9F0A0" w14:textId="61DB4359" w:rsidR="00E2333F" w:rsidRPr="006A2BA6" w:rsidRDefault="00E2333F" w:rsidP="00E2333F">
            <w:pPr>
              <w:rPr>
                <w:rFonts w:ascii="Arial" w:hAnsi="Arial" w:cs="Arial"/>
                <w:szCs w:val="20"/>
              </w:rPr>
            </w:pPr>
            <w:r>
              <w:rPr>
                <w:rFonts w:ascii="Arial" w:hAnsi="Arial" w:cs="Arial"/>
                <w:bCs/>
                <w:sz w:val="18"/>
                <w:szCs w:val="18"/>
              </w:rPr>
              <w:t>S</w:t>
            </w:r>
            <w:r w:rsidRPr="00C51039">
              <w:rPr>
                <w:rFonts w:ascii="Arial" w:hAnsi="Arial" w:cs="Arial"/>
                <w:bCs/>
                <w:sz w:val="18"/>
                <w:szCs w:val="18"/>
              </w:rPr>
              <w:t>tep up into classes – 8 rooms</w:t>
            </w:r>
            <w:r>
              <w:rPr>
                <w:rFonts w:ascii="Arial" w:hAnsi="Arial" w:cs="Arial"/>
                <w:bCs/>
                <w:sz w:val="18"/>
                <w:szCs w:val="18"/>
              </w:rPr>
              <w:t xml:space="preserve"> </w:t>
            </w:r>
            <w:r w:rsidRPr="00C51039">
              <w:rPr>
                <w:rFonts w:ascii="Arial" w:hAnsi="Arial" w:cs="Arial"/>
                <w:bCs/>
                <w:sz w:val="18"/>
                <w:szCs w:val="18"/>
              </w:rPr>
              <w:t xml:space="preserve">(teaching </w:t>
            </w:r>
            <w:r>
              <w:rPr>
                <w:rFonts w:ascii="Arial" w:hAnsi="Arial" w:cs="Arial"/>
                <w:bCs/>
                <w:sz w:val="18"/>
                <w:szCs w:val="18"/>
              </w:rPr>
              <w:t>c</w:t>
            </w:r>
            <w:r w:rsidRPr="00C51039">
              <w:rPr>
                <w:rFonts w:ascii="Arial" w:hAnsi="Arial" w:cs="Arial"/>
                <w:bCs/>
                <w:sz w:val="18"/>
                <w:szCs w:val="18"/>
              </w:rPr>
              <w:t xml:space="preserve">lassrooms, </w:t>
            </w:r>
            <w:r>
              <w:rPr>
                <w:rFonts w:ascii="Arial" w:hAnsi="Arial" w:cs="Arial"/>
                <w:bCs/>
                <w:sz w:val="18"/>
                <w:szCs w:val="18"/>
              </w:rPr>
              <w:t xml:space="preserve">Library </w:t>
            </w:r>
            <w:r w:rsidRPr="00C51039">
              <w:rPr>
                <w:rFonts w:ascii="Arial" w:hAnsi="Arial" w:cs="Arial"/>
                <w:bCs/>
                <w:sz w:val="18"/>
                <w:szCs w:val="18"/>
              </w:rPr>
              <w:t>and intervention room at a higher level)</w:t>
            </w:r>
          </w:p>
        </w:tc>
        <w:tc>
          <w:tcPr>
            <w:tcW w:w="3649" w:type="dxa"/>
          </w:tcPr>
          <w:p w14:paraId="77F10157" w14:textId="33B38872" w:rsidR="00E2333F" w:rsidRPr="006A2BA6" w:rsidRDefault="00E2333F" w:rsidP="00E2333F">
            <w:pPr>
              <w:rPr>
                <w:rFonts w:ascii="Arial" w:hAnsi="Arial" w:cs="Arial"/>
                <w:szCs w:val="20"/>
              </w:rPr>
            </w:pPr>
            <w:r>
              <w:rPr>
                <w:rFonts w:ascii="Arial" w:hAnsi="Arial" w:cs="Arial"/>
                <w:bCs/>
                <w:sz w:val="18"/>
                <w:szCs w:val="18"/>
              </w:rPr>
              <w:t>Review wheel-chair access into these classes. Temporary ramps are used for access for children using wheelchairs.</w:t>
            </w:r>
          </w:p>
        </w:tc>
        <w:tc>
          <w:tcPr>
            <w:tcW w:w="2410" w:type="dxa"/>
          </w:tcPr>
          <w:p w14:paraId="73CD50ED" w14:textId="09865276" w:rsidR="00E2333F" w:rsidRPr="006A2BA6" w:rsidRDefault="00E2333F" w:rsidP="00E2333F">
            <w:pPr>
              <w:rPr>
                <w:rFonts w:ascii="Arial" w:hAnsi="Arial" w:cs="Arial"/>
                <w:szCs w:val="20"/>
              </w:rPr>
            </w:pPr>
            <w:r>
              <w:rPr>
                <w:rFonts w:ascii="Arial" w:hAnsi="Arial" w:cs="Arial"/>
                <w:bCs/>
                <w:sz w:val="18"/>
                <w:szCs w:val="18"/>
              </w:rPr>
              <w:t>Estates Team</w:t>
            </w:r>
          </w:p>
        </w:tc>
        <w:tc>
          <w:tcPr>
            <w:tcW w:w="1684" w:type="dxa"/>
          </w:tcPr>
          <w:p w14:paraId="26A68AB6" w14:textId="01163291" w:rsidR="00E2333F" w:rsidRPr="006A2BA6" w:rsidRDefault="00E2333F" w:rsidP="00E2333F">
            <w:pPr>
              <w:rPr>
                <w:rFonts w:ascii="Arial" w:hAnsi="Arial" w:cs="Arial"/>
                <w:szCs w:val="20"/>
              </w:rPr>
            </w:pPr>
            <w:r>
              <w:rPr>
                <w:rFonts w:ascii="Arial" w:hAnsi="Arial" w:cs="Arial"/>
                <w:bCs/>
                <w:sz w:val="18"/>
                <w:szCs w:val="18"/>
              </w:rPr>
              <w:t>As and when required</w:t>
            </w:r>
          </w:p>
        </w:tc>
      </w:tr>
      <w:tr w:rsidR="009E6836" w:rsidRPr="006A2BA6" w14:paraId="5C1C64B8" w14:textId="77777777" w:rsidTr="00B035E1">
        <w:tc>
          <w:tcPr>
            <w:tcW w:w="2712" w:type="dxa"/>
            <w:shd w:val="clear" w:color="auto" w:fill="auto"/>
          </w:tcPr>
          <w:p w14:paraId="2D5CC433" w14:textId="77777777" w:rsidR="009E6836" w:rsidRPr="006A2BA6" w:rsidRDefault="009E6836" w:rsidP="009E6836">
            <w:pPr>
              <w:rPr>
                <w:rFonts w:ascii="Arial" w:hAnsi="Arial" w:cs="Arial"/>
                <w:szCs w:val="20"/>
              </w:rPr>
            </w:pPr>
            <w:r w:rsidRPr="006A2BA6">
              <w:rPr>
                <w:rFonts w:ascii="Arial" w:hAnsi="Arial" w:cs="Arial"/>
                <w:szCs w:val="20"/>
              </w:rPr>
              <w:t>Parking bays</w:t>
            </w:r>
          </w:p>
        </w:tc>
        <w:tc>
          <w:tcPr>
            <w:tcW w:w="4289" w:type="dxa"/>
            <w:shd w:val="clear" w:color="auto" w:fill="auto"/>
          </w:tcPr>
          <w:p w14:paraId="5ADF990A" w14:textId="2DD735F6" w:rsidR="009E6836" w:rsidRPr="006A2BA6" w:rsidRDefault="009E6836" w:rsidP="009E6836">
            <w:pPr>
              <w:rPr>
                <w:rFonts w:ascii="Arial" w:hAnsi="Arial" w:cs="Arial"/>
                <w:szCs w:val="20"/>
              </w:rPr>
            </w:pPr>
            <w:r>
              <w:rPr>
                <w:rFonts w:ascii="Arial" w:hAnsi="Arial" w:cs="Arial"/>
                <w:bCs/>
                <w:sz w:val="18"/>
                <w:szCs w:val="18"/>
              </w:rPr>
              <w:t>Disabled parking bays in car park</w:t>
            </w:r>
          </w:p>
        </w:tc>
        <w:tc>
          <w:tcPr>
            <w:tcW w:w="3649" w:type="dxa"/>
          </w:tcPr>
          <w:p w14:paraId="4EFEFD88" w14:textId="343DF3F0" w:rsidR="009E6836" w:rsidRPr="006A2BA6" w:rsidRDefault="009E6836" w:rsidP="009E6836">
            <w:pPr>
              <w:rPr>
                <w:rFonts w:ascii="Arial" w:hAnsi="Arial" w:cs="Arial"/>
                <w:szCs w:val="20"/>
              </w:rPr>
            </w:pPr>
            <w:r>
              <w:rPr>
                <w:rFonts w:ascii="Arial" w:hAnsi="Arial" w:cs="Arial"/>
                <w:bCs/>
                <w:sz w:val="18"/>
                <w:szCs w:val="18"/>
              </w:rPr>
              <w:t>Ensure these are clearly signposted for visitors.</w:t>
            </w:r>
          </w:p>
        </w:tc>
        <w:tc>
          <w:tcPr>
            <w:tcW w:w="2410" w:type="dxa"/>
          </w:tcPr>
          <w:p w14:paraId="27512FA3" w14:textId="47C4024C" w:rsidR="009E6836" w:rsidRPr="006A2BA6" w:rsidRDefault="009E6836" w:rsidP="009E6836">
            <w:pPr>
              <w:rPr>
                <w:rFonts w:ascii="Arial" w:hAnsi="Arial" w:cs="Arial"/>
                <w:szCs w:val="20"/>
              </w:rPr>
            </w:pPr>
            <w:r>
              <w:rPr>
                <w:rFonts w:ascii="Arial" w:hAnsi="Arial" w:cs="Arial"/>
                <w:bCs/>
                <w:sz w:val="18"/>
                <w:szCs w:val="18"/>
              </w:rPr>
              <w:t>Estates Team</w:t>
            </w:r>
          </w:p>
        </w:tc>
        <w:tc>
          <w:tcPr>
            <w:tcW w:w="1684" w:type="dxa"/>
          </w:tcPr>
          <w:p w14:paraId="709D42E6" w14:textId="4598FBB8" w:rsidR="009E6836" w:rsidRPr="006A2BA6" w:rsidRDefault="009E6836" w:rsidP="009E6836">
            <w:pPr>
              <w:rPr>
                <w:rFonts w:ascii="Arial" w:hAnsi="Arial" w:cs="Arial"/>
                <w:szCs w:val="20"/>
              </w:rPr>
            </w:pPr>
            <w:r>
              <w:rPr>
                <w:rFonts w:ascii="Arial" w:hAnsi="Arial" w:cs="Arial"/>
                <w:bCs/>
                <w:sz w:val="18"/>
                <w:szCs w:val="18"/>
              </w:rPr>
              <w:t>As and when required</w:t>
            </w:r>
          </w:p>
        </w:tc>
      </w:tr>
      <w:tr w:rsidR="006E036C" w:rsidRPr="006A2BA6" w14:paraId="191D6C39" w14:textId="77777777" w:rsidTr="00B035E1">
        <w:tc>
          <w:tcPr>
            <w:tcW w:w="2712" w:type="dxa"/>
            <w:shd w:val="clear" w:color="auto" w:fill="auto"/>
          </w:tcPr>
          <w:p w14:paraId="4850C7BA" w14:textId="77777777" w:rsidR="006E036C" w:rsidRPr="006A2BA6" w:rsidRDefault="006E036C" w:rsidP="006E036C">
            <w:pPr>
              <w:rPr>
                <w:rFonts w:ascii="Arial" w:hAnsi="Arial" w:cs="Arial"/>
                <w:szCs w:val="20"/>
              </w:rPr>
            </w:pPr>
            <w:r w:rsidRPr="006A2BA6">
              <w:rPr>
                <w:rFonts w:ascii="Arial" w:hAnsi="Arial" w:cs="Arial"/>
                <w:szCs w:val="20"/>
              </w:rPr>
              <w:t>Entrances</w:t>
            </w:r>
          </w:p>
        </w:tc>
        <w:tc>
          <w:tcPr>
            <w:tcW w:w="4289" w:type="dxa"/>
            <w:shd w:val="clear" w:color="auto" w:fill="auto"/>
          </w:tcPr>
          <w:p w14:paraId="5E0AFF17" w14:textId="0777C314" w:rsidR="006E036C" w:rsidRPr="006A2BA6" w:rsidRDefault="006E036C" w:rsidP="006E036C">
            <w:pPr>
              <w:rPr>
                <w:rFonts w:ascii="Arial" w:hAnsi="Arial" w:cs="Arial"/>
                <w:szCs w:val="20"/>
              </w:rPr>
            </w:pPr>
            <w:r>
              <w:rPr>
                <w:rFonts w:ascii="Arial" w:hAnsi="Arial" w:cs="Arial"/>
                <w:bCs/>
                <w:sz w:val="18"/>
                <w:szCs w:val="18"/>
              </w:rPr>
              <w:t>Accessibility to opening main reception door for parents/carers/ pupils in a wheelchair.</w:t>
            </w:r>
          </w:p>
        </w:tc>
        <w:tc>
          <w:tcPr>
            <w:tcW w:w="3649" w:type="dxa"/>
          </w:tcPr>
          <w:p w14:paraId="66E8EAFF" w14:textId="18839CC7" w:rsidR="006E036C" w:rsidRPr="006A2BA6" w:rsidRDefault="006E036C" w:rsidP="006E036C">
            <w:pPr>
              <w:rPr>
                <w:rFonts w:ascii="Arial" w:hAnsi="Arial" w:cs="Arial"/>
                <w:szCs w:val="20"/>
              </w:rPr>
            </w:pPr>
            <w:r>
              <w:rPr>
                <w:rFonts w:ascii="Arial" w:hAnsi="Arial" w:cs="Arial"/>
                <w:bCs/>
                <w:sz w:val="18"/>
                <w:szCs w:val="18"/>
              </w:rPr>
              <w:t>Review access to the main reception – door.</w:t>
            </w:r>
          </w:p>
        </w:tc>
        <w:tc>
          <w:tcPr>
            <w:tcW w:w="2410" w:type="dxa"/>
          </w:tcPr>
          <w:p w14:paraId="108C2A15" w14:textId="0C222EDA" w:rsidR="006E036C" w:rsidRPr="006A2BA6" w:rsidRDefault="006E036C" w:rsidP="006E036C">
            <w:pPr>
              <w:rPr>
                <w:rFonts w:ascii="Arial" w:hAnsi="Arial" w:cs="Arial"/>
                <w:szCs w:val="20"/>
              </w:rPr>
            </w:pPr>
            <w:r>
              <w:rPr>
                <w:rFonts w:ascii="Arial" w:hAnsi="Arial" w:cs="Arial"/>
                <w:bCs/>
                <w:sz w:val="18"/>
                <w:szCs w:val="18"/>
              </w:rPr>
              <w:t>Estates Team</w:t>
            </w:r>
          </w:p>
        </w:tc>
        <w:tc>
          <w:tcPr>
            <w:tcW w:w="1684" w:type="dxa"/>
          </w:tcPr>
          <w:p w14:paraId="6C371B41" w14:textId="166C0949" w:rsidR="006E036C" w:rsidRPr="006A2BA6" w:rsidRDefault="006E036C" w:rsidP="006E036C">
            <w:pPr>
              <w:rPr>
                <w:rFonts w:ascii="Arial" w:hAnsi="Arial" w:cs="Arial"/>
                <w:szCs w:val="20"/>
              </w:rPr>
            </w:pPr>
            <w:r>
              <w:rPr>
                <w:rFonts w:ascii="Arial" w:hAnsi="Arial" w:cs="Arial"/>
                <w:bCs/>
                <w:sz w:val="18"/>
                <w:szCs w:val="18"/>
              </w:rPr>
              <w:t>As and when required</w:t>
            </w:r>
          </w:p>
        </w:tc>
      </w:tr>
      <w:tr w:rsidR="00D84B9F" w:rsidRPr="006A2BA6" w14:paraId="32721578" w14:textId="77777777" w:rsidTr="00B035E1">
        <w:tc>
          <w:tcPr>
            <w:tcW w:w="2712" w:type="dxa"/>
            <w:shd w:val="clear" w:color="auto" w:fill="auto"/>
          </w:tcPr>
          <w:p w14:paraId="18CD97DB" w14:textId="77777777" w:rsidR="00D84B9F" w:rsidRPr="006A2BA6" w:rsidRDefault="00D84B9F" w:rsidP="00D84B9F">
            <w:pPr>
              <w:rPr>
                <w:rFonts w:ascii="Arial" w:hAnsi="Arial" w:cs="Arial"/>
                <w:szCs w:val="20"/>
              </w:rPr>
            </w:pPr>
            <w:r w:rsidRPr="006A2BA6">
              <w:rPr>
                <w:rFonts w:ascii="Arial" w:hAnsi="Arial" w:cs="Arial"/>
                <w:szCs w:val="20"/>
              </w:rPr>
              <w:t>Ramps</w:t>
            </w:r>
          </w:p>
        </w:tc>
        <w:tc>
          <w:tcPr>
            <w:tcW w:w="4289" w:type="dxa"/>
            <w:shd w:val="clear" w:color="auto" w:fill="auto"/>
          </w:tcPr>
          <w:p w14:paraId="22477B89" w14:textId="61AA5113" w:rsidR="00D84B9F" w:rsidRPr="00D84B9F" w:rsidRDefault="00D84B9F" w:rsidP="00D84B9F">
            <w:pPr>
              <w:rPr>
                <w:rFonts w:ascii="Arial" w:hAnsi="Arial" w:cs="Arial"/>
                <w:sz w:val="18"/>
                <w:szCs w:val="18"/>
              </w:rPr>
            </w:pPr>
            <w:r w:rsidRPr="00D84B9F">
              <w:rPr>
                <w:rFonts w:ascii="Arial" w:hAnsi="Arial" w:cs="Arial"/>
                <w:sz w:val="18"/>
                <w:szCs w:val="18"/>
              </w:rPr>
              <w:t>To hall and front entrance</w:t>
            </w:r>
          </w:p>
        </w:tc>
        <w:tc>
          <w:tcPr>
            <w:tcW w:w="3649" w:type="dxa"/>
          </w:tcPr>
          <w:p w14:paraId="2B5AFB7B" w14:textId="666795BB" w:rsidR="00D84B9F" w:rsidRPr="00D84B9F" w:rsidRDefault="00D84B9F" w:rsidP="00D84B9F">
            <w:pPr>
              <w:rPr>
                <w:rFonts w:ascii="Arial" w:hAnsi="Arial" w:cs="Arial"/>
                <w:sz w:val="18"/>
                <w:szCs w:val="18"/>
              </w:rPr>
            </w:pPr>
            <w:r w:rsidRPr="00D84B9F">
              <w:rPr>
                <w:rFonts w:ascii="Arial" w:hAnsi="Arial" w:cs="Arial"/>
                <w:sz w:val="18"/>
                <w:szCs w:val="18"/>
              </w:rPr>
              <w:t xml:space="preserve">Check condition </w:t>
            </w:r>
          </w:p>
        </w:tc>
        <w:tc>
          <w:tcPr>
            <w:tcW w:w="2410" w:type="dxa"/>
          </w:tcPr>
          <w:p w14:paraId="5C6E66D0" w14:textId="46086B14" w:rsidR="00D84B9F" w:rsidRPr="00D84B9F" w:rsidRDefault="00D84B9F" w:rsidP="00D84B9F">
            <w:pPr>
              <w:rPr>
                <w:rFonts w:ascii="Arial" w:hAnsi="Arial" w:cs="Arial"/>
                <w:sz w:val="18"/>
                <w:szCs w:val="18"/>
              </w:rPr>
            </w:pPr>
            <w:r w:rsidRPr="00D84B9F">
              <w:rPr>
                <w:rFonts w:ascii="Arial" w:hAnsi="Arial" w:cs="Arial"/>
                <w:bCs/>
                <w:sz w:val="18"/>
                <w:szCs w:val="18"/>
              </w:rPr>
              <w:t>Estates Team</w:t>
            </w:r>
          </w:p>
        </w:tc>
        <w:tc>
          <w:tcPr>
            <w:tcW w:w="1684" w:type="dxa"/>
          </w:tcPr>
          <w:p w14:paraId="126B1E32" w14:textId="4C00A5D2" w:rsidR="00D84B9F" w:rsidRPr="00D84B9F" w:rsidRDefault="00D84B9F" w:rsidP="00D84B9F">
            <w:pPr>
              <w:rPr>
                <w:rFonts w:ascii="Arial" w:hAnsi="Arial" w:cs="Arial"/>
                <w:sz w:val="18"/>
                <w:szCs w:val="18"/>
              </w:rPr>
            </w:pPr>
            <w:r w:rsidRPr="00D84B9F">
              <w:rPr>
                <w:rFonts w:ascii="Arial" w:hAnsi="Arial" w:cs="Arial"/>
                <w:bCs/>
                <w:sz w:val="18"/>
                <w:szCs w:val="18"/>
              </w:rPr>
              <w:t>As and when required</w:t>
            </w:r>
          </w:p>
        </w:tc>
      </w:tr>
      <w:tr w:rsidR="00D84B9F" w:rsidRPr="006A2BA6" w14:paraId="5306D2C8" w14:textId="77777777" w:rsidTr="00B035E1">
        <w:tc>
          <w:tcPr>
            <w:tcW w:w="2712" w:type="dxa"/>
            <w:shd w:val="clear" w:color="auto" w:fill="auto"/>
          </w:tcPr>
          <w:p w14:paraId="5DAE6400" w14:textId="77777777" w:rsidR="00D84B9F" w:rsidRPr="006A2BA6" w:rsidRDefault="00D84B9F" w:rsidP="00D84B9F">
            <w:pPr>
              <w:rPr>
                <w:rFonts w:ascii="Arial" w:hAnsi="Arial" w:cs="Arial"/>
                <w:szCs w:val="20"/>
              </w:rPr>
            </w:pPr>
            <w:r w:rsidRPr="006A2BA6">
              <w:rPr>
                <w:rFonts w:ascii="Arial" w:hAnsi="Arial" w:cs="Arial"/>
                <w:szCs w:val="20"/>
              </w:rPr>
              <w:t>Toilets</w:t>
            </w:r>
          </w:p>
        </w:tc>
        <w:tc>
          <w:tcPr>
            <w:tcW w:w="4289" w:type="dxa"/>
            <w:shd w:val="clear" w:color="auto" w:fill="auto"/>
          </w:tcPr>
          <w:p w14:paraId="063F31D0" w14:textId="7385FB2D" w:rsidR="00D84B9F" w:rsidRPr="006A2BA6" w:rsidRDefault="00D84B9F" w:rsidP="00D84B9F">
            <w:pPr>
              <w:rPr>
                <w:rFonts w:ascii="Arial" w:hAnsi="Arial" w:cs="Arial"/>
                <w:szCs w:val="20"/>
              </w:rPr>
            </w:pPr>
            <w:r>
              <w:rPr>
                <w:rFonts w:ascii="Arial" w:hAnsi="Arial" w:cs="Arial"/>
                <w:bCs/>
                <w:sz w:val="18"/>
                <w:szCs w:val="18"/>
              </w:rPr>
              <w:t>Two disabled toilet which are suitable for wheelchair users</w:t>
            </w:r>
          </w:p>
        </w:tc>
        <w:tc>
          <w:tcPr>
            <w:tcW w:w="3649" w:type="dxa"/>
          </w:tcPr>
          <w:p w14:paraId="4166BBEC" w14:textId="7601D006" w:rsidR="00D84B9F" w:rsidRPr="006A2BA6" w:rsidRDefault="00D84B9F" w:rsidP="00D84B9F">
            <w:pPr>
              <w:rPr>
                <w:rFonts w:ascii="Arial" w:hAnsi="Arial" w:cs="Arial"/>
                <w:szCs w:val="20"/>
              </w:rPr>
            </w:pPr>
            <w:r>
              <w:rPr>
                <w:rFonts w:ascii="Arial" w:hAnsi="Arial" w:cs="Arial"/>
                <w:bCs/>
                <w:sz w:val="18"/>
                <w:szCs w:val="18"/>
              </w:rPr>
              <w:t>Ensure all fittings are present and that access in and out of room is accessible for outside the room.</w:t>
            </w:r>
          </w:p>
        </w:tc>
        <w:tc>
          <w:tcPr>
            <w:tcW w:w="2410" w:type="dxa"/>
          </w:tcPr>
          <w:p w14:paraId="1D4431E4" w14:textId="3E967EED" w:rsidR="00D84B9F" w:rsidRPr="006A2BA6" w:rsidRDefault="00D84B9F" w:rsidP="00D84B9F">
            <w:pPr>
              <w:rPr>
                <w:rFonts w:ascii="Arial" w:hAnsi="Arial" w:cs="Arial"/>
                <w:szCs w:val="20"/>
              </w:rPr>
            </w:pPr>
            <w:r>
              <w:rPr>
                <w:rFonts w:ascii="Arial" w:hAnsi="Arial" w:cs="Arial"/>
                <w:bCs/>
                <w:sz w:val="18"/>
                <w:szCs w:val="18"/>
              </w:rPr>
              <w:t>Estates Team</w:t>
            </w:r>
          </w:p>
        </w:tc>
        <w:tc>
          <w:tcPr>
            <w:tcW w:w="1684" w:type="dxa"/>
          </w:tcPr>
          <w:p w14:paraId="5C3AB38B" w14:textId="2E90109B" w:rsidR="00D84B9F" w:rsidRPr="006A2BA6" w:rsidRDefault="00D84B9F" w:rsidP="00D84B9F">
            <w:pPr>
              <w:rPr>
                <w:rFonts w:ascii="Arial" w:hAnsi="Arial" w:cs="Arial"/>
                <w:szCs w:val="20"/>
              </w:rPr>
            </w:pPr>
            <w:r>
              <w:rPr>
                <w:rFonts w:ascii="Arial" w:hAnsi="Arial" w:cs="Arial"/>
                <w:bCs/>
                <w:sz w:val="18"/>
                <w:szCs w:val="18"/>
              </w:rPr>
              <w:t>As and when required</w:t>
            </w:r>
          </w:p>
        </w:tc>
      </w:tr>
      <w:tr w:rsidR="00D84B9F" w:rsidRPr="006A2BA6" w14:paraId="6B599A58" w14:textId="77777777" w:rsidTr="00B035E1">
        <w:tc>
          <w:tcPr>
            <w:tcW w:w="2712" w:type="dxa"/>
            <w:shd w:val="clear" w:color="auto" w:fill="auto"/>
          </w:tcPr>
          <w:p w14:paraId="47D12317" w14:textId="77777777" w:rsidR="00D84B9F" w:rsidRPr="006A2BA6" w:rsidRDefault="00D84B9F" w:rsidP="00D84B9F">
            <w:pPr>
              <w:rPr>
                <w:rFonts w:ascii="Arial" w:hAnsi="Arial" w:cs="Arial"/>
                <w:szCs w:val="20"/>
              </w:rPr>
            </w:pPr>
            <w:r w:rsidRPr="006A2BA6">
              <w:rPr>
                <w:rFonts w:ascii="Arial" w:hAnsi="Arial" w:cs="Arial"/>
                <w:szCs w:val="20"/>
              </w:rPr>
              <w:lastRenderedPageBreak/>
              <w:t>Reception area</w:t>
            </w:r>
          </w:p>
        </w:tc>
        <w:tc>
          <w:tcPr>
            <w:tcW w:w="4289" w:type="dxa"/>
            <w:shd w:val="clear" w:color="auto" w:fill="auto"/>
          </w:tcPr>
          <w:p w14:paraId="3D3BFA6E" w14:textId="621DF87E" w:rsidR="00D84B9F" w:rsidRPr="006A2BA6" w:rsidRDefault="00D84B9F" w:rsidP="00D84B9F">
            <w:pPr>
              <w:rPr>
                <w:rFonts w:ascii="Arial" w:hAnsi="Arial" w:cs="Arial"/>
                <w:szCs w:val="20"/>
              </w:rPr>
            </w:pPr>
            <w:r>
              <w:rPr>
                <w:rFonts w:ascii="Arial" w:hAnsi="Arial" w:cs="Arial"/>
                <w:bCs/>
                <w:sz w:val="18"/>
                <w:szCs w:val="18"/>
              </w:rPr>
              <w:t>Wider door to allow ease of access</w:t>
            </w:r>
          </w:p>
        </w:tc>
        <w:tc>
          <w:tcPr>
            <w:tcW w:w="3649" w:type="dxa"/>
          </w:tcPr>
          <w:p w14:paraId="410315F8" w14:textId="32D2F508" w:rsidR="00D84B9F" w:rsidRPr="006A2BA6" w:rsidRDefault="00D84B9F" w:rsidP="00D84B9F">
            <w:pPr>
              <w:rPr>
                <w:rFonts w:ascii="Arial" w:hAnsi="Arial" w:cs="Arial"/>
                <w:szCs w:val="20"/>
              </w:rPr>
            </w:pPr>
            <w:r>
              <w:rPr>
                <w:rFonts w:ascii="Arial" w:hAnsi="Arial" w:cs="Arial"/>
                <w:bCs/>
                <w:sz w:val="18"/>
                <w:szCs w:val="18"/>
              </w:rPr>
              <w:t>Weight of door – can wheelchair users access unaided.</w:t>
            </w:r>
          </w:p>
        </w:tc>
        <w:tc>
          <w:tcPr>
            <w:tcW w:w="2410" w:type="dxa"/>
          </w:tcPr>
          <w:p w14:paraId="2E6E93ED" w14:textId="620F0607" w:rsidR="00D84B9F" w:rsidRPr="006A2BA6" w:rsidRDefault="00D84B9F" w:rsidP="00D84B9F">
            <w:pPr>
              <w:rPr>
                <w:rFonts w:ascii="Arial" w:hAnsi="Arial" w:cs="Arial"/>
                <w:szCs w:val="20"/>
              </w:rPr>
            </w:pPr>
            <w:r>
              <w:rPr>
                <w:rFonts w:ascii="Arial" w:hAnsi="Arial" w:cs="Arial"/>
                <w:bCs/>
                <w:sz w:val="18"/>
                <w:szCs w:val="18"/>
              </w:rPr>
              <w:t>Estates Team</w:t>
            </w:r>
          </w:p>
        </w:tc>
        <w:tc>
          <w:tcPr>
            <w:tcW w:w="1684" w:type="dxa"/>
          </w:tcPr>
          <w:p w14:paraId="632DB3DA" w14:textId="75671760" w:rsidR="00D84B9F" w:rsidRPr="006A2BA6" w:rsidRDefault="00D84B9F" w:rsidP="00D84B9F">
            <w:pPr>
              <w:rPr>
                <w:rFonts w:ascii="Arial" w:hAnsi="Arial" w:cs="Arial"/>
                <w:szCs w:val="20"/>
              </w:rPr>
            </w:pPr>
            <w:r>
              <w:rPr>
                <w:rFonts w:ascii="Arial" w:hAnsi="Arial" w:cs="Arial"/>
                <w:bCs/>
                <w:sz w:val="18"/>
                <w:szCs w:val="18"/>
              </w:rPr>
              <w:t>As and when required</w:t>
            </w:r>
          </w:p>
        </w:tc>
      </w:tr>
      <w:tr w:rsidR="00D84B9F" w:rsidRPr="006A2BA6" w14:paraId="312239FF" w14:textId="77777777" w:rsidTr="00B035E1">
        <w:tc>
          <w:tcPr>
            <w:tcW w:w="2712" w:type="dxa"/>
            <w:shd w:val="clear" w:color="auto" w:fill="auto"/>
          </w:tcPr>
          <w:p w14:paraId="67830E3D" w14:textId="77777777" w:rsidR="00D84B9F" w:rsidRPr="006A2BA6" w:rsidRDefault="00D84B9F" w:rsidP="00D84B9F">
            <w:pPr>
              <w:rPr>
                <w:rFonts w:ascii="Arial" w:hAnsi="Arial" w:cs="Arial"/>
                <w:szCs w:val="20"/>
              </w:rPr>
            </w:pPr>
            <w:r w:rsidRPr="006A2BA6">
              <w:rPr>
                <w:rFonts w:ascii="Arial" w:hAnsi="Arial" w:cs="Arial"/>
                <w:szCs w:val="20"/>
              </w:rPr>
              <w:t>Internal signage</w:t>
            </w:r>
          </w:p>
        </w:tc>
        <w:tc>
          <w:tcPr>
            <w:tcW w:w="4289" w:type="dxa"/>
            <w:shd w:val="clear" w:color="auto" w:fill="auto"/>
          </w:tcPr>
          <w:p w14:paraId="29C62622" w14:textId="62428F9F" w:rsidR="00D84B9F" w:rsidRPr="006A2BA6" w:rsidRDefault="00D84B9F" w:rsidP="00D84B9F">
            <w:pPr>
              <w:rPr>
                <w:rFonts w:ascii="Arial" w:hAnsi="Arial" w:cs="Arial"/>
                <w:szCs w:val="20"/>
              </w:rPr>
            </w:pPr>
            <w:r>
              <w:rPr>
                <w:rFonts w:ascii="Arial" w:hAnsi="Arial" w:cs="Arial"/>
                <w:bCs/>
                <w:sz w:val="18"/>
                <w:szCs w:val="18"/>
              </w:rPr>
              <w:t>Signs on internal doors updated</w:t>
            </w:r>
          </w:p>
        </w:tc>
        <w:tc>
          <w:tcPr>
            <w:tcW w:w="3649" w:type="dxa"/>
          </w:tcPr>
          <w:p w14:paraId="31B1B660" w14:textId="2E8CB5E2" w:rsidR="00D84B9F" w:rsidRPr="006A2BA6" w:rsidRDefault="00D84B9F" w:rsidP="00D84B9F">
            <w:pPr>
              <w:rPr>
                <w:rFonts w:ascii="Arial" w:hAnsi="Arial" w:cs="Arial"/>
                <w:szCs w:val="20"/>
              </w:rPr>
            </w:pPr>
            <w:r>
              <w:rPr>
                <w:rFonts w:ascii="Arial" w:hAnsi="Arial" w:cs="Arial"/>
                <w:bCs/>
                <w:sz w:val="18"/>
                <w:szCs w:val="18"/>
              </w:rPr>
              <w:t>Review signage – order new signs for internal doors and when necessary</w:t>
            </w:r>
          </w:p>
        </w:tc>
        <w:tc>
          <w:tcPr>
            <w:tcW w:w="2410" w:type="dxa"/>
          </w:tcPr>
          <w:p w14:paraId="09AE5A6B" w14:textId="672A60E3" w:rsidR="00D84B9F" w:rsidRPr="006A2BA6" w:rsidRDefault="00D84B9F" w:rsidP="00D84B9F">
            <w:pPr>
              <w:rPr>
                <w:rFonts w:ascii="Arial" w:hAnsi="Arial" w:cs="Arial"/>
                <w:szCs w:val="20"/>
              </w:rPr>
            </w:pPr>
            <w:r>
              <w:rPr>
                <w:rFonts w:ascii="Arial" w:hAnsi="Arial" w:cs="Arial"/>
                <w:bCs/>
                <w:sz w:val="18"/>
                <w:szCs w:val="18"/>
              </w:rPr>
              <w:t>Principal and site manager</w:t>
            </w:r>
          </w:p>
        </w:tc>
        <w:tc>
          <w:tcPr>
            <w:tcW w:w="1684" w:type="dxa"/>
          </w:tcPr>
          <w:p w14:paraId="00CF70AC" w14:textId="5FD3D0BC" w:rsidR="00D84B9F" w:rsidRPr="006A2BA6" w:rsidRDefault="00D84B9F" w:rsidP="00D84B9F">
            <w:pPr>
              <w:rPr>
                <w:rFonts w:ascii="Arial" w:hAnsi="Arial" w:cs="Arial"/>
                <w:szCs w:val="20"/>
              </w:rPr>
            </w:pPr>
            <w:r>
              <w:rPr>
                <w:rFonts w:ascii="Arial" w:hAnsi="Arial" w:cs="Arial"/>
                <w:bCs/>
                <w:sz w:val="18"/>
                <w:szCs w:val="18"/>
              </w:rPr>
              <w:t>Termly</w:t>
            </w:r>
          </w:p>
        </w:tc>
      </w:tr>
      <w:tr w:rsidR="00D84B9F" w:rsidRPr="006A2BA6" w14:paraId="22FBFA90" w14:textId="77777777" w:rsidTr="00B035E1">
        <w:tc>
          <w:tcPr>
            <w:tcW w:w="2712" w:type="dxa"/>
            <w:shd w:val="clear" w:color="auto" w:fill="auto"/>
          </w:tcPr>
          <w:p w14:paraId="0917B85E" w14:textId="77777777" w:rsidR="00D84B9F" w:rsidRPr="006A2BA6" w:rsidRDefault="00D84B9F" w:rsidP="00D84B9F">
            <w:pPr>
              <w:rPr>
                <w:rFonts w:ascii="Arial" w:hAnsi="Arial" w:cs="Arial"/>
                <w:szCs w:val="20"/>
              </w:rPr>
            </w:pPr>
            <w:r w:rsidRPr="006A2BA6">
              <w:rPr>
                <w:rFonts w:ascii="Arial" w:hAnsi="Arial" w:cs="Arial"/>
                <w:szCs w:val="20"/>
              </w:rPr>
              <w:t>Emergency escape routes</w:t>
            </w:r>
          </w:p>
        </w:tc>
        <w:tc>
          <w:tcPr>
            <w:tcW w:w="4289" w:type="dxa"/>
            <w:shd w:val="clear" w:color="auto" w:fill="auto"/>
          </w:tcPr>
          <w:p w14:paraId="6E08AD20" w14:textId="71B254F3" w:rsidR="00D84B9F" w:rsidRPr="006A2BA6" w:rsidRDefault="00D84B9F" w:rsidP="00D84B9F">
            <w:pPr>
              <w:rPr>
                <w:rFonts w:ascii="Arial" w:hAnsi="Arial" w:cs="Arial"/>
                <w:szCs w:val="20"/>
              </w:rPr>
            </w:pPr>
            <w:r>
              <w:rPr>
                <w:rFonts w:ascii="Arial" w:hAnsi="Arial" w:cs="Arial"/>
                <w:bCs/>
                <w:sz w:val="18"/>
                <w:szCs w:val="18"/>
              </w:rPr>
              <w:t>Fire exits clearly sign posted</w:t>
            </w:r>
          </w:p>
        </w:tc>
        <w:tc>
          <w:tcPr>
            <w:tcW w:w="3649" w:type="dxa"/>
          </w:tcPr>
          <w:p w14:paraId="5DE684F2" w14:textId="6171DEBE" w:rsidR="00D84B9F" w:rsidRPr="006A2BA6" w:rsidRDefault="00D84B9F" w:rsidP="00D84B9F">
            <w:pPr>
              <w:rPr>
                <w:rFonts w:ascii="Arial" w:hAnsi="Arial" w:cs="Arial"/>
                <w:szCs w:val="20"/>
              </w:rPr>
            </w:pPr>
            <w:r>
              <w:rPr>
                <w:rFonts w:ascii="Arial" w:hAnsi="Arial" w:cs="Arial"/>
                <w:bCs/>
                <w:sz w:val="18"/>
                <w:szCs w:val="18"/>
              </w:rPr>
              <w:t>Fire exits are used during fire alarm practices termly.</w:t>
            </w:r>
          </w:p>
        </w:tc>
        <w:tc>
          <w:tcPr>
            <w:tcW w:w="2410" w:type="dxa"/>
          </w:tcPr>
          <w:p w14:paraId="6F8711C0" w14:textId="687B1196" w:rsidR="00D84B9F" w:rsidRPr="006A2BA6" w:rsidRDefault="00D84B9F" w:rsidP="00D84B9F">
            <w:pPr>
              <w:rPr>
                <w:rFonts w:ascii="Arial" w:hAnsi="Arial" w:cs="Arial"/>
                <w:szCs w:val="20"/>
              </w:rPr>
            </w:pPr>
            <w:r>
              <w:rPr>
                <w:rFonts w:ascii="Arial" w:hAnsi="Arial" w:cs="Arial"/>
                <w:bCs/>
                <w:sz w:val="18"/>
                <w:szCs w:val="18"/>
              </w:rPr>
              <w:t>Principal and site manager</w:t>
            </w:r>
          </w:p>
        </w:tc>
        <w:tc>
          <w:tcPr>
            <w:tcW w:w="1684" w:type="dxa"/>
          </w:tcPr>
          <w:p w14:paraId="2BC0EAC9" w14:textId="545E9D47" w:rsidR="00D84B9F" w:rsidRPr="006A2BA6" w:rsidRDefault="00D84B9F" w:rsidP="00D84B9F">
            <w:pPr>
              <w:rPr>
                <w:rFonts w:ascii="Arial" w:hAnsi="Arial" w:cs="Arial"/>
                <w:szCs w:val="20"/>
              </w:rPr>
            </w:pPr>
            <w:r>
              <w:rPr>
                <w:rFonts w:ascii="Arial" w:hAnsi="Arial" w:cs="Arial"/>
                <w:bCs/>
                <w:sz w:val="18"/>
                <w:szCs w:val="18"/>
              </w:rPr>
              <w:t>Reviewed termly</w:t>
            </w:r>
          </w:p>
        </w:tc>
      </w:tr>
    </w:tbl>
    <w:p w14:paraId="37C81C1D" w14:textId="77777777" w:rsidR="00241C3E" w:rsidRPr="006A2BA6" w:rsidRDefault="00241C3E" w:rsidP="00C91F1D">
      <w:pPr>
        <w:rPr>
          <w:rFonts w:ascii="Arial" w:hAnsi="Arial" w:cs="Arial"/>
        </w:rPr>
      </w:pPr>
    </w:p>
    <w:sectPr w:rsidR="00241C3E" w:rsidRPr="006A2BA6" w:rsidSect="002538AE">
      <w:headerReference w:type="first" r:id="rId23"/>
      <w:footerReference w:type="first" r:id="rId24"/>
      <w:pgSz w:w="16838" w:h="11906" w:orient="landscape"/>
      <w:pgMar w:top="851" w:right="2127" w:bottom="99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C2B4F" w14:textId="77777777" w:rsidR="005B13B9" w:rsidRDefault="005B13B9" w:rsidP="00C520EC">
      <w:pPr>
        <w:spacing w:after="0" w:line="240" w:lineRule="auto"/>
      </w:pPr>
      <w:r>
        <w:separator/>
      </w:r>
    </w:p>
  </w:endnote>
  <w:endnote w:type="continuationSeparator" w:id="0">
    <w:p w14:paraId="3B09021F" w14:textId="77777777" w:rsidR="005B13B9" w:rsidRDefault="005B13B9" w:rsidP="00C52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ontserrat Ligh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9084868"/>
      <w:docPartObj>
        <w:docPartGallery w:val="Page Numbers (Bottom of Page)"/>
        <w:docPartUnique/>
      </w:docPartObj>
    </w:sdtPr>
    <w:sdtEndPr/>
    <w:sdtContent>
      <w:sdt>
        <w:sdtPr>
          <w:id w:val="-1705238520"/>
          <w:docPartObj>
            <w:docPartGallery w:val="Page Numbers (Top of Page)"/>
            <w:docPartUnique/>
          </w:docPartObj>
        </w:sdtPr>
        <w:sdtEndPr/>
        <w:sdtContent>
          <w:p w14:paraId="4FEBC87A" w14:textId="77777777" w:rsidR="00761D42" w:rsidRDefault="00761D42" w:rsidP="002538AE">
            <w:pPr>
              <w:pStyle w:val="Footer"/>
            </w:pPr>
            <w:r w:rsidRPr="00A241D1">
              <w:rPr>
                <w:noProof/>
                <w:sz w:val="16"/>
                <w:szCs w:val="16"/>
                <w:lang w:eastAsia="en-GB"/>
              </w:rPr>
              <mc:AlternateContent>
                <mc:Choice Requires="wps">
                  <w:drawing>
                    <wp:anchor distT="0" distB="0" distL="114300" distR="114300" simplePos="0" relativeHeight="251650048" behindDoc="1" locked="0" layoutInCell="1" allowOverlap="1" wp14:anchorId="60128996" wp14:editId="42352F23">
                      <wp:simplePos x="0" y="0"/>
                      <wp:positionH relativeFrom="page">
                        <wp:posOffset>-241</wp:posOffset>
                      </wp:positionH>
                      <wp:positionV relativeFrom="page">
                        <wp:posOffset>10341019</wp:posOffset>
                      </wp:positionV>
                      <wp:extent cx="7560310" cy="364490"/>
                      <wp:effectExtent l="0" t="1270" r="254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01563C" id="Rectangle 12" o:spid="_x0000_s1026" style="position:absolute;margin-left:0;margin-top:814.25pt;width:595.3pt;height:28.7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" fillcolor="#6e7072" stroked="f">
                      <w10:wrap anchorx="page" anchory="page"/>
                    </v:rect>
                  </w:pict>
                </mc:Fallback>
              </mc:AlternateContent>
            </w:r>
            <w:r w:rsidRPr="00A241D1">
              <w:rPr>
                <w:rFonts w:ascii="Montserrat Light" w:hAnsi="Montserrat Light"/>
                <w:sz w:val="16"/>
                <w:szCs w:val="16"/>
              </w:rPr>
              <w:t xml:space="preserve">Page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PAGE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2</w:t>
            </w:r>
            <w:r w:rsidRPr="00A241D1">
              <w:rPr>
                <w:rFonts w:ascii="Montserrat Light" w:hAnsi="Montserrat Light"/>
                <w:bCs/>
                <w:sz w:val="16"/>
                <w:szCs w:val="16"/>
              </w:rPr>
              <w:fldChar w:fldCharType="end"/>
            </w:r>
            <w:r w:rsidRPr="00A241D1">
              <w:rPr>
                <w:rFonts w:ascii="Montserrat Light" w:hAnsi="Montserrat Light"/>
                <w:sz w:val="16"/>
                <w:szCs w:val="16"/>
              </w:rPr>
              <w:t xml:space="preserve"> of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NUMPAGES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13</w:t>
            </w:r>
            <w:r w:rsidRPr="00A241D1">
              <w:rPr>
                <w:rFonts w:ascii="Montserrat Light" w:hAnsi="Montserrat Light"/>
                <w:bCs/>
                <w:sz w:val="16"/>
                <w:szCs w:val="1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05432"/>
      <w:docPartObj>
        <w:docPartGallery w:val="Page Numbers (Bottom of Page)"/>
        <w:docPartUnique/>
      </w:docPartObj>
    </w:sdtPr>
    <w:sdtEndPr/>
    <w:sdtContent>
      <w:sdt>
        <w:sdtPr>
          <w:id w:val="-1813322332"/>
          <w:docPartObj>
            <w:docPartGallery w:val="Page Numbers (Top of Page)"/>
            <w:docPartUnique/>
          </w:docPartObj>
        </w:sdtPr>
        <w:sdtEndPr/>
        <w:sdtContent>
          <w:p w14:paraId="3C2E81F2" w14:textId="77777777" w:rsidR="00761D42" w:rsidRDefault="00761D42" w:rsidP="002538AE">
            <w:pPr>
              <w:pStyle w:val="Footer"/>
            </w:pPr>
            <w:r w:rsidRPr="00A241D1">
              <w:rPr>
                <w:noProof/>
                <w:sz w:val="16"/>
                <w:szCs w:val="16"/>
                <w:lang w:eastAsia="en-GB"/>
              </w:rPr>
              <mc:AlternateContent>
                <mc:Choice Requires="wps">
                  <w:drawing>
                    <wp:anchor distT="0" distB="0" distL="114300" distR="114300" simplePos="0" relativeHeight="251654144" behindDoc="1" locked="0" layoutInCell="1" allowOverlap="1" wp14:anchorId="4025C257" wp14:editId="039D6863">
                      <wp:simplePos x="0" y="0"/>
                      <wp:positionH relativeFrom="page">
                        <wp:posOffset>0</wp:posOffset>
                      </wp:positionH>
                      <wp:positionV relativeFrom="page">
                        <wp:posOffset>7222753</wp:posOffset>
                      </wp:positionV>
                      <wp:extent cx="10665460" cy="513715"/>
                      <wp:effectExtent l="0" t="0" r="2540" b="6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E8017F" id="Rectangle 37" o:spid="_x0000_s1026" style="position:absolute;margin-left:0;margin-top:568.7pt;width:839.8pt;height:40.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" fillcolor="#6e7072" stroked="f">
                      <w10:wrap anchorx="page" anchory="page"/>
                    </v:rect>
                  </w:pict>
                </mc:Fallback>
              </mc:AlternateContent>
            </w:r>
            <w:r w:rsidRPr="00A241D1">
              <w:rPr>
                <w:noProof/>
                <w:sz w:val="16"/>
                <w:szCs w:val="16"/>
                <w:lang w:eastAsia="en-GB"/>
              </w:rPr>
              <mc:AlternateContent>
                <mc:Choice Requires="wps">
                  <w:drawing>
                    <wp:anchor distT="0" distB="0" distL="114300" distR="114300" simplePos="0" relativeHeight="251653120" behindDoc="1" locked="0" layoutInCell="1" allowOverlap="1" wp14:anchorId="48BA5D34" wp14:editId="3096796B">
                      <wp:simplePos x="0" y="0"/>
                      <wp:positionH relativeFrom="page">
                        <wp:posOffset>-241</wp:posOffset>
                      </wp:positionH>
                      <wp:positionV relativeFrom="page">
                        <wp:posOffset>10341019</wp:posOffset>
                      </wp:positionV>
                      <wp:extent cx="7560310" cy="364490"/>
                      <wp:effectExtent l="0" t="1270" r="254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6834A" id="Rectangle 38" o:spid="_x0000_s1026" style="position:absolute;margin-left:0;margin-top:814.25pt;width:595.3pt;height:2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" fillcolor="#6e7072" stroked="f">
                      <w10:wrap anchorx="page" anchory="page"/>
                    </v:rect>
                  </w:pict>
                </mc:Fallback>
              </mc:AlternateContent>
            </w:r>
            <w:r w:rsidRPr="00A241D1">
              <w:rPr>
                <w:rFonts w:ascii="Montserrat Light" w:hAnsi="Montserrat Light"/>
                <w:sz w:val="16"/>
                <w:szCs w:val="16"/>
              </w:rPr>
              <w:t xml:space="preserve">Page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PAGE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11</w:t>
            </w:r>
            <w:r w:rsidRPr="00A241D1">
              <w:rPr>
                <w:rFonts w:ascii="Montserrat Light" w:hAnsi="Montserrat Light"/>
                <w:bCs/>
                <w:sz w:val="16"/>
                <w:szCs w:val="16"/>
              </w:rPr>
              <w:fldChar w:fldCharType="end"/>
            </w:r>
            <w:r w:rsidRPr="00A241D1">
              <w:rPr>
                <w:rFonts w:ascii="Montserrat Light" w:hAnsi="Montserrat Light"/>
                <w:sz w:val="16"/>
                <w:szCs w:val="16"/>
              </w:rPr>
              <w:t xml:space="preserve"> of </w:t>
            </w:r>
            <w:r w:rsidRPr="00A241D1">
              <w:rPr>
                <w:rFonts w:ascii="Montserrat Light" w:hAnsi="Montserrat Light"/>
                <w:bCs/>
                <w:sz w:val="16"/>
                <w:szCs w:val="16"/>
              </w:rPr>
              <w:fldChar w:fldCharType="begin"/>
            </w:r>
            <w:r w:rsidRPr="00A241D1">
              <w:rPr>
                <w:rFonts w:ascii="Montserrat Light" w:hAnsi="Montserrat Light"/>
                <w:bCs/>
                <w:sz w:val="16"/>
                <w:szCs w:val="16"/>
              </w:rPr>
              <w:instrText xml:space="preserve"> NUMPAGES  </w:instrText>
            </w:r>
            <w:r w:rsidRPr="00A241D1">
              <w:rPr>
                <w:rFonts w:ascii="Montserrat Light" w:hAnsi="Montserrat Light"/>
                <w:bCs/>
                <w:sz w:val="16"/>
                <w:szCs w:val="16"/>
              </w:rPr>
              <w:fldChar w:fldCharType="separate"/>
            </w:r>
            <w:r w:rsidR="002A24A2">
              <w:rPr>
                <w:rFonts w:ascii="Montserrat Light" w:hAnsi="Montserrat Light"/>
                <w:bCs/>
                <w:noProof/>
                <w:sz w:val="16"/>
                <w:szCs w:val="16"/>
              </w:rPr>
              <w:t>11</w:t>
            </w:r>
            <w:r w:rsidRPr="00A241D1">
              <w:rPr>
                <w:rFonts w:ascii="Montserrat Light" w:hAnsi="Montserrat Light"/>
                <w:bCs/>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3523519"/>
      <w:docPartObj>
        <w:docPartGallery w:val="Page Numbers (Bottom of Page)"/>
        <w:docPartUnique/>
      </w:docPartObj>
    </w:sdtPr>
    <w:sdtEndPr/>
    <w:sdtContent>
      <w:sdt>
        <w:sdtPr>
          <w:id w:val="802662273"/>
          <w:docPartObj>
            <w:docPartGallery w:val="Page Numbers (Top of Page)"/>
            <w:docPartUnique/>
          </w:docPartObj>
        </w:sdtPr>
        <w:sdtEndPr/>
        <w:sdtContent>
          <w:p w14:paraId="17E616B8" w14:textId="77777777" w:rsidR="00761D42" w:rsidRDefault="00761D42">
            <w:pPr>
              <w:pStyle w:val="Footer"/>
            </w:pPr>
            <w:r w:rsidRPr="00A241D1">
              <w:rPr>
                <w:noProof/>
                <w:sz w:val="16"/>
                <w:szCs w:val="16"/>
                <w:lang w:eastAsia="en-GB"/>
              </w:rPr>
              <mc:AlternateContent>
                <mc:Choice Requires="wps">
                  <w:drawing>
                    <wp:anchor distT="0" distB="0" distL="114300" distR="114300" simplePos="0" relativeHeight="251659264" behindDoc="1" locked="0" layoutInCell="1" allowOverlap="1" wp14:anchorId="7F9FA487" wp14:editId="2A77C7C1">
                      <wp:simplePos x="0" y="0"/>
                      <wp:positionH relativeFrom="page">
                        <wp:posOffset>-5255</wp:posOffset>
                      </wp:positionH>
                      <wp:positionV relativeFrom="page">
                        <wp:posOffset>7215330</wp:posOffset>
                      </wp:positionV>
                      <wp:extent cx="10665460" cy="513715"/>
                      <wp:effectExtent l="0" t="0" r="2540" b="63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AEDF8" id="Rectangle 43" o:spid="_x0000_s1026" style="position:absolute;margin-left:-.4pt;margin-top:568.15pt;width:839.8pt;height:40.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" fillcolor="#6e7072" stroked="f">
                      <w10:wrap anchorx="page" anchory="page"/>
                    </v:rect>
                  </w:pict>
                </mc:Fallback>
              </mc:AlternateContent>
            </w:r>
            <w:r>
              <w:rPr>
                <w:noProof/>
                <w:lang w:eastAsia="en-GB"/>
              </w:rPr>
              <mc:AlternateContent>
                <mc:Choice Requires="wps">
                  <w:drawing>
                    <wp:anchor distT="0" distB="0" distL="114300" distR="114300" simplePos="0" relativeHeight="251658240" behindDoc="0" locked="0" layoutInCell="1" allowOverlap="1" wp14:anchorId="50370291" wp14:editId="696A4B24">
                      <wp:simplePos x="0" y="0"/>
                      <wp:positionH relativeFrom="page">
                        <wp:posOffset>12413615</wp:posOffset>
                      </wp:positionH>
                      <wp:positionV relativeFrom="page">
                        <wp:posOffset>8712200</wp:posOffset>
                      </wp:positionV>
                      <wp:extent cx="3693160" cy="2374900"/>
                      <wp:effectExtent l="0" t="0" r="2540" b="635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38372" id="Freeform 41" o:spid="_x0000_s1026" style="position:absolute;margin-left:977.45pt;margin-top:686pt;width:290.8pt;height:1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5</w:t>
            </w:r>
            <w:r>
              <w:rPr>
                <w:b/>
                <w:bCs/>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013317"/>
      <w:docPartObj>
        <w:docPartGallery w:val="Page Numbers (Bottom of Page)"/>
        <w:docPartUnique/>
      </w:docPartObj>
    </w:sdtPr>
    <w:sdtEndPr/>
    <w:sdtContent>
      <w:sdt>
        <w:sdtPr>
          <w:id w:val="-1367366781"/>
          <w:docPartObj>
            <w:docPartGallery w:val="Page Numbers (Top of Page)"/>
            <w:docPartUnique/>
          </w:docPartObj>
        </w:sdtPr>
        <w:sdtEndPr/>
        <w:sdtContent>
          <w:p w14:paraId="7C20E920" w14:textId="77777777" w:rsidR="00761D42" w:rsidRDefault="00761D42">
            <w:pPr>
              <w:pStyle w:val="Footer"/>
            </w:pPr>
            <w:r>
              <w:rPr>
                <w:noProof/>
                <w:lang w:eastAsia="en-GB"/>
              </w:rPr>
              <mc:AlternateContent>
                <mc:Choice Requires="wps">
                  <w:drawing>
                    <wp:anchor distT="0" distB="0" distL="114300" distR="114300" simplePos="0" relativeHeight="251660288" behindDoc="0" locked="0" layoutInCell="1" allowOverlap="1" wp14:anchorId="2E2DD26B" wp14:editId="2EEE2C30">
                      <wp:simplePos x="0" y="0"/>
                      <wp:positionH relativeFrom="page">
                        <wp:posOffset>12413615</wp:posOffset>
                      </wp:positionH>
                      <wp:positionV relativeFrom="page">
                        <wp:posOffset>8712200</wp:posOffset>
                      </wp:positionV>
                      <wp:extent cx="3693160" cy="2374900"/>
                      <wp:effectExtent l="0" t="0" r="2540" b="6350"/>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5F4FB" id="Freeform 45" o:spid="_x0000_s1026" style="position:absolute;margin-left:977.45pt;margin-top:686pt;width:290.8pt;height:18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12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12</w:t>
            </w:r>
            <w:r>
              <w:rPr>
                <w:b/>
                <w:bCs/>
                <w:sz w:val="24"/>
                <w:szCs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954714"/>
      <w:docPartObj>
        <w:docPartGallery w:val="Page Numbers (Bottom of Page)"/>
        <w:docPartUnique/>
      </w:docPartObj>
    </w:sdtPr>
    <w:sdtEndPr/>
    <w:sdtContent>
      <w:sdt>
        <w:sdtPr>
          <w:id w:val="80411972"/>
          <w:docPartObj>
            <w:docPartGallery w:val="Page Numbers (Top of Page)"/>
            <w:docPartUnique/>
          </w:docPartObj>
        </w:sdtPr>
        <w:sdtEndPr/>
        <w:sdtContent>
          <w:p w14:paraId="4BA24C05" w14:textId="77777777" w:rsidR="00761D42" w:rsidRDefault="00761D42" w:rsidP="001E00F5">
            <w:pPr>
              <w:pStyle w:val="Footer"/>
              <w:ind w:left="-426" w:hanging="141"/>
            </w:pPr>
            <w:r w:rsidRPr="00A241D1">
              <w:rPr>
                <w:noProof/>
                <w:sz w:val="16"/>
                <w:szCs w:val="16"/>
                <w:lang w:eastAsia="en-GB"/>
              </w:rPr>
              <mc:AlternateContent>
                <mc:Choice Requires="wps">
                  <w:drawing>
                    <wp:anchor distT="0" distB="0" distL="114300" distR="114300" simplePos="0" relativeHeight="251665408" behindDoc="1" locked="0" layoutInCell="1" allowOverlap="1" wp14:anchorId="5B0BA573" wp14:editId="68D7015F">
                      <wp:simplePos x="0" y="0"/>
                      <wp:positionH relativeFrom="page">
                        <wp:posOffset>11496</wp:posOffset>
                      </wp:positionH>
                      <wp:positionV relativeFrom="page">
                        <wp:posOffset>7223125</wp:posOffset>
                      </wp:positionV>
                      <wp:extent cx="10665460" cy="513715"/>
                      <wp:effectExtent l="0" t="0" r="2540" b="63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5460" cy="513715"/>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CDF90" id="Rectangle 51" o:spid="_x0000_s1026" style="position:absolute;margin-left:.9pt;margin-top:568.75pt;width:839.8pt;height:40.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" fillcolor="#6e7072" stroked="f">
                      <w10:wrap anchorx="page" anchory="page"/>
                    </v:rect>
                  </w:pict>
                </mc:Fallback>
              </mc:AlternateContent>
            </w:r>
            <w:r>
              <w:rPr>
                <w:noProof/>
                <w:lang w:eastAsia="en-GB"/>
              </w:rPr>
              <mc:AlternateContent>
                <mc:Choice Requires="wps">
                  <w:drawing>
                    <wp:anchor distT="0" distB="0" distL="114300" distR="114300" simplePos="0" relativeHeight="251664384" behindDoc="0" locked="0" layoutInCell="1" allowOverlap="1" wp14:anchorId="1B5C7620" wp14:editId="452C7095">
                      <wp:simplePos x="0" y="0"/>
                      <wp:positionH relativeFrom="page">
                        <wp:posOffset>12413615</wp:posOffset>
                      </wp:positionH>
                      <wp:positionV relativeFrom="page">
                        <wp:posOffset>8712200</wp:posOffset>
                      </wp:positionV>
                      <wp:extent cx="3693160" cy="2374900"/>
                      <wp:effectExtent l="0" t="0" r="2540" b="6350"/>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160" cy="2374900"/>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A082B" id="Freeform 50" o:spid="_x0000_s1026" style="position:absolute;margin-left:977.45pt;margin-top:686pt;width:290.8pt;height:18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047,35064;1901677,110202;2064185,192018;2221127,280513;2371392,376244;2514977,478653;2652441,588298;2782670,704066;2905664,827069;3021423,956194;3116034,1074744;3196732,1187172;3277986,1312401;3358126,1450988;3436041,1604602;3510060,1772687;3578514,1955800;3639733,2155053;3692047,2370447;3674238,2304215;3629715,2156167;3574062,1998656;3505051,1833910;3422684,1663599;3324178,1488835;3201740,1302382;3060937,1118157;2913456,951741;2760965,800910;2604579,666219;2447637,545999;2291807,439693;2138204,346745;1989609,265486;1848250,196471;1715238,138030;1509320,58440;1328447,0;208700,5009;519803,30055;789722,69572;1088024,131908;1285594,185896;1448658,238214;1614505,299437;1783135,370122;1952878,451381;2123177,543216;2292920,646739;2461550,763063;2627954,892744;2791575,1035784;2950744,1193294;3104904,1365832;3253498,1554510;3342544,1682522;3431032,1822779;3516739,1976950;3598549,2144478;3674794,2326478" o:connectangles="0,0,0,0,0,0,0,0,0,0,0,0,0,0,0,0,0,0,0,0,0,0,0,0,0,0,0,0,0,0,0,0,0,0,0,0,0,0,0,0,0,0,0,0,0,0,0,0,0,0,0,0,0,0,0,0,0,0,0,0"/>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2A24A2">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24A2">
              <w:rPr>
                <w:b/>
                <w:bCs/>
                <w:noProof/>
              </w:rPr>
              <w:t>13</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37DC4" w14:textId="77777777" w:rsidR="005B13B9" w:rsidRDefault="005B13B9" w:rsidP="00C520EC">
      <w:pPr>
        <w:spacing w:after="0" w:line="240" w:lineRule="auto"/>
      </w:pPr>
      <w:r>
        <w:separator/>
      </w:r>
    </w:p>
  </w:footnote>
  <w:footnote w:type="continuationSeparator" w:id="0">
    <w:p w14:paraId="7AF534B2" w14:textId="77777777" w:rsidR="005B13B9" w:rsidRDefault="005B13B9" w:rsidP="00C520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0545C" w14:textId="77777777" w:rsidR="00761D42" w:rsidRDefault="00761D42">
    <w:pPr>
      <w:pStyle w:val="Header"/>
    </w:pPr>
    <w:r>
      <w:rPr>
        <w:noProof/>
        <w:lang w:eastAsia="en-GB"/>
      </w:rPr>
      <mc:AlternateContent>
        <mc:Choice Requires="wps">
          <w:drawing>
            <wp:anchor distT="0" distB="0" distL="114300" distR="114300" simplePos="0" relativeHeight="251656192" behindDoc="0" locked="0" layoutInCell="1" allowOverlap="1" wp14:anchorId="38B70D0C" wp14:editId="617C5CF3">
              <wp:simplePos x="0" y="0"/>
              <wp:positionH relativeFrom="page">
                <wp:posOffset>3871507</wp:posOffset>
              </wp:positionH>
              <wp:positionV relativeFrom="page">
                <wp:posOffset>-8255</wp:posOffset>
              </wp:positionV>
              <wp:extent cx="3693598" cy="2375012"/>
              <wp:effectExtent l="0" t="0" r="2540" b="635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15008" id="Freeform 40" o:spid="_x0000_s1026" style="position:absolute;margin-left:304.85pt;margin-top:-.65pt;width:290.85pt;height:18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49024" behindDoc="0" locked="0" layoutInCell="1" allowOverlap="1" wp14:anchorId="7B06BD13" wp14:editId="4C908A32">
              <wp:simplePos x="0" y="0"/>
              <wp:positionH relativeFrom="page">
                <wp:posOffset>7062470</wp:posOffset>
              </wp:positionH>
              <wp:positionV relativeFrom="page">
                <wp:posOffset>-15240</wp:posOffset>
              </wp:positionV>
              <wp:extent cx="3693598" cy="2375012"/>
              <wp:effectExtent l="0" t="0" r="2540" b="635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EBA9B" id="Freeform 10" o:spid="_x0000_s1026" style="position:absolute;margin-left:556.1pt;margin-top:-1.2pt;width:290.85pt;height:18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p>
  <w:p w14:paraId="2D110193" w14:textId="77777777" w:rsidR="00761D42" w:rsidRDefault="00761D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A3242" w14:textId="77777777" w:rsidR="00761D42" w:rsidRDefault="00761D42">
    <w:pPr>
      <w:pStyle w:val="Header"/>
    </w:pPr>
    <w:r>
      <w:rPr>
        <w:noProof/>
        <w:lang w:eastAsia="en-GB"/>
      </w:rPr>
      <w:drawing>
        <wp:anchor distT="0" distB="0" distL="114300" distR="114300" simplePos="0" relativeHeight="251666432" behindDoc="1" locked="0" layoutInCell="1" allowOverlap="1" wp14:anchorId="0D5E1DEC" wp14:editId="6EAE8FCB">
          <wp:simplePos x="0" y="0"/>
          <wp:positionH relativeFrom="column">
            <wp:posOffset>-540385</wp:posOffset>
          </wp:positionH>
          <wp:positionV relativeFrom="paragraph">
            <wp:posOffset>-448310</wp:posOffset>
          </wp:positionV>
          <wp:extent cx="7581900" cy="10720705"/>
          <wp:effectExtent l="0" t="0" r="0" b="4445"/>
          <wp:wrapNone/>
          <wp:docPr id="11" name="Picture 11" descr="Policy Front Template no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licy Front Template no tex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0720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5095E" w14:textId="77777777" w:rsidR="00761D42" w:rsidRDefault="00761D42">
    <w:pPr>
      <w:pStyle w:val="Header"/>
    </w:pPr>
    <w:r>
      <w:rPr>
        <w:noProof/>
        <w:lang w:eastAsia="en-GB"/>
      </w:rPr>
      <mc:AlternateContent>
        <mc:Choice Requires="wps">
          <w:drawing>
            <wp:anchor distT="0" distB="0" distL="114300" distR="114300" simplePos="0" relativeHeight="251655168" behindDoc="0" locked="0" layoutInCell="1" allowOverlap="1" wp14:anchorId="39CF4D44" wp14:editId="60D4008B">
              <wp:simplePos x="0" y="0"/>
              <wp:positionH relativeFrom="page">
                <wp:posOffset>7062470</wp:posOffset>
              </wp:positionH>
              <wp:positionV relativeFrom="page">
                <wp:posOffset>-15240</wp:posOffset>
              </wp:positionV>
              <wp:extent cx="3693598" cy="2375012"/>
              <wp:effectExtent l="0" t="0" r="2540" b="635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7B928" id="Freeform 39" o:spid="_x0000_s1026" style="position:absolute;margin-left:556.1pt;margin-top:-1.2pt;width:290.85pt;height:18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p>
  <w:p w14:paraId="30C53D9B" w14:textId="77777777" w:rsidR="00761D42" w:rsidRDefault="00761D4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71BB0" w14:textId="77777777" w:rsidR="00761D42" w:rsidRDefault="00761D42">
    <w:pPr>
      <w:pStyle w:val="Header"/>
    </w:pPr>
    <w:r>
      <w:rPr>
        <w:noProof/>
        <w:lang w:eastAsia="en-GB"/>
      </w:rPr>
      <mc:AlternateContent>
        <mc:Choice Requires="wps">
          <w:drawing>
            <wp:anchor distT="0" distB="0" distL="114300" distR="114300" simplePos="0" relativeHeight="251652096" behindDoc="0" locked="0" layoutInCell="1" allowOverlap="1" wp14:anchorId="17BCDC6F" wp14:editId="43614AA4">
              <wp:simplePos x="0" y="0"/>
              <wp:positionH relativeFrom="page">
                <wp:posOffset>7005846</wp:posOffset>
              </wp:positionH>
              <wp:positionV relativeFrom="page">
                <wp:posOffset>10160</wp:posOffset>
              </wp:positionV>
              <wp:extent cx="3693598" cy="2375012"/>
              <wp:effectExtent l="0" t="0" r="2540" b="635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35C7B" id="Freeform 34" o:spid="_x0000_s1026" style="position:absolute;margin-left:551.65pt;margin-top:.8pt;width:290.85pt;height:18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51072" behindDoc="1" locked="0" layoutInCell="1" allowOverlap="1" wp14:anchorId="067957E3" wp14:editId="782D5EED">
              <wp:simplePos x="0" y="0"/>
              <wp:positionH relativeFrom="page">
                <wp:posOffset>0</wp:posOffset>
              </wp:positionH>
              <wp:positionV relativeFrom="page">
                <wp:posOffset>10326370</wp:posOffset>
              </wp:positionV>
              <wp:extent cx="7560310" cy="364490"/>
              <wp:effectExtent l="0" t="1270" r="254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628210" id="Rectangle 16" o:spid="_x0000_s1026" style="position:absolute;margin-left:0;margin-top:813.1pt;width:595.3pt;height:28.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" fillcolor="#6e7072" stroked="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6CA49" w14:textId="77777777" w:rsidR="00761D42" w:rsidRDefault="00761D42">
    <w:pPr>
      <w:pStyle w:val="Header"/>
    </w:pPr>
    <w:r>
      <w:rPr>
        <w:noProof/>
        <w:lang w:eastAsia="en-GB"/>
      </w:rPr>
      <mc:AlternateContent>
        <mc:Choice Requires="wps">
          <w:drawing>
            <wp:anchor distT="0" distB="0" distL="114300" distR="114300" simplePos="0" relativeHeight="251661312" behindDoc="0" locked="0" layoutInCell="1" allowOverlap="1" wp14:anchorId="2DD19572" wp14:editId="5C5F096F">
              <wp:simplePos x="0" y="0"/>
              <wp:positionH relativeFrom="page">
                <wp:posOffset>3871507</wp:posOffset>
              </wp:positionH>
              <wp:positionV relativeFrom="page">
                <wp:posOffset>23276</wp:posOffset>
              </wp:positionV>
              <wp:extent cx="3693598" cy="2375012"/>
              <wp:effectExtent l="0" t="0" r="2540" b="6350"/>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A6F9F" id="Freeform 47" o:spid="_x0000_s1026" style="position:absolute;margin-left:304.85pt;margin-top:1.85pt;width:290.85pt;height:18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57216" behindDoc="1" locked="0" layoutInCell="1" allowOverlap="1" wp14:anchorId="44F9CB0E" wp14:editId="3DEFA8DC">
              <wp:simplePos x="0" y="0"/>
              <wp:positionH relativeFrom="page">
                <wp:posOffset>0</wp:posOffset>
              </wp:positionH>
              <wp:positionV relativeFrom="page">
                <wp:posOffset>10326370</wp:posOffset>
              </wp:positionV>
              <wp:extent cx="7560310" cy="364490"/>
              <wp:effectExtent l="0" t="1270" r="254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94179" id="Rectangle 42" o:spid="_x0000_s1026" style="position:absolute;margin-left:0;margin-top:813.1pt;width:595.3pt;height:28.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" fillcolor="#6e7072"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6EBA0" w14:textId="77777777" w:rsidR="00761D42" w:rsidRDefault="00761D42">
    <w:pPr>
      <w:pStyle w:val="Header"/>
    </w:pPr>
    <w:r>
      <w:rPr>
        <w:noProof/>
        <w:lang w:eastAsia="en-GB"/>
      </w:rPr>
      <mc:AlternateContent>
        <mc:Choice Requires="wps">
          <w:drawing>
            <wp:anchor distT="0" distB="0" distL="114300" distR="114300" simplePos="0" relativeHeight="251663360" behindDoc="0" locked="0" layoutInCell="1" allowOverlap="1" wp14:anchorId="0221F4B3" wp14:editId="6BB52089">
              <wp:simplePos x="0" y="0"/>
              <wp:positionH relativeFrom="page">
                <wp:posOffset>6992291</wp:posOffset>
              </wp:positionH>
              <wp:positionV relativeFrom="page">
                <wp:posOffset>22510</wp:posOffset>
              </wp:positionV>
              <wp:extent cx="3693598" cy="2375012"/>
              <wp:effectExtent l="0" t="0" r="2540" b="6350"/>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93598" cy="2375012"/>
                      </a:xfrm>
                      <a:custGeom>
                        <a:avLst/>
                        <a:gdLst>
                          <a:gd name="T0" fmla="+- 0 8384 5270"/>
                          <a:gd name="T1" fmla="*/ T0 w 6636"/>
                          <a:gd name="T2" fmla="*/ 63 h 4267"/>
                          <a:gd name="T3" fmla="+- 0 8687 5270"/>
                          <a:gd name="T4" fmla="*/ T3 w 6636"/>
                          <a:gd name="T5" fmla="*/ 198 h 4267"/>
                          <a:gd name="T6" fmla="+- 0 8979 5270"/>
                          <a:gd name="T7" fmla="*/ T6 w 6636"/>
                          <a:gd name="T8" fmla="*/ 345 h 4267"/>
                          <a:gd name="T9" fmla="+- 0 9261 5270"/>
                          <a:gd name="T10" fmla="*/ T9 w 6636"/>
                          <a:gd name="T11" fmla="*/ 504 h 4267"/>
                          <a:gd name="T12" fmla="+- 0 9531 5270"/>
                          <a:gd name="T13" fmla="*/ T12 w 6636"/>
                          <a:gd name="T14" fmla="*/ 676 h 4267"/>
                          <a:gd name="T15" fmla="+- 0 9789 5270"/>
                          <a:gd name="T16" fmla="*/ T15 w 6636"/>
                          <a:gd name="T17" fmla="*/ 860 h 4267"/>
                          <a:gd name="T18" fmla="+- 0 10036 5270"/>
                          <a:gd name="T19" fmla="*/ T18 w 6636"/>
                          <a:gd name="T20" fmla="*/ 1057 h 4267"/>
                          <a:gd name="T21" fmla="+- 0 10270 5270"/>
                          <a:gd name="T22" fmla="*/ T21 w 6636"/>
                          <a:gd name="T23" fmla="*/ 1265 h 4267"/>
                          <a:gd name="T24" fmla="+- 0 10491 5270"/>
                          <a:gd name="T25" fmla="*/ T24 w 6636"/>
                          <a:gd name="T26" fmla="*/ 1486 h 4267"/>
                          <a:gd name="T27" fmla="+- 0 10699 5270"/>
                          <a:gd name="T28" fmla="*/ T27 w 6636"/>
                          <a:gd name="T29" fmla="*/ 1718 h 4267"/>
                          <a:gd name="T30" fmla="+- 0 10869 5270"/>
                          <a:gd name="T31" fmla="*/ T30 w 6636"/>
                          <a:gd name="T32" fmla="*/ 1931 h 4267"/>
                          <a:gd name="T33" fmla="+- 0 11014 5270"/>
                          <a:gd name="T34" fmla="*/ T33 w 6636"/>
                          <a:gd name="T35" fmla="*/ 2133 h 4267"/>
                          <a:gd name="T36" fmla="+- 0 11160 5270"/>
                          <a:gd name="T37" fmla="*/ T36 w 6636"/>
                          <a:gd name="T38" fmla="*/ 2358 h 4267"/>
                          <a:gd name="T39" fmla="+- 0 11304 5270"/>
                          <a:gd name="T40" fmla="*/ T39 w 6636"/>
                          <a:gd name="T41" fmla="*/ 2607 h 4267"/>
                          <a:gd name="T42" fmla="+- 0 11444 5270"/>
                          <a:gd name="T43" fmla="*/ T42 w 6636"/>
                          <a:gd name="T44" fmla="*/ 2883 h 4267"/>
                          <a:gd name="T45" fmla="+- 0 11577 5270"/>
                          <a:gd name="T46" fmla="*/ T45 w 6636"/>
                          <a:gd name="T47" fmla="*/ 3185 h 4267"/>
                          <a:gd name="T48" fmla="+- 0 11700 5270"/>
                          <a:gd name="T49" fmla="*/ T48 w 6636"/>
                          <a:gd name="T50" fmla="*/ 3514 h 4267"/>
                          <a:gd name="T51" fmla="+- 0 11810 5270"/>
                          <a:gd name="T52" fmla="*/ T51 w 6636"/>
                          <a:gd name="T53" fmla="*/ 3872 h 4267"/>
                          <a:gd name="T54" fmla="+- 0 11904 5270"/>
                          <a:gd name="T55" fmla="*/ T54 w 6636"/>
                          <a:gd name="T56" fmla="*/ 4259 h 4267"/>
                          <a:gd name="T57" fmla="+- 0 11872 5270"/>
                          <a:gd name="T58" fmla="*/ T57 w 6636"/>
                          <a:gd name="T59" fmla="*/ 4140 h 4267"/>
                          <a:gd name="T60" fmla="+- 0 11792 5270"/>
                          <a:gd name="T61" fmla="*/ T60 w 6636"/>
                          <a:gd name="T62" fmla="*/ 3874 h 4267"/>
                          <a:gd name="T63" fmla="+- 0 11692 5270"/>
                          <a:gd name="T64" fmla="*/ T63 w 6636"/>
                          <a:gd name="T65" fmla="*/ 3591 h 4267"/>
                          <a:gd name="T66" fmla="+- 0 11568 5270"/>
                          <a:gd name="T67" fmla="*/ T66 w 6636"/>
                          <a:gd name="T68" fmla="*/ 3295 h 4267"/>
                          <a:gd name="T69" fmla="+- 0 11420 5270"/>
                          <a:gd name="T70" fmla="*/ T69 w 6636"/>
                          <a:gd name="T71" fmla="*/ 2989 h 4267"/>
                          <a:gd name="T72" fmla="+- 0 11243 5270"/>
                          <a:gd name="T73" fmla="*/ T72 w 6636"/>
                          <a:gd name="T74" fmla="*/ 2675 h 4267"/>
                          <a:gd name="T75" fmla="+- 0 11023 5270"/>
                          <a:gd name="T76" fmla="*/ T75 w 6636"/>
                          <a:gd name="T77" fmla="*/ 2340 h 4267"/>
                          <a:gd name="T78" fmla="+- 0 10770 5270"/>
                          <a:gd name="T79" fmla="*/ T78 w 6636"/>
                          <a:gd name="T80" fmla="*/ 2009 h 4267"/>
                          <a:gd name="T81" fmla="+- 0 10505 5270"/>
                          <a:gd name="T82" fmla="*/ T81 w 6636"/>
                          <a:gd name="T83" fmla="*/ 1710 h 4267"/>
                          <a:gd name="T84" fmla="+- 0 10231 5270"/>
                          <a:gd name="T85" fmla="*/ T84 w 6636"/>
                          <a:gd name="T86" fmla="*/ 1439 h 4267"/>
                          <a:gd name="T87" fmla="+- 0 9950 5270"/>
                          <a:gd name="T88" fmla="*/ T87 w 6636"/>
                          <a:gd name="T89" fmla="*/ 1197 h 4267"/>
                          <a:gd name="T90" fmla="+- 0 9668 5270"/>
                          <a:gd name="T91" fmla="*/ T90 w 6636"/>
                          <a:gd name="T92" fmla="*/ 981 h 4267"/>
                          <a:gd name="T93" fmla="+- 0 9388 5270"/>
                          <a:gd name="T94" fmla="*/ T93 w 6636"/>
                          <a:gd name="T95" fmla="*/ 790 h 4267"/>
                          <a:gd name="T96" fmla="+- 0 9112 5270"/>
                          <a:gd name="T97" fmla="*/ T96 w 6636"/>
                          <a:gd name="T98" fmla="*/ 623 h 4267"/>
                          <a:gd name="T99" fmla="+- 0 8845 5270"/>
                          <a:gd name="T100" fmla="*/ T99 w 6636"/>
                          <a:gd name="T101" fmla="*/ 477 h 4267"/>
                          <a:gd name="T102" fmla="+- 0 8591 5270"/>
                          <a:gd name="T103" fmla="*/ T102 w 6636"/>
                          <a:gd name="T104" fmla="*/ 353 h 4267"/>
                          <a:gd name="T105" fmla="+- 0 8352 5270"/>
                          <a:gd name="T106" fmla="*/ T105 w 6636"/>
                          <a:gd name="T107" fmla="*/ 248 h 4267"/>
                          <a:gd name="T108" fmla="+- 0 7982 5270"/>
                          <a:gd name="T109" fmla="*/ T108 w 6636"/>
                          <a:gd name="T110" fmla="*/ 105 h 4267"/>
                          <a:gd name="T111" fmla="+- 0 7657 5270"/>
                          <a:gd name="T112" fmla="*/ T111 w 6636"/>
                          <a:gd name="T113" fmla="*/ 0 h 4267"/>
                          <a:gd name="T114" fmla="+- 0 5645 5270"/>
                          <a:gd name="T115" fmla="*/ T114 w 6636"/>
                          <a:gd name="T116" fmla="*/ 9 h 4267"/>
                          <a:gd name="T117" fmla="+- 0 6204 5270"/>
                          <a:gd name="T118" fmla="*/ T117 w 6636"/>
                          <a:gd name="T119" fmla="*/ 54 h 4267"/>
                          <a:gd name="T120" fmla="+- 0 6689 5270"/>
                          <a:gd name="T121" fmla="*/ T120 w 6636"/>
                          <a:gd name="T122" fmla="*/ 125 h 4267"/>
                          <a:gd name="T123" fmla="+- 0 7225 5270"/>
                          <a:gd name="T124" fmla="*/ T123 w 6636"/>
                          <a:gd name="T125" fmla="*/ 237 h 4267"/>
                          <a:gd name="T126" fmla="+- 0 7580 5270"/>
                          <a:gd name="T127" fmla="*/ T126 w 6636"/>
                          <a:gd name="T128" fmla="*/ 334 h 4267"/>
                          <a:gd name="T129" fmla="+- 0 7873 5270"/>
                          <a:gd name="T130" fmla="*/ T129 w 6636"/>
                          <a:gd name="T131" fmla="*/ 428 h 4267"/>
                          <a:gd name="T132" fmla="+- 0 8171 5270"/>
                          <a:gd name="T133" fmla="*/ T132 w 6636"/>
                          <a:gd name="T134" fmla="*/ 538 h 4267"/>
                          <a:gd name="T135" fmla="+- 0 8474 5270"/>
                          <a:gd name="T136" fmla="*/ T135 w 6636"/>
                          <a:gd name="T137" fmla="*/ 665 h 4267"/>
                          <a:gd name="T138" fmla="+- 0 8779 5270"/>
                          <a:gd name="T139" fmla="*/ T138 w 6636"/>
                          <a:gd name="T140" fmla="*/ 811 h 4267"/>
                          <a:gd name="T141" fmla="+- 0 9085 5270"/>
                          <a:gd name="T142" fmla="*/ T141 w 6636"/>
                          <a:gd name="T143" fmla="*/ 976 h 4267"/>
                          <a:gd name="T144" fmla="+- 0 9390 5270"/>
                          <a:gd name="T145" fmla="*/ T144 w 6636"/>
                          <a:gd name="T146" fmla="*/ 1162 h 4267"/>
                          <a:gd name="T147" fmla="+- 0 9693 5270"/>
                          <a:gd name="T148" fmla="*/ T147 w 6636"/>
                          <a:gd name="T149" fmla="*/ 1371 h 4267"/>
                          <a:gd name="T150" fmla="+- 0 9992 5270"/>
                          <a:gd name="T151" fmla="*/ T150 w 6636"/>
                          <a:gd name="T152" fmla="*/ 1604 h 4267"/>
                          <a:gd name="T153" fmla="+- 0 10286 5270"/>
                          <a:gd name="T154" fmla="*/ T153 w 6636"/>
                          <a:gd name="T155" fmla="*/ 1861 h 4267"/>
                          <a:gd name="T156" fmla="+- 0 10572 5270"/>
                          <a:gd name="T157" fmla="*/ T156 w 6636"/>
                          <a:gd name="T158" fmla="*/ 2144 h 4267"/>
                          <a:gd name="T159" fmla="+- 0 10849 5270"/>
                          <a:gd name="T160" fmla="*/ T159 w 6636"/>
                          <a:gd name="T161" fmla="*/ 2454 h 4267"/>
                          <a:gd name="T162" fmla="+- 0 11116 5270"/>
                          <a:gd name="T163" fmla="*/ T162 w 6636"/>
                          <a:gd name="T164" fmla="*/ 2793 h 4267"/>
                          <a:gd name="T165" fmla="+- 0 11276 5270"/>
                          <a:gd name="T166" fmla="*/ T165 w 6636"/>
                          <a:gd name="T167" fmla="*/ 3023 h 4267"/>
                          <a:gd name="T168" fmla="+- 0 11435 5270"/>
                          <a:gd name="T169" fmla="*/ T168 w 6636"/>
                          <a:gd name="T170" fmla="*/ 3275 h 4267"/>
                          <a:gd name="T171" fmla="+- 0 11589 5270"/>
                          <a:gd name="T172" fmla="*/ T171 w 6636"/>
                          <a:gd name="T173" fmla="*/ 3552 h 4267"/>
                          <a:gd name="T174" fmla="+- 0 11736 5270"/>
                          <a:gd name="T175" fmla="*/ T174 w 6636"/>
                          <a:gd name="T176" fmla="*/ 3853 h 4267"/>
                          <a:gd name="T177" fmla="+- 0 11873 5270"/>
                          <a:gd name="T178" fmla="*/ T177 w 6636"/>
                          <a:gd name="T179" fmla="*/ 4180 h 42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 ang="0">
                            <a:pos x="T160" y="T161"/>
                          </a:cxn>
                          <a:cxn ang="0">
                            <a:pos x="T163" y="T164"/>
                          </a:cxn>
                          <a:cxn ang="0">
                            <a:pos x="T166" y="T167"/>
                          </a:cxn>
                          <a:cxn ang="0">
                            <a:pos x="T169" y="T170"/>
                          </a:cxn>
                          <a:cxn ang="0">
                            <a:pos x="T172" y="T173"/>
                          </a:cxn>
                          <a:cxn ang="0">
                            <a:pos x="T175" y="T176"/>
                          </a:cxn>
                          <a:cxn ang="0">
                            <a:pos x="T178" y="T179"/>
                          </a:cxn>
                        </a:cxnLst>
                        <a:rect l="0" t="0" r="r" b="b"/>
                        <a:pathLst>
                          <a:path w="6636" h="4267">
                            <a:moveTo>
                              <a:pt x="6634" y="0"/>
                            </a:moveTo>
                            <a:lnTo>
                              <a:pt x="2959" y="0"/>
                            </a:lnTo>
                            <a:lnTo>
                              <a:pt x="3037" y="31"/>
                            </a:lnTo>
                            <a:lnTo>
                              <a:pt x="3114" y="63"/>
                            </a:lnTo>
                            <a:lnTo>
                              <a:pt x="3191" y="95"/>
                            </a:lnTo>
                            <a:lnTo>
                              <a:pt x="3267" y="129"/>
                            </a:lnTo>
                            <a:lnTo>
                              <a:pt x="3342" y="163"/>
                            </a:lnTo>
                            <a:lnTo>
                              <a:pt x="3417" y="198"/>
                            </a:lnTo>
                            <a:lnTo>
                              <a:pt x="3491" y="233"/>
                            </a:lnTo>
                            <a:lnTo>
                              <a:pt x="3564" y="270"/>
                            </a:lnTo>
                            <a:lnTo>
                              <a:pt x="3637" y="307"/>
                            </a:lnTo>
                            <a:lnTo>
                              <a:pt x="3709" y="345"/>
                            </a:lnTo>
                            <a:lnTo>
                              <a:pt x="3781" y="384"/>
                            </a:lnTo>
                            <a:lnTo>
                              <a:pt x="3851" y="423"/>
                            </a:lnTo>
                            <a:lnTo>
                              <a:pt x="3921" y="463"/>
                            </a:lnTo>
                            <a:lnTo>
                              <a:pt x="3991" y="504"/>
                            </a:lnTo>
                            <a:lnTo>
                              <a:pt x="4059" y="546"/>
                            </a:lnTo>
                            <a:lnTo>
                              <a:pt x="4127" y="589"/>
                            </a:lnTo>
                            <a:lnTo>
                              <a:pt x="4194" y="632"/>
                            </a:lnTo>
                            <a:lnTo>
                              <a:pt x="4261" y="676"/>
                            </a:lnTo>
                            <a:lnTo>
                              <a:pt x="4327" y="721"/>
                            </a:lnTo>
                            <a:lnTo>
                              <a:pt x="4392" y="767"/>
                            </a:lnTo>
                            <a:lnTo>
                              <a:pt x="4456" y="813"/>
                            </a:lnTo>
                            <a:lnTo>
                              <a:pt x="4519" y="860"/>
                            </a:lnTo>
                            <a:lnTo>
                              <a:pt x="4582" y="908"/>
                            </a:lnTo>
                            <a:lnTo>
                              <a:pt x="4644" y="957"/>
                            </a:lnTo>
                            <a:lnTo>
                              <a:pt x="4706" y="1007"/>
                            </a:lnTo>
                            <a:lnTo>
                              <a:pt x="4766" y="1057"/>
                            </a:lnTo>
                            <a:lnTo>
                              <a:pt x="4826" y="1108"/>
                            </a:lnTo>
                            <a:lnTo>
                              <a:pt x="4885" y="1159"/>
                            </a:lnTo>
                            <a:lnTo>
                              <a:pt x="4943" y="1212"/>
                            </a:lnTo>
                            <a:lnTo>
                              <a:pt x="5000" y="1265"/>
                            </a:lnTo>
                            <a:lnTo>
                              <a:pt x="5057" y="1319"/>
                            </a:lnTo>
                            <a:lnTo>
                              <a:pt x="5112" y="1374"/>
                            </a:lnTo>
                            <a:lnTo>
                              <a:pt x="5167" y="1429"/>
                            </a:lnTo>
                            <a:lnTo>
                              <a:pt x="5221" y="1486"/>
                            </a:lnTo>
                            <a:lnTo>
                              <a:pt x="5274" y="1543"/>
                            </a:lnTo>
                            <a:lnTo>
                              <a:pt x="5327" y="1601"/>
                            </a:lnTo>
                            <a:lnTo>
                              <a:pt x="5378" y="1659"/>
                            </a:lnTo>
                            <a:lnTo>
                              <a:pt x="5429" y="1718"/>
                            </a:lnTo>
                            <a:lnTo>
                              <a:pt x="5479" y="1778"/>
                            </a:lnTo>
                            <a:lnTo>
                              <a:pt x="5528" y="1839"/>
                            </a:lnTo>
                            <a:lnTo>
                              <a:pt x="5563" y="1885"/>
                            </a:lnTo>
                            <a:lnTo>
                              <a:pt x="5599" y="1931"/>
                            </a:lnTo>
                            <a:lnTo>
                              <a:pt x="5635" y="1979"/>
                            </a:lnTo>
                            <a:lnTo>
                              <a:pt x="5671" y="2029"/>
                            </a:lnTo>
                            <a:lnTo>
                              <a:pt x="5707" y="2080"/>
                            </a:lnTo>
                            <a:lnTo>
                              <a:pt x="5744" y="2133"/>
                            </a:lnTo>
                            <a:lnTo>
                              <a:pt x="5781" y="2187"/>
                            </a:lnTo>
                            <a:lnTo>
                              <a:pt x="5817" y="2242"/>
                            </a:lnTo>
                            <a:lnTo>
                              <a:pt x="5854" y="2299"/>
                            </a:lnTo>
                            <a:lnTo>
                              <a:pt x="5890" y="2358"/>
                            </a:lnTo>
                            <a:lnTo>
                              <a:pt x="5926" y="2418"/>
                            </a:lnTo>
                            <a:lnTo>
                              <a:pt x="5963" y="2479"/>
                            </a:lnTo>
                            <a:lnTo>
                              <a:pt x="5999" y="2543"/>
                            </a:lnTo>
                            <a:lnTo>
                              <a:pt x="6034" y="2607"/>
                            </a:lnTo>
                            <a:lnTo>
                              <a:pt x="6070" y="2674"/>
                            </a:lnTo>
                            <a:lnTo>
                              <a:pt x="6105" y="2742"/>
                            </a:lnTo>
                            <a:lnTo>
                              <a:pt x="6140" y="2811"/>
                            </a:lnTo>
                            <a:lnTo>
                              <a:pt x="6174" y="2883"/>
                            </a:lnTo>
                            <a:lnTo>
                              <a:pt x="6208" y="2956"/>
                            </a:lnTo>
                            <a:lnTo>
                              <a:pt x="6242" y="3030"/>
                            </a:lnTo>
                            <a:lnTo>
                              <a:pt x="6275" y="3107"/>
                            </a:lnTo>
                            <a:lnTo>
                              <a:pt x="6307" y="3185"/>
                            </a:lnTo>
                            <a:lnTo>
                              <a:pt x="6339" y="3264"/>
                            </a:lnTo>
                            <a:lnTo>
                              <a:pt x="6370" y="3346"/>
                            </a:lnTo>
                            <a:lnTo>
                              <a:pt x="6400" y="3429"/>
                            </a:lnTo>
                            <a:lnTo>
                              <a:pt x="6430" y="3514"/>
                            </a:lnTo>
                            <a:lnTo>
                              <a:pt x="6459" y="3601"/>
                            </a:lnTo>
                            <a:lnTo>
                              <a:pt x="6487" y="3689"/>
                            </a:lnTo>
                            <a:lnTo>
                              <a:pt x="6514" y="3780"/>
                            </a:lnTo>
                            <a:lnTo>
                              <a:pt x="6540" y="3872"/>
                            </a:lnTo>
                            <a:lnTo>
                              <a:pt x="6565" y="3966"/>
                            </a:lnTo>
                            <a:lnTo>
                              <a:pt x="6589" y="4062"/>
                            </a:lnTo>
                            <a:lnTo>
                              <a:pt x="6612" y="4160"/>
                            </a:lnTo>
                            <a:lnTo>
                              <a:pt x="6634" y="4259"/>
                            </a:lnTo>
                            <a:lnTo>
                              <a:pt x="6634" y="0"/>
                            </a:lnTo>
                            <a:moveTo>
                              <a:pt x="6636" y="4266"/>
                            </a:moveTo>
                            <a:lnTo>
                              <a:pt x="6619" y="4204"/>
                            </a:lnTo>
                            <a:lnTo>
                              <a:pt x="6602" y="4140"/>
                            </a:lnTo>
                            <a:lnTo>
                              <a:pt x="6584" y="4075"/>
                            </a:lnTo>
                            <a:lnTo>
                              <a:pt x="6565" y="4009"/>
                            </a:lnTo>
                            <a:lnTo>
                              <a:pt x="6544" y="3942"/>
                            </a:lnTo>
                            <a:lnTo>
                              <a:pt x="6522" y="3874"/>
                            </a:lnTo>
                            <a:lnTo>
                              <a:pt x="6499" y="3805"/>
                            </a:lnTo>
                            <a:lnTo>
                              <a:pt x="6475" y="3735"/>
                            </a:lnTo>
                            <a:lnTo>
                              <a:pt x="6449" y="3663"/>
                            </a:lnTo>
                            <a:lnTo>
                              <a:pt x="6422" y="3591"/>
                            </a:lnTo>
                            <a:lnTo>
                              <a:pt x="6393" y="3519"/>
                            </a:lnTo>
                            <a:lnTo>
                              <a:pt x="6363" y="3445"/>
                            </a:lnTo>
                            <a:lnTo>
                              <a:pt x="6332" y="3370"/>
                            </a:lnTo>
                            <a:lnTo>
                              <a:pt x="6298" y="3295"/>
                            </a:lnTo>
                            <a:lnTo>
                              <a:pt x="6264" y="3220"/>
                            </a:lnTo>
                            <a:lnTo>
                              <a:pt x="6228" y="3143"/>
                            </a:lnTo>
                            <a:lnTo>
                              <a:pt x="6190" y="3066"/>
                            </a:lnTo>
                            <a:lnTo>
                              <a:pt x="6150" y="2989"/>
                            </a:lnTo>
                            <a:lnTo>
                              <a:pt x="6108" y="2911"/>
                            </a:lnTo>
                            <a:lnTo>
                              <a:pt x="6065" y="2833"/>
                            </a:lnTo>
                            <a:lnTo>
                              <a:pt x="6020" y="2754"/>
                            </a:lnTo>
                            <a:lnTo>
                              <a:pt x="5973" y="2675"/>
                            </a:lnTo>
                            <a:lnTo>
                              <a:pt x="5924" y="2596"/>
                            </a:lnTo>
                            <a:lnTo>
                              <a:pt x="5873" y="2517"/>
                            </a:lnTo>
                            <a:lnTo>
                              <a:pt x="5814" y="2427"/>
                            </a:lnTo>
                            <a:lnTo>
                              <a:pt x="5753" y="2340"/>
                            </a:lnTo>
                            <a:lnTo>
                              <a:pt x="5691" y="2254"/>
                            </a:lnTo>
                            <a:lnTo>
                              <a:pt x="5628" y="2171"/>
                            </a:lnTo>
                            <a:lnTo>
                              <a:pt x="5565" y="2089"/>
                            </a:lnTo>
                            <a:lnTo>
                              <a:pt x="5500" y="2009"/>
                            </a:lnTo>
                            <a:lnTo>
                              <a:pt x="5435" y="1932"/>
                            </a:lnTo>
                            <a:lnTo>
                              <a:pt x="5369" y="1856"/>
                            </a:lnTo>
                            <a:lnTo>
                              <a:pt x="5302" y="1782"/>
                            </a:lnTo>
                            <a:lnTo>
                              <a:pt x="5235" y="1710"/>
                            </a:lnTo>
                            <a:lnTo>
                              <a:pt x="5167" y="1639"/>
                            </a:lnTo>
                            <a:lnTo>
                              <a:pt x="5099" y="1571"/>
                            </a:lnTo>
                            <a:lnTo>
                              <a:pt x="5030" y="1504"/>
                            </a:lnTo>
                            <a:lnTo>
                              <a:pt x="4961" y="1439"/>
                            </a:lnTo>
                            <a:lnTo>
                              <a:pt x="4891" y="1376"/>
                            </a:lnTo>
                            <a:lnTo>
                              <a:pt x="4821" y="1315"/>
                            </a:lnTo>
                            <a:lnTo>
                              <a:pt x="4751" y="1255"/>
                            </a:lnTo>
                            <a:lnTo>
                              <a:pt x="4680" y="1197"/>
                            </a:lnTo>
                            <a:lnTo>
                              <a:pt x="4610" y="1141"/>
                            </a:lnTo>
                            <a:lnTo>
                              <a:pt x="4539" y="1086"/>
                            </a:lnTo>
                            <a:lnTo>
                              <a:pt x="4469" y="1033"/>
                            </a:lnTo>
                            <a:lnTo>
                              <a:pt x="4398" y="981"/>
                            </a:lnTo>
                            <a:lnTo>
                              <a:pt x="4328" y="931"/>
                            </a:lnTo>
                            <a:lnTo>
                              <a:pt x="4258" y="882"/>
                            </a:lnTo>
                            <a:lnTo>
                              <a:pt x="4188" y="835"/>
                            </a:lnTo>
                            <a:lnTo>
                              <a:pt x="4118" y="790"/>
                            </a:lnTo>
                            <a:lnTo>
                              <a:pt x="4048" y="746"/>
                            </a:lnTo>
                            <a:lnTo>
                              <a:pt x="3979" y="703"/>
                            </a:lnTo>
                            <a:lnTo>
                              <a:pt x="3910" y="662"/>
                            </a:lnTo>
                            <a:lnTo>
                              <a:pt x="3842" y="623"/>
                            </a:lnTo>
                            <a:lnTo>
                              <a:pt x="3775" y="584"/>
                            </a:lnTo>
                            <a:lnTo>
                              <a:pt x="3707" y="547"/>
                            </a:lnTo>
                            <a:lnTo>
                              <a:pt x="3641" y="512"/>
                            </a:lnTo>
                            <a:lnTo>
                              <a:pt x="3575" y="477"/>
                            </a:lnTo>
                            <a:lnTo>
                              <a:pt x="3510" y="444"/>
                            </a:lnTo>
                            <a:lnTo>
                              <a:pt x="3446" y="413"/>
                            </a:lnTo>
                            <a:lnTo>
                              <a:pt x="3383" y="382"/>
                            </a:lnTo>
                            <a:lnTo>
                              <a:pt x="3321" y="353"/>
                            </a:lnTo>
                            <a:lnTo>
                              <a:pt x="3259" y="325"/>
                            </a:lnTo>
                            <a:lnTo>
                              <a:pt x="3199" y="298"/>
                            </a:lnTo>
                            <a:lnTo>
                              <a:pt x="3140" y="272"/>
                            </a:lnTo>
                            <a:lnTo>
                              <a:pt x="3082" y="248"/>
                            </a:lnTo>
                            <a:lnTo>
                              <a:pt x="3025" y="224"/>
                            </a:lnTo>
                            <a:lnTo>
                              <a:pt x="2915" y="180"/>
                            </a:lnTo>
                            <a:lnTo>
                              <a:pt x="2811" y="141"/>
                            </a:lnTo>
                            <a:lnTo>
                              <a:pt x="2712" y="105"/>
                            </a:lnTo>
                            <a:lnTo>
                              <a:pt x="2620" y="74"/>
                            </a:lnTo>
                            <a:lnTo>
                              <a:pt x="2535" y="46"/>
                            </a:lnTo>
                            <a:lnTo>
                              <a:pt x="2421" y="10"/>
                            </a:lnTo>
                            <a:lnTo>
                              <a:pt x="2387" y="0"/>
                            </a:lnTo>
                            <a:lnTo>
                              <a:pt x="0" y="0"/>
                            </a:lnTo>
                            <a:lnTo>
                              <a:pt x="64" y="0"/>
                            </a:lnTo>
                            <a:lnTo>
                              <a:pt x="208" y="3"/>
                            </a:lnTo>
                            <a:lnTo>
                              <a:pt x="375" y="9"/>
                            </a:lnTo>
                            <a:lnTo>
                              <a:pt x="513" y="17"/>
                            </a:lnTo>
                            <a:lnTo>
                              <a:pt x="663" y="28"/>
                            </a:lnTo>
                            <a:lnTo>
                              <a:pt x="822" y="42"/>
                            </a:lnTo>
                            <a:lnTo>
                              <a:pt x="934" y="54"/>
                            </a:lnTo>
                            <a:lnTo>
                              <a:pt x="1050" y="69"/>
                            </a:lnTo>
                            <a:lnTo>
                              <a:pt x="1169" y="85"/>
                            </a:lnTo>
                            <a:lnTo>
                              <a:pt x="1292" y="103"/>
                            </a:lnTo>
                            <a:lnTo>
                              <a:pt x="1419" y="125"/>
                            </a:lnTo>
                            <a:lnTo>
                              <a:pt x="1549" y="148"/>
                            </a:lnTo>
                            <a:lnTo>
                              <a:pt x="1681" y="175"/>
                            </a:lnTo>
                            <a:lnTo>
                              <a:pt x="1817" y="205"/>
                            </a:lnTo>
                            <a:lnTo>
                              <a:pt x="1955" y="237"/>
                            </a:lnTo>
                            <a:lnTo>
                              <a:pt x="2095" y="273"/>
                            </a:lnTo>
                            <a:lnTo>
                              <a:pt x="2166" y="293"/>
                            </a:lnTo>
                            <a:lnTo>
                              <a:pt x="2238" y="313"/>
                            </a:lnTo>
                            <a:lnTo>
                              <a:pt x="2310" y="334"/>
                            </a:lnTo>
                            <a:lnTo>
                              <a:pt x="2382" y="356"/>
                            </a:lnTo>
                            <a:lnTo>
                              <a:pt x="2455" y="379"/>
                            </a:lnTo>
                            <a:lnTo>
                              <a:pt x="2529" y="403"/>
                            </a:lnTo>
                            <a:lnTo>
                              <a:pt x="2603" y="428"/>
                            </a:lnTo>
                            <a:lnTo>
                              <a:pt x="2677" y="454"/>
                            </a:lnTo>
                            <a:lnTo>
                              <a:pt x="2751" y="481"/>
                            </a:lnTo>
                            <a:lnTo>
                              <a:pt x="2826" y="509"/>
                            </a:lnTo>
                            <a:lnTo>
                              <a:pt x="2901" y="538"/>
                            </a:lnTo>
                            <a:lnTo>
                              <a:pt x="2976" y="568"/>
                            </a:lnTo>
                            <a:lnTo>
                              <a:pt x="3052" y="599"/>
                            </a:lnTo>
                            <a:lnTo>
                              <a:pt x="3128" y="631"/>
                            </a:lnTo>
                            <a:lnTo>
                              <a:pt x="3204" y="665"/>
                            </a:lnTo>
                            <a:lnTo>
                              <a:pt x="3280" y="700"/>
                            </a:lnTo>
                            <a:lnTo>
                              <a:pt x="3356" y="735"/>
                            </a:lnTo>
                            <a:lnTo>
                              <a:pt x="3432" y="772"/>
                            </a:lnTo>
                            <a:lnTo>
                              <a:pt x="3509" y="811"/>
                            </a:lnTo>
                            <a:lnTo>
                              <a:pt x="3585" y="850"/>
                            </a:lnTo>
                            <a:lnTo>
                              <a:pt x="3662" y="891"/>
                            </a:lnTo>
                            <a:lnTo>
                              <a:pt x="3738" y="933"/>
                            </a:lnTo>
                            <a:lnTo>
                              <a:pt x="3815" y="976"/>
                            </a:lnTo>
                            <a:lnTo>
                              <a:pt x="3891" y="1021"/>
                            </a:lnTo>
                            <a:lnTo>
                              <a:pt x="3968" y="1067"/>
                            </a:lnTo>
                            <a:lnTo>
                              <a:pt x="4044" y="1114"/>
                            </a:lnTo>
                            <a:lnTo>
                              <a:pt x="4120" y="1162"/>
                            </a:lnTo>
                            <a:lnTo>
                              <a:pt x="4196" y="1213"/>
                            </a:lnTo>
                            <a:lnTo>
                              <a:pt x="4272" y="1264"/>
                            </a:lnTo>
                            <a:lnTo>
                              <a:pt x="4348" y="1317"/>
                            </a:lnTo>
                            <a:lnTo>
                              <a:pt x="4423" y="1371"/>
                            </a:lnTo>
                            <a:lnTo>
                              <a:pt x="4499" y="1427"/>
                            </a:lnTo>
                            <a:lnTo>
                              <a:pt x="4573" y="1484"/>
                            </a:lnTo>
                            <a:lnTo>
                              <a:pt x="4648" y="1543"/>
                            </a:lnTo>
                            <a:lnTo>
                              <a:pt x="4722" y="1604"/>
                            </a:lnTo>
                            <a:lnTo>
                              <a:pt x="4796" y="1665"/>
                            </a:lnTo>
                            <a:lnTo>
                              <a:pt x="4870" y="1729"/>
                            </a:lnTo>
                            <a:lnTo>
                              <a:pt x="4943" y="1794"/>
                            </a:lnTo>
                            <a:lnTo>
                              <a:pt x="5016" y="1861"/>
                            </a:lnTo>
                            <a:lnTo>
                              <a:pt x="5088" y="1929"/>
                            </a:lnTo>
                            <a:lnTo>
                              <a:pt x="5160" y="1999"/>
                            </a:lnTo>
                            <a:lnTo>
                              <a:pt x="5231" y="2071"/>
                            </a:lnTo>
                            <a:lnTo>
                              <a:pt x="5302" y="2144"/>
                            </a:lnTo>
                            <a:lnTo>
                              <a:pt x="5372" y="2219"/>
                            </a:lnTo>
                            <a:lnTo>
                              <a:pt x="5442" y="2296"/>
                            </a:lnTo>
                            <a:lnTo>
                              <a:pt x="5511" y="2374"/>
                            </a:lnTo>
                            <a:lnTo>
                              <a:pt x="5579" y="2454"/>
                            </a:lnTo>
                            <a:lnTo>
                              <a:pt x="5647" y="2536"/>
                            </a:lnTo>
                            <a:lnTo>
                              <a:pt x="5714" y="2620"/>
                            </a:lnTo>
                            <a:lnTo>
                              <a:pt x="5780" y="2706"/>
                            </a:lnTo>
                            <a:lnTo>
                              <a:pt x="5846" y="2793"/>
                            </a:lnTo>
                            <a:lnTo>
                              <a:pt x="5886" y="2849"/>
                            </a:lnTo>
                            <a:lnTo>
                              <a:pt x="5926" y="2905"/>
                            </a:lnTo>
                            <a:lnTo>
                              <a:pt x="5966" y="2963"/>
                            </a:lnTo>
                            <a:lnTo>
                              <a:pt x="6006" y="3023"/>
                            </a:lnTo>
                            <a:lnTo>
                              <a:pt x="6046" y="3084"/>
                            </a:lnTo>
                            <a:lnTo>
                              <a:pt x="6086" y="3146"/>
                            </a:lnTo>
                            <a:lnTo>
                              <a:pt x="6126" y="3210"/>
                            </a:lnTo>
                            <a:lnTo>
                              <a:pt x="6165" y="3275"/>
                            </a:lnTo>
                            <a:lnTo>
                              <a:pt x="6204" y="3342"/>
                            </a:lnTo>
                            <a:lnTo>
                              <a:pt x="6243" y="3411"/>
                            </a:lnTo>
                            <a:lnTo>
                              <a:pt x="6281" y="3480"/>
                            </a:lnTo>
                            <a:lnTo>
                              <a:pt x="6319" y="3552"/>
                            </a:lnTo>
                            <a:lnTo>
                              <a:pt x="6357" y="3625"/>
                            </a:lnTo>
                            <a:lnTo>
                              <a:pt x="6394" y="3699"/>
                            </a:lnTo>
                            <a:lnTo>
                              <a:pt x="6430" y="3776"/>
                            </a:lnTo>
                            <a:lnTo>
                              <a:pt x="6466" y="3853"/>
                            </a:lnTo>
                            <a:lnTo>
                              <a:pt x="6501" y="3933"/>
                            </a:lnTo>
                            <a:lnTo>
                              <a:pt x="6536" y="4014"/>
                            </a:lnTo>
                            <a:lnTo>
                              <a:pt x="6570" y="4096"/>
                            </a:lnTo>
                            <a:lnTo>
                              <a:pt x="6603" y="4180"/>
                            </a:lnTo>
                            <a:lnTo>
                              <a:pt x="6636" y="4266"/>
                            </a:lnTo>
                          </a:path>
                        </a:pathLst>
                      </a:custGeom>
                      <a:solidFill>
                        <a:srgbClr val="4CB7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1646B" id="Freeform 48" o:spid="_x0000_s1026" style="position:absolute;margin-left:550.55pt;margin-top:1.75pt;width:290.85pt;height:18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36,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" path="m6634,l2959,r78,31l3114,63r77,32l3267,129r75,34l3417,198r74,35l3564,270r73,37l3709,345r72,39l3851,423r70,40l3991,504r68,42l4127,589r67,43l4261,676r66,45l4392,767r64,46l4519,860r63,48l4644,957r62,50l4766,1057r60,51l4885,1159r58,53l5000,1265r57,54l5112,1374r55,55l5221,1486r53,57l5327,1601r51,58l5429,1718r50,60l5528,1839r35,46l5599,1931r36,48l5671,2029r36,51l5744,2133r37,54l5817,2242r37,57l5890,2358r36,60l5963,2479r36,64l6034,2607r36,67l6105,2742r35,69l6174,2883r34,73l6242,3030r33,77l6307,3185r32,79l6370,3346r30,83l6430,3514r29,87l6487,3689r27,91l6540,3872r25,94l6589,4062r23,98l6634,4259,6634,t2,4266l6619,4204r-17,-64l6584,4075r-19,-66l6544,3942r-22,-68l6499,3805r-24,-70l6449,3663r-27,-72l6393,3519r-30,-74l6332,3370r-34,-75l6264,3220r-36,-77l6190,3066r-40,-77l6108,2911r-43,-78l6020,2754r-47,-79l5924,2596r-51,-79l5814,2427r-61,-87l5691,2254r-63,-83l5565,2089r-65,-80l5435,1932r-66,-76l5302,1782r-67,-72l5167,1639r-68,-68l5030,1504r-69,-65l4891,1376r-70,-61l4751,1255r-71,-58l4610,1141r-71,-55l4469,1033r-71,-52l4328,931r-70,-49l4188,835r-70,-45l4048,746r-69,-43l3910,662r-68,-39l3775,584r-68,-37l3641,512r-66,-35l3510,444r-64,-31l3383,382r-62,-29l3259,325r-60,-27l3140,272r-58,-24l3025,224,2915,180,2811,141r-99,-36l2620,74,2535,46,2421,10,2387,,,,64,,208,3,375,9r138,8l663,28,822,42,934,54r116,15l1169,85r123,18l1419,125r130,23l1681,175r136,30l1955,237r140,36l2166,293r72,20l2310,334r72,22l2455,379r74,24l2603,428r74,26l2751,481r75,28l2901,538r75,30l3052,599r76,32l3204,665r76,35l3356,735r76,37l3509,811r76,39l3662,891r76,42l3815,976r76,45l3968,1067r76,47l4120,1162r76,51l4272,1264r76,53l4423,1371r76,56l4573,1484r75,59l4722,1604r74,61l4870,1729r73,65l5016,1861r72,68l5160,1999r71,72l5302,2144r70,75l5442,2296r69,78l5579,2454r68,82l5714,2620r66,86l5846,2793r40,56l5926,2905r40,58l6006,3023r40,61l6086,3146r40,64l6165,3275r39,67l6243,3411r38,69l6319,3552r38,73l6394,3699r36,77l6466,3853r35,80l6536,4014r34,82l6603,4180r33,86e" fillcolor="#4cb748" stroked="f">
              <v:path arrowok="t" o:connecttype="custom" o:connectlocs="1733253,35066;1901902,110207;2064430,192027;2221391,280526;2371673,376262;2515276,478676;2652756,588326;2783000,704099;2906009,827108;3021782,956239;3116404,1074795;3197111,1187228;3278374,1312463;3358525,1451056;3436449,1604678;3510477,1772771;3578938,1955892;3640164,2155155;3692485,2370559;3674674,2304324;3630146,2156268;3574486,1998750;3505467,1833997;3423090,1663677;3324572,1488905;3202120,1302444;3061300,1118209;2913801,951786;2761293,800947;2604888,666250;2447927,546025;2292079,439714;2138457,346762;1989845,265498;1848469,196480;1715441,138037;1509499,58443;1328604,0;208725,5009;519864,30056;789815,69575;1088153,131914;1285746,185904;1448830,238225;1614697,299451;1783347,370139;1953110,451403;2123429,543242;2293192,646769;2461842,763099;2628265,892786;2791906,1035833;2951094,1193350;3105272,1365896;3253884,1554584;3342940,1682602;3431439,1822865;3517156,1977043;3598976,2144580;3675230,2326588" o:connectangles="0,0,0,0,0,0,0,0,0,0,0,0,0,0,0,0,0,0,0,0,0,0,0,0,0,0,0,0,0,0,0,0,0,0,0,0,0,0,0,0,0,0,0,0,0,0,0,0,0,0,0,0,0,0,0,0,0,0,0,0"/>
              <w10:wrap anchorx="page" anchory="page"/>
            </v:shape>
          </w:pict>
        </mc:Fallback>
      </mc:AlternateContent>
    </w:r>
    <w:r>
      <w:rPr>
        <w:noProof/>
        <w:lang w:eastAsia="en-GB"/>
      </w:rPr>
      <mc:AlternateContent>
        <mc:Choice Requires="wps">
          <w:drawing>
            <wp:anchor distT="0" distB="0" distL="114300" distR="114300" simplePos="0" relativeHeight="251662336" behindDoc="1" locked="0" layoutInCell="1" allowOverlap="1" wp14:anchorId="1EAE19BD" wp14:editId="181E3CB5">
              <wp:simplePos x="0" y="0"/>
              <wp:positionH relativeFrom="page">
                <wp:posOffset>0</wp:posOffset>
              </wp:positionH>
              <wp:positionV relativeFrom="page">
                <wp:posOffset>10326370</wp:posOffset>
              </wp:positionV>
              <wp:extent cx="7560310" cy="364490"/>
              <wp:effectExtent l="0" t="1270" r="2540"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490"/>
                      </a:xfrm>
                      <a:prstGeom prst="rect">
                        <a:avLst/>
                      </a:prstGeom>
                      <a:solidFill>
                        <a:srgbClr val="6E70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60AF0" id="Rectangle 49" o:spid="_x0000_s1026" style="position:absolute;margin-left:0;margin-top:813.1pt;width:595.3pt;height:28.7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" fillcolor="#6e7072"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2B42"/>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1" w15:restartNumberingAfterBreak="0">
    <w:nsid w:val="04BE17DC"/>
    <w:multiLevelType w:val="multilevel"/>
    <w:tmpl w:val="DFEE4FC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46E3E"/>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3" w15:restartNumberingAfterBreak="0">
    <w:nsid w:val="12E04931"/>
    <w:multiLevelType w:val="hybridMultilevel"/>
    <w:tmpl w:val="5E9A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A57C4"/>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5" w15:restartNumberingAfterBreak="0">
    <w:nsid w:val="22390AC9"/>
    <w:multiLevelType w:val="multilevel"/>
    <w:tmpl w:val="5F721F64"/>
    <w:lvl w:ilvl="0">
      <w:start w:val="2"/>
      <w:numFmt w:val="decimal"/>
      <w:lvlText w:val="%1"/>
      <w:lvlJc w:val="left"/>
      <w:pPr>
        <w:ind w:left="1538" w:hanging="718"/>
      </w:pPr>
      <w:rPr>
        <w:rFonts w:hint="default"/>
        <w:lang w:val="en-GB" w:eastAsia="en-GB" w:bidi="en-GB"/>
      </w:rPr>
    </w:lvl>
    <w:lvl w:ilvl="1">
      <w:start w:val="4"/>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3334" w:hanging="718"/>
      </w:pPr>
      <w:rPr>
        <w:rFonts w:hint="default"/>
        <w:lang w:val="en-GB" w:eastAsia="en-GB" w:bidi="en-GB"/>
      </w:rPr>
    </w:lvl>
    <w:lvl w:ilvl="3">
      <w:numFmt w:val="bullet"/>
      <w:lvlText w:val="•"/>
      <w:lvlJc w:val="left"/>
      <w:pPr>
        <w:ind w:left="4231" w:hanging="718"/>
      </w:pPr>
      <w:rPr>
        <w:rFonts w:hint="default"/>
        <w:lang w:val="en-GB" w:eastAsia="en-GB" w:bidi="en-GB"/>
      </w:rPr>
    </w:lvl>
    <w:lvl w:ilvl="4">
      <w:numFmt w:val="bullet"/>
      <w:lvlText w:val="•"/>
      <w:lvlJc w:val="left"/>
      <w:pPr>
        <w:ind w:left="5128" w:hanging="718"/>
      </w:pPr>
      <w:rPr>
        <w:rFonts w:hint="default"/>
        <w:lang w:val="en-GB" w:eastAsia="en-GB" w:bidi="en-GB"/>
      </w:rPr>
    </w:lvl>
    <w:lvl w:ilvl="5">
      <w:numFmt w:val="bullet"/>
      <w:lvlText w:val="•"/>
      <w:lvlJc w:val="left"/>
      <w:pPr>
        <w:ind w:left="6025" w:hanging="718"/>
      </w:pPr>
      <w:rPr>
        <w:rFonts w:hint="default"/>
        <w:lang w:val="en-GB" w:eastAsia="en-GB" w:bidi="en-GB"/>
      </w:rPr>
    </w:lvl>
    <w:lvl w:ilvl="6">
      <w:numFmt w:val="bullet"/>
      <w:lvlText w:val="•"/>
      <w:lvlJc w:val="left"/>
      <w:pPr>
        <w:ind w:left="6922" w:hanging="718"/>
      </w:pPr>
      <w:rPr>
        <w:rFonts w:hint="default"/>
        <w:lang w:val="en-GB" w:eastAsia="en-GB" w:bidi="en-GB"/>
      </w:rPr>
    </w:lvl>
    <w:lvl w:ilvl="7">
      <w:numFmt w:val="bullet"/>
      <w:lvlText w:val="•"/>
      <w:lvlJc w:val="left"/>
      <w:pPr>
        <w:ind w:left="7819" w:hanging="718"/>
      </w:pPr>
      <w:rPr>
        <w:rFonts w:hint="default"/>
        <w:lang w:val="en-GB" w:eastAsia="en-GB" w:bidi="en-GB"/>
      </w:rPr>
    </w:lvl>
    <w:lvl w:ilvl="8">
      <w:numFmt w:val="bullet"/>
      <w:lvlText w:val="•"/>
      <w:lvlJc w:val="left"/>
      <w:pPr>
        <w:ind w:left="8716" w:hanging="718"/>
      </w:pPr>
      <w:rPr>
        <w:rFonts w:hint="default"/>
        <w:lang w:val="en-GB" w:eastAsia="en-GB" w:bidi="en-GB"/>
      </w:rPr>
    </w:lvl>
  </w:abstractNum>
  <w:abstractNum w:abstractNumId="6" w15:restartNumberingAfterBreak="0">
    <w:nsid w:val="427D72BE"/>
    <w:multiLevelType w:val="hybridMultilevel"/>
    <w:tmpl w:val="442481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43D87E47"/>
    <w:multiLevelType w:val="multilevel"/>
    <w:tmpl w:val="95184304"/>
    <w:lvl w:ilvl="0">
      <w:start w:val="1"/>
      <w:numFmt w:val="decimal"/>
      <w:lvlText w:val="%1"/>
      <w:lvlJc w:val="left"/>
      <w:pPr>
        <w:ind w:left="820" w:hanging="719"/>
        <w:jc w:val="right"/>
      </w:pPr>
      <w:rPr>
        <w:rFonts w:ascii="Gill Sans MT" w:eastAsia="Gill Sans MT" w:hAnsi="Gill Sans MT" w:cs="Gill Sans MT" w:hint="default"/>
        <w:b/>
        <w:bCs/>
        <w:color w:val="008000"/>
        <w:w w:val="100"/>
        <w:sz w:val="28"/>
        <w:szCs w:val="28"/>
        <w:lang w:val="en-GB" w:eastAsia="en-GB" w:bidi="en-GB"/>
      </w:rPr>
    </w:lvl>
    <w:lvl w:ilvl="1">
      <w:start w:val="1"/>
      <w:numFmt w:val="decimal"/>
      <w:lvlText w:val="%1.%2"/>
      <w:lvlJc w:val="left"/>
      <w:pPr>
        <w:ind w:left="1538" w:hanging="718"/>
      </w:pPr>
      <w:rPr>
        <w:rFonts w:ascii="Gill Sans MT" w:eastAsia="Gill Sans MT" w:hAnsi="Gill Sans MT" w:cs="Gill Sans MT" w:hint="default"/>
        <w:b/>
        <w:bCs/>
        <w:color w:val="008000"/>
        <w:w w:val="100"/>
        <w:sz w:val="23"/>
        <w:szCs w:val="23"/>
        <w:lang w:val="en-GB" w:eastAsia="en-GB" w:bidi="en-GB"/>
      </w:rPr>
    </w:lvl>
    <w:lvl w:ilvl="2">
      <w:numFmt w:val="bullet"/>
      <w:lvlText w:val=""/>
      <w:lvlJc w:val="left"/>
      <w:pPr>
        <w:ind w:left="1540" w:hanging="360"/>
      </w:pPr>
      <w:rPr>
        <w:rFonts w:ascii="Symbol" w:eastAsia="Symbol" w:hAnsi="Symbol" w:cs="Symbol" w:hint="default"/>
        <w:w w:val="100"/>
        <w:sz w:val="23"/>
        <w:szCs w:val="23"/>
        <w:lang w:val="en-GB" w:eastAsia="en-GB" w:bidi="en-GB"/>
      </w:rPr>
    </w:lvl>
    <w:lvl w:ilvl="3">
      <w:numFmt w:val="bullet"/>
      <w:lvlText w:val="•"/>
      <w:lvlJc w:val="left"/>
      <w:pPr>
        <w:ind w:left="3533" w:hanging="360"/>
      </w:pPr>
      <w:rPr>
        <w:rFonts w:hint="default"/>
        <w:lang w:val="en-GB" w:eastAsia="en-GB" w:bidi="en-GB"/>
      </w:rPr>
    </w:lvl>
    <w:lvl w:ilvl="4">
      <w:numFmt w:val="bullet"/>
      <w:lvlText w:val="•"/>
      <w:lvlJc w:val="left"/>
      <w:pPr>
        <w:ind w:left="4530" w:hanging="360"/>
      </w:pPr>
      <w:rPr>
        <w:rFonts w:hint="default"/>
        <w:lang w:val="en-GB" w:eastAsia="en-GB" w:bidi="en-GB"/>
      </w:rPr>
    </w:lvl>
    <w:lvl w:ilvl="5">
      <w:numFmt w:val="bullet"/>
      <w:lvlText w:val="•"/>
      <w:lvlJc w:val="left"/>
      <w:pPr>
        <w:ind w:left="5527" w:hanging="360"/>
      </w:pPr>
      <w:rPr>
        <w:rFonts w:hint="default"/>
        <w:lang w:val="en-GB" w:eastAsia="en-GB" w:bidi="en-GB"/>
      </w:rPr>
    </w:lvl>
    <w:lvl w:ilvl="6">
      <w:numFmt w:val="bullet"/>
      <w:lvlText w:val="•"/>
      <w:lvlJc w:val="left"/>
      <w:pPr>
        <w:ind w:left="6524" w:hanging="360"/>
      </w:pPr>
      <w:rPr>
        <w:rFonts w:hint="default"/>
        <w:lang w:val="en-GB" w:eastAsia="en-GB" w:bidi="en-GB"/>
      </w:rPr>
    </w:lvl>
    <w:lvl w:ilvl="7">
      <w:numFmt w:val="bullet"/>
      <w:lvlText w:val="•"/>
      <w:lvlJc w:val="left"/>
      <w:pPr>
        <w:ind w:left="7520" w:hanging="360"/>
      </w:pPr>
      <w:rPr>
        <w:rFonts w:hint="default"/>
        <w:lang w:val="en-GB" w:eastAsia="en-GB" w:bidi="en-GB"/>
      </w:rPr>
    </w:lvl>
    <w:lvl w:ilvl="8">
      <w:numFmt w:val="bullet"/>
      <w:lvlText w:val="•"/>
      <w:lvlJc w:val="left"/>
      <w:pPr>
        <w:ind w:left="8517" w:hanging="360"/>
      </w:pPr>
      <w:rPr>
        <w:rFonts w:hint="default"/>
        <w:lang w:val="en-GB" w:eastAsia="en-GB" w:bidi="en-GB"/>
      </w:rPr>
    </w:lvl>
  </w:abstractNum>
  <w:abstractNum w:abstractNumId="8" w15:restartNumberingAfterBreak="0">
    <w:nsid w:val="59677D38"/>
    <w:multiLevelType w:val="hybridMultilevel"/>
    <w:tmpl w:val="30024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1F6988"/>
    <w:multiLevelType w:val="hybridMultilevel"/>
    <w:tmpl w:val="8698E80E"/>
    <w:lvl w:ilvl="0" w:tplc="E996ABA2">
      <w:start w:val="1"/>
      <w:numFmt w:val="lowerLetter"/>
      <w:lvlText w:val="%1)"/>
      <w:lvlJc w:val="left"/>
      <w:pPr>
        <w:ind w:left="1778" w:hanging="238"/>
      </w:pPr>
      <w:rPr>
        <w:rFonts w:ascii="Gill Sans MT" w:eastAsia="Gill Sans MT" w:hAnsi="Gill Sans MT" w:cs="Gill Sans MT" w:hint="default"/>
        <w:w w:val="100"/>
        <w:sz w:val="23"/>
        <w:szCs w:val="23"/>
        <w:lang w:val="en-GB" w:eastAsia="en-GB" w:bidi="en-GB"/>
      </w:rPr>
    </w:lvl>
    <w:lvl w:ilvl="1" w:tplc="0D781E56">
      <w:numFmt w:val="bullet"/>
      <w:lvlText w:val="•"/>
      <w:lvlJc w:val="left"/>
      <w:pPr>
        <w:ind w:left="2653" w:hanging="238"/>
      </w:pPr>
      <w:rPr>
        <w:rFonts w:hint="default"/>
        <w:lang w:val="en-GB" w:eastAsia="en-GB" w:bidi="en-GB"/>
      </w:rPr>
    </w:lvl>
    <w:lvl w:ilvl="2" w:tplc="11B235D0">
      <w:numFmt w:val="bullet"/>
      <w:lvlText w:val="•"/>
      <w:lvlJc w:val="left"/>
      <w:pPr>
        <w:ind w:left="3526" w:hanging="238"/>
      </w:pPr>
      <w:rPr>
        <w:rFonts w:hint="default"/>
        <w:lang w:val="en-GB" w:eastAsia="en-GB" w:bidi="en-GB"/>
      </w:rPr>
    </w:lvl>
    <w:lvl w:ilvl="3" w:tplc="D40EDBB2">
      <w:numFmt w:val="bullet"/>
      <w:lvlText w:val="•"/>
      <w:lvlJc w:val="left"/>
      <w:pPr>
        <w:ind w:left="4399" w:hanging="238"/>
      </w:pPr>
      <w:rPr>
        <w:rFonts w:hint="default"/>
        <w:lang w:val="en-GB" w:eastAsia="en-GB" w:bidi="en-GB"/>
      </w:rPr>
    </w:lvl>
    <w:lvl w:ilvl="4" w:tplc="FBD01BFE">
      <w:numFmt w:val="bullet"/>
      <w:lvlText w:val="•"/>
      <w:lvlJc w:val="left"/>
      <w:pPr>
        <w:ind w:left="5272" w:hanging="238"/>
      </w:pPr>
      <w:rPr>
        <w:rFonts w:hint="default"/>
        <w:lang w:val="en-GB" w:eastAsia="en-GB" w:bidi="en-GB"/>
      </w:rPr>
    </w:lvl>
    <w:lvl w:ilvl="5" w:tplc="59C67DEA">
      <w:numFmt w:val="bullet"/>
      <w:lvlText w:val="•"/>
      <w:lvlJc w:val="left"/>
      <w:pPr>
        <w:ind w:left="6145" w:hanging="238"/>
      </w:pPr>
      <w:rPr>
        <w:rFonts w:hint="default"/>
        <w:lang w:val="en-GB" w:eastAsia="en-GB" w:bidi="en-GB"/>
      </w:rPr>
    </w:lvl>
    <w:lvl w:ilvl="6" w:tplc="E436B06C">
      <w:numFmt w:val="bullet"/>
      <w:lvlText w:val="•"/>
      <w:lvlJc w:val="left"/>
      <w:pPr>
        <w:ind w:left="7018" w:hanging="238"/>
      </w:pPr>
      <w:rPr>
        <w:rFonts w:hint="default"/>
        <w:lang w:val="en-GB" w:eastAsia="en-GB" w:bidi="en-GB"/>
      </w:rPr>
    </w:lvl>
    <w:lvl w:ilvl="7" w:tplc="B47227D6">
      <w:numFmt w:val="bullet"/>
      <w:lvlText w:val="•"/>
      <w:lvlJc w:val="left"/>
      <w:pPr>
        <w:ind w:left="7891" w:hanging="238"/>
      </w:pPr>
      <w:rPr>
        <w:rFonts w:hint="default"/>
        <w:lang w:val="en-GB" w:eastAsia="en-GB" w:bidi="en-GB"/>
      </w:rPr>
    </w:lvl>
    <w:lvl w:ilvl="8" w:tplc="A3E05166">
      <w:numFmt w:val="bullet"/>
      <w:lvlText w:val="•"/>
      <w:lvlJc w:val="left"/>
      <w:pPr>
        <w:ind w:left="8764" w:hanging="238"/>
      </w:pPr>
      <w:rPr>
        <w:rFonts w:hint="default"/>
        <w:lang w:val="en-GB" w:eastAsia="en-GB" w:bidi="en-GB"/>
      </w:rPr>
    </w:lvl>
  </w:abstractNum>
  <w:abstractNum w:abstractNumId="10" w15:restartNumberingAfterBreak="0">
    <w:nsid w:val="6A9D486E"/>
    <w:multiLevelType w:val="multilevel"/>
    <w:tmpl w:val="ADE4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5"/>
  </w:num>
  <w:num w:numId="3">
    <w:abstractNumId w:val="2"/>
  </w:num>
  <w:num w:numId="4">
    <w:abstractNumId w:val="0"/>
  </w:num>
  <w:num w:numId="5">
    <w:abstractNumId w:val="4"/>
  </w:num>
  <w:num w:numId="6">
    <w:abstractNumId w:val="9"/>
  </w:num>
  <w:num w:numId="7">
    <w:abstractNumId w:val="10"/>
  </w:num>
  <w:num w:numId="8">
    <w:abstractNumId w:val="1"/>
  </w:num>
  <w:num w:numId="9">
    <w:abstractNumId w:val="3"/>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0EC"/>
    <w:rsid w:val="000A51E9"/>
    <w:rsid w:val="000C2955"/>
    <w:rsid w:val="000D4DC4"/>
    <w:rsid w:val="00123002"/>
    <w:rsid w:val="001536EB"/>
    <w:rsid w:val="001C2C28"/>
    <w:rsid w:val="001E00F5"/>
    <w:rsid w:val="00205F05"/>
    <w:rsid w:val="00241C3E"/>
    <w:rsid w:val="002538AE"/>
    <w:rsid w:val="00281190"/>
    <w:rsid w:val="002A24A2"/>
    <w:rsid w:val="002B2588"/>
    <w:rsid w:val="002C57C8"/>
    <w:rsid w:val="002C5D80"/>
    <w:rsid w:val="003403BC"/>
    <w:rsid w:val="00352CCC"/>
    <w:rsid w:val="003F7148"/>
    <w:rsid w:val="00402F23"/>
    <w:rsid w:val="0041115D"/>
    <w:rsid w:val="004625E5"/>
    <w:rsid w:val="0048407E"/>
    <w:rsid w:val="0050568D"/>
    <w:rsid w:val="005568E3"/>
    <w:rsid w:val="005B13B9"/>
    <w:rsid w:val="005E2BF3"/>
    <w:rsid w:val="0066106A"/>
    <w:rsid w:val="00677690"/>
    <w:rsid w:val="006A2BA6"/>
    <w:rsid w:val="006B0F65"/>
    <w:rsid w:val="006B333A"/>
    <w:rsid w:val="006D02C8"/>
    <w:rsid w:val="006E036C"/>
    <w:rsid w:val="006E558F"/>
    <w:rsid w:val="00721C34"/>
    <w:rsid w:val="00730D22"/>
    <w:rsid w:val="00756F39"/>
    <w:rsid w:val="007612EE"/>
    <w:rsid w:val="00761D42"/>
    <w:rsid w:val="00793399"/>
    <w:rsid w:val="007E3CAB"/>
    <w:rsid w:val="00805A21"/>
    <w:rsid w:val="008104AC"/>
    <w:rsid w:val="00834373"/>
    <w:rsid w:val="008807C1"/>
    <w:rsid w:val="008F6543"/>
    <w:rsid w:val="008F67E2"/>
    <w:rsid w:val="00963094"/>
    <w:rsid w:val="0097331D"/>
    <w:rsid w:val="00990598"/>
    <w:rsid w:val="009961FA"/>
    <w:rsid w:val="009C26CB"/>
    <w:rsid w:val="009E6836"/>
    <w:rsid w:val="009F719F"/>
    <w:rsid w:val="00A228FC"/>
    <w:rsid w:val="00A241D1"/>
    <w:rsid w:val="00A73296"/>
    <w:rsid w:val="00A7597A"/>
    <w:rsid w:val="00AB1188"/>
    <w:rsid w:val="00AE2F65"/>
    <w:rsid w:val="00B035E1"/>
    <w:rsid w:val="00B06614"/>
    <w:rsid w:val="00B25F52"/>
    <w:rsid w:val="00B40D08"/>
    <w:rsid w:val="00C47C80"/>
    <w:rsid w:val="00C520EC"/>
    <w:rsid w:val="00C64A02"/>
    <w:rsid w:val="00C828AF"/>
    <w:rsid w:val="00C91F1D"/>
    <w:rsid w:val="00CA4B5B"/>
    <w:rsid w:val="00CD31EF"/>
    <w:rsid w:val="00D83A9A"/>
    <w:rsid w:val="00D84B9F"/>
    <w:rsid w:val="00DC6E20"/>
    <w:rsid w:val="00DF7F6B"/>
    <w:rsid w:val="00E2333F"/>
    <w:rsid w:val="00E50434"/>
    <w:rsid w:val="00E5052E"/>
    <w:rsid w:val="00E5136A"/>
    <w:rsid w:val="00E54E45"/>
    <w:rsid w:val="00E656C9"/>
    <w:rsid w:val="00E6788F"/>
    <w:rsid w:val="00E67B1A"/>
    <w:rsid w:val="00E83F73"/>
    <w:rsid w:val="00EB45CD"/>
    <w:rsid w:val="00EB77F7"/>
    <w:rsid w:val="00EC399D"/>
    <w:rsid w:val="00EE06A0"/>
    <w:rsid w:val="00F466DA"/>
    <w:rsid w:val="00F973E1"/>
    <w:rsid w:val="00FC47B4"/>
    <w:rsid w:val="012AE543"/>
    <w:rsid w:val="08362C72"/>
    <w:rsid w:val="100356D4"/>
    <w:rsid w:val="192D8CE0"/>
    <w:rsid w:val="1F6F8211"/>
    <w:rsid w:val="204F1844"/>
    <w:rsid w:val="23F9EDFA"/>
    <w:rsid w:val="24E4376E"/>
    <w:rsid w:val="26792B02"/>
    <w:rsid w:val="2C0B9E1E"/>
    <w:rsid w:val="35785542"/>
    <w:rsid w:val="35F7EF8A"/>
    <w:rsid w:val="40C379B7"/>
    <w:rsid w:val="431E0194"/>
    <w:rsid w:val="45C35F38"/>
    <w:rsid w:val="465CE37B"/>
    <w:rsid w:val="471E2CA4"/>
    <w:rsid w:val="4BAAF7B1"/>
    <w:rsid w:val="4E0B9D05"/>
    <w:rsid w:val="51C6A342"/>
    <w:rsid w:val="56B097CD"/>
    <w:rsid w:val="56EFA0BD"/>
    <w:rsid w:val="56F9712F"/>
    <w:rsid w:val="5A4BC549"/>
    <w:rsid w:val="5C0D1AC1"/>
    <w:rsid w:val="657809A8"/>
    <w:rsid w:val="67E2BE2E"/>
    <w:rsid w:val="6D088FD1"/>
    <w:rsid w:val="74C56436"/>
    <w:rsid w:val="75B08C13"/>
    <w:rsid w:val="768BBE66"/>
    <w:rsid w:val="776948CB"/>
    <w:rsid w:val="79BED0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267F2"/>
  <w15:docId w15:val="{67B0859D-E3EC-498E-8A39-3E58D32F3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B40D08"/>
    <w:pPr>
      <w:widowControl w:val="0"/>
      <w:autoSpaceDE w:val="0"/>
      <w:autoSpaceDN w:val="0"/>
      <w:spacing w:after="0" w:line="240" w:lineRule="auto"/>
      <w:ind w:left="820" w:hanging="719"/>
      <w:outlineLvl w:val="0"/>
    </w:pPr>
    <w:rPr>
      <w:rFonts w:ascii="Gill Sans MT" w:eastAsia="Gill Sans MT" w:hAnsi="Gill Sans MT" w:cs="Gill Sans MT"/>
      <w:b/>
      <w:bCs/>
      <w:sz w:val="28"/>
      <w:szCs w:val="28"/>
      <w:lang w:eastAsia="en-GB" w:bidi="en-GB"/>
    </w:rPr>
  </w:style>
  <w:style w:type="paragraph" w:styleId="Heading2">
    <w:name w:val="heading 2"/>
    <w:basedOn w:val="Normal"/>
    <w:next w:val="Normal"/>
    <w:link w:val="Heading2Char"/>
    <w:uiPriority w:val="9"/>
    <w:unhideWhenUsed/>
    <w:qFormat/>
    <w:rsid w:val="00A241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0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20EC"/>
  </w:style>
  <w:style w:type="paragraph" w:styleId="Footer">
    <w:name w:val="footer"/>
    <w:basedOn w:val="Normal"/>
    <w:link w:val="FooterChar"/>
    <w:uiPriority w:val="99"/>
    <w:unhideWhenUsed/>
    <w:rsid w:val="00C520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20EC"/>
  </w:style>
  <w:style w:type="paragraph" w:styleId="BodyText">
    <w:name w:val="Body Text"/>
    <w:basedOn w:val="Normal"/>
    <w:link w:val="BodyTextChar"/>
    <w:uiPriority w:val="1"/>
    <w:qFormat/>
    <w:rsid w:val="00C520EC"/>
    <w:pPr>
      <w:widowControl w:val="0"/>
      <w:autoSpaceDE w:val="0"/>
      <w:autoSpaceDN w:val="0"/>
      <w:spacing w:after="0" w:line="240" w:lineRule="auto"/>
    </w:pPr>
    <w:rPr>
      <w:rFonts w:ascii="Montserrat Light" w:eastAsia="Montserrat Light" w:hAnsi="Montserrat Light" w:cs="Montserrat Light"/>
      <w:sz w:val="21"/>
      <w:szCs w:val="21"/>
      <w:lang w:eastAsia="en-GB" w:bidi="en-GB"/>
    </w:rPr>
  </w:style>
  <w:style w:type="character" w:customStyle="1" w:styleId="BodyTextChar">
    <w:name w:val="Body Text Char"/>
    <w:basedOn w:val="DefaultParagraphFont"/>
    <w:link w:val="BodyText"/>
    <w:uiPriority w:val="1"/>
    <w:rsid w:val="00C520EC"/>
    <w:rPr>
      <w:rFonts w:ascii="Montserrat Light" w:eastAsia="Montserrat Light" w:hAnsi="Montserrat Light" w:cs="Montserrat Light"/>
      <w:sz w:val="21"/>
      <w:szCs w:val="21"/>
      <w:lang w:eastAsia="en-GB" w:bidi="en-GB"/>
    </w:rPr>
  </w:style>
  <w:style w:type="paragraph" w:styleId="Title">
    <w:name w:val="Title"/>
    <w:basedOn w:val="Normal"/>
    <w:next w:val="Normal"/>
    <w:link w:val="TitleChar"/>
    <w:uiPriority w:val="10"/>
    <w:qFormat/>
    <w:rsid w:val="00C520EC"/>
    <w:pPr>
      <w:widowControl w:val="0"/>
      <w:autoSpaceDE w:val="0"/>
      <w:autoSpaceDN w:val="0"/>
      <w:spacing w:after="0" w:line="240" w:lineRule="auto"/>
      <w:contextualSpacing/>
    </w:pPr>
    <w:rPr>
      <w:rFonts w:ascii="Montserrat Thin" w:eastAsiaTheme="majorEastAsia" w:hAnsi="Montserrat Thin" w:cstheme="majorBidi"/>
      <w:spacing w:val="-10"/>
      <w:kern w:val="28"/>
      <w:sz w:val="88"/>
      <w:szCs w:val="56"/>
      <w:lang w:eastAsia="en-GB" w:bidi="en-GB"/>
    </w:rPr>
  </w:style>
  <w:style w:type="character" w:customStyle="1" w:styleId="TitleChar">
    <w:name w:val="Title Char"/>
    <w:basedOn w:val="DefaultParagraphFont"/>
    <w:link w:val="Title"/>
    <w:uiPriority w:val="10"/>
    <w:rsid w:val="00C520EC"/>
    <w:rPr>
      <w:rFonts w:ascii="Montserrat Thin" w:eastAsiaTheme="majorEastAsia" w:hAnsi="Montserrat Thin" w:cstheme="majorBidi"/>
      <w:spacing w:val="-10"/>
      <w:kern w:val="28"/>
      <w:sz w:val="88"/>
      <w:szCs w:val="56"/>
      <w:lang w:eastAsia="en-GB" w:bidi="en-GB"/>
    </w:rPr>
  </w:style>
  <w:style w:type="character" w:customStyle="1" w:styleId="Heading1Char">
    <w:name w:val="Heading 1 Char"/>
    <w:basedOn w:val="DefaultParagraphFont"/>
    <w:link w:val="Heading1"/>
    <w:uiPriority w:val="1"/>
    <w:rsid w:val="00B40D08"/>
    <w:rPr>
      <w:rFonts w:ascii="Gill Sans MT" w:eastAsia="Gill Sans MT" w:hAnsi="Gill Sans MT" w:cs="Gill Sans MT"/>
      <w:b/>
      <w:bCs/>
      <w:sz w:val="28"/>
      <w:szCs w:val="28"/>
      <w:lang w:eastAsia="en-GB" w:bidi="en-GB"/>
    </w:rPr>
  </w:style>
  <w:style w:type="paragraph" w:styleId="ListParagraph">
    <w:name w:val="List Paragraph"/>
    <w:basedOn w:val="Normal"/>
    <w:uiPriority w:val="34"/>
    <w:qFormat/>
    <w:rsid w:val="00B40D08"/>
    <w:pPr>
      <w:widowControl w:val="0"/>
      <w:autoSpaceDE w:val="0"/>
      <w:autoSpaceDN w:val="0"/>
      <w:spacing w:after="0" w:line="240" w:lineRule="auto"/>
      <w:ind w:left="1538" w:hanging="718"/>
      <w:jc w:val="both"/>
    </w:pPr>
    <w:rPr>
      <w:rFonts w:ascii="Gill Sans MT" w:eastAsia="Gill Sans MT" w:hAnsi="Gill Sans MT" w:cs="Gill Sans MT"/>
      <w:lang w:eastAsia="en-GB" w:bidi="en-GB"/>
    </w:rPr>
  </w:style>
  <w:style w:type="paragraph" w:styleId="TOC1">
    <w:name w:val="toc 1"/>
    <w:basedOn w:val="Normal"/>
    <w:next w:val="Normal"/>
    <w:autoRedefine/>
    <w:uiPriority w:val="39"/>
    <w:unhideWhenUsed/>
    <w:rsid w:val="00EB77F7"/>
    <w:pPr>
      <w:spacing w:after="100"/>
    </w:pPr>
  </w:style>
  <w:style w:type="character" w:styleId="Hyperlink">
    <w:name w:val="Hyperlink"/>
    <w:basedOn w:val="DefaultParagraphFont"/>
    <w:uiPriority w:val="99"/>
    <w:unhideWhenUsed/>
    <w:rsid w:val="00EB77F7"/>
    <w:rPr>
      <w:color w:val="0563C1" w:themeColor="hyperlink"/>
      <w:u w:val="single"/>
    </w:rPr>
  </w:style>
  <w:style w:type="character" w:customStyle="1" w:styleId="Heading2Char">
    <w:name w:val="Heading 2 Char"/>
    <w:basedOn w:val="DefaultParagraphFont"/>
    <w:link w:val="Heading2"/>
    <w:uiPriority w:val="9"/>
    <w:rsid w:val="00A241D1"/>
    <w:rPr>
      <w:rFonts w:asciiTheme="majorHAnsi" w:eastAsiaTheme="majorEastAsia" w:hAnsiTheme="majorHAnsi" w:cstheme="majorBidi"/>
      <w:color w:val="2E74B5" w:themeColor="accent1" w:themeShade="BF"/>
      <w:sz w:val="26"/>
      <w:szCs w:val="26"/>
    </w:rPr>
  </w:style>
  <w:style w:type="paragraph" w:customStyle="1" w:styleId="Caption1">
    <w:name w:val="Caption 1"/>
    <w:basedOn w:val="Normal"/>
    <w:qFormat/>
    <w:rsid w:val="002538AE"/>
    <w:pPr>
      <w:spacing w:before="120" w:after="120" w:line="240" w:lineRule="auto"/>
    </w:pPr>
    <w:rPr>
      <w:rFonts w:ascii="Arial" w:eastAsia="MS Mincho" w:hAnsi="Arial" w:cs="Times New Roman"/>
      <w:i/>
      <w:color w:val="F15F22"/>
      <w:sz w:val="20"/>
      <w:szCs w:val="24"/>
      <w:lang w:val="en-US"/>
    </w:rPr>
  </w:style>
  <w:style w:type="table" w:styleId="TableGrid">
    <w:name w:val="Table Grid"/>
    <w:basedOn w:val="TableNormal"/>
    <w:uiPriority w:val="39"/>
    <w:rsid w:val="0083437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uiPriority w:val="1"/>
    <w:rsid w:val="192D8CE0"/>
    <w:rPr>
      <w:rFonts w:eastAsiaTheme="minorEastAsia"/>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send-code-of-practice-0-to-25"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yperlink" Target="https://www.gov.uk/government/publications/equality-act-2010-advice-for-schools" TargetMode="Externa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legislation.gov.uk/ukpga/2010/15/schedule/10"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1b1f19b-ea4c-4730-adc9-5ad163169e9f">
      <Terms xmlns="http://schemas.microsoft.com/office/infopath/2007/PartnerControls"/>
    </lcf76f155ced4ddcb4097134ff3c332f>
    <TaxCatchAll xmlns="ea55f3d0-ec7e-44ba-8cdc-b9c9f9266b21" xsi:nil="true"/>
    <powerpoint xmlns="e1b1f19b-ea4c-4730-adc9-5ad163169e9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532925b979cadd27ab48593e1df7de38">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8cfc0f063c09ea77db1ecee857701456"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powerpoi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powerpoint" ma:index="21" nillable="true" ma:displayName="powerpoint" ma:format="Dropdown" ma:internalName="powerpoi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83a6a304-700e-455a-ac63-881ab2734391}"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6A2C8-4EAB-43F9-A94C-85F39CB87B31}">
  <ds:schemaRefs>
    <ds:schemaRef ds:uri="ea55f3d0-ec7e-44ba-8cdc-b9c9f9266b21"/>
    <ds:schemaRef ds:uri="http://purl.org/dc/dcmitype/"/>
    <ds:schemaRef ds:uri="http://purl.org/dc/elements/1.1/"/>
    <ds:schemaRef ds:uri="http://schemas.microsoft.com/office/2006/documentManagement/types"/>
    <ds:schemaRef ds:uri="http://schemas.microsoft.com/office/2006/metadata/properties"/>
    <ds:schemaRef ds:uri="http://www.w3.org/XML/1998/namespace"/>
    <ds:schemaRef ds:uri="http://purl.org/dc/terms/"/>
    <ds:schemaRef ds:uri="http://schemas.openxmlformats.org/package/2006/metadata/core-properties"/>
    <ds:schemaRef ds:uri="http://schemas.microsoft.com/office/infopath/2007/PartnerControls"/>
    <ds:schemaRef ds:uri="e1b1f19b-ea4c-4730-adc9-5ad163169e9f"/>
  </ds:schemaRefs>
</ds:datastoreItem>
</file>

<file path=customXml/itemProps2.xml><?xml version="1.0" encoding="utf-8"?>
<ds:datastoreItem xmlns:ds="http://schemas.openxmlformats.org/officeDocument/2006/customXml" ds:itemID="{BE5EF065-912B-4583-BDE9-1698356955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E31F1F-5261-4442-946E-120589CDFC14}">
  <ds:schemaRefs>
    <ds:schemaRef ds:uri="http://schemas.microsoft.com/sharepoint/v3/contenttype/forms"/>
  </ds:schemaRefs>
</ds:datastoreItem>
</file>

<file path=customXml/itemProps4.xml><?xml version="1.0" encoding="utf-8"?>
<ds:datastoreItem xmlns:ds="http://schemas.openxmlformats.org/officeDocument/2006/customXml" ds:itemID="{0FBC9ABA-6395-4111-B2A3-98099AE0F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2153</Words>
  <Characters>12275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Grange Federation</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Stalker</dc:creator>
  <cp:lastModifiedBy>Hannah Gordon</cp:lastModifiedBy>
  <cp:revision>2</cp:revision>
  <dcterms:created xsi:type="dcterms:W3CDTF">2025-11-01T12:15:00Z</dcterms:created>
  <dcterms:modified xsi:type="dcterms:W3CDTF">2025-11-01T12:15:00Z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0x0101000FB0A55C34145E44A65CD684C381404C</vt:lpwstr>
  </property>
  <property fmtid="{D5CDD505-2E9C-101B-9397-08002B2CF9AE}" pid="3" name="MediaServiceImageTags">
    <vt:lpwstr/>
  </property>
</Properties>
</file>