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04"/>
        <w:tblW w:w="0" w:type="auto"/>
        <w:tblLook w:val="04A0" w:firstRow="1" w:lastRow="0" w:firstColumn="1" w:lastColumn="0" w:noHBand="0" w:noVBand="1"/>
      </w:tblPr>
      <w:tblGrid>
        <w:gridCol w:w="2324"/>
        <w:gridCol w:w="2324"/>
        <w:gridCol w:w="2325"/>
        <w:gridCol w:w="2325"/>
        <w:gridCol w:w="2325"/>
        <w:gridCol w:w="2325"/>
      </w:tblGrid>
      <w:tr w:rsidR="00983E07" w:rsidTr="00983E07">
        <w:tc>
          <w:tcPr>
            <w:tcW w:w="13948" w:type="dxa"/>
            <w:gridSpan w:val="6"/>
            <w:shd w:val="clear" w:color="auto" w:fill="FFFFFF" w:themeFill="background1"/>
          </w:tcPr>
          <w:p w:rsidR="00983E07" w:rsidRPr="00983E07" w:rsidRDefault="00983E07" w:rsidP="006C5DCC">
            <w:pPr>
              <w:rPr>
                <w:sz w:val="36"/>
              </w:rPr>
            </w:pPr>
            <w:r w:rsidRPr="00983E07">
              <w:rPr>
                <w:sz w:val="36"/>
              </w:rPr>
              <w:t>Class 2 2023-2024                                                 Year 2, 3 and 4</w:t>
            </w:r>
          </w:p>
        </w:tc>
      </w:tr>
      <w:tr w:rsidR="00676538" w:rsidTr="006C5DCC">
        <w:tc>
          <w:tcPr>
            <w:tcW w:w="2324" w:type="dxa"/>
            <w:shd w:val="clear" w:color="auto" w:fill="00B0F0"/>
          </w:tcPr>
          <w:p w:rsidR="00676538" w:rsidRDefault="00676538" w:rsidP="006C5DCC">
            <w:r>
              <w:t>A</w:t>
            </w:r>
          </w:p>
        </w:tc>
        <w:tc>
          <w:tcPr>
            <w:tcW w:w="2324" w:type="dxa"/>
            <w:shd w:val="clear" w:color="auto" w:fill="00B0F0"/>
          </w:tcPr>
          <w:p w:rsidR="00676538" w:rsidRDefault="00676538" w:rsidP="006C5DCC">
            <w:r>
              <w:t>B</w:t>
            </w:r>
          </w:p>
        </w:tc>
        <w:tc>
          <w:tcPr>
            <w:tcW w:w="2325" w:type="dxa"/>
            <w:shd w:val="clear" w:color="auto" w:fill="00B0F0"/>
          </w:tcPr>
          <w:p w:rsidR="00676538" w:rsidRDefault="00676538" w:rsidP="006C5DCC">
            <w:r>
              <w:t>C</w:t>
            </w:r>
          </w:p>
        </w:tc>
        <w:tc>
          <w:tcPr>
            <w:tcW w:w="2325" w:type="dxa"/>
            <w:shd w:val="clear" w:color="auto" w:fill="00B0F0"/>
          </w:tcPr>
          <w:p w:rsidR="00676538" w:rsidRDefault="00676538" w:rsidP="006C5DCC">
            <w:r>
              <w:t>D</w:t>
            </w:r>
          </w:p>
        </w:tc>
        <w:tc>
          <w:tcPr>
            <w:tcW w:w="2325" w:type="dxa"/>
            <w:shd w:val="clear" w:color="auto" w:fill="00B0F0"/>
          </w:tcPr>
          <w:p w:rsidR="00676538" w:rsidRDefault="00676538" w:rsidP="006C5DCC">
            <w:r>
              <w:t>E</w:t>
            </w:r>
          </w:p>
        </w:tc>
        <w:tc>
          <w:tcPr>
            <w:tcW w:w="2325" w:type="dxa"/>
            <w:shd w:val="clear" w:color="auto" w:fill="00B0F0"/>
          </w:tcPr>
          <w:p w:rsidR="00676538" w:rsidRDefault="00676538" w:rsidP="006C5DCC">
            <w:r>
              <w:t>F</w:t>
            </w:r>
          </w:p>
        </w:tc>
      </w:tr>
      <w:tr w:rsidR="00676538" w:rsidTr="006C5DCC">
        <w:tc>
          <w:tcPr>
            <w:tcW w:w="13948" w:type="dxa"/>
            <w:gridSpan w:val="6"/>
            <w:shd w:val="clear" w:color="auto" w:fill="0070C0"/>
          </w:tcPr>
          <w:p w:rsidR="00676538" w:rsidRDefault="00676538" w:rsidP="006C5DCC">
            <w:pPr>
              <w:jc w:val="center"/>
            </w:pPr>
            <w:r>
              <w:t>Vehicle Texts</w:t>
            </w:r>
          </w:p>
        </w:tc>
      </w:tr>
      <w:tr w:rsidR="006C5DCC" w:rsidTr="006C5DCC">
        <w:tc>
          <w:tcPr>
            <w:tcW w:w="2324" w:type="dxa"/>
            <w:vAlign w:val="center"/>
          </w:tcPr>
          <w:p w:rsidR="006C5DCC" w:rsidRPr="007244EC" w:rsidRDefault="006C5DCC" w:rsidP="006C5DCC">
            <w:pPr>
              <w:jc w:val="center"/>
              <w:rPr>
                <w:rFonts w:ascii="Sassoon Infant Std" w:hAnsi="Sassoon Infant Std"/>
                <w:sz w:val="27"/>
                <w:szCs w:val="17"/>
              </w:rPr>
            </w:pPr>
            <w:r w:rsidRPr="007244EC">
              <w:rPr>
                <w:rFonts w:ascii="Sassoon Infant Std" w:hAnsi="Sassoon Infant Std" w:cs="Arial"/>
                <w:color w:val="000000"/>
                <w:sz w:val="27"/>
                <w:szCs w:val="17"/>
              </w:rPr>
              <w:t>The Iron Man</w:t>
            </w:r>
          </w:p>
        </w:tc>
        <w:tc>
          <w:tcPr>
            <w:tcW w:w="2324" w:type="dxa"/>
            <w:vAlign w:val="center"/>
          </w:tcPr>
          <w:p w:rsidR="006C5DCC" w:rsidRPr="007244EC" w:rsidRDefault="006C5DCC" w:rsidP="006C5DCC">
            <w:pPr>
              <w:jc w:val="center"/>
              <w:rPr>
                <w:rFonts w:ascii="Sassoon Infant Std" w:hAnsi="Sassoon Infant Std"/>
                <w:sz w:val="27"/>
                <w:szCs w:val="17"/>
              </w:rPr>
            </w:pPr>
            <w:r w:rsidRPr="007244EC">
              <w:rPr>
                <w:rFonts w:ascii="Sassoon Infant Std" w:hAnsi="Sassoon Infant Std" w:cs="Arial"/>
                <w:color w:val="000000"/>
                <w:sz w:val="27"/>
                <w:szCs w:val="17"/>
              </w:rPr>
              <w:t>Fox</w:t>
            </w:r>
          </w:p>
        </w:tc>
        <w:tc>
          <w:tcPr>
            <w:tcW w:w="2325" w:type="dxa"/>
            <w:vAlign w:val="center"/>
          </w:tcPr>
          <w:p w:rsidR="006C5DCC" w:rsidRPr="007244EC" w:rsidRDefault="006C5DCC" w:rsidP="006C5DCC">
            <w:pPr>
              <w:jc w:val="center"/>
              <w:rPr>
                <w:rFonts w:ascii="Sassoon Infant Std" w:hAnsi="Sassoon Infant Std"/>
                <w:sz w:val="27"/>
                <w:szCs w:val="17"/>
              </w:rPr>
            </w:pPr>
            <w:r w:rsidRPr="007244EC">
              <w:rPr>
                <w:rFonts w:ascii="Sassoon Infant Std" w:hAnsi="Sassoon Infant Std" w:cs="Arial"/>
                <w:color w:val="000000"/>
                <w:sz w:val="27"/>
                <w:szCs w:val="17"/>
              </w:rPr>
              <w:t>Rhythm of the Rain</w:t>
            </w:r>
          </w:p>
        </w:tc>
        <w:tc>
          <w:tcPr>
            <w:tcW w:w="2325" w:type="dxa"/>
            <w:vAlign w:val="center"/>
          </w:tcPr>
          <w:p w:rsidR="006C5DCC" w:rsidRPr="007244EC" w:rsidRDefault="006C5DCC" w:rsidP="006C5DCC">
            <w:pPr>
              <w:jc w:val="center"/>
              <w:rPr>
                <w:rFonts w:ascii="Sassoon Infant Std" w:hAnsi="Sassoon Infant Std"/>
                <w:sz w:val="27"/>
                <w:szCs w:val="17"/>
              </w:rPr>
            </w:pPr>
            <w:r w:rsidRPr="007244EC">
              <w:rPr>
                <w:rFonts w:ascii="Sassoon Infant Std" w:hAnsi="Sassoon Infant Std" w:cs="Arial"/>
                <w:color w:val="000000"/>
                <w:sz w:val="27"/>
                <w:szCs w:val="17"/>
              </w:rPr>
              <w:t>Jemmy Button</w:t>
            </w:r>
          </w:p>
        </w:tc>
        <w:tc>
          <w:tcPr>
            <w:tcW w:w="2325" w:type="dxa"/>
            <w:vAlign w:val="center"/>
          </w:tcPr>
          <w:p w:rsidR="006C5DCC" w:rsidRPr="007244EC" w:rsidRDefault="006C5DCC" w:rsidP="006C5DCC">
            <w:pPr>
              <w:jc w:val="center"/>
              <w:rPr>
                <w:rFonts w:ascii="Sassoon Infant Std" w:hAnsi="Sassoon Infant Std"/>
                <w:sz w:val="27"/>
                <w:szCs w:val="17"/>
              </w:rPr>
            </w:pPr>
            <w:r w:rsidRPr="007244EC">
              <w:rPr>
                <w:rFonts w:ascii="Sassoon Infant Std" w:hAnsi="Sassoon Infant Std" w:cs="Arial"/>
                <w:color w:val="000000"/>
                <w:sz w:val="27"/>
                <w:szCs w:val="17"/>
              </w:rPr>
              <w:t>Egyptology</w:t>
            </w:r>
          </w:p>
        </w:tc>
        <w:tc>
          <w:tcPr>
            <w:tcW w:w="2325" w:type="dxa"/>
            <w:vAlign w:val="center"/>
          </w:tcPr>
          <w:p w:rsidR="006C5DCC" w:rsidRPr="007244EC" w:rsidRDefault="006C5DCC" w:rsidP="006C5DCC">
            <w:pPr>
              <w:jc w:val="center"/>
              <w:rPr>
                <w:rFonts w:ascii="Sassoon Infant Std" w:hAnsi="Sassoon Infant Std"/>
                <w:sz w:val="27"/>
                <w:szCs w:val="17"/>
              </w:rPr>
            </w:pPr>
            <w:r w:rsidRPr="007244EC">
              <w:rPr>
                <w:rFonts w:ascii="Sassoon Infant Std" w:hAnsi="Sassoon Infant Std" w:cs="Arial"/>
                <w:color w:val="000000"/>
                <w:sz w:val="27"/>
                <w:szCs w:val="17"/>
              </w:rPr>
              <w:t>Into the Forest</w:t>
            </w:r>
          </w:p>
        </w:tc>
      </w:tr>
      <w:tr w:rsidR="006C5DCC" w:rsidTr="006C5DCC">
        <w:tc>
          <w:tcPr>
            <w:tcW w:w="13948" w:type="dxa"/>
            <w:gridSpan w:val="6"/>
            <w:shd w:val="clear" w:color="auto" w:fill="E367DA"/>
          </w:tcPr>
          <w:p w:rsidR="006C5DCC" w:rsidRPr="008442DB" w:rsidRDefault="006C5DCC" w:rsidP="006C5DCC">
            <w:pPr>
              <w:jc w:val="center"/>
              <w:rPr>
                <w:rFonts w:ascii="Sassoon Infant Std" w:hAnsi="Sassoon Infant Std"/>
                <w:sz w:val="17"/>
                <w:szCs w:val="17"/>
              </w:rPr>
            </w:pPr>
            <w:r w:rsidRPr="007244EC">
              <w:rPr>
                <w:rFonts w:ascii="Sassoon Infant Std" w:hAnsi="Sassoon Infant Std"/>
                <w:sz w:val="19"/>
                <w:szCs w:val="17"/>
              </w:rPr>
              <w:t>Writing Outcome &amp; Writing Purpose</w:t>
            </w:r>
          </w:p>
        </w:tc>
      </w:tr>
      <w:tr w:rsidR="006C5DCC" w:rsidTr="006C5DCC">
        <w:tc>
          <w:tcPr>
            <w:tcW w:w="2324" w:type="dxa"/>
          </w:tcPr>
          <w:p w:rsidR="006C5DCC" w:rsidRPr="007244EC" w:rsidRDefault="006C5DCC" w:rsidP="006C5DCC">
            <w:pPr>
              <w:pStyle w:val="cvgsua"/>
              <w:rPr>
                <w:rFonts w:ascii="Sassoon Infant Std" w:hAnsi="Sassoon Infant Std"/>
                <w:color w:val="000000"/>
                <w:sz w:val="19"/>
                <w:szCs w:val="17"/>
              </w:rPr>
            </w:pPr>
            <w:r w:rsidRPr="007244EC">
              <w:rPr>
                <w:rFonts w:ascii="Sassoon Infant Std" w:hAnsi="Sassoon Infant Std" w:cs="Arial"/>
                <w:color w:val="000000"/>
                <w:sz w:val="19"/>
                <w:szCs w:val="17"/>
              </w:rPr>
              <w:t>Narrative: Approach Threat Narrative Purpose: To narrate</w:t>
            </w:r>
          </w:p>
        </w:tc>
        <w:tc>
          <w:tcPr>
            <w:tcW w:w="2324" w:type="dxa"/>
          </w:tcPr>
          <w:p w:rsidR="006C5DCC" w:rsidRPr="007244EC" w:rsidRDefault="006C5DCC" w:rsidP="006C5DCC">
            <w:pPr>
              <w:pStyle w:val="cvgsua"/>
              <w:rPr>
                <w:rFonts w:ascii="Sassoon Infant Std" w:hAnsi="Sassoon Infant Std" w:cs="Arial"/>
                <w:color w:val="000000"/>
                <w:sz w:val="19"/>
                <w:szCs w:val="17"/>
              </w:rPr>
            </w:pPr>
            <w:r w:rsidRPr="007244EC">
              <w:rPr>
                <w:rFonts w:ascii="Sassoon Infant Std" w:hAnsi="Sassoon Infant Std" w:cs="Arial"/>
                <w:color w:val="000000"/>
                <w:sz w:val="19"/>
                <w:szCs w:val="17"/>
              </w:rPr>
              <w:t xml:space="preserve">Narrative: Fable Narrative </w:t>
            </w:r>
            <w:r w:rsidRPr="007244EC">
              <w:rPr>
                <w:rFonts w:ascii="Sassoon Infant Std" w:hAnsi="Sassoon Infant Std" w:cs="Arial"/>
                <w:color w:val="000000"/>
                <w:sz w:val="19"/>
                <w:szCs w:val="17"/>
              </w:rPr>
              <w:br/>
              <w:t>Purpose: To narrate</w:t>
            </w:r>
          </w:p>
        </w:tc>
        <w:tc>
          <w:tcPr>
            <w:tcW w:w="2325" w:type="dxa"/>
          </w:tcPr>
          <w:p w:rsidR="006C5DCC" w:rsidRPr="007244EC" w:rsidRDefault="006C5DCC" w:rsidP="006C5DCC">
            <w:pPr>
              <w:pStyle w:val="cvgsua"/>
              <w:rPr>
                <w:rFonts w:ascii="Sassoon Infant Std" w:hAnsi="Sassoon Infant Std"/>
                <w:color w:val="000000"/>
                <w:sz w:val="19"/>
                <w:szCs w:val="17"/>
              </w:rPr>
            </w:pPr>
            <w:r w:rsidRPr="007244EC">
              <w:rPr>
                <w:rFonts w:ascii="Sassoon Infant Std" w:hAnsi="Sassoon Infant Std" w:cs="Arial"/>
                <w:color w:val="000000"/>
                <w:sz w:val="19"/>
                <w:szCs w:val="17"/>
              </w:rPr>
              <w:t xml:space="preserve">Narrative: Setting Narrative </w:t>
            </w:r>
            <w:r w:rsidRPr="007244EC">
              <w:rPr>
                <w:rFonts w:ascii="Sassoon Infant Std" w:hAnsi="Sassoon Infant Std" w:cs="Arial"/>
                <w:color w:val="000000"/>
                <w:sz w:val="19"/>
                <w:szCs w:val="17"/>
              </w:rPr>
              <w:br/>
              <w:t>Purpose: To narrate</w:t>
            </w:r>
          </w:p>
        </w:tc>
        <w:tc>
          <w:tcPr>
            <w:tcW w:w="2325" w:type="dxa"/>
          </w:tcPr>
          <w:p w:rsidR="006C5DCC" w:rsidRPr="007244EC" w:rsidRDefault="006C5DCC" w:rsidP="006C5DCC">
            <w:pPr>
              <w:pStyle w:val="cvgsua"/>
              <w:rPr>
                <w:rFonts w:ascii="Sassoon Infant Std" w:hAnsi="Sassoon Infant Std"/>
                <w:color w:val="000000"/>
                <w:sz w:val="19"/>
                <w:szCs w:val="17"/>
              </w:rPr>
            </w:pPr>
            <w:r w:rsidRPr="007244EC">
              <w:rPr>
                <w:rFonts w:ascii="Sassoon Infant Std" w:hAnsi="Sassoon Infant Std" w:cs="Arial"/>
                <w:color w:val="000000"/>
                <w:sz w:val="19"/>
                <w:szCs w:val="17"/>
              </w:rPr>
              <w:t xml:space="preserve">Narrative: Return Narrative </w:t>
            </w:r>
            <w:r w:rsidRPr="007244EC">
              <w:rPr>
                <w:rFonts w:ascii="Sassoon Infant Std" w:hAnsi="Sassoon Infant Std" w:cs="Arial"/>
                <w:color w:val="000000"/>
                <w:sz w:val="19"/>
                <w:szCs w:val="17"/>
              </w:rPr>
              <w:br/>
              <w:t>Purpose: To narrate</w:t>
            </w:r>
          </w:p>
        </w:tc>
        <w:tc>
          <w:tcPr>
            <w:tcW w:w="2325" w:type="dxa"/>
          </w:tcPr>
          <w:p w:rsidR="006C5DCC" w:rsidRPr="007244EC" w:rsidRDefault="006C5DCC" w:rsidP="006C5DCC">
            <w:pPr>
              <w:pStyle w:val="cvgsua"/>
              <w:rPr>
                <w:rFonts w:ascii="Sassoon Infant Std" w:hAnsi="Sassoon Infant Std"/>
                <w:color w:val="000000"/>
                <w:sz w:val="19"/>
                <w:szCs w:val="17"/>
              </w:rPr>
            </w:pPr>
            <w:r w:rsidRPr="007244EC">
              <w:rPr>
                <w:rFonts w:ascii="Sassoon Infant Std" w:hAnsi="Sassoon Infant Std" w:cs="Arial"/>
                <w:color w:val="000000"/>
                <w:sz w:val="19"/>
                <w:szCs w:val="17"/>
              </w:rPr>
              <w:t>Narrative: Egyptian Mystery Narrative Purpose: To narrate</w:t>
            </w:r>
          </w:p>
        </w:tc>
        <w:tc>
          <w:tcPr>
            <w:tcW w:w="2325" w:type="dxa"/>
          </w:tcPr>
          <w:p w:rsidR="006C5DCC" w:rsidRPr="007244EC" w:rsidRDefault="006C5DCC" w:rsidP="006C5DCC">
            <w:pPr>
              <w:pStyle w:val="cvgsua"/>
              <w:rPr>
                <w:rFonts w:ascii="Sassoon Infant Std" w:hAnsi="Sassoon Infant Std"/>
                <w:color w:val="000000"/>
                <w:sz w:val="19"/>
                <w:szCs w:val="17"/>
              </w:rPr>
            </w:pPr>
            <w:r w:rsidRPr="007244EC">
              <w:rPr>
                <w:rFonts w:ascii="Sassoon Infant Std" w:hAnsi="Sassoon Infant Std" w:cs="Arial"/>
                <w:color w:val="000000"/>
                <w:sz w:val="19"/>
                <w:szCs w:val="17"/>
              </w:rPr>
              <w:t xml:space="preserve">Narrative: Lost Narrative </w:t>
            </w:r>
            <w:r w:rsidRPr="007244EC">
              <w:rPr>
                <w:rFonts w:ascii="Sassoon Infant Std" w:hAnsi="Sassoon Infant Std" w:cs="Arial"/>
                <w:color w:val="000000"/>
                <w:sz w:val="19"/>
                <w:szCs w:val="17"/>
              </w:rPr>
              <w:br/>
              <w:t>Purpose: To narrate</w:t>
            </w:r>
          </w:p>
        </w:tc>
      </w:tr>
      <w:tr w:rsidR="006C5DCC" w:rsidTr="006C5DCC">
        <w:tc>
          <w:tcPr>
            <w:tcW w:w="2324" w:type="dxa"/>
          </w:tcPr>
          <w:p w:rsidR="006C5DCC" w:rsidRPr="007244EC" w:rsidRDefault="006C5DCC" w:rsidP="006C5DCC">
            <w:pPr>
              <w:rPr>
                <w:rFonts w:ascii="Sassoon Infant Std" w:hAnsi="Sassoon Infant Std" w:cs="Arial"/>
                <w:color w:val="000000"/>
                <w:sz w:val="19"/>
                <w:szCs w:val="17"/>
              </w:rPr>
            </w:pPr>
            <w:r w:rsidRPr="007244EC">
              <w:rPr>
                <w:rFonts w:ascii="Sassoon Infant Std" w:hAnsi="Sassoon Infant Std" w:cs="Arial"/>
                <w:color w:val="000000"/>
                <w:sz w:val="19"/>
                <w:szCs w:val="17"/>
              </w:rPr>
              <w:t xml:space="preserve">Explanation: Trap Explanation </w:t>
            </w:r>
          </w:p>
          <w:p w:rsidR="006C5DCC" w:rsidRPr="007244EC" w:rsidRDefault="006C5DCC" w:rsidP="006C5DCC">
            <w:pPr>
              <w:rPr>
                <w:rFonts w:ascii="Sassoon Infant Std" w:hAnsi="Sassoon Infant Std"/>
                <w:sz w:val="19"/>
                <w:szCs w:val="17"/>
              </w:rPr>
            </w:pPr>
            <w:r w:rsidRPr="007244EC">
              <w:rPr>
                <w:rFonts w:ascii="Sassoon Infant Std" w:hAnsi="Sassoon Infant Std" w:cs="Arial"/>
                <w:color w:val="000000"/>
                <w:sz w:val="19"/>
                <w:szCs w:val="17"/>
              </w:rPr>
              <w:t>Purpose: To explain</w:t>
            </w:r>
          </w:p>
        </w:tc>
        <w:tc>
          <w:tcPr>
            <w:tcW w:w="2324" w:type="dxa"/>
          </w:tcPr>
          <w:p w:rsidR="006C5DCC" w:rsidRPr="007244EC" w:rsidRDefault="006C5DCC" w:rsidP="006C5DCC">
            <w:pPr>
              <w:rPr>
                <w:rFonts w:ascii="Sassoon Infant Std" w:hAnsi="Sassoon Infant Std"/>
                <w:sz w:val="19"/>
                <w:szCs w:val="17"/>
              </w:rPr>
            </w:pPr>
            <w:r w:rsidRPr="007244EC">
              <w:rPr>
                <w:rFonts w:ascii="Sassoon Infant Std" w:hAnsi="Sassoon Infant Std" w:cs="Arial"/>
                <w:color w:val="000000"/>
                <w:sz w:val="19"/>
                <w:szCs w:val="17"/>
              </w:rPr>
              <w:t>Information: Foxes Information Report Purpose: To inform</w:t>
            </w:r>
          </w:p>
        </w:tc>
        <w:tc>
          <w:tcPr>
            <w:tcW w:w="2325" w:type="dxa"/>
          </w:tcPr>
          <w:p w:rsidR="006C5DCC" w:rsidRPr="007244EC" w:rsidRDefault="006C5DCC" w:rsidP="006C5DCC">
            <w:pPr>
              <w:rPr>
                <w:rFonts w:ascii="Sassoon Infant Std" w:hAnsi="Sassoon Infant Std"/>
                <w:sz w:val="19"/>
                <w:szCs w:val="17"/>
              </w:rPr>
            </w:pPr>
            <w:r w:rsidRPr="007244EC">
              <w:rPr>
                <w:rFonts w:ascii="Sassoon Infant Std" w:hAnsi="Sassoon Infant Std" w:cs="Arial"/>
                <w:color w:val="000000"/>
                <w:sz w:val="19"/>
                <w:szCs w:val="17"/>
              </w:rPr>
              <w:t>Recount: River Information Leaflet Purpose: To inform</w:t>
            </w:r>
          </w:p>
        </w:tc>
        <w:tc>
          <w:tcPr>
            <w:tcW w:w="2325" w:type="dxa"/>
          </w:tcPr>
          <w:p w:rsidR="006C5DCC" w:rsidRPr="007244EC" w:rsidRDefault="006C5DCC" w:rsidP="006C5DCC">
            <w:pPr>
              <w:rPr>
                <w:rFonts w:ascii="Sassoon Infant Std" w:hAnsi="Sassoon Infant Std"/>
                <w:sz w:val="19"/>
                <w:szCs w:val="17"/>
              </w:rPr>
            </w:pPr>
            <w:r w:rsidRPr="007244EC">
              <w:rPr>
                <w:rFonts w:ascii="Sassoon Infant Std" w:hAnsi="Sassoon Infant Std" w:cs="Arial"/>
                <w:color w:val="000000"/>
                <w:sz w:val="19"/>
                <w:szCs w:val="17"/>
              </w:rPr>
              <w:t>Information: Letters Purpose: To recount</w:t>
            </w:r>
          </w:p>
        </w:tc>
        <w:tc>
          <w:tcPr>
            <w:tcW w:w="2325" w:type="dxa"/>
          </w:tcPr>
          <w:p w:rsidR="006C5DCC" w:rsidRPr="007244EC" w:rsidRDefault="006C5DCC" w:rsidP="006C5DCC">
            <w:pPr>
              <w:rPr>
                <w:rFonts w:ascii="Sassoon Infant Std" w:hAnsi="Sassoon Infant Std" w:cs="Arial"/>
                <w:color w:val="000000"/>
                <w:sz w:val="19"/>
                <w:szCs w:val="17"/>
              </w:rPr>
            </w:pPr>
            <w:r w:rsidRPr="007244EC">
              <w:rPr>
                <w:rFonts w:ascii="Sassoon Infant Std" w:hAnsi="Sassoon Infant Std" w:cs="Arial"/>
                <w:color w:val="000000"/>
                <w:sz w:val="19"/>
                <w:szCs w:val="17"/>
              </w:rPr>
              <w:t xml:space="preserve">Information: Secret Diary </w:t>
            </w:r>
          </w:p>
          <w:p w:rsidR="006C5DCC" w:rsidRPr="007244EC" w:rsidRDefault="006C5DCC" w:rsidP="006C5DCC">
            <w:pPr>
              <w:rPr>
                <w:rFonts w:ascii="Sassoon Infant Std" w:hAnsi="Sassoon Infant Std"/>
                <w:sz w:val="19"/>
                <w:szCs w:val="17"/>
              </w:rPr>
            </w:pPr>
            <w:r w:rsidRPr="007244EC">
              <w:rPr>
                <w:rFonts w:ascii="Sassoon Infant Std" w:hAnsi="Sassoon Infant Std" w:cs="Arial"/>
                <w:color w:val="000000"/>
                <w:sz w:val="19"/>
                <w:szCs w:val="17"/>
              </w:rPr>
              <w:t>Purpose: To recount</w:t>
            </w:r>
          </w:p>
        </w:tc>
        <w:tc>
          <w:tcPr>
            <w:tcW w:w="2325" w:type="dxa"/>
          </w:tcPr>
          <w:p w:rsidR="006C5DCC" w:rsidRPr="007244EC" w:rsidRDefault="006C5DCC" w:rsidP="006C5DCC">
            <w:pPr>
              <w:rPr>
                <w:rFonts w:ascii="Sassoon Infant Std" w:hAnsi="Sassoon Infant Std" w:cs="Arial"/>
                <w:color w:val="000000"/>
                <w:sz w:val="19"/>
                <w:szCs w:val="17"/>
              </w:rPr>
            </w:pPr>
            <w:r w:rsidRPr="007244EC">
              <w:rPr>
                <w:rFonts w:ascii="Sassoon Infant Std" w:hAnsi="Sassoon Infant Std" w:cs="Arial"/>
                <w:color w:val="000000"/>
                <w:sz w:val="19"/>
                <w:szCs w:val="17"/>
              </w:rPr>
              <w:t xml:space="preserve">Recount: Newspaper Report </w:t>
            </w:r>
          </w:p>
          <w:p w:rsidR="006C5DCC" w:rsidRPr="007244EC" w:rsidRDefault="006C5DCC" w:rsidP="006C5DCC">
            <w:pPr>
              <w:rPr>
                <w:rFonts w:ascii="Sassoon Infant Std" w:hAnsi="Sassoon Infant Std"/>
                <w:sz w:val="19"/>
                <w:szCs w:val="17"/>
              </w:rPr>
            </w:pPr>
            <w:r w:rsidRPr="007244EC">
              <w:rPr>
                <w:rFonts w:ascii="Sassoon Infant Std" w:hAnsi="Sassoon Infant Std" w:cs="Arial"/>
                <w:color w:val="000000"/>
                <w:sz w:val="19"/>
                <w:szCs w:val="17"/>
              </w:rPr>
              <w:t>Purpose: To recount</w:t>
            </w:r>
          </w:p>
        </w:tc>
      </w:tr>
      <w:tr w:rsidR="006C5DCC" w:rsidTr="006C5DCC">
        <w:tc>
          <w:tcPr>
            <w:tcW w:w="13948" w:type="dxa"/>
            <w:gridSpan w:val="6"/>
            <w:shd w:val="clear" w:color="auto" w:fill="00B0F0"/>
          </w:tcPr>
          <w:p w:rsidR="006C5DCC" w:rsidRPr="008442DB" w:rsidRDefault="006C5DCC" w:rsidP="006C5DCC">
            <w:pPr>
              <w:jc w:val="center"/>
              <w:rPr>
                <w:rFonts w:ascii="Sassoon Infant Std" w:hAnsi="Sassoon Infant Std"/>
                <w:sz w:val="17"/>
                <w:szCs w:val="17"/>
              </w:rPr>
            </w:pPr>
            <w:r w:rsidRPr="007244EC">
              <w:rPr>
                <w:rFonts w:ascii="Sassoon Infant Std" w:hAnsi="Sassoon Infant Std"/>
                <w:sz w:val="19"/>
                <w:szCs w:val="17"/>
              </w:rPr>
              <w:t>Grammar: Word</w:t>
            </w:r>
          </w:p>
        </w:tc>
      </w:tr>
      <w:tr w:rsidR="006C5DCC" w:rsidTr="006C5DCC">
        <w:tc>
          <w:tcPr>
            <w:tcW w:w="2324" w:type="dxa"/>
          </w:tcPr>
          <w:p w:rsidR="006C5DCC" w:rsidRDefault="006C5DCC" w:rsidP="006C5DC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Use of the Suffixes –</w:t>
            </w:r>
            <w:proofErr w:type="spellStart"/>
            <w:r w:rsidRPr="008442DB">
              <w:rPr>
                <w:rFonts w:ascii="Sassoon Infant Std" w:hAnsi="Sassoon Infant Std" w:cs="Arial"/>
                <w:color w:val="000000"/>
                <w:sz w:val="17"/>
                <w:szCs w:val="17"/>
              </w:rPr>
              <w:t>er</w:t>
            </w:r>
            <w:proofErr w:type="spellEnd"/>
            <w:r w:rsidRPr="008442DB">
              <w:rPr>
                <w:rFonts w:ascii="Sassoon Infant Std" w:hAnsi="Sassoon Infant Std" w:cs="Arial"/>
                <w:color w:val="000000"/>
                <w:sz w:val="17"/>
                <w:szCs w:val="17"/>
              </w:rPr>
              <w:t xml:space="preserve"> &amp; –</w:t>
            </w:r>
            <w:proofErr w:type="spellStart"/>
            <w:r w:rsidRPr="008442DB">
              <w:rPr>
                <w:rFonts w:ascii="Sassoon Infant Std" w:hAnsi="Sassoon Infant Std" w:cs="Arial"/>
                <w:color w:val="000000"/>
                <w:sz w:val="17"/>
                <w:szCs w:val="17"/>
              </w:rPr>
              <w:t>est</w:t>
            </w:r>
            <w:proofErr w:type="spellEnd"/>
            <w:r w:rsidRPr="008442DB">
              <w:rPr>
                <w:rFonts w:ascii="Sassoon Infant Std" w:hAnsi="Sassoon Infant Std" w:cs="Arial"/>
                <w:color w:val="000000"/>
                <w:sz w:val="17"/>
                <w:szCs w:val="17"/>
              </w:rPr>
              <w:t xml:space="preserve"> in adjectives Learn how to use -</w:t>
            </w:r>
            <w:proofErr w:type="spellStart"/>
            <w:r w:rsidRPr="008442DB">
              <w:rPr>
                <w:rFonts w:ascii="Sassoon Infant Std" w:hAnsi="Sassoon Infant Std" w:cs="Arial"/>
                <w:color w:val="000000"/>
                <w:sz w:val="17"/>
                <w:szCs w:val="17"/>
              </w:rPr>
              <w:t>ly</w:t>
            </w:r>
            <w:proofErr w:type="spellEnd"/>
            <w:r w:rsidRPr="008442DB">
              <w:rPr>
                <w:rFonts w:ascii="Sassoon Infant Std" w:hAnsi="Sassoon Infant Std" w:cs="Arial"/>
                <w:color w:val="000000"/>
                <w:sz w:val="17"/>
                <w:szCs w:val="17"/>
              </w:rPr>
              <w:t xml:space="preserve"> in Standard English to turn adjectives into adverbs Develop understanding of regular plural noun suffixes -s or -es</w:t>
            </w:r>
          </w:p>
        </w:tc>
        <w:tc>
          <w:tcPr>
            <w:tcW w:w="2324"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B72F74" w:rsidRDefault="006C5DCC" w:rsidP="006C5DCC">
            <w:pPr>
              <w:rPr>
                <w:rFonts w:ascii="Sassoon Infant Std" w:hAnsi="Sassoon Infant Std"/>
                <w:sz w:val="17"/>
                <w:szCs w:val="17"/>
              </w:rPr>
            </w:pPr>
            <w:r w:rsidRPr="00B72F74">
              <w:rPr>
                <w:rFonts w:ascii="Sassoon Infant Std" w:hAnsi="Sassoon Infant Std"/>
                <w:sz w:val="17"/>
                <w:szCs w:val="17"/>
              </w:rPr>
              <w:t>Build on previous units &amp; focus on:</w:t>
            </w:r>
          </w:p>
          <w:p w:rsidR="006C5DCC" w:rsidRPr="00B72F74" w:rsidRDefault="006C5DCC" w:rsidP="006C5DCC">
            <w:pPr>
              <w:rPr>
                <w:rFonts w:ascii="Sassoon Infant Std" w:hAnsi="Sassoon Infant Std"/>
                <w:sz w:val="17"/>
                <w:szCs w:val="17"/>
              </w:rPr>
            </w:pPr>
            <w:r w:rsidRPr="00B72F74">
              <w:rPr>
                <w:rFonts w:ascii="Sassoon Infant Std" w:hAnsi="Sassoon Infant Std"/>
                <w:sz w:val="17"/>
                <w:szCs w:val="17"/>
              </w:rPr>
              <w:t>Use of the suffix –</w:t>
            </w:r>
            <w:proofErr w:type="spellStart"/>
            <w:r w:rsidRPr="00B72F74">
              <w:rPr>
                <w:rFonts w:ascii="Sassoon Infant Std" w:hAnsi="Sassoon Infant Std"/>
                <w:sz w:val="17"/>
                <w:szCs w:val="17"/>
              </w:rPr>
              <w:t>ly</w:t>
            </w:r>
            <w:proofErr w:type="spellEnd"/>
            <w:r w:rsidRPr="00B72F74">
              <w:rPr>
                <w:rFonts w:ascii="Sassoon Infant Std" w:hAnsi="Sassoon Infant Std"/>
                <w:sz w:val="17"/>
                <w:szCs w:val="17"/>
              </w:rPr>
              <w:t xml:space="preserve"> to turn adjectives into adverbs </w:t>
            </w:r>
          </w:p>
          <w:p w:rsidR="006C5DCC" w:rsidRPr="008442DB" w:rsidRDefault="006C5DCC" w:rsidP="006C5DCC">
            <w:pPr>
              <w:rPr>
                <w:rFonts w:ascii="Sassoon Infant Std" w:hAnsi="Sassoon Infant Std"/>
                <w:sz w:val="17"/>
                <w:szCs w:val="17"/>
              </w:rPr>
            </w:pPr>
            <w:r w:rsidRPr="00B72F74">
              <w:rPr>
                <w:rFonts w:ascii="Sassoon Infant Std" w:hAnsi="Sassoon Infant Std"/>
                <w:sz w:val="17"/>
                <w:szCs w:val="17"/>
              </w:rPr>
              <w:t>Form adjectives using suffixes -</w:t>
            </w:r>
            <w:proofErr w:type="spellStart"/>
            <w:r w:rsidRPr="00B72F74">
              <w:rPr>
                <w:rFonts w:ascii="Sassoon Infant Std" w:hAnsi="Sassoon Infant Std"/>
                <w:sz w:val="17"/>
                <w:szCs w:val="17"/>
              </w:rPr>
              <w:t>ful</w:t>
            </w:r>
            <w:proofErr w:type="spellEnd"/>
            <w:r w:rsidRPr="00B72F74">
              <w:rPr>
                <w:rFonts w:ascii="Sassoon Infant Std" w:hAnsi="Sassoon Infant Std"/>
                <w:sz w:val="17"/>
                <w:szCs w:val="17"/>
              </w:rPr>
              <w:t xml:space="preserve"> and -less</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Formation of adjectives using suffixes e.g. –</w:t>
            </w:r>
            <w:proofErr w:type="spellStart"/>
            <w:r w:rsidRPr="008442DB">
              <w:rPr>
                <w:rFonts w:ascii="Sassoon Infant Std" w:hAnsi="Sassoon Infant Std" w:cs="Arial"/>
                <w:color w:val="000000"/>
                <w:sz w:val="17"/>
                <w:szCs w:val="17"/>
              </w:rPr>
              <w:t>ful</w:t>
            </w:r>
            <w:proofErr w:type="spellEnd"/>
            <w:r w:rsidRPr="008442DB">
              <w:rPr>
                <w:rFonts w:ascii="Sassoon Infant Std" w:hAnsi="Sassoon Infant Std" w:cs="Arial"/>
                <w:color w:val="000000"/>
                <w:sz w:val="17"/>
                <w:szCs w:val="17"/>
              </w:rPr>
              <w:t>, –less Use of the suffix –</w:t>
            </w:r>
            <w:proofErr w:type="spellStart"/>
            <w:r w:rsidRPr="008442DB">
              <w:rPr>
                <w:rFonts w:ascii="Sassoon Infant Std" w:hAnsi="Sassoon Infant Std" w:cs="Arial"/>
                <w:color w:val="000000"/>
                <w:sz w:val="17"/>
                <w:szCs w:val="17"/>
              </w:rPr>
              <w:t>ly</w:t>
            </w:r>
            <w:proofErr w:type="spellEnd"/>
            <w:r w:rsidRPr="008442DB">
              <w:rPr>
                <w:rFonts w:ascii="Sassoon Infant Std" w:hAnsi="Sassoon Infant Std" w:cs="Arial"/>
                <w:color w:val="000000"/>
                <w:sz w:val="17"/>
                <w:szCs w:val="17"/>
              </w:rPr>
              <w:t xml:space="preserve"> to turn adjectives into adverbs </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Use of the Suffixes –</w:t>
            </w:r>
            <w:proofErr w:type="spellStart"/>
            <w:r w:rsidRPr="008442DB">
              <w:rPr>
                <w:rFonts w:ascii="Sassoon Infant Std" w:hAnsi="Sassoon Infant Std" w:cs="Arial"/>
                <w:color w:val="000000"/>
                <w:sz w:val="17"/>
                <w:szCs w:val="17"/>
              </w:rPr>
              <w:t>er</w:t>
            </w:r>
            <w:proofErr w:type="spellEnd"/>
            <w:r w:rsidRPr="008442DB">
              <w:rPr>
                <w:rFonts w:ascii="Sassoon Infant Std" w:hAnsi="Sassoon Infant Std" w:cs="Arial"/>
                <w:color w:val="000000"/>
                <w:sz w:val="17"/>
                <w:szCs w:val="17"/>
              </w:rPr>
              <w:t xml:space="preserve"> &amp; –</w:t>
            </w:r>
            <w:proofErr w:type="spellStart"/>
            <w:r w:rsidRPr="008442DB">
              <w:rPr>
                <w:rFonts w:ascii="Sassoon Infant Std" w:hAnsi="Sassoon Infant Std" w:cs="Arial"/>
                <w:color w:val="000000"/>
                <w:sz w:val="17"/>
                <w:szCs w:val="17"/>
              </w:rPr>
              <w:t>est</w:t>
            </w:r>
            <w:proofErr w:type="spellEnd"/>
            <w:r w:rsidRPr="008442DB">
              <w:rPr>
                <w:rFonts w:ascii="Sassoon Infant Std" w:hAnsi="Sassoon Infant Std" w:cs="Arial"/>
                <w:color w:val="000000"/>
                <w:sz w:val="17"/>
                <w:szCs w:val="17"/>
              </w:rPr>
              <w:t xml:space="preserve"> in adjectives Use of the suffix –</w:t>
            </w:r>
            <w:proofErr w:type="spellStart"/>
            <w:r w:rsidRPr="008442DB">
              <w:rPr>
                <w:rFonts w:ascii="Sassoon Infant Std" w:hAnsi="Sassoon Infant Std" w:cs="Arial"/>
                <w:color w:val="000000"/>
                <w:sz w:val="17"/>
                <w:szCs w:val="17"/>
              </w:rPr>
              <w:t>ly</w:t>
            </w:r>
            <w:proofErr w:type="spellEnd"/>
            <w:r w:rsidRPr="008442DB">
              <w:rPr>
                <w:rFonts w:ascii="Sassoon Infant Std" w:hAnsi="Sassoon Infant Std" w:cs="Arial"/>
                <w:color w:val="000000"/>
                <w:sz w:val="17"/>
                <w:szCs w:val="17"/>
              </w:rPr>
              <w:t xml:space="preserve"> to turn adjectives into adverbs</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Formation of nouns using suffixes e.g. –ness, –</w:t>
            </w:r>
            <w:proofErr w:type="spellStart"/>
            <w:r w:rsidRPr="008442DB">
              <w:rPr>
                <w:rFonts w:ascii="Sassoon Infant Std" w:hAnsi="Sassoon Infant Std" w:cs="Arial"/>
                <w:color w:val="000000"/>
                <w:sz w:val="17"/>
                <w:szCs w:val="17"/>
              </w:rPr>
              <w:t>er</w:t>
            </w:r>
            <w:proofErr w:type="spellEnd"/>
            <w:r w:rsidRPr="008442DB">
              <w:rPr>
                <w:rFonts w:ascii="Sassoon Infant Std" w:hAnsi="Sassoon Infant Std" w:cs="Arial"/>
                <w:color w:val="000000"/>
                <w:sz w:val="17"/>
                <w:szCs w:val="17"/>
              </w:rPr>
              <w:t xml:space="preserve"> Formation of adjectives using suffixes e.g. –</w:t>
            </w:r>
            <w:proofErr w:type="spellStart"/>
            <w:r w:rsidRPr="008442DB">
              <w:rPr>
                <w:rFonts w:ascii="Sassoon Infant Std" w:hAnsi="Sassoon Infant Std" w:cs="Arial"/>
                <w:color w:val="000000"/>
                <w:sz w:val="17"/>
                <w:szCs w:val="17"/>
              </w:rPr>
              <w:t>ful</w:t>
            </w:r>
            <w:proofErr w:type="spellEnd"/>
            <w:r w:rsidRPr="008442DB">
              <w:rPr>
                <w:rFonts w:ascii="Sassoon Infant Std" w:hAnsi="Sassoon Infant Std" w:cs="Arial"/>
                <w:color w:val="000000"/>
                <w:sz w:val="17"/>
                <w:szCs w:val="17"/>
              </w:rPr>
              <w:t>, –less Use of the suffix –</w:t>
            </w:r>
            <w:proofErr w:type="spellStart"/>
            <w:r w:rsidRPr="008442DB">
              <w:rPr>
                <w:rFonts w:ascii="Sassoon Infant Std" w:hAnsi="Sassoon Infant Std" w:cs="Arial"/>
                <w:color w:val="000000"/>
                <w:sz w:val="17"/>
                <w:szCs w:val="17"/>
              </w:rPr>
              <w:t>ly</w:t>
            </w:r>
            <w:proofErr w:type="spellEnd"/>
            <w:r w:rsidRPr="008442DB">
              <w:rPr>
                <w:rFonts w:ascii="Sassoon Infant Std" w:hAnsi="Sassoon Infant Std" w:cs="Arial"/>
                <w:color w:val="000000"/>
                <w:sz w:val="17"/>
                <w:szCs w:val="17"/>
              </w:rPr>
              <w:t xml:space="preserve"> to turn adjectives into adverbs</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Formation of nouns by compounding Use of the Suffixes –</w:t>
            </w:r>
            <w:proofErr w:type="spellStart"/>
            <w:r w:rsidRPr="008442DB">
              <w:rPr>
                <w:rFonts w:ascii="Sassoon Infant Std" w:hAnsi="Sassoon Infant Std" w:cs="Arial"/>
                <w:color w:val="000000"/>
                <w:sz w:val="17"/>
                <w:szCs w:val="17"/>
              </w:rPr>
              <w:t>er</w:t>
            </w:r>
            <w:proofErr w:type="spellEnd"/>
            <w:r w:rsidRPr="008442DB">
              <w:rPr>
                <w:rFonts w:ascii="Sassoon Infant Std" w:hAnsi="Sassoon Infant Std" w:cs="Arial"/>
                <w:color w:val="000000"/>
                <w:sz w:val="17"/>
                <w:szCs w:val="17"/>
              </w:rPr>
              <w:t xml:space="preserve"> &amp; –</w:t>
            </w:r>
            <w:proofErr w:type="spellStart"/>
            <w:r w:rsidRPr="008442DB">
              <w:rPr>
                <w:rFonts w:ascii="Sassoon Infant Std" w:hAnsi="Sassoon Infant Std" w:cs="Arial"/>
                <w:color w:val="000000"/>
                <w:sz w:val="17"/>
                <w:szCs w:val="17"/>
              </w:rPr>
              <w:t>est</w:t>
            </w:r>
            <w:proofErr w:type="spellEnd"/>
            <w:r w:rsidRPr="008442DB">
              <w:rPr>
                <w:rFonts w:ascii="Sassoon Infant Std" w:hAnsi="Sassoon Infant Std" w:cs="Arial"/>
                <w:color w:val="000000"/>
                <w:sz w:val="17"/>
                <w:szCs w:val="17"/>
              </w:rPr>
              <w:t xml:space="preserve"> in adjectives Use of the suffix –</w:t>
            </w:r>
            <w:proofErr w:type="spellStart"/>
            <w:r w:rsidRPr="008442DB">
              <w:rPr>
                <w:rFonts w:ascii="Sassoon Infant Std" w:hAnsi="Sassoon Infant Std" w:cs="Arial"/>
                <w:color w:val="000000"/>
                <w:sz w:val="17"/>
                <w:szCs w:val="17"/>
              </w:rPr>
              <w:t>ly</w:t>
            </w:r>
            <w:proofErr w:type="spellEnd"/>
            <w:r w:rsidRPr="008442DB">
              <w:rPr>
                <w:rFonts w:ascii="Sassoon Infant Std" w:hAnsi="Sassoon Infant Std" w:cs="Arial"/>
                <w:color w:val="000000"/>
                <w:sz w:val="17"/>
                <w:szCs w:val="17"/>
              </w:rPr>
              <w:t xml:space="preserve"> to turn adjectives into adverbs</w:t>
            </w:r>
          </w:p>
        </w:tc>
      </w:tr>
      <w:tr w:rsidR="006C5DCC" w:rsidTr="006C5DCC">
        <w:tc>
          <w:tcPr>
            <w:tcW w:w="2324" w:type="dxa"/>
          </w:tcPr>
          <w:p w:rsidR="006C5DCC" w:rsidRDefault="006C5DCC" w:rsidP="006C5DCC">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6C5DCC" w:rsidRDefault="006C5DCC" w:rsidP="006C5DCC">
            <w:pPr>
              <w:rPr>
                <w:rFonts w:ascii="Sassoon Infant Std" w:hAnsi="Sassoon Infant Std"/>
                <w:sz w:val="16"/>
                <w:szCs w:val="16"/>
              </w:rPr>
            </w:pPr>
            <w:r w:rsidRPr="00AA13DB">
              <w:rPr>
                <w:rFonts w:ascii="Sassoon Infant Std" w:hAnsi="Sassoon Infant Std" w:cs="Arial"/>
                <w:color w:val="000000"/>
                <w:sz w:val="16"/>
                <w:szCs w:val="16"/>
              </w:rPr>
              <w:t xml:space="preserve">Build on previous year &amp; focus on: Formation of nouns using a range of prefixes e.g. auto- super- anti- </w:t>
            </w:r>
            <w:r>
              <w:rPr>
                <w:rFonts w:ascii="Sassoon Infant Std" w:hAnsi="Sassoon Infant Std" w:cs="Arial"/>
                <w:color w:val="000000"/>
                <w:sz w:val="16"/>
                <w:szCs w:val="16"/>
              </w:rPr>
              <w:br/>
              <w:t>U</w:t>
            </w:r>
            <w:r w:rsidRPr="00AA13DB">
              <w:rPr>
                <w:rFonts w:ascii="Sassoon Infant Std" w:hAnsi="Sassoon Infant Std" w:cs="Arial"/>
                <w:color w:val="000000"/>
                <w:sz w:val="16"/>
                <w:szCs w:val="16"/>
              </w:rPr>
              <w:t xml:space="preserve">se of the forms 'a' or 'an' </w:t>
            </w:r>
          </w:p>
          <w:p w:rsidR="006C5DCC" w:rsidRPr="006C5DCC" w:rsidRDefault="006C5DCC" w:rsidP="006C5DCC">
            <w:pPr>
              <w:rPr>
                <w:rFonts w:ascii="Sassoon Infant Std" w:hAnsi="Sassoon Infant Std"/>
                <w:sz w:val="16"/>
                <w:szCs w:val="16"/>
              </w:rPr>
            </w:pPr>
          </w:p>
          <w:p w:rsidR="006C5DCC" w:rsidRDefault="006C5DCC" w:rsidP="006C5DCC">
            <w:pPr>
              <w:rPr>
                <w:rFonts w:ascii="Sassoon Infant Std" w:hAnsi="Sassoon Infant Std"/>
                <w:sz w:val="16"/>
                <w:szCs w:val="16"/>
              </w:rPr>
            </w:pPr>
          </w:p>
          <w:p w:rsidR="006C5DCC" w:rsidRDefault="006C5DCC" w:rsidP="006C5DCC">
            <w:pPr>
              <w:rPr>
                <w:rFonts w:ascii="Sassoon Infant Std" w:hAnsi="Sassoon Infant Std"/>
                <w:sz w:val="16"/>
                <w:szCs w:val="16"/>
              </w:rPr>
            </w:pPr>
          </w:p>
          <w:p w:rsidR="006C5DCC" w:rsidRDefault="006C5DCC" w:rsidP="006C5DCC">
            <w:pPr>
              <w:rPr>
                <w:rFonts w:ascii="Sassoon Infant Std" w:hAnsi="Sassoon Infant Std"/>
                <w:sz w:val="16"/>
                <w:szCs w:val="16"/>
              </w:rPr>
            </w:pPr>
          </w:p>
          <w:p w:rsidR="006C5DCC" w:rsidRPr="006C5DCC" w:rsidRDefault="006C5DCC" w:rsidP="006C5DCC">
            <w:pPr>
              <w:rPr>
                <w:rFonts w:ascii="Sassoon Infant Std" w:hAnsi="Sassoon Infant Std"/>
                <w:sz w:val="16"/>
                <w:szCs w:val="16"/>
              </w:rPr>
            </w:pPr>
          </w:p>
        </w:tc>
        <w:tc>
          <w:tcPr>
            <w:tcW w:w="2324" w:type="dxa"/>
          </w:tcPr>
          <w:p w:rsidR="006C5DCC" w:rsidRDefault="006C5DCC" w:rsidP="006C5DCC">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6C5DCC" w:rsidRPr="00AA13DB" w:rsidRDefault="006C5DCC" w:rsidP="006C5DCC">
            <w:pPr>
              <w:rPr>
                <w:rFonts w:ascii="Sassoon Infant Std" w:hAnsi="Sassoon Infant Std"/>
                <w:sz w:val="16"/>
                <w:szCs w:val="16"/>
              </w:rPr>
            </w:pPr>
            <w:r w:rsidRPr="00AA13DB">
              <w:rPr>
                <w:rFonts w:ascii="Sassoon Infant Std" w:hAnsi="Sassoon Infant Std" w:cs="Arial"/>
                <w:color w:val="000000"/>
                <w:sz w:val="16"/>
                <w:szCs w:val="16"/>
              </w:rPr>
              <w:t>Build on previous units &amp; focus on: Formation of nouns using a range of prefixes e.g. auto- super- anti- un- -dis -mis -</w:t>
            </w:r>
            <w:proofErr w:type="spellStart"/>
            <w:r w:rsidRPr="00AA13DB">
              <w:rPr>
                <w:rFonts w:ascii="Sassoon Infant Std" w:hAnsi="Sassoon Infant Std" w:cs="Arial"/>
                <w:color w:val="000000"/>
                <w:sz w:val="16"/>
                <w:szCs w:val="16"/>
              </w:rPr>
              <w:t>im</w:t>
            </w:r>
            <w:proofErr w:type="spellEnd"/>
            <w:r w:rsidRPr="00AA13DB">
              <w:rPr>
                <w:rFonts w:ascii="Sassoon Infant Std" w:hAnsi="Sassoon Infant Std" w:cs="Arial"/>
                <w:color w:val="000000"/>
                <w:sz w:val="16"/>
                <w:szCs w:val="16"/>
              </w:rPr>
              <w:t xml:space="preserve"> -in Use of the forms a or an when next word starts with a consonant or a vowel Adverbs ending in -</w:t>
            </w:r>
            <w:proofErr w:type="spellStart"/>
            <w:r w:rsidRPr="00AA13DB">
              <w:rPr>
                <w:rFonts w:ascii="Sassoon Infant Std" w:hAnsi="Sassoon Infant Std" w:cs="Arial"/>
                <w:color w:val="000000"/>
                <w:sz w:val="16"/>
                <w:szCs w:val="16"/>
              </w:rPr>
              <w:t>ly</w:t>
            </w:r>
            <w:proofErr w:type="spellEnd"/>
            <w:r w:rsidRPr="00AA13DB">
              <w:rPr>
                <w:rFonts w:ascii="Sassoon Infant Std" w:hAnsi="Sassoon Infant Std" w:cs="Arial"/>
                <w:color w:val="000000"/>
                <w:sz w:val="16"/>
                <w:szCs w:val="16"/>
              </w:rPr>
              <w:t xml:space="preserve"> </w:t>
            </w:r>
          </w:p>
        </w:tc>
        <w:tc>
          <w:tcPr>
            <w:tcW w:w="2325" w:type="dxa"/>
          </w:tcPr>
          <w:p w:rsidR="006C5DCC" w:rsidRDefault="006C5DCC" w:rsidP="006C5DCC">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6C5DCC" w:rsidRPr="00AA13DB" w:rsidRDefault="006C5DCC" w:rsidP="006C5DCC">
            <w:pPr>
              <w:rPr>
                <w:rFonts w:ascii="Sassoon Infant Std" w:hAnsi="Sassoon Infant Std"/>
                <w:sz w:val="16"/>
                <w:szCs w:val="16"/>
              </w:rPr>
            </w:pPr>
            <w:r w:rsidRPr="00AA13DB">
              <w:rPr>
                <w:rFonts w:ascii="Sassoon Infant Std" w:hAnsi="Sassoon Infant Std" w:cs="Arial"/>
                <w:color w:val="000000"/>
                <w:sz w:val="16"/>
                <w:szCs w:val="16"/>
              </w:rPr>
              <w:t xml:space="preserve">Build on previous units &amp; focus on: Use of the forms a or an when next word starts with a consonant or a vowel </w:t>
            </w:r>
          </w:p>
        </w:tc>
        <w:tc>
          <w:tcPr>
            <w:tcW w:w="2325" w:type="dxa"/>
          </w:tcPr>
          <w:p w:rsidR="006C5DCC" w:rsidRDefault="006C5DCC" w:rsidP="006C5DCC">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6C5DCC" w:rsidRDefault="006C5DCC" w:rsidP="006C5DCC">
            <w:pPr>
              <w:rPr>
                <w:rFonts w:ascii="Sassoon Infant Std" w:hAnsi="Sassoon Infant Std" w:cs="Arial"/>
                <w:color w:val="000000"/>
                <w:sz w:val="16"/>
                <w:szCs w:val="16"/>
              </w:rPr>
            </w:pPr>
            <w:r w:rsidRPr="00AA13DB">
              <w:rPr>
                <w:rFonts w:ascii="Sassoon Infant Std" w:hAnsi="Sassoon Infant Std" w:cs="Arial"/>
                <w:color w:val="000000"/>
                <w:sz w:val="16"/>
                <w:szCs w:val="16"/>
              </w:rPr>
              <w:t xml:space="preserve">Build on previous units &amp; focus on: Use of the forms a or an when next word starts with a consonant or a vowel </w:t>
            </w:r>
          </w:p>
          <w:p w:rsidR="006C5DCC" w:rsidRPr="00AA13DB" w:rsidRDefault="006C5DCC" w:rsidP="006C5DCC">
            <w:pPr>
              <w:rPr>
                <w:rFonts w:ascii="Sassoon Infant Std" w:hAnsi="Sassoon Infant Std"/>
                <w:sz w:val="16"/>
                <w:szCs w:val="16"/>
              </w:rPr>
            </w:pPr>
            <w:r w:rsidRPr="00AA13DB">
              <w:rPr>
                <w:rFonts w:ascii="Sassoon Infant Std" w:hAnsi="Sassoon Infant Std" w:cs="Arial"/>
                <w:color w:val="000000"/>
                <w:sz w:val="16"/>
                <w:szCs w:val="16"/>
              </w:rPr>
              <w:t>Word families based on common words showing how words are related in form and meaning</w:t>
            </w:r>
          </w:p>
        </w:tc>
        <w:tc>
          <w:tcPr>
            <w:tcW w:w="2325" w:type="dxa"/>
          </w:tcPr>
          <w:p w:rsidR="006C5DCC" w:rsidRDefault="006C5DCC" w:rsidP="006C5DCC">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6C5DCC" w:rsidRDefault="006C5DCC" w:rsidP="006C5DCC">
            <w:pPr>
              <w:rPr>
                <w:rFonts w:ascii="Sassoon Infant Std" w:hAnsi="Sassoon Infant Std" w:cs="Arial"/>
                <w:color w:val="000000"/>
                <w:sz w:val="16"/>
                <w:szCs w:val="16"/>
              </w:rPr>
            </w:pPr>
            <w:r w:rsidRPr="00AA13DB">
              <w:rPr>
                <w:rFonts w:ascii="Sassoon Infant Std" w:hAnsi="Sassoon Infant Std" w:cs="Arial"/>
                <w:color w:val="000000"/>
                <w:sz w:val="16"/>
                <w:szCs w:val="16"/>
              </w:rPr>
              <w:t xml:space="preserve">Build on previous units &amp; focus on: Use of the forms a or an when next word starts with a consonant or a vowel </w:t>
            </w:r>
          </w:p>
          <w:p w:rsidR="006C5DCC" w:rsidRPr="00AA13DB" w:rsidRDefault="006C5DCC" w:rsidP="006C5DCC">
            <w:pPr>
              <w:rPr>
                <w:rFonts w:ascii="Sassoon Infant Std" w:hAnsi="Sassoon Infant Std"/>
                <w:sz w:val="16"/>
                <w:szCs w:val="16"/>
              </w:rPr>
            </w:pPr>
            <w:r w:rsidRPr="00AA13DB">
              <w:rPr>
                <w:rFonts w:ascii="Sassoon Infant Std" w:hAnsi="Sassoon Infant Std" w:cs="Arial"/>
                <w:color w:val="000000"/>
                <w:sz w:val="16"/>
                <w:szCs w:val="16"/>
              </w:rPr>
              <w:t>Word families based on common words showing how words are related in form and meaning</w:t>
            </w:r>
          </w:p>
        </w:tc>
        <w:tc>
          <w:tcPr>
            <w:tcW w:w="2325" w:type="dxa"/>
          </w:tcPr>
          <w:p w:rsidR="006C5DCC" w:rsidRDefault="006C5DCC" w:rsidP="006C5DCC">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6C5DCC" w:rsidRDefault="006C5DCC" w:rsidP="006C5DCC">
            <w:pPr>
              <w:rPr>
                <w:rFonts w:ascii="Sassoon Infant Std" w:hAnsi="Sassoon Infant Std" w:cs="Arial"/>
                <w:color w:val="000000"/>
                <w:sz w:val="16"/>
                <w:szCs w:val="16"/>
              </w:rPr>
            </w:pPr>
            <w:r w:rsidRPr="00AA13DB">
              <w:rPr>
                <w:rFonts w:ascii="Sassoon Infant Std" w:hAnsi="Sassoon Infant Std" w:cs="Arial"/>
                <w:color w:val="000000"/>
                <w:sz w:val="16"/>
                <w:szCs w:val="16"/>
              </w:rPr>
              <w:t xml:space="preserve">Build on previous units &amp; focus on: Formation of nouns using a range of prefixes e.g. auto- super- anti- (mis-, in-, dis-, un-) Use of the forms a or an when next word starts with a consonant or a vowel </w:t>
            </w:r>
          </w:p>
          <w:p w:rsidR="006C5DCC" w:rsidRPr="00AA13DB" w:rsidRDefault="006C5DCC" w:rsidP="006C5DCC">
            <w:pPr>
              <w:rPr>
                <w:rFonts w:ascii="Sassoon Infant Std" w:hAnsi="Sassoon Infant Std"/>
                <w:sz w:val="16"/>
                <w:szCs w:val="16"/>
              </w:rPr>
            </w:pPr>
            <w:r w:rsidRPr="00AA13DB">
              <w:rPr>
                <w:rFonts w:ascii="Sassoon Infant Std" w:hAnsi="Sassoon Infant Std" w:cs="Arial"/>
                <w:color w:val="000000"/>
                <w:sz w:val="16"/>
                <w:szCs w:val="16"/>
              </w:rPr>
              <w:t>Word families based on common words showing how words are related in form and meaning</w:t>
            </w:r>
          </w:p>
        </w:tc>
      </w:tr>
      <w:tr w:rsidR="006C5DCC" w:rsidTr="006C5DCC">
        <w:tc>
          <w:tcPr>
            <w:tcW w:w="2324" w:type="dxa"/>
          </w:tcPr>
          <w:p w:rsidR="006C5DCC" w:rsidRDefault="006C5DCC" w:rsidP="006C5DCC">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Develop understanding of standard English forms for verb </w:t>
            </w:r>
            <w:r w:rsidRPr="00AA13DB">
              <w:rPr>
                <w:rFonts w:ascii="Sassoon Infant Std" w:hAnsi="Sassoon Infant Std" w:cs="Arial"/>
                <w:color w:val="000000"/>
                <w:sz w:val="17"/>
                <w:szCs w:val="17"/>
              </w:rPr>
              <w:lastRenderedPageBreak/>
              <w:t xml:space="preserve">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 xml:space="preserve">) </w:t>
            </w:r>
          </w:p>
        </w:tc>
        <w:tc>
          <w:tcPr>
            <w:tcW w:w="2324"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lastRenderedPageBreak/>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 xml:space="preserve">Build on previous year &amp; focus on: Grammatical difference between plural and possessive -s Develop </w:t>
            </w:r>
            <w:r w:rsidRPr="00AA13DB">
              <w:rPr>
                <w:rFonts w:ascii="Sassoon Infant Std" w:hAnsi="Sassoon Infant Std" w:cs="Arial"/>
                <w:color w:val="000000"/>
                <w:sz w:val="17"/>
                <w:szCs w:val="17"/>
              </w:rPr>
              <w:lastRenderedPageBreak/>
              <w:t xml:space="preserve">understanding of standard English forms for verb 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w:t>
            </w:r>
          </w:p>
        </w:tc>
        <w:tc>
          <w:tcPr>
            <w:tcW w:w="2325"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lastRenderedPageBreak/>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Grammatical difference between plural and possessive -s </w:t>
            </w:r>
          </w:p>
        </w:tc>
        <w:tc>
          <w:tcPr>
            <w:tcW w:w="2325"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Grammatical difference between plural and possessive -s Develop </w:t>
            </w:r>
            <w:r w:rsidRPr="00AA13DB">
              <w:rPr>
                <w:rFonts w:ascii="Sassoon Infant Std" w:hAnsi="Sassoon Infant Std" w:cs="Arial"/>
                <w:color w:val="000000"/>
                <w:sz w:val="17"/>
                <w:szCs w:val="17"/>
              </w:rPr>
              <w:lastRenderedPageBreak/>
              <w:t xml:space="preserve">understanding of standard English forms for verb 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 xml:space="preserve">) </w:t>
            </w:r>
          </w:p>
        </w:tc>
        <w:tc>
          <w:tcPr>
            <w:tcW w:w="2325"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lastRenderedPageBreak/>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Develop understanding of standard English forms for verb </w:t>
            </w:r>
            <w:r w:rsidRPr="00AA13DB">
              <w:rPr>
                <w:rFonts w:ascii="Sassoon Infant Std" w:hAnsi="Sassoon Infant Std" w:cs="Arial"/>
                <w:color w:val="000000"/>
                <w:sz w:val="17"/>
                <w:szCs w:val="17"/>
              </w:rPr>
              <w:lastRenderedPageBreak/>
              <w:t xml:space="preserve">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 xml:space="preserve">) Grammatical difference between plural and possessive -s </w:t>
            </w:r>
          </w:p>
        </w:tc>
        <w:tc>
          <w:tcPr>
            <w:tcW w:w="2325"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lastRenderedPageBreak/>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Verb 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w:t>
            </w:r>
          </w:p>
        </w:tc>
      </w:tr>
      <w:tr w:rsidR="00850A53" w:rsidTr="006C5DCC">
        <w:tc>
          <w:tcPr>
            <w:tcW w:w="13948" w:type="dxa"/>
            <w:gridSpan w:val="6"/>
            <w:shd w:val="clear" w:color="auto" w:fill="00B050"/>
          </w:tcPr>
          <w:p w:rsidR="00850A53" w:rsidRDefault="00850A53" w:rsidP="006C5DCC">
            <w:pPr>
              <w:jc w:val="center"/>
            </w:pPr>
            <w:r>
              <w:t>Grammar: Sentence</w:t>
            </w:r>
          </w:p>
        </w:tc>
      </w:tr>
      <w:tr w:rsidR="006C5DCC" w:rsidTr="006C5DCC">
        <w:tc>
          <w:tcPr>
            <w:tcW w:w="2324" w:type="dxa"/>
          </w:tcPr>
          <w:p w:rsidR="006C5DCC" w:rsidRDefault="006C5DCC" w:rsidP="006C5DC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Build on previous year &amp; focus on:</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Subordination (using when, if, that, because)</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Co-ordination (or, and, but)</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Expanded Noun Phrases for description and specification</w:t>
            </w:r>
          </w:p>
          <w:p w:rsidR="006C5DCC" w:rsidRPr="008442DB" w:rsidRDefault="006C5DCC" w:rsidP="006C5DCC">
            <w:pPr>
              <w:rPr>
                <w:rFonts w:ascii="Sassoon Infant Std" w:hAnsi="Sassoon Infant Std"/>
                <w:sz w:val="17"/>
                <w:szCs w:val="17"/>
              </w:rPr>
            </w:pPr>
            <w:r w:rsidRPr="00C849D3">
              <w:rPr>
                <w:rFonts w:ascii="Sassoon Infant Std" w:hAnsi="Sassoon Infant Std" w:cs="Arial"/>
                <w:color w:val="000000"/>
                <w:sz w:val="17"/>
                <w:szCs w:val="17"/>
              </w:rPr>
              <w:t>Learn that the grammatical patterns in a sentence indicate its function as a question or command</w:t>
            </w:r>
          </w:p>
        </w:tc>
        <w:tc>
          <w:tcPr>
            <w:tcW w:w="2324"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Co-ordination (or, and, but, so) Sentence indicates its function as an exclamation or a question Expanded Noun Phrases for description and specification</w:t>
            </w:r>
          </w:p>
        </w:tc>
        <w:tc>
          <w:tcPr>
            <w:tcW w:w="2325"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Subordination (using when, if, that, because) Co-ordination (or, and, but) Expanded noun phrases for description and specification How the grammatical patterns in a sentence indicates its function as a question and command</w:t>
            </w:r>
          </w:p>
        </w:tc>
        <w:tc>
          <w:tcPr>
            <w:tcW w:w="2325"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Build on previous units &amp; focus on:</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Learn that the grammatical patterns in sentence indicates its function as a question and an exclamation</w:t>
            </w:r>
          </w:p>
          <w:p w:rsidR="006C5DCC" w:rsidRPr="008442DB" w:rsidRDefault="006C5DCC" w:rsidP="006C5DCC">
            <w:pPr>
              <w:rPr>
                <w:rFonts w:ascii="Sassoon Infant Std" w:hAnsi="Sassoon Infant Std"/>
                <w:sz w:val="17"/>
                <w:szCs w:val="17"/>
              </w:rPr>
            </w:pPr>
            <w:r w:rsidRPr="00C849D3">
              <w:rPr>
                <w:rFonts w:ascii="Sassoon Infant Std" w:hAnsi="Sassoon Infant Std" w:cs="Arial"/>
                <w:color w:val="000000"/>
                <w:sz w:val="17"/>
                <w:szCs w:val="17"/>
              </w:rPr>
              <w:t>Expanded Noun Phrases for description and specification</w:t>
            </w:r>
          </w:p>
        </w:tc>
        <w:tc>
          <w:tcPr>
            <w:tcW w:w="2325"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Expanded noun phrases for description and specification Subordination (using when, if, that, because) Co-ordination (or, and, but) How the grammatical patterns in a sentence indicates its function as question and a statement.</w:t>
            </w:r>
          </w:p>
        </w:tc>
        <w:tc>
          <w:tcPr>
            <w:tcW w:w="2325"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Build on previous units &amp; focus on:</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Subordination (using when, if, that, because)</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Co-ordination (or, and, but)</w:t>
            </w:r>
          </w:p>
          <w:p w:rsidR="006C5DCC" w:rsidRPr="00C849D3" w:rsidRDefault="006C5DCC" w:rsidP="006C5DCC">
            <w:pPr>
              <w:rPr>
                <w:rFonts w:ascii="Sassoon Infant Std" w:hAnsi="Sassoon Infant Std" w:cs="Arial"/>
                <w:color w:val="000000"/>
                <w:sz w:val="17"/>
                <w:szCs w:val="17"/>
              </w:rPr>
            </w:pPr>
            <w:r w:rsidRPr="00C849D3">
              <w:rPr>
                <w:rFonts w:ascii="Sassoon Infant Std" w:hAnsi="Sassoon Infant Std" w:cs="Arial"/>
                <w:color w:val="000000"/>
                <w:sz w:val="17"/>
                <w:szCs w:val="17"/>
              </w:rPr>
              <w:t>Sentence indicates its function as an exclamation.</w:t>
            </w:r>
          </w:p>
          <w:p w:rsidR="006C5DCC" w:rsidRPr="008442DB" w:rsidRDefault="006C5DCC" w:rsidP="006C5DCC">
            <w:pPr>
              <w:rPr>
                <w:rFonts w:ascii="Sassoon Infant Std" w:hAnsi="Sassoon Infant Std"/>
                <w:sz w:val="17"/>
                <w:szCs w:val="17"/>
              </w:rPr>
            </w:pPr>
            <w:r w:rsidRPr="00C849D3">
              <w:rPr>
                <w:rFonts w:ascii="Sassoon Infant Std" w:hAnsi="Sassoon Infant Std" w:cs="Arial"/>
                <w:color w:val="000000"/>
                <w:sz w:val="17"/>
                <w:szCs w:val="17"/>
              </w:rPr>
              <w:t>Expanded Noun Phrases for description and specification</w:t>
            </w:r>
          </w:p>
        </w:tc>
      </w:tr>
      <w:tr w:rsidR="00336821" w:rsidTr="006C5DCC">
        <w:tc>
          <w:tcPr>
            <w:tcW w:w="2324"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AA13DB" w:rsidRDefault="00336821" w:rsidP="00336821">
            <w:pPr>
              <w:rPr>
                <w:rFonts w:ascii="Sassoon Infant Std" w:hAnsi="Sassoon Infant Std"/>
                <w:sz w:val="16"/>
                <w:szCs w:val="16"/>
              </w:rPr>
            </w:pPr>
            <w:r w:rsidRPr="00AA13DB">
              <w:rPr>
                <w:rFonts w:ascii="Sassoon Infant Std" w:hAnsi="Sassoon Infant Std" w:cs="Arial"/>
                <w:color w:val="000000"/>
                <w:sz w:val="16"/>
                <w:szCs w:val="16"/>
              </w:rPr>
              <w:t>Build on previous year &amp; focus on: Expressing time, place and cause using conjunctions e.g. (when, before, after, while, so, because, if, although) Learn how to use subordination (reinforce from Y2) Expressing time, place and cause using adverbs e.g. then, there, soon, after Expressing time, place and cause using prepositions e.g. before, during, after, in Use expanded noun phrases for description and specification</w:t>
            </w:r>
          </w:p>
        </w:tc>
        <w:tc>
          <w:tcPr>
            <w:tcW w:w="2324"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AA13DB" w:rsidRDefault="00336821" w:rsidP="00336821">
            <w:pPr>
              <w:rPr>
                <w:rFonts w:ascii="Sassoon Infant Std" w:hAnsi="Sassoon Infant Std"/>
                <w:sz w:val="16"/>
                <w:szCs w:val="16"/>
              </w:rPr>
            </w:pPr>
            <w:r w:rsidRPr="00AA13DB">
              <w:rPr>
                <w:rFonts w:ascii="Sassoon Infant Std" w:hAnsi="Sassoon Infant Std" w:cs="Arial"/>
                <w:color w:val="000000"/>
                <w:sz w:val="16"/>
                <w:szCs w:val="16"/>
              </w:rPr>
              <w:t>Build on previous units &amp; focus on: Expressing time, place and cause using prepositions, e.g. before, after, during, in Use a wider range of conjunctions, e.g. when, if, because, although</w:t>
            </w:r>
          </w:p>
        </w:tc>
        <w:tc>
          <w:tcPr>
            <w:tcW w:w="2325"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800687" w:rsidRDefault="00336821" w:rsidP="00336821">
            <w:pPr>
              <w:rPr>
                <w:rFonts w:ascii="Sassoon Infant Std" w:hAnsi="Sassoon Infant Std" w:cs="Arial"/>
                <w:color w:val="000000"/>
                <w:sz w:val="16"/>
                <w:szCs w:val="16"/>
              </w:rPr>
            </w:pPr>
            <w:r w:rsidRPr="00800687">
              <w:rPr>
                <w:rFonts w:ascii="Sassoon Infant Std" w:hAnsi="Sassoon Infant Std" w:cs="Arial"/>
                <w:color w:val="000000"/>
                <w:sz w:val="16"/>
                <w:szCs w:val="16"/>
              </w:rPr>
              <w:t>Build on previous units &amp; focus on:</w:t>
            </w:r>
          </w:p>
          <w:p w:rsidR="00336821" w:rsidRPr="00800687" w:rsidRDefault="00336821" w:rsidP="00336821">
            <w:pPr>
              <w:rPr>
                <w:rFonts w:ascii="Sassoon Infant Std" w:hAnsi="Sassoon Infant Std" w:cs="Arial"/>
                <w:color w:val="000000"/>
                <w:sz w:val="16"/>
                <w:szCs w:val="16"/>
              </w:rPr>
            </w:pPr>
            <w:r w:rsidRPr="00800687">
              <w:rPr>
                <w:rFonts w:ascii="Sassoon Infant Std" w:hAnsi="Sassoon Infant Std" w:cs="Arial"/>
                <w:color w:val="000000"/>
                <w:sz w:val="16"/>
                <w:szCs w:val="16"/>
              </w:rPr>
              <w:t>Noun phrases expanded by the addition of modifying adjectives, nouns and prepositions</w:t>
            </w:r>
          </w:p>
          <w:p w:rsidR="00336821" w:rsidRPr="00800687" w:rsidRDefault="00336821" w:rsidP="00336821">
            <w:pPr>
              <w:rPr>
                <w:rFonts w:ascii="Sassoon Infant Std" w:hAnsi="Sassoon Infant Std" w:cs="Arial"/>
                <w:color w:val="000000"/>
                <w:sz w:val="16"/>
                <w:szCs w:val="16"/>
              </w:rPr>
            </w:pPr>
            <w:r w:rsidRPr="00800687">
              <w:rPr>
                <w:rFonts w:ascii="Sassoon Infant Std" w:hAnsi="Sassoon Infant Std" w:cs="Arial"/>
                <w:color w:val="000000"/>
                <w:sz w:val="16"/>
                <w:szCs w:val="16"/>
              </w:rPr>
              <w:t>Fronted adverbials</w:t>
            </w:r>
          </w:p>
          <w:p w:rsidR="00336821" w:rsidRPr="00AA13DB" w:rsidRDefault="00336821" w:rsidP="00336821">
            <w:pPr>
              <w:rPr>
                <w:rFonts w:ascii="Sassoon Infant Std" w:hAnsi="Sassoon Infant Std"/>
                <w:sz w:val="16"/>
                <w:szCs w:val="16"/>
              </w:rPr>
            </w:pPr>
            <w:r w:rsidRPr="00800687">
              <w:rPr>
                <w:rFonts w:ascii="Sassoon Infant Std" w:hAnsi="Sassoon Infant Std" w:cs="Arial"/>
                <w:color w:val="000000"/>
                <w:sz w:val="16"/>
                <w:szCs w:val="16"/>
              </w:rPr>
              <w:t>Developing the range of sentences with more than one clause by using a wider range of conjunctions including when, if, because, although, before, after, while, so’</w:t>
            </w:r>
          </w:p>
        </w:tc>
        <w:tc>
          <w:tcPr>
            <w:tcW w:w="2325"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C82BEB" w:rsidRDefault="00336821" w:rsidP="00336821">
            <w:pPr>
              <w:rPr>
                <w:rFonts w:ascii="Sassoon Infant Std" w:hAnsi="Sassoon Infant Std" w:cs="Arial"/>
                <w:color w:val="000000"/>
                <w:sz w:val="16"/>
                <w:szCs w:val="16"/>
              </w:rPr>
            </w:pPr>
            <w:r w:rsidRPr="00C82BEB">
              <w:rPr>
                <w:rFonts w:ascii="Sassoon Infant Std" w:hAnsi="Sassoon Infant Std" w:cs="Arial"/>
                <w:color w:val="000000"/>
                <w:sz w:val="16"/>
                <w:szCs w:val="16"/>
              </w:rPr>
              <w:t>Build on previous units &amp; focus on:</w:t>
            </w:r>
          </w:p>
          <w:p w:rsidR="00336821" w:rsidRPr="00C82BEB" w:rsidRDefault="00336821" w:rsidP="00336821">
            <w:pPr>
              <w:rPr>
                <w:rFonts w:ascii="Sassoon Infant Std" w:hAnsi="Sassoon Infant Std" w:cs="Arial"/>
                <w:color w:val="000000"/>
                <w:sz w:val="16"/>
                <w:szCs w:val="16"/>
              </w:rPr>
            </w:pPr>
            <w:r w:rsidRPr="00C82BEB">
              <w:rPr>
                <w:rFonts w:ascii="Sassoon Infant Std" w:hAnsi="Sassoon Infant Std" w:cs="Arial"/>
                <w:color w:val="000000"/>
                <w:sz w:val="16"/>
                <w:szCs w:val="16"/>
              </w:rPr>
              <w:t>Expressing time, place and cause using prepositions e.g. before, after, during, in, because, of</w:t>
            </w:r>
          </w:p>
          <w:p w:rsidR="00336821" w:rsidRPr="00C82BEB" w:rsidRDefault="00336821" w:rsidP="00336821">
            <w:pPr>
              <w:rPr>
                <w:rFonts w:ascii="Sassoon Infant Std" w:hAnsi="Sassoon Infant Std" w:cs="Arial"/>
                <w:color w:val="000000"/>
                <w:sz w:val="16"/>
                <w:szCs w:val="16"/>
              </w:rPr>
            </w:pPr>
            <w:r w:rsidRPr="00C82BEB">
              <w:rPr>
                <w:rFonts w:ascii="Sassoon Infant Std" w:hAnsi="Sassoon Infant Std" w:cs="Arial"/>
                <w:color w:val="000000"/>
                <w:sz w:val="16"/>
                <w:szCs w:val="16"/>
              </w:rPr>
              <w:t>Expressing time, place and cause using adverbs e.g. then, next, soon, therefore</w:t>
            </w:r>
          </w:p>
          <w:p w:rsidR="00336821" w:rsidRPr="00AA13DB" w:rsidRDefault="00336821" w:rsidP="00336821">
            <w:pPr>
              <w:rPr>
                <w:rFonts w:ascii="Sassoon Infant Std" w:hAnsi="Sassoon Infant Std"/>
                <w:sz w:val="16"/>
                <w:szCs w:val="16"/>
              </w:rPr>
            </w:pPr>
            <w:r w:rsidRPr="00C82BEB">
              <w:rPr>
                <w:rFonts w:ascii="Sassoon Infant Std" w:hAnsi="Sassoon Infant Std" w:cs="Arial"/>
                <w:color w:val="000000"/>
                <w:sz w:val="16"/>
                <w:szCs w:val="16"/>
              </w:rPr>
              <w:t>Use a wider range of conjunctions, e.g. when, if, because, although</w:t>
            </w:r>
          </w:p>
        </w:tc>
        <w:tc>
          <w:tcPr>
            <w:tcW w:w="2325"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AA13DB" w:rsidRDefault="00336821" w:rsidP="00336821">
            <w:pPr>
              <w:rPr>
                <w:rFonts w:ascii="Sassoon Infant Std" w:hAnsi="Sassoon Infant Std"/>
                <w:sz w:val="16"/>
                <w:szCs w:val="16"/>
              </w:rPr>
            </w:pPr>
            <w:r w:rsidRPr="00AA13DB">
              <w:rPr>
                <w:rFonts w:ascii="Sassoon Infant Std" w:hAnsi="Sassoon Infant Std" w:cs="Arial"/>
                <w:color w:val="000000"/>
                <w:sz w:val="16"/>
                <w:szCs w:val="16"/>
              </w:rPr>
              <w:t xml:space="preserve">Build on previous units &amp; focus on: Expressing time, place and cause using adverbs e.g. (then, next, soon, therefore) Expressing time, place and cause using prepositions e.g. (before, after, during, in, because of) </w:t>
            </w:r>
          </w:p>
        </w:tc>
        <w:tc>
          <w:tcPr>
            <w:tcW w:w="2325"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923A6C" w:rsidRDefault="00336821" w:rsidP="00336821">
            <w:pPr>
              <w:rPr>
                <w:rFonts w:ascii="Sassoon Infant Std" w:hAnsi="Sassoon Infant Std" w:cs="Arial"/>
                <w:color w:val="000000"/>
                <w:sz w:val="16"/>
                <w:szCs w:val="16"/>
              </w:rPr>
            </w:pPr>
            <w:r w:rsidRPr="00923A6C">
              <w:rPr>
                <w:rFonts w:ascii="Sassoon Infant Std" w:hAnsi="Sassoon Infant Std" w:cs="Arial"/>
                <w:color w:val="000000"/>
                <w:sz w:val="16"/>
                <w:szCs w:val="16"/>
              </w:rPr>
              <w:t>Build on previous units &amp; focus on:</w:t>
            </w:r>
          </w:p>
          <w:p w:rsidR="00336821" w:rsidRPr="00923A6C" w:rsidRDefault="00336821" w:rsidP="00336821">
            <w:pPr>
              <w:rPr>
                <w:rFonts w:ascii="Sassoon Infant Std" w:hAnsi="Sassoon Infant Std" w:cs="Arial"/>
                <w:color w:val="000000"/>
                <w:sz w:val="16"/>
                <w:szCs w:val="16"/>
              </w:rPr>
            </w:pPr>
            <w:r w:rsidRPr="00923A6C">
              <w:rPr>
                <w:rFonts w:ascii="Sassoon Infant Std" w:hAnsi="Sassoon Infant Std" w:cs="Arial"/>
                <w:color w:val="000000"/>
                <w:sz w:val="16"/>
                <w:szCs w:val="16"/>
              </w:rPr>
              <w:t>Expressing time, place and cause using adverbs e.g. then, next, soon, therefore</w:t>
            </w:r>
          </w:p>
          <w:p w:rsidR="00336821" w:rsidRPr="00AA13DB" w:rsidRDefault="00336821" w:rsidP="00336821">
            <w:pPr>
              <w:rPr>
                <w:rFonts w:ascii="Sassoon Infant Std" w:hAnsi="Sassoon Infant Std"/>
                <w:sz w:val="16"/>
                <w:szCs w:val="16"/>
              </w:rPr>
            </w:pPr>
            <w:r w:rsidRPr="00923A6C">
              <w:rPr>
                <w:rFonts w:ascii="Sassoon Infant Std" w:hAnsi="Sassoon Infant Std" w:cs="Arial"/>
                <w:color w:val="000000"/>
                <w:sz w:val="16"/>
                <w:szCs w:val="16"/>
              </w:rPr>
              <w:t>Expressing time, place and cause using prepositions e.g. before, after, during, in, because of</w:t>
            </w:r>
          </w:p>
        </w:tc>
      </w:tr>
      <w:tr w:rsidR="006C5DCC" w:rsidTr="006C5DCC">
        <w:tc>
          <w:tcPr>
            <w:tcW w:w="2324" w:type="dxa"/>
          </w:tcPr>
          <w:p w:rsidR="006C5DCC" w:rsidRDefault="006C5DCC" w:rsidP="006C5DCC">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Build on previous units &amp; focus on: Noun phrases expanded by the addition of modifying adjectives, nouns and prepositions Fronted adverbials</w:t>
            </w:r>
          </w:p>
        </w:tc>
        <w:tc>
          <w:tcPr>
            <w:tcW w:w="2324" w:type="dxa"/>
          </w:tcPr>
          <w:p w:rsidR="00983E07" w:rsidRDefault="00983E07" w:rsidP="00983E07">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Default="006C5DCC" w:rsidP="006C5DCC">
            <w:pPr>
              <w:rPr>
                <w:rFonts w:ascii="Sassoon Infant Std" w:hAnsi="Sassoon Infant Std" w:cs="Arial"/>
                <w:color w:val="000000"/>
                <w:sz w:val="17"/>
                <w:szCs w:val="17"/>
              </w:rPr>
            </w:pPr>
            <w:r w:rsidRPr="00AA13DB">
              <w:rPr>
                <w:rFonts w:ascii="Sassoon Infant Std" w:hAnsi="Sassoon Infant Std" w:cs="Arial"/>
                <w:color w:val="000000"/>
                <w:sz w:val="17"/>
                <w:szCs w:val="17"/>
              </w:rPr>
              <w:t>Build on previous year &amp; focus on: Noun phrases expanded by the addition of modifying adjectives, nouns and preposition phrases Expressing time and place and cause using prepositions [for example, before, after, during, in, because of] (Recap from Y3) Fronted adverbials</w:t>
            </w:r>
          </w:p>
          <w:p w:rsidR="00983E07" w:rsidRDefault="00983E07" w:rsidP="006C5DCC">
            <w:pPr>
              <w:rPr>
                <w:rFonts w:ascii="Sassoon Infant Std" w:hAnsi="Sassoon Infant Std"/>
                <w:sz w:val="17"/>
                <w:szCs w:val="17"/>
              </w:rPr>
            </w:pPr>
          </w:p>
          <w:p w:rsidR="00983E07" w:rsidRDefault="00983E07" w:rsidP="006C5DCC">
            <w:pPr>
              <w:rPr>
                <w:rFonts w:ascii="Sassoon Infant Std" w:hAnsi="Sassoon Infant Std"/>
                <w:sz w:val="17"/>
                <w:szCs w:val="17"/>
              </w:rPr>
            </w:pPr>
          </w:p>
          <w:p w:rsidR="00983E07" w:rsidRPr="00AA13DB" w:rsidRDefault="00983E07" w:rsidP="006C5DCC">
            <w:pPr>
              <w:rPr>
                <w:rFonts w:ascii="Sassoon Infant Std" w:hAnsi="Sassoon Infant Std"/>
                <w:sz w:val="17"/>
                <w:szCs w:val="17"/>
              </w:rPr>
            </w:pPr>
          </w:p>
        </w:tc>
        <w:tc>
          <w:tcPr>
            <w:tcW w:w="2325" w:type="dxa"/>
          </w:tcPr>
          <w:p w:rsidR="00983E07" w:rsidRDefault="00983E07" w:rsidP="00983E07">
            <w:pPr>
              <w:rPr>
                <w:rFonts w:ascii="Sassoon Infant Std" w:hAnsi="Sassoon Infant Std" w:cs="Arial"/>
                <w:color w:val="000000"/>
                <w:sz w:val="17"/>
                <w:szCs w:val="17"/>
              </w:rPr>
            </w:pPr>
            <w:r>
              <w:rPr>
                <w:rFonts w:ascii="Sassoon Infant Std" w:hAnsi="Sassoon Infant Std" w:cs="Arial"/>
                <w:color w:val="000000"/>
                <w:sz w:val="17"/>
                <w:szCs w:val="17"/>
              </w:rPr>
              <w:lastRenderedPageBreak/>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Build on previous units &amp; focus on: Noun phrases expanded by the addition of modifying adjectives, nouns and prepositions Fronted adverbials</w:t>
            </w:r>
          </w:p>
        </w:tc>
        <w:tc>
          <w:tcPr>
            <w:tcW w:w="2325" w:type="dxa"/>
          </w:tcPr>
          <w:p w:rsidR="00983E07" w:rsidRDefault="00983E07" w:rsidP="00983E07">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Build on previous units &amp; focus on: Noun phrases expanded by the addition of modifying adjectives, nouns and prepositions Fronted adverbials</w:t>
            </w:r>
          </w:p>
        </w:tc>
        <w:tc>
          <w:tcPr>
            <w:tcW w:w="2325" w:type="dxa"/>
          </w:tcPr>
          <w:p w:rsidR="00983E07" w:rsidRDefault="00983E07" w:rsidP="00983E07">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Fronted adverbials </w:t>
            </w:r>
          </w:p>
        </w:tc>
        <w:tc>
          <w:tcPr>
            <w:tcW w:w="2325" w:type="dxa"/>
          </w:tcPr>
          <w:p w:rsidR="00983E07" w:rsidRDefault="00983E07" w:rsidP="00983E07">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Fronted adverbials </w:t>
            </w:r>
          </w:p>
        </w:tc>
      </w:tr>
      <w:tr w:rsidR="00850A53" w:rsidTr="006C5DCC">
        <w:tc>
          <w:tcPr>
            <w:tcW w:w="13948" w:type="dxa"/>
            <w:gridSpan w:val="6"/>
            <w:shd w:val="clear" w:color="auto" w:fill="92D050"/>
          </w:tcPr>
          <w:p w:rsidR="00850A53" w:rsidRDefault="00850A53" w:rsidP="006C5DCC">
            <w:pPr>
              <w:jc w:val="center"/>
            </w:pPr>
            <w:r>
              <w:t>Grammar Text</w:t>
            </w:r>
          </w:p>
        </w:tc>
      </w:tr>
      <w:tr w:rsidR="006C5DCC" w:rsidTr="006C5DCC">
        <w:tc>
          <w:tcPr>
            <w:tcW w:w="2324"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 xml:space="preserve">Build on previous year &amp; focus on: Correct choice and consistent use of past and present tense throughout writing </w:t>
            </w:r>
          </w:p>
        </w:tc>
        <w:tc>
          <w:tcPr>
            <w:tcW w:w="2324"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Correct choice and consistent use of past and present tense throughout writing</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 xml:space="preserve">Build on previous units &amp; focus on: Correct choice and consistent use of past and present tense throughout writing </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 xml:space="preserve">Build on previous units &amp; focus on: Correct choice and consistent use of past and present tense throughout writing including progressive forms of verbs </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 xml:space="preserve">Build on previous units &amp; focus on: Correct choice and consistent use of past and present tense throughout writing </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sz w:val="17"/>
                <w:szCs w:val="17"/>
              </w:rPr>
            </w:pPr>
            <w:r w:rsidRPr="008442DB">
              <w:rPr>
                <w:rFonts w:ascii="Sassoon Infant Std" w:hAnsi="Sassoon Infant Std" w:cs="Arial"/>
                <w:color w:val="000000"/>
                <w:sz w:val="17"/>
                <w:szCs w:val="17"/>
              </w:rPr>
              <w:t xml:space="preserve">Build on previous units &amp; focus on: Correct choice and consistent use of past and present tense throughout writing </w:t>
            </w:r>
          </w:p>
        </w:tc>
      </w:tr>
      <w:tr w:rsidR="00336821" w:rsidTr="006C5DCC">
        <w:tc>
          <w:tcPr>
            <w:tcW w:w="2324"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AA13DB" w:rsidRDefault="00336821" w:rsidP="00336821">
            <w:pPr>
              <w:rPr>
                <w:rFonts w:ascii="Sassoon Infant Std" w:hAnsi="Sassoon Infant Std"/>
                <w:sz w:val="16"/>
                <w:szCs w:val="16"/>
              </w:rPr>
            </w:pPr>
            <w:r w:rsidRPr="00AA13DB">
              <w:rPr>
                <w:rFonts w:ascii="Sassoon Infant Std" w:hAnsi="Sassoon Infant Std" w:cs="Arial"/>
                <w:color w:val="000000"/>
                <w:sz w:val="16"/>
                <w:szCs w:val="16"/>
              </w:rPr>
              <w:t xml:space="preserve">Build on previous year &amp; focus on: </w:t>
            </w:r>
          </w:p>
        </w:tc>
        <w:tc>
          <w:tcPr>
            <w:tcW w:w="2324"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AA13DB" w:rsidRDefault="00336821" w:rsidP="00336821">
            <w:pPr>
              <w:rPr>
                <w:rFonts w:ascii="Sassoon Infant Std" w:hAnsi="Sassoon Infant Std"/>
                <w:sz w:val="16"/>
                <w:szCs w:val="16"/>
              </w:rPr>
            </w:pPr>
            <w:r w:rsidRPr="00AA13DB">
              <w:rPr>
                <w:rFonts w:ascii="Sassoon Infant Std" w:hAnsi="Sassoon Infant Std" w:cs="Arial"/>
                <w:color w:val="000000"/>
                <w:sz w:val="16"/>
                <w:szCs w:val="16"/>
              </w:rPr>
              <w:t xml:space="preserve">Build on previous units &amp; focus on: Present perfect form of verbs in contrast to the simple past </w:t>
            </w:r>
          </w:p>
        </w:tc>
        <w:tc>
          <w:tcPr>
            <w:tcW w:w="2325"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AA13DB" w:rsidRDefault="00336821" w:rsidP="00336821">
            <w:pPr>
              <w:rPr>
                <w:rFonts w:ascii="Sassoon Infant Std" w:hAnsi="Sassoon Infant Std"/>
                <w:sz w:val="16"/>
                <w:szCs w:val="16"/>
              </w:rPr>
            </w:pPr>
            <w:r w:rsidRPr="00AA13DB">
              <w:rPr>
                <w:rFonts w:ascii="Sassoon Infant Std" w:hAnsi="Sassoon Infant Std" w:cs="Arial"/>
                <w:color w:val="000000"/>
                <w:sz w:val="16"/>
                <w:szCs w:val="16"/>
              </w:rPr>
              <w:t xml:space="preserve">Build on previous units &amp; focus on: Introduction to paragraphs as a way to group related material Present perfect form of verbs in contrast to the simple past </w:t>
            </w:r>
          </w:p>
        </w:tc>
        <w:tc>
          <w:tcPr>
            <w:tcW w:w="2325"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AA13DB" w:rsidRDefault="00336821" w:rsidP="00336821">
            <w:pPr>
              <w:rPr>
                <w:rFonts w:ascii="Sassoon Infant Std" w:hAnsi="Sassoon Infant Std"/>
                <w:sz w:val="16"/>
                <w:szCs w:val="16"/>
              </w:rPr>
            </w:pPr>
            <w:r w:rsidRPr="00AA13DB">
              <w:rPr>
                <w:rFonts w:ascii="Sassoon Infant Std" w:hAnsi="Sassoon Infant Std" w:cs="Arial"/>
                <w:color w:val="000000"/>
                <w:sz w:val="16"/>
                <w:szCs w:val="16"/>
              </w:rPr>
              <w:t xml:space="preserve">Build on previous units &amp; focus on: Present perfect form of verbs in contrast to the simple past </w:t>
            </w:r>
          </w:p>
        </w:tc>
        <w:tc>
          <w:tcPr>
            <w:tcW w:w="2325"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AA13DB" w:rsidRDefault="00336821" w:rsidP="00336821">
            <w:pPr>
              <w:rPr>
                <w:rFonts w:ascii="Sassoon Infant Std" w:hAnsi="Sassoon Infant Std"/>
                <w:sz w:val="16"/>
                <w:szCs w:val="16"/>
              </w:rPr>
            </w:pPr>
            <w:r w:rsidRPr="00AA13DB">
              <w:rPr>
                <w:rFonts w:ascii="Sassoon Infant Std" w:hAnsi="Sassoon Infant Std" w:cs="Arial"/>
                <w:color w:val="000000"/>
                <w:sz w:val="16"/>
                <w:szCs w:val="16"/>
              </w:rPr>
              <w:t>Build on previous units &amp; focus on: Headings and sub-headings to aid presentation</w:t>
            </w:r>
          </w:p>
        </w:tc>
        <w:tc>
          <w:tcPr>
            <w:tcW w:w="2325" w:type="dxa"/>
          </w:tcPr>
          <w:p w:rsidR="00336821" w:rsidRDefault="00336821" w:rsidP="00336821">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336821" w:rsidRPr="00AA13DB" w:rsidRDefault="00336821" w:rsidP="00336821">
            <w:pPr>
              <w:rPr>
                <w:rFonts w:ascii="Sassoon Infant Std" w:hAnsi="Sassoon Infant Std"/>
                <w:sz w:val="16"/>
                <w:szCs w:val="16"/>
              </w:rPr>
            </w:pPr>
            <w:r w:rsidRPr="00AA13DB">
              <w:rPr>
                <w:rFonts w:ascii="Sassoon Infant Std" w:hAnsi="Sassoon Infant Std" w:cs="Arial"/>
                <w:color w:val="000000"/>
                <w:sz w:val="16"/>
                <w:szCs w:val="16"/>
              </w:rPr>
              <w:t xml:space="preserve">Build on previous units &amp; focus on: Present perfect form of verbs Introduction to paragraphs as a way to group related material Headings and sub-headings to aid presentation </w:t>
            </w:r>
          </w:p>
        </w:tc>
      </w:tr>
      <w:tr w:rsidR="00336821" w:rsidTr="006C5DCC">
        <w:tc>
          <w:tcPr>
            <w:tcW w:w="2324" w:type="dxa"/>
          </w:tcPr>
          <w:p w:rsidR="00336821" w:rsidRDefault="00336821" w:rsidP="00336821">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336821" w:rsidRPr="00AA13DB" w:rsidRDefault="00336821" w:rsidP="00336821">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Nouns or pronouns to aid cohesion and avoid repetition Develop understanding using the present perfect forms of verbs (reinforcement from Y3) </w:t>
            </w:r>
          </w:p>
        </w:tc>
        <w:tc>
          <w:tcPr>
            <w:tcW w:w="2324" w:type="dxa"/>
          </w:tcPr>
          <w:p w:rsidR="00336821" w:rsidRDefault="00336821" w:rsidP="00336821">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336821" w:rsidRPr="00AA13DB" w:rsidRDefault="00336821" w:rsidP="00336821">
            <w:pPr>
              <w:rPr>
                <w:rFonts w:ascii="Sassoon Infant Std" w:hAnsi="Sassoon Infant Std"/>
                <w:sz w:val="17"/>
                <w:szCs w:val="17"/>
              </w:rPr>
            </w:pPr>
            <w:r w:rsidRPr="00AA13DB">
              <w:rPr>
                <w:rFonts w:ascii="Sassoon Infant Std" w:hAnsi="Sassoon Infant Std" w:cs="Arial"/>
                <w:color w:val="000000"/>
                <w:sz w:val="17"/>
                <w:szCs w:val="17"/>
              </w:rPr>
              <w:t xml:space="preserve">Build on previous year &amp; focus on: Appropriate choice of pronoun or noun within and across sentences to aid cohesion and avoid repetition </w:t>
            </w:r>
          </w:p>
        </w:tc>
        <w:tc>
          <w:tcPr>
            <w:tcW w:w="2325" w:type="dxa"/>
          </w:tcPr>
          <w:p w:rsidR="00336821" w:rsidRDefault="00336821" w:rsidP="00336821">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336821" w:rsidRPr="00AA13DB" w:rsidRDefault="00336821" w:rsidP="00336821">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Nouns or pronouns to aid cohesion and avoid repetition Paragraphs to organise ideas around a theme, with headings and sub headings </w:t>
            </w:r>
          </w:p>
        </w:tc>
        <w:tc>
          <w:tcPr>
            <w:tcW w:w="2325" w:type="dxa"/>
          </w:tcPr>
          <w:p w:rsidR="00336821" w:rsidRDefault="00336821" w:rsidP="00336821">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336821" w:rsidRPr="00AA13DB" w:rsidRDefault="00336821" w:rsidP="00336821">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use adverbials and conjunctions for cohesion </w:t>
            </w:r>
          </w:p>
        </w:tc>
        <w:tc>
          <w:tcPr>
            <w:tcW w:w="2325" w:type="dxa"/>
          </w:tcPr>
          <w:p w:rsidR="00336821" w:rsidRDefault="00336821" w:rsidP="00336821">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336821" w:rsidRPr="00AA13DB" w:rsidRDefault="00336821" w:rsidP="00336821">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Nouns or pronouns to aid cohesion and avoid repetition </w:t>
            </w:r>
          </w:p>
        </w:tc>
        <w:tc>
          <w:tcPr>
            <w:tcW w:w="2325" w:type="dxa"/>
          </w:tcPr>
          <w:p w:rsidR="00336821" w:rsidRDefault="00336821" w:rsidP="00336821">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336821" w:rsidRPr="00AA13DB" w:rsidRDefault="00336821" w:rsidP="00336821">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Nouns or pronouns to aid cohesion and avoid repetition Paragraphs to organise ideas around a theme </w:t>
            </w:r>
          </w:p>
        </w:tc>
      </w:tr>
      <w:tr w:rsidR="00850A53" w:rsidTr="006C5DCC">
        <w:tc>
          <w:tcPr>
            <w:tcW w:w="13948" w:type="dxa"/>
            <w:gridSpan w:val="6"/>
            <w:shd w:val="clear" w:color="auto" w:fill="FFFF00"/>
          </w:tcPr>
          <w:p w:rsidR="00850A53" w:rsidRDefault="00850A53" w:rsidP="006C5DCC">
            <w:pPr>
              <w:jc w:val="center"/>
            </w:pPr>
            <w:r>
              <w:t>Grammar: Punctuation</w:t>
            </w:r>
          </w:p>
        </w:tc>
      </w:tr>
      <w:tr w:rsidR="006C5DCC" w:rsidTr="006C5DCC">
        <w:tc>
          <w:tcPr>
            <w:tcW w:w="2324" w:type="dxa"/>
          </w:tcPr>
          <w:p w:rsidR="007244EC" w:rsidRDefault="007244EC" w:rsidP="006C5DC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cs="Arial"/>
                <w:color w:val="000000"/>
                <w:sz w:val="17"/>
                <w:szCs w:val="17"/>
              </w:rPr>
            </w:pPr>
            <w:r w:rsidRPr="008442DB">
              <w:rPr>
                <w:rFonts w:ascii="Sassoon Infant Std" w:hAnsi="Sassoon Infant Std" w:cs="Arial"/>
                <w:color w:val="000000"/>
                <w:sz w:val="17"/>
                <w:szCs w:val="17"/>
              </w:rPr>
              <w:t xml:space="preserve">Build on previous units &amp; focus on: Use of capital letters, full stops and question marks to demarcate sentences Use apostrophes to mark singular possession in nouns </w:t>
            </w:r>
          </w:p>
        </w:tc>
        <w:tc>
          <w:tcPr>
            <w:tcW w:w="2324"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Default="006C5DCC" w:rsidP="006C5DCC">
            <w:pPr>
              <w:rPr>
                <w:rFonts w:ascii="Sassoon Infant Std" w:hAnsi="Sassoon Infant Std" w:cs="Arial"/>
                <w:color w:val="000000"/>
                <w:sz w:val="17"/>
                <w:szCs w:val="17"/>
              </w:rPr>
            </w:pPr>
            <w:r w:rsidRPr="008442DB">
              <w:rPr>
                <w:rFonts w:ascii="Sassoon Infant Std" w:hAnsi="Sassoon Infant Std" w:cs="Arial"/>
                <w:color w:val="000000"/>
                <w:sz w:val="17"/>
                <w:szCs w:val="17"/>
              </w:rPr>
              <w:t xml:space="preserve">Build on previous year &amp; focus on: Use of capital letters, full stops, question marks and exclamation marks to demarcate sentences Apostrophes to mark where letters are missing in spelling (contractions) Apostrophes to mark singular possession in nouns Commas to separate items in a list </w:t>
            </w:r>
          </w:p>
          <w:p w:rsidR="00983E07" w:rsidRDefault="00983E07" w:rsidP="006C5DCC">
            <w:pPr>
              <w:rPr>
                <w:rFonts w:ascii="Sassoon Infant Std" w:hAnsi="Sassoon Infant Std" w:cs="Arial"/>
                <w:color w:val="000000"/>
                <w:sz w:val="17"/>
                <w:szCs w:val="17"/>
              </w:rPr>
            </w:pPr>
          </w:p>
          <w:p w:rsidR="00983E07" w:rsidRDefault="00983E07" w:rsidP="006C5DCC">
            <w:pPr>
              <w:rPr>
                <w:rFonts w:ascii="Sassoon Infant Std" w:hAnsi="Sassoon Infant Std" w:cs="Arial"/>
                <w:color w:val="000000"/>
                <w:sz w:val="17"/>
                <w:szCs w:val="17"/>
              </w:rPr>
            </w:pPr>
          </w:p>
          <w:p w:rsidR="00CC274E" w:rsidRPr="008442DB" w:rsidRDefault="00CC274E" w:rsidP="006C5DCC">
            <w:pPr>
              <w:rPr>
                <w:rFonts w:ascii="Sassoon Infant Std" w:hAnsi="Sassoon Infant Std" w:cs="Arial"/>
                <w:color w:val="000000"/>
                <w:sz w:val="17"/>
                <w:szCs w:val="17"/>
              </w:rPr>
            </w:pPr>
            <w:bookmarkStart w:id="0" w:name="_GoBack"/>
            <w:bookmarkEnd w:id="0"/>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lastRenderedPageBreak/>
              <w:t>Year 2</w:t>
            </w:r>
          </w:p>
          <w:p w:rsidR="006C5DCC" w:rsidRPr="008442DB" w:rsidRDefault="006C5DCC" w:rsidP="006C5DCC">
            <w:pPr>
              <w:rPr>
                <w:rFonts w:ascii="Sassoon Infant Std" w:hAnsi="Sassoon Infant Std" w:cs="Arial"/>
                <w:color w:val="000000"/>
                <w:sz w:val="17"/>
                <w:szCs w:val="17"/>
              </w:rPr>
            </w:pPr>
            <w:r w:rsidRPr="008442DB">
              <w:rPr>
                <w:rFonts w:ascii="Sassoon Infant Std" w:hAnsi="Sassoon Infant Std" w:cs="Arial"/>
                <w:color w:val="000000"/>
                <w:sz w:val="17"/>
                <w:szCs w:val="17"/>
              </w:rPr>
              <w:t xml:space="preserve">Build on previous units &amp; focus on: Use of capital letters, full stops and question marks to demarcate sentences Commas to separate items in a list Apostrophes to mark where letters are missing in spelling (contractions) </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cs="Arial"/>
                <w:color w:val="000000"/>
                <w:sz w:val="17"/>
                <w:szCs w:val="17"/>
              </w:rPr>
            </w:pPr>
            <w:r w:rsidRPr="008442DB">
              <w:rPr>
                <w:rFonts w:ascii="Sassoon Infant Std" w:hAnsi="Sassoon Infant Std" w:cs="Arial"/>
                <w:color w:val="000000"/>
                <w:sz w:val="17"/>
                <w:szCs w:val="17"/>
              </w:rPr>
              <w:t>Build on previous units &amp; focus on: Use of capital letters, full stops, question marks and exclamation marks to demarcate sentences Apostrophes to mark singular possession in nouns</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cs="Arial"/>
                <w:color w:val="000000"/>
                <w:sz w:val="17"/>
                <w:szCs w:val="17"/>
              </w:rPr>
            </w:pPr>
            <w:r w:rsidRPr="008442DB">
              <w:rPr>
                <w:rFonts w:ascii="Sassoon Infant Std" w:hAnsi="Sassoon Infant Std" w:cs="Arial"/>
                <w:color w:val="000000"/>
                <w:sz w:val="17"/>
                <w:szCs w:val="17"/>
              </w:rPr>
              <w:t xml:space="preserve">Build on previous units &amp; focus on: Use of capital letters, full stops, question marks and exclamation marks to demarcate sentences Apostrophes to mark where letters are missing in spellings Commas to separate items in a list </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2</w:t>
            </w:r>
          </w:p>
          <w:p w:rsidR="006C5DCC" w:rsidRPr="008442DB" w:rsidRDefault="006C5DCC" w:rsidP="006C5DCC">
            <w:pPr>
              <w:rPr>
                <w:rFonts w:ascii="Sassoon Infant Std" w:hAnsi="Sassoon Infant Std" w:cs="Arial"/>
                <w:color w:val="000000"/>
                <w:sz w:val="17"/>
                <w:szCs w:val="17"/>
              </w:rPr>
            </w:pPr>
            <w:r w:rsidRPr="008442DB">
              <w:rPr>
                <w:rFonts w:ascii="Sassoon Infant Std" w:hAnsi="Sassoon Infant Std" w:cs="Arial"/>
                <w:color w:val="000000"/>
                <w:sz w:val="17"/>
                <w:szCs w:val="17"/>
              </w:rPr>
              <w:t>Build on previous units &amp; focus on: Use of capital letters, full stops and question marks to demarcate sentences Apostrophes to mark singular possession in nouns Commas to separate items in a list</w:t>
            </w:r>
          </w:p>
        </w:tc>
      </w:tr>
      <w:tr w:rsidR="00CC274E" w:rsidTr="006C5DCC">
        <w:tc>
          <w:tcPr>
            <w:tcW w:w="2324" w:type="dxa"/>
          </w:tcPr>
          <w:p w:rsidR="00CC274E" w:rsidRDefault="00CC274E" w:rsidP="00CC274E">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CC274E" w:rsidRPr="00AA13DB" w:rsidRDefault="00CC274E" w:rsidP="00CC274E">
            <w:pPr>
              <w:rPr>
                <w:rFonts w:ascii="Sassoon Infant Std" w:hAnsi="Sassoon Infant Std" w:cs="Arial"/>
                <w:color w:val="000000"/>
                <w:sz w:val="16"/>
                <w:szCs w:val="16"/>
              </w:rPr>
            </w:pPr>
            <w:r w:rsidRPr="00AA13DB">
              <w:rPr>
                <w:rFonts w:ascii="Sassoon Infant Std" w:hAnsi="Sassoon Infant Std" w:cs="Arial"/>
                <w:color w:val="000000"/>
                <w:sz w:val="16"/>
                <w:szCs w:val="16"/>
              </w:rPr>
              <w:t xml:space="preserve">Reinforce from Year 2: Use of capital letters, full stops, question marks and exclamation marks to demarcate sentences Apostrophes to mark where letters are missing in spelling and to mark singular possession in nouns Use commas to separate items in a list </w:t>
            </w:r>
          </w:p>
        </w:tc>
        <w:tc>
          <w:tcPr>
            <w:tcW w:w="2324" w:type="dxa"/>
          </w:tcPr>
          <w:p w:rsidR="00CC274E" w:rsidRDefault="00CC274E" w:rsidP="00CC274E">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CC274E" w:rsidRPr="00AA13DB" w:rsidRDefault="00CC274E" w:rsidP="00CC274E">
            <w:pPr>
              <w:rPr>
                <w:rFonts w:ascii="Sassoon Infant Std" w:hAnsi="Sassoon Infant Std" w:cs="Arial"/>
                <w:color w:val="000000"/>
                <w:sz w:val="16"/>
                <w:szCs w:val="16"/>
              </w:rPr>
            </w:pPr>
            <w:r w:rsidRPr="00AA13DB">
              <w:rPr>
                <w:rFonts w:ascii="Sassoon Infant Std" w:hAnsi="Sassoon Infant Std" w:cs="Arial"/>
                <w:color w:val="000000"/>
                <w:sz w:val="16"/>
                <w:szCs w:val="16"/>
              </w:rPr>
              <w:t xml:space="preserve">Reinforce from Year 2: Commas to separate items in a list Apostrophes to mark singular possession in nouns Inverted commas to punctuate direct speech </w:t>
            </w:r>
          </w:p>
        </w:tc>
        <w:tc>
          <w:tcPr>
            <w:tcW w:w="2325" w:type="dxa"/>
          </w:tcPr>
          <w:p w:rsidR="00CC274E" w:rsidRDefault="00CC274E" w:rsidP="00CC274E">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CC274E" w:rsidRPr="00AA13DB" w:rsidRDefault="00CC274E" w:rsidP="00CC274E">
            <w:pPr>
              <w:rPr>
                <w:rFonts w:ascii="Sassoon Infant Std" w:hAnsi="Sassoon Infant Std" w:cs="Arial"/>
                <w:color w:val="000000"/>
                <w:sz w:val="16"/>
                <w:szCs w:val="16"/>
              </w:rPr>
            </w:pPr>
            <w:r w:rsidRPr="00AA13DB">
              <w:rPr>
                <w:rFonts w:ascii="Sassoon Infant Std" w:hAnsi="Sassoon Infant Std" w:cs="Arial"/>
                <w:color w:val="000000"/>
                <w:sz w:val="16"/>
                <w:szCs w:val="16"/>
              </w:rPr>
              <w:t xml:space="preserve">Build on previous units &amp; focus on: Apostrophes to mark singular possession in nouns Learn how to use commas to separate items in a list </w:t>
            </w:r>
          </w:p>
        </w:tc>
        <w:tc>
          <w:tcPr>
            <w:tcW w:w="2325" w:type="dxa"/>
          </w:tcPr>
          <w:p w:rsidR="00CC274E" w:rsidRDefault="00CC274E" w:rsidP="00CC274E">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CC274E" w:rsidRPr="00AA13DB" w:rsidRDefault="00CC274E" w:rsidP="00CC274E">
            <w:pPr>
              <w:rPr>
                <w:rFonts w:ascii="Sassoon Infant Std" w:hAnsi="Sassoon Infant Std" w:cs="Arial"/>
                <w:color w:val="000000"/>
                <w:sz w:val="16"/>
                <w:szCs w:val="16"/>
              </w:rPr>
            </w:pPr>
            <w:r w:rsidRPr="00AA13DB">
              <w:rPr>
                <w:rFonts w:ascii="Sassoon Infant Std" w:hAnsi="Sassoon Infant Std" w:cs="Arial"/>
                <w:color w:val="000000"/>
                <w:sz w:val="16"/>
                <w:szCs w:val="16"/>
              </w:rPr>
              <w:t>Build on previous units &amp; focus on: Inverted commas to punctuate direct speech</w:t>
            </w:r>
          </w:p>
        </w:tc>
        <w:tc>
          <w:tcPr>
            <w:tcW w:w="2325" w:type="dxa"/>
          </w:tcPr>
          <w:p w:rsidR="00CC274E" w:rsidRDefault="00CC274E" w:rsidP="00CC274E">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CC274E" w:rsidRPr="00AA13DB" w:rsidRDefault="00CC274E" w:rsidP="00CC274E">
            <w:pPr>
              <w:rPr>
                <w:rFonts w:ascii="Sassoon Infant Std" w:hAnsi="Sassoon Infant Std" w:cs="Arial"/>
                <w:color w:val="000000"/>
                <w:sz w:val="16"/>
                <w:szCs w:val="16"/>
              </w:rPr>
            </w:pPr>
            <w:r w:rsidRPr="00AA13DB">
              <w:rPr>
                <w:rFonts w:ascii="Sassoon Infant Std" w:hAnsi="Sassoon Infant Std" w:cs="Arial"/>
                <w:color w:val="000000"/>
                <w:sz w:val="16"/>
                <w:szCs w:val="16"/>
              </w:rPr>
              <w:t xml:space="preserve">Build on previous units &amp; focus on: Inverted commas to punctuate direct speech </w:t>
            </w:r>
          </w:p>
        </w:tc>
        <w:tc>
          <w:tcPr>
            <w:tcW w:w="2325" w:type="dxa"/>
          </w:tcPr>
          <w:p w:rsidR="00CC274E" w:rsidRDefault="00CC274E" w:rsidP="00CC274E">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CC274E" w:rsidRDefault="00CC274E" w:rsidP="00CC274E">
            <w:pPr>
              <w:rPr>
                <w:rFonts w:ascii="Sassoon Infant Std" w:hAnsi="Sassoon Infant Std" w:cs="Arial"/>
                <w:color w:val="000000"/>
                <w:sz w:val="16"/>
                <w:szCs w:val="16"/>
              </w:rPr>
            </w:pPr>
            <w:r>
              <w:rPr>
                <w:rFonts w:ascii="Sassoon Infant Std" w:hAnsi="Sassoon Infant Std" w:cs="Arial"/>
                <w:color w:val="000000"/>
                <w:sz w:val="16"/>
                <w:szCs w:val="16"/>
              </w:rPr>
              <w:t>Year 3</w:t>
            </w:r>
          </w:p>
          <w:p w:rsidR="00CC274E" w:rsidRPr="00AA13DB" w:rsidRDefault="00CC274E" w:rsidP="00CC274E">
            <w:pPr>
              <w:rPr>
                <w:rFonts w:ascii="Sassoon Infant Std" w:hAnsi="Sassoon Infant Std" w:cs="Arial"/>
                <w:color w:val="000000"/>
                <w:sz w:val="16"/>
                <w:szCs w:val="16"/>
              </w:rPr>
            </w:pPr>
            <w:r w:rsidRPr="00AA13DB">
              <w:rPr>
                <w:rFonts w:ascii="Sassoon Infant Std" w:hAnsi="Sassoon Infant Std" w:cs="Arial"/>
                <w:color w:val="000000"/>
                <w:sz w:val="16"/>
                <w:szCs w:val="16"/>
              </w:rPr>
              <w:t>Build on previous units &amp; focus on: Inverted commas to punctuate direct speech</w:t>
            </w:r>
          </w:p>
        </w:tc>
      </w:tr>
      <w:tr w:rsidR="006C5DCC" w:rsidTr="006C5DCC">
        <w:tc>
          <w:tcPr>
            <w:tcW w:w="2324" w:type="dxa"/>
          </w:tcPr>
          <w:p w:rsidR="006C5DCC" w:rsidRDefault="006C5DCC" w:rsidP="006C5DCC">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cs="Arial"/>
                <w:color w:val="000000"/>
                <w:sz w:val="17"/>
                <w:szCs w:val="17"/>
              </w:rPr>
            </w:pPr>
            <w:r w:rsidRPr="00AA13DB">
              <w:rPr>
                <w:rFonts w:ascii="Sassoon Infant Std" w:hAnsi="Sassoon Infant Std" w:cs="Arial"/>
                <w:color w:val="000000"/>
                <w:sz w:val="17"/>
                <w:szCs w:val="17"/>
              </w:rPr>
              <w:t>Build on previous units &amp; focus on: Inverted commas and other punctuation to indicate direct speech Use commas after fronted adverbials</w:t>
            </w:r>
          </w:p>
        </w:tc>
        <w:tc>
          <w:tcPr>
            <w:tcW w:w="2324"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cs="Arial"/>
                <w:color w:val="000000"/>
                <w:sz w:val="17"/>
                <w:szCs w:val="17"/>
              </w:rPr>
            </w:pPr>
            <w:r w:rsidRPr="00AA13DB">
              <w:rPr>
                <w:rFonts w:ascii="Sassoon Infant Std" w:hAnsi="Sassoon Infant Std" w:cs="Arial"/>
                <w:color w:val="000000"/>
                <w:sz w:val="17"/>
                <w:szCs w:val="17"/>
              </w:rPr>
              <w:t xml:space="preserve">Build on previous year &amp; focus on: Apostrophes for possession (plural nouns) Use commas after fronted adverbials </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Default="006C5DCC" w:rsidP="006C5DCC">
            <w:pPr>
              <w:rPr>
                <w:rFonts w:ascii="Sassoon Infant Std" w:hAnsi="Sassoon Infant Std" w:cs="Arial"/>
                <w:color w:val="000000"/>
                <w:sz w:val="17"/>
                <w:szCs w:val="17"/>
              </w:rPr>
            </w:pPr>
            <w:r w:rsidRPr="00AA13DB">
              <w:rPr>
                <w:rFonts w:ascii="Sassoon Infant Std" w:hAnsi="Sassoon Infant Std" w:cs="Arial"/>
                <w:color w:val="000000"/>
                <w:sz w:val="17"/>
                <w:szCs w:val="17"/>
              </w:rPr>
              <w:t>Build on previous units &amp; focus on: Apostrophes for possession (plural nouns)</w:t>
            </w:r>
          </w:p>
          <w:p w:rsidR="006C5DCC" w:rsidRDefault="006C5DCC" w:rsidP="006C5DCC">
            <w:pPr>
              <w:rPr>
                <w:rFonts w:ascii="Sassoon Infant Std" w:hAnsi="Sassoon Infant Std" w:cs="Arial"/>
                <w:color w:val="000000"/>
                <w:sz w:val="17"/>
                <w:szCs w:val="17"/>
              </w:rPr>
            </w:pPr>
            <w:r w:rsidRPr="0036198C">
              <w:rPr>
                <w:rFonts w:ascii="Sassoon Infant Std" w:hAnsi="Sassoon Infant Std" w:cs="Arial"/>
                <w:color w:val="000000"/>
                <w:sz w:val="17"/>
                <w:szCs w:val="17"/>
              </w:rPr>
              <w:t>Use commas after fronted adverbials</w:t>
            </w:r>
          </w:p>
          <w:p w:rsidR="006C5DCC" w:rsidRPr="00AA13DB" w:rsidRDefault="006C5DCC" w:rsidP="006C5DCC">
            <w:pPr>
              <w:rPr>
                <w:rFonts w:ascii="Sassoon Infant Std" w:hAnsi="Sassoon Infant Std" w:cs="Arial"/>
                <w:color w:val="000000"/>
                <w:sz w:val="17"/>
                <w:szCs w:val="17"/>
              </w:rPr>
            </w:pP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cs="Arial"/>
                <w:color w:val="000000"/>
                <w:sz w:val="17"/>
                <w:szCs w:val="17"/>
              </w:rPr>
            </w:pPr>
            <w:r w:rsidRPr="00AA13DB">
              <w:rPr>
                <w:rFonts w:ascii="Sassoon Infant Std" w:hAnsi="Sassoon Infant Std" w:cs="Arial"/>
                <w:color w:val="000000"/>
                <w:sz w:val="17"/>
                <w:szCs w:val="17"/>
              </w:rPr>
              <w:t xml:space="preserve">Build on previous units &amp; focus on: Inverted commas and other punctuation to indicate direct speech Apostrophes for possession (plural nouns) Use commas after fronted adverbials </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cs="Arial"/>
                <w:color w:val="000000"/>
                <w:sz w:val="17"/>
                <w:szCs w:val="17"/>
              </w:rPr>
            </w:pPr>
            <w:r w:rsidRPr="00AA13DB">
              <w:rPr>
                <w:rFonts w:ascii="Sassoon Infant Std" w:hAnsi="Sassoon Infant Std" w:cs="Arial"/>
                <w:color w:val="000000"/>
                <w:sz w:val="17"/>
                <w:szCs w:val="17"/>
              </w:rPr>
              <w:t>Build on previous units &amp; focus on: Inverted commas and other punctuation to indicate direct speech Apostrophes for possession (plural nouns) Use commas after fronted adverbials</w:t>
            </w:r>
          </w:p>
        </w:tc>
        <w:tc>
          <w:tcPr>
            <w:tcW w:w="2325" w:type="dxa"/>
          </w:tcPr>
          <w:p w:rsidR="007244EC" w:rsidRDefault="007244EC" w:rsidP="007244EC">
            <w:pPr>
              <w:rPr>
                <w:rFonts w:ascii="Sassoon Infant Std" w:hAnsi="Sassoon Infant Std" w:cs="Arial"/>
                <w:color w:val="000000"/>
                <w:sz w:val="17"/>
                <w:szCs w:val="17"/>
              </w:rPr>
            </w:pPr>
            <w:r>
              <w:rPr>
                <w:rFonts w:ascii="Sassoon Infant Std" w:hAnsi="Sassoon Infant Std" w:cs="Arial"/>
                <w:color w:val="000000"/>
                <w:sz w:val="17"/>
                <w:szCs w:val="17"/>
              </w:rPr>
              <w:t>Year 4</w:t>
            </w:r>
          </w:p>
          <w:p w:rsidR="006C5DCC" w:rsidRPr="00AA13DB" w:rsidRDefault="006C5DCC" w:rsidP="006C5DCC">
            <w:pPr>
              <w:rPr>
                <w:rFonts w:ascii="Sassoon Infant Std" w:hAnsi="Sassoon Infant Std" w:cs="Arial"/>
                <w:color w:val="000000"/>
                <w:sz w:val="17"/>
                <w:szCs w:val="17"/>
              </w:rPr>
            </w:pPr>
            <w:r w:rsidRPr="00AA13DB">
              <w:rPr>
                <w:rFonts w:ascii="Sassoon Infant Std" w:hAnsi="Sassoon Infant Std" w:cs="Arial"/>
                <w:color w:val="000000"/>
                <w:sz w:val="17"/>
                <w:szCs w:val="17"/>
              </w:rPr>
              <w:t>Build on previous units &amp; focus on: Inverted commas and other punctuation to indicate direct speech Use commas after fronted adverbials</w:t>
            </w:r>
          </w:p>
        </w:tc>
      </w:tr>
      <w:tr w:rsidR="00850A53" w:rsidTr="006C5DCC">
        <w:tc>
          <w:tcPr>
            <w:tcW w:w="13948" w:type="dxa"/>
            <w:gridSpan w:val="6"/>
            <w:shd w:val="clear" w:color="auto" w:fill="FFC000"/>
          </w:tcPr>
          <w:p w:rsidR="00850A53" w:rsidRDefault="00850A53" w:rsidP="006C5DCC">
            <w:pPr>
              <w:jc w:val="center"/>
            </w:pPr>
            <w:r>
              <w:t xml:space="preserve">Terminology </w:t>
            </w:r>
            <w:proofErr w:type="gramStart"/>
            <w:r>
              <w:t>For</w:t>
            </w:r>
            <w:proofErr w:type="gramEnd"/>
            <w:r>
              <w:t xml:space="preserve"> Pupils</w:t>
            </w:r>
          </w:p>
        </w:tc>
      </w:tr>
      <w:tr w:rsidR="006C5DCC" w:rsidTr="006C5DCC">
        <w:tc>
          <w:tcPr>
            <w:tcW w:w="13948" w:type="dxa"/>
            <w:gridSpan w:val="6"/>
          </w:tcPr>
          <w:p w:rsidR="006C5DCC" w:rsidRDefault="006C5DCC" w:rsidP="006C5DCC">
            <w:pPr>
              <w:jc w:val="center"/>
              <w:rPr>
                <w:rStyle w:val="oypena"/>
                <w:rFonts w:ascii="Sassoon Infant Std" w:hAnsi="Sassoon Infant Std"/>
                <w:color w:val="000000"/>
                <w:sz w:val="17"/>
                <w:szCs w:val="17"/>
              </w:rPr>
            </w:pPr>
            <w:r w:rsidRPr="008442DB">
              <w:rPr>
                <w:rStyle w:val="oypena"/>
                <w:rFonts w:ascii="Sassoon Infant Std" w:hAnsi="Sassoon Infant Std"/>
                <w:color w:val="000000"/>
                <w:sz w:val="17"/>
                <w:szCs w:val="17"/>
              </w:rPr>
              <w:t>noun, noun phrase, statement, question, exclamation, command, compound, suffix, adjective, adverb, verb, tense (past present) apostrophe, comma</w:t>
            </w:r>
            <w:r w:rsidRPr="00AA13DB">
              <w:rPr>
                <w:rStyle w:val="oypena"/>
                <w:rFonts w:ascii="Sassoon Infant Std" w:hAnsi="Sassoon Infant Std"/>
                <w:color w:val="000000"/>
                <w:sz w:val="17"/>
                <w:szCs w:val="17"/>
              </w:rPr>
              <w:t xml:space="preserve"> </w:t>
            </w:r>
          </w:p>
          <w:p w:rsidR="006C5DCC" w:rsidRPr="00AA13DB" w:rsidRDefault="006C5DCC" w:rsidP="006C5DCC">
            <w:pPr>
              <w:jc w:val="center"/>
              <w:rPr>
                <w:rFonts w:ascii="Sassoon Infant Std" w:hAnsi="Sassoon Infant Std" w:cs="Arial"/>
                <w:color w:val="000000"/>
                <w:sz w:val="17"/>
                <w:szCs w:val="17"/>
              </w:rPr>
            </w:pPr>
            <w:r w:rsidRPr="00AA13DB">
              <w:rPr>
                <w:rStyle w:val="oypena"/>
                <w:rFonts w:ascii="Sassoon Infant Std" w:hAnsi="Sassoon Infant Std"/>
                <w:color w:val="000000"/>
                <w:sz w:val="17"/>
                <w:szCs w:val="17"/>
              </w:rPr>
              <w:t>determiner, pronoun, possessive pronoun, adverbial</w:t>
            </w:r>
          </w:p>
        </w:tc>
      </w:tr>
    </w:tbl>
    <w:p w:rsidR="00676538" w:rsidRDefault="00676538"/>
    <w:sectPr w:rsidR="00676538" w:rsidSect="006765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38"/>
    <w:rsid w:val="001B24F7"/>
    <w:rsid w:val="00336821"/>
    <w:rsid w:val="00676538"/>
    <w:rsid w:val="006C5DCC"/>
    <w:rsid w:val="007244EC"/>
    <w:rsid w:val="00850A53"/>
    <w:rsid w:val="00983E07"/>
    <w:rsid w:val="00CC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5AC1"/>
  <w15:chartTrackingRefBased/>
  <w15:docId w15:val="{9F4A4462-760D-4AA2-A4B4-19E261B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gsua">
    <w:name w:val="cvgsua"/>
    <w:basedOn w:val="Normal"/>
    <w:rsid w:val="006C5DC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oypena">
    <w:name w:val="oypena"/>
    <w:basedOn w:val="DefaultParagraphFont"/>
    <w:rsid w:val="006C5DCC"/>
  </w:style>
  <w:style w:type="paragraph" w:styleId="BalloonText">
    <w:name w:val="Balloon Text"/>
    <w:basedOn w:val="Normal"/>
    <w:link w:val="BalloonTextChar"/>
    <w:uiPriority w:val="99"/>
    <w:semiHidden/>
    <w:unhideWhenUsed/>
    <w:rsid w:val="00983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Global C. S. LTD</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Feeny</dc:creator>
  <cp:keywords/>
  <dc:description/>
  <cp:lastModifiedBy>Jo Roclawski</cp:lastModifiedBy>
  <cp:revision>7</cp:revision>
  <cp:lastPrinted>2023-11-29T13:09:00Z</cp:lastPrinted>
  <dcterms:created xsi:type="dcterms:W3CDTF">2023-10-27T12:54:00Z</dcterms:created>
  <dcterms:modified xsi:type="dcterms:W3CDTF">2023-11-29T14:08:00Z</dcterms:modified>
</cp:coreProperties>
</file>