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1CE" w:rsidRDefault="00CA5C77" w:rsidP="00CA5C77">
      <w:bookmarkStart w:id="0" w:name="_GoBack"/>
      <w:bookmarkEnd w:id="0"/>
      <w:r w:rsidRPr="00CA5C77">
        <w:rPr>
          <w:rFonts w:ascii="Tahoma" w:hAnsi="Tahoma" w:cs="Tahoma"/>
          <w:noProof/>
          <w:color w:val="000000" w:themeColor="text1"/>
          <w:sz w:val="24"/>
          <w:szCs w:val="24"/>
          <w:lang w:eastAsia="en-GB"/>
        </w:rPr>
        <w:drawing>
          <wp:anchor distT="0" distB="0" distL="114300" distR="114300" simplePos="0" relativeHeight="251658240" behindDoc="0" locked="0" layoutInCell="1" allowOverlap="1">
            <wp:simplePos x="0" y="0"/>
            <wp:positionH relativeFrom="column">
              <wp:posOffset>6028787</wp:posOffset>
            </wp:positionH>
            <wp:positionV relativeFrom="paragraph">
              <wp:posOffset>94468</wp:posOffset>
            </wp:positionV>
            <wp:extent cx="773448" cy="758093"/>
            <wp:effectExtent l="0" t="0" r="7620" b="4445"/>
            <wp:wrapNone/>
            <wp:docPr id="1" name="Picture 1" descr="\\gm.local\User Data\Staff\mrodgers\Desktop\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local\User Data\Staff\mrodgers\Desktop\NEW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3448" cy="75809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A5C77" w:rsidRPr="004F364D" w:rsidRDefault="00CA5C77" w:rsidP="00CA5C77">
      <w:pPr>
        <w:rPr>
          <w:rFonts w:ascii="Tahoma" w:hAnsi="Tahoma" w:cs="Tahoma"/>
          <w:color w:val="385623" w:themeColor="accent6" w:themeShade="80"/>
          <w:sz w:val="32"/>
          <w:szCs w:val="32"/>
        </w:rPr>
      </w:pPr>
      <w:r w:rsidRPr="004F364D">
        <w:rPr>
          <w:rFonts w:ascii="Tahoma" w:hAnsi="Tahoma" w:cs="Tahoma"/>
          <w:color w:val="385623" w:themeColor="accent6" w:themeShade="80"/>
          <w:sz w:val="32"/>
          <w:szCs w:val="32"/>
        </w:rPr>
        <w:t>Grange Moor Primary School</w:t>
      </w:r>
    </w:p>
    <w:p w:rsidR="00CA5C77" w:rsidRPr="00C56797" w:rsidRDefault="00CA5C77" w:rsidP="00CA5C77">
      <w:pPr>
        <w:rPr>
          <w:rFonts w:ascii="Tahoma" w:hAnsi="Tahoma" w:cs="Tahoma"/>
          <w:b/>
          <w:color w:val="000000" w:themeColor="text1"/>
          <w:sz w:val="24"/>
          <w:szCs w:val="24"/>
        </w:rPr>
      </w:pPr>
      <w:r>
        <w:rPr>
          <w:rFonts w:ascii="Tahoma" w:hAnsi="Tahoma" w:cs="Tahoma"/>
          <w:color w:val="000000" w:themeColor="text1"/>
          <w:sz w:val="24"/>
          <w:szCs w:val="24"/>
        </w:rPr>
        <w:t xml:space="preserve">Early Reading Strategy </w:t>
      </w:r>
      <w:r w:rsidR="00CC2E8F">
        <w:rPr>
          <w:rFonts w:ascii="Tahoma" w:hAnsi="Tahoma" w:cs="Tahoma"/>
          <w:color w:val="000000" w:themeColor="text1"/>
          <w:sz w:val="24"/>
          <w:szCs w:val="24"/>
        </w:rPr>
        <w:t>2023 - 2024</w:t>
      </w:r>
    </w:p>
    <w:tbl>
      <w:tblPr>
        <w:tblStyle w:val="TableGrid"/>
        <w:tblW w:w="0" w:type="auto"/>
        <w:tblLook w:val="04A0" w:firstRow="1" w:lastRow="0" w:firstColumn="1" w:lastColumn="0" w:noHBand="0" w:noVBand="1"/>
      </w:tblPr>
      <w:tblGrid>
        <w:gridCol w:w="2405"/>
        <w:gridCol w:w="8051"/>
      </w:tblGrid>
      <w:tr w:rsidR="00B362C4" w:rsidTr="00B362C4">
        <w:tc>
          <w:tcPr>
            <w:tcW w:w="2405" w:type="dxa"/>
            <w:shd w:val="clear" w:color="auto" w:fill="C5E0B3" w:themeFill="accent6" w:themeFillTint="66"/>
          </w:tcPr>
          <w:p w:rsidR="00E64F4E" w:rsidRDefault="00E64F4E" w:rsidP="004F364D">
            <w:pPr>
              <w:rPr>
                <w:rFonts w:ascii="Tahoma" w:hAnsi="Tahoma" w:cs="Tahoma"/>
                <w:color w:val="000000" w:themeColor="text1"/>
                <w:sz w:val="24"/>
                <w:szCs w:val="24"/>
              </w:rPr>
            </w:pPr>
          </w:p>
          <w:p w:rsidR="00B362C4" w:rsidRDefault="00B362C4" w:rsidP="004F364D">
            <w:pPr>
              <w:rPr>
                <w:rFonts w:ascii="Tahoma" w:hAnsi="Tahoma" w:cs="Tahoma"/>
                <w:color w:val="000000" w:themeColor="text1"/>
                <w:sz w:val="24"/>
                <w:szCs w:val="24"/>
              </w:rPr>
            </w:pPr>
            <w:r>
              <w:rPr>
                <w:rFonts w:ascii="Tahoma" w:hAnsi="Tahoma" w:cs="Tahoma"/>
                <w:color w:val="000000" w:themeColor="text1"/>
                <w:sz w:val="24"/>
                <w:szCs w:val="24"/>
              </w:rPr>
              <w:t>PHONICS SCHEME</w:t>
            </w:r>
          </w:p>
          <w:p w:rsidR="00E64F4E" w:rsidRDefault="00E64F4E" w:rsidP="004F364D">
            <w:pPr>
              <w:rPr>
                <w:rFonts w:ascii="Tahoma" w:hAnsi="Tahoma" w:cs="Tahoma"/>
                <w:color w:val="000000" w:themeColor="text1"/>
                <w:sz w:val="24"/>
                <w:szCs w:val="24"/>
              </w:rPr>
            </w:pPr>
          </w:p>
        </w:tc>
        <w:tc>
          <w:tcPr>
            <w:tcW w:w="8051" w:type="dxa"/>
          </w:tcPr>
          <w:p w:rsidR="00E64F4E" w:rsidRDefault="00E64F4E" w:rsidP="00CA5C77">
            <w:pPr>
              <w:rPr>
                <w:rFonts w:ascii="Tahoma" w:hAnsi="Tahoma" w:cs="Tahoma"/>
                <w:color w:val="000000" w:themeColor="text1"/>
              </w:rPr>
            </w:pPr>
          </w:p>
          <w:p w:rsidR="00B362C4" w:rsidRDefault="00E64F4E" w:rsidP="00CA5C77">
            <w:pPr>
              <w:rPr>
                <w:rFonts w:ascii="Tahoma" w:hAnsi="Tahoma" w:cs="Tahoma"/>
                <w:color w:val="000000" w:themeColor="text1"/>
              </w:rPr>
            </w:pPr>
            <w:r w:rsidRPr="00E64F4E">
              <w:rPr>
                <w:rFonts w:ascii="Tahoma" w:hAnsi="Tahoma" w:cs="Tahoma"/>
                <w:color w:val="000000" w:themeColor="text1"/>
              </w:rPr>
              <w:t>Grange Moor Primary School</w:t>
            </w:r>
            <w:r>
              <w:rPr>
                <w:rFonts w:ascii="Tahoma" w:hAnsi="Tahoma" w:cs="Tahoma"/>
                <w:color w:val="000000" w:themeColor="text1"/>
              </w:rPr>
              <w:t xml:space="preserve"> uses Little </w:t>
            </w:r>
            <w:proofErr w:type="spellStart"/>
            <w:r>
              <w:rPr>
                <w:rFonts w:ascii="Tahoma" w:hAnsi="Tahoma" w:cs="Tahoma"/>
                <w:color w:val="000000" w:themeColor="text1"/>
              </w:rPr>
              <w:t>Wandle</w:t>
            </w:r>
            <w:proofErr w:type="spellEnd"/>
            <w:r>
              <w:rPr>
                <w:rFonts w:ascii="Tahoma" w:hAnsi="Tahoma" w:cs="Tahoma"/>
                <w:color w:val="000000" w:themeColor="text1"/>
              </w:rPr>
              <w:t xml:space="preserve"> Letters and Sounds Revised which is a Department for Education accredited scheme.</w:t>
            </w:r>
          </w:p>
          <w:p w:rsidR="00E64F4E" w:rsidRPr="00E64F4E" w:rsidRDefault="00E64F4E" w:rsidP="00CA5C77">
            <w:pPr>
              <w:rPr>
                <w:rFonts w:ascii="Tahoma" w:hAnsi="Tahoma" w:cs="Tahoma"/>
                <w:color w:val="000000" w:themeColor="text1"/>
              </w:rPr>
            </w:pPr>
          </w:p>
        </w:tc>
      </w:tr>
      <w:tr w:rsidR="00B362C4" w:rsidTr="00B362C4">
        <w:tc>
          <w:tcPr>
            <w:tcW w:w="2405" w:type="dxa"/>
            <w:shd w:val="clear" w:color="auto" w:fill="C5E0B3" w:themeFill="accent6" w:themeFillTint="66"/>
          </w:tcPr>
          <w:p w:rsidR="00E64F4E" w:rsidRDefault="00E64F4E" w:rsidP="004F364D">
            <w:pPr>
              <w:rPr>
                <w:rFonts w:ascii="Tahoma" w:hAnsi="Tahoma" w:cs="Tahoma"/>
                <w:color w:val="000000" w:themeColor="text1"/>
                <w:sz w:val="24"/>
                <w:szCs w:val="24"/>
              </w:rPr>
            </w:pPr>
          </w:p>
          <w:p w:rsidR="00B362C4" w:rsidRDefault="00B362C4" w:rsidP="004F364D">
            <w:pPr>
              <w:rPr>
                <w:rFonts w:ascii="Tahoma" w:hAnsi="Tahoma" w:cs="Tahoma"/>
                <w:color w:val="000000" w:themeColor="text1"/>
                <w:sz w:val="24"/>
                <w:szCs w:val="24"/>
              </w:rPr>
            </w:pPr>
            <w:r>
              <w:rPr>
                <w:rFonts w:ascii="Tahoma" w:hAnsi="Tahoma" w:cs="Tahoma"/>
                <w:color w:val="000000" w:themeColor="text1"/>
                <w:sz w:val="24"/>
                <w:szCs w:val="24"/>
              </w:rPr>
              <w:t>HOW IS PHONICS TAUGHT?</w:t>
            </w:r>
          </w:p>
        </w:tc>
        <w:tc>
          <w:tcPr>
            <w:tcW w:w="8051" w:type="dxa"/>
          </w:tcPr>
          <w:p w:rsidR="00E64F4E" w:rsidRDefault="00E64F4E" w:rsidP="00B362C4">
            <w:pPr>
              <w:rPr>
                <w:rFonts w:ascii="Tahoma" w:hAnsi="Tahoma" w:cs="Tahoma"/>
                <w:color w:val="000000" w:themeColor="text1"/>
              </w:rPr>
            </w:pPr>
          </w:p>
          <w:p w:rsidR="00B362C4" w:rsidRPr="00E64F4E" w:rsidRDefault="00B362C4" w:rsidP="00B362C4">
            <w:pPr>
              <w:rPr>
                <w:rFonts w:ascii="Tahoma" w:hAnsi="Tahoma" w:cs="Tahoma"/>
                <w:color w:val="000000" w:themeColor="text1"/>
              </w:rPr>
            </w:pPr>
            <w:r w:rsidRPr="00E64F4E">
              <w:rPr>
                <w:rFonts w:ascii="Tahoma" w:hAnsi="Tahoma" w:cs="Tahoma"/>
                <w:color w:val="000000" w:themeColor="text1"/>
              </w:rPr>
              <w:t xml:space="preserve">In Reception, children start </w:t>
            </w:r>
            <w:r w:rsidR="00F32740">
              <w:rPr>
                <w:rFonts w:ascii="Tahoma" w:hAnsi="Tahoma" w:cs="Tahoma"/>
                <w:color w:val="000000" w:themeColor="text1"/>
              </w:rPr>
              <w:t xml:space="preserve">the phonics programme immediately </w:t>
            </w:r>
            <w:r w:rsidRPr="00E64F4E">
              <w:rPr>
                <w:rFonts w:ascii="Tahoma" w:hAnsi="Tahoma" w:cs="Tahoma"/>
                <w:color w:val="000000" w:themeColor="text1"/>
              </w:rPr>
              <w:t>in September and progress quickly from that starting point. By the end of the first half-term</w:t>
            </w:r>
            <w:r w:rsidR="002F219E" w:rsidRPr="00E64F4E">
              <w:rPr>
                <w:rFonts w:ascii="Tahoma" w:hAnsi="Tahoma" w:cs="Tahoma"/>
                <w:color w:val="000000" w:themeColor="text1"/>
              </w:rPr>
              <w:t xml:space="preserve"> in October</w:t>
            </w:r>
            <w:r w:rsidRPr="00E64F4E">
              <w:rPr>
                <w:rFonts w:ascii="Tahoma" w:hAnsi="Tahoma" w:cs="Tahoma"/>
                <w:color w:val="000000" w:themeColor="text1"/>
              </w:rPr>
              <w:t xml:space="preserve">, most pupils in Reception are working </w:t>
            </w:r>
            <w:r w:rsidR="00777B3D" w:rsidRPr="00E64F4E">
              <w:rPr>
                <w:rFonts w:ascii="Tahoma" w:hAnsi="Tahoma" w:cs="Tahoma"/>
                <w:color w:val="000000" w:themeColor="text1"/>
              </w:rPr>
              <w:t>securely in Phase Two and starting on Phase Three.</w:t>
            </w:r>
            <w:r w:rsidRPr="00E64F4E">
              <w:rPr>
                <w:rFonts w:ascii="Tahoma" w:hAnsi="Tahoma" w:cs="Tahoma"/>
                <w:color w:val="000000" w:themeColor="text1"/>
              </w:rPr>
              <w:t xml:space="preserve"> </w:t>
            </w:r>
          </w:p>
          <w:p w:rsidR="00B362C4" w:rsidRPr="00E64F4E" w:rsidRDefault="00B362C4" w:rsidP="00B362C4">
            <w:pPr>
              <w:rPr>
                <w:rFonts w:ascii="Tahoma" w:hAnsi="Tahoma" w:cs="Tahoma"/>
                <w:color w:val="000000" w:themeColor="text1"/>
              </w:rPr>
            </w:pPr>
          </w:p>
          <w:p w:rsidR="00777B3D" w:rsidRDefault="00B362C4" w:rsidP="00B362C4">
            <w:pPr>
              <w:rPr>
                <w:rFonts w:ascii="Tahoma" w:hAnsi="Tahoma" w:cs="Tahoma"/>
                <w:color w:val="000000" w:themeColor="text1"/>
              </w:rPr>
            </w:pPr>
            <w:r w:rsidRPr="00E64F4E">
              <w:rPr>
                <w:rFonts w:ascii="Tahoma" w:hAnsi="Tahoma" w:cs="Tahoma"/>
                <w:color w:val="000000" w:themeColor="text1"/>
              </w:rPr>
              <w:t>Phonics is tau</w:t>
            </w:r>
            <w:r w:rsidR="002F219E" w:rsidRPr="00E64F4E">
              <w:rPr>
                <w:rFonts w:ascii="Tahoma" w:hAnsi="Tahoma" w:cs="Tahoma"/>
                <w:color w:val="000000" w:themeColor="text1"/>
              </w:rPr>
              <w:t>ght as a daily four part session – revisit and review, teach, practice and apply throughout Reception and Key Stage One</w:t>
            </w:r>
            <w:r w:rsidR="00E64F4E">
              <w:rPr>
                <w:rFonts w:ascii="Tahoma" w:hAnsi="Tahoma" w:cs="Tahoma"/>
                <w:color w:val="000000" w:themeColor="text1"/>
              </w:rPr>
              <w:t xml:space="preserve">. Some pupils (the lowest 20% of readers) receive additional intervention support using Little </w:t>
            </w:r>
            <w:proofErr w:type="spellStart"/>
            <w:r w:rsidR="00E64F4E">
              <w:rPr>
                <w:rFonts w:ascii="Tahoma" w:hAnsi="Tahoma" w:cs="Tahoma"/>
                <w:color w:val="000000" w:themeColor="text1"/>
              </w:rPr>
              <w:t>Wandle</w:t>
            </w:r>
            <w:proofErr w:type="spellEnd"/>
            <w:r w:rsidR="00E64F4E">
              <w:rPr>
                <w:rFonts w:ascii="Tahoma" w:hAnsi="Tahoma" w:cs="Tahoma"/>
                <w:color w:val="000000" w:themeColor="text1"/>
              </w:rPr>
              <w:t xml:space="preserve"> catch-up materials.</w:t>
            </w:r>
          </w:p>
          <w:p w:rsidR="00E64F4E" w:rsidRPr="00E64F4E" w:rsidRDefault="00E64F4E" w:rsidP="00B362C4">
            <w:pPr>
              <w:rPr>
                <w:rFonts w:ascii="Tahoma" w:hAnsi="Tahoma" w:cs="Tahoma"/>
                <w:color w:val="000000" w:themeColor="text1"/>
              </w:rPr>
            </w:pPr>
          </w:p>
          <w:p w:rsidR="00777B3D" w:rsidRPr="00E64F4E" w:rsidRDefault="00777B3D" w:rsidP="00B362C4">
            <w:pPr>
              <w:rPr>
                <w:rFonts w:ascii="Tahoma" w:hAnsi="Tahoma" w:cs="Tahoma"/>
                <w:color w:val="000000" w:themeColor="text1"/>
              </w:rPr>
            </w:pPr>
            <w:r w:rsidRPr="00E64F4E">
              <w:rPr>
                <w:rFonts w:ascii="Tahoma" w:hAnsi="Tahoma" w:cs="Tahoma"/>
                <w:color w:val="000000" w:themeColor="text1"/>
              </w:rPr>
              <w:t xml:space="preserve">Further targeted support and intervention is given to pupils who are not secure in phonics in Key Stage Two. This could be through a class based intervention or in small group tuition using the schools catch-up funding allocation. </w:t>
            </w:r>
          </w:p>
          <w:p w:rsidR="002F219E" w:rsidRPr="00E64F4E" w:rsidRDefault="002F219E" w:rsidP="00B362C4">
            <w:pPr>
              <w:rPr>
                <w:rFonts w:ascii="Tahoma" w:hAnsi="Tahoma" w:cs="Tahoma"/>
                <w:color w:val="000000" w:themeColor="text1"/>
              </w:rPr>
            </w:pPr>
          </w:p>
        </w:tc>
      </w:tr>
      <w:tr w:rsidR="00B362C4" w:rsidTr="00B362C4">
        <w:tc>
          <w:tcPr>
            <w:tcW w:w="2405" w:type="dxa"/>
            <w:shd w:val="clear" w:color="auto" w:fill="C5E0B3" w:themeFill="accent6" w:themeFillTint="66"/>
          </w:tcPr>
          <w:p w:rsidR="00E64F4E" w:rsidRDefault="00E64F4E" w:rsidP="004F364D">
            <w:pPr>
              <w:rPr>
                <w:rFonts w:ascii="Tahoma" w:hAnsi="Tahoma" w:cs="Tahoma"/>
                <w:color w:val="000000" w:themeColor="text1"/>
                <w:sz w:val="24"/>
                <w:szCs w:val="24"/>
              </w:rPr>
            </w:pPr>
          </w:p>
          <w:p w:rsidR="00B362C4" w:rsidRDefault="00B362C4" w:rsidP="004F364D">
            <w:pPr>
              <w:rPr>
                <w:rFonts w:ascii="Tahoma" w:hAnsi="Tahoma" w:cs="Tahoma"/>
                <w:color w:val="000000" w:themeColor="text1"/>
                <w:sz w:val="24"/>
                <w:szCs w:val="24"/>
              </w:rPr>
            </w:pPr>
            <w:r>
              <w:rPr>
                <w:rFonts w:ascii="Tahoma" w:hAnsi="Tahoma" w:cs="Tahoma"/>
                <w:color w:val="000000" w:themeColor="text1"/>
                <w:sz w:val="24"/>
                <w:szCs w:val="24"/>
              </w:rPr>
              <w:t>EARLY READING BOOKS</w:t>
            </w:r>
          </w:p>
        </w:tc>
        <w:tc>
          <w:tcPr>
            <w:tcW w:w="8051" w:type="dxa"/>
          </w:tcPr>
          <w:p w:rsidR="00E64F4E" w:rsidRDefault="00E64F4E" w:rsidP="00777B3D">
            <w:pPr>
              <w:rPr>
                <w:rFonts w:ascii="Tahoma" w:hAnsi="Tahoma" w:cs="Tahoma"/>
                <w:color w:val="000000" w:themeColor="text1"/>
              </w:rPr>
            </w:pPr>
          </w:p>
          <w:p w:rsidR="00B362C4" w:rsidRDefault="00E64F4E" w:rsidP="00777B3D">
            <w:pPr>
              <w:rPr>
                <w:rFonts w:ascii="Tahoma" w:hAnsi="Tahoma" w:cs="Tahoma"/>
                <w:color w:val="000000" w:themeColor="text1"/>
              </w:rPr>
            </w:pPr>
            <w:r>
              <w:rPr>
                <w:rFonts w:ascii="Tahoma" w:hAnsi="Tahoma" w:cs="Tahoma"/>
                <w:color w:val="000000" w:themeColor="text1"/>
              </w:rPr>
              <w:t>Pupils have a reading book that they read in school over three sessions during the week. At the end of the week t</w:t>
            </w:r>
            <w:r w:rsidR="004F364D">
              <w:rPr>
                <w:rFonts w:ascii="Tahoma" w:hAnsi="Tahoma" w:cs="Tahoma"/>
                <w:color w:val="000000" w:themeColor="text1"/>
              </w:rPr>
              <w:t>hey are allocated the same book</w:t>
            </w:r>
            <w:r>
              <w:rPr>
                <w:rFonts w:ascii="Tahoma" w:hAnsi="Tahoma" w:cs="Tahoma"/>
                <w:color w:val="000000" w:themeColor="text1"/>
              </w:rPr>
              <w:t xml:space="preserve"> as an ‘e-reader’ which they read </w:t>
            </w:r>
            <w:r w:rsidR="00581244">
              <w:rPr>
                <w:rFonts w:ascii="Tahoma" w:hAnsi="Tahoma" w:cs="Tahoma"/>
                <w:color w:val="000000" w:themeColor="text1"/>
              </w:rPr>
              <w:t>at home. This ‘e-reader’ is changed at the end of the following week</w:t>
            </w:r>
            <w:r w:rsidR="004F364D">
              <w:rPr>
                <w:rFonts w:ascii="Tahoma" w:hAnsi="Tahoma" w:cs="Tahoma"/>
                <w:color w:val="000000" w:themeColor="text1"/>
              </w:rPr>
              <w:t>.</w:t>
            </w:r>
            <w:r w:rsidR="002F219E" w:rsidRPr="00E64F4E">
              <w:rPr>
                <w:rFonts w:ascii="Tahoma" w:hAnsi="Tahoma" w:cs="Tahoma"/>
                <w:color w:val="000000" w:themeColor="text1"/>
              </w:rPr>
              <w:t xml:space="preserve"> </w:t>
            </w:r>
          </w:p>
          <w:p w:rsidR="004E0DDE" w:rsidRDefault="004E0DDE" w:rsidP="00777B3D">
            <w:pPr>
              <w:rPr>
                <w:rFonts w:ascii="Tahoma" w:hAnsi="Tahoma" w:cs="Tahoma"/>
                <w:color w:val="000000" w:themeColor="text1"/>
              </w:rPr>
            </w:pPr>
          </w:p>
          <w:p w:rsidR="004E0DDE" w:rsidRDefault="004E0DDE" w:rsidP="00777B3D">
            <w:pPr>
              <w:rPr>
                <w:rFonts w:ascii="Tahoma" w:hAnsi="Tahoma" w:cs="Tahoma"/>
                <w:color w:val="000000" w:themeColor="text1"/>
              </w:rPr>
            </w:pPr>
            <w:r>
              <w:rPr>
                <w:rFonts w:ascii="Tahoma" w:hAnsi="Tahoma" w:cs="Tahoma"/>
                <w:color w:val="000000" w:themeColor="text1"/>
              </w:rPr>
              <w:t xml:space="preserve">The reading scheme we use is Collins Big Cat Phonics for Little </w:t>
            </w:r>
            <w:proofErr w:type="spellStart"/>
            <w:r>
              <w:rPr>
                <w:rFonts w:ascii="Tahoma" w:hAnsi="Tahoma" w:cs="Tahoma"/>
                <w:color w:val="000000" w:themeColor="text1"/>
              </w:rPr>
              <w:t>Wandle</w:t>
            </w:r>
            <w:proofErr w:type="spellEnd"/>
            <w:r>
              <w:rPr>
                <w:rFonts w:ascii="Tahoma" w:hAnsi="Tahoma" w:cs="Tahoma"/>
                <w:color w:val="000000" w:themeColor="text1"/>
              </w:rPr>
              <w:t xml:space="preserve"> Letters and Sounds Revised.</w:t>
            </w:r>
          </w:p>
          <w:p w:rsidR="00E64F4E" w:rsidRPr="00E64F4E" w:rsidRDefault="00E64F4E" w:rsidP="00777B3D">
            <w:pPr>
              <w:rPr>
                <w:rFonts w:ascii="Tahoma" w:hAnsi="Tahoma" w:cs="Tahoma"/>
                <w:color w:val="000000" w:themeColor="text1"/>
              </w:rPr>
            </w:pPr>
          </w:p>
        </w:tc>
      </w:tr>
      <w:tr w:rsidR="00B362C4" w:rsidTr="00B362C4">
        <w:tc>
          <w:tcPr>
            <w:tcW w:w="2405" w:type="dxa"/>
            <w:shd w:val="clear" w:color="auto" w:fill="C5E0B3" w:themeFill="accent6" w:themeFillTint="66"/>
          </w:tcPr>
          <w:p w:rsidR="004F364D" w:rsidRDefault="004F364D" w:rsidP="004F364D">
            <w:pPr>
              <w:rPr>
                <w:rFonts w:ascii="Tahoma" w:hAnsi="Tahoma" w:cs="Tahoma"/>
                <w:color w:val="000000" w:themeColor="text1"/>
                <w:sz w:val="24"/>
                <w:szCs w:val="24"/>
              </w:rPr>
            </w:pPr>
          </w:p>
          <w:p w:rsidR="00B362C4" w:rsidRDefault="00B362C4" w:rsidP="004F364D">
            <w:pPr>
              <w:rPr>
                <w:rFonts w:ascii="Tahoma" w:hAnsi="Tahoma" w:cs="Tahoma"/>
                <w:color w:val="000000" w:themeColor="text1"/>
                <w:sz w:val="24"/>
                <w:szCs w:val="24"/>
              </w:rPr>
            </w:pPr>
            <w:r>
              <w:rPr>
                <w:rFonts w:ascii="Tahoma" w:hAnsi="Tahoma" w:cs="Tahoma"/>
                <w:color w:val="000000" w:themeColor="text1"/>
                <w:sz w:val="24"/>
                <w:szCs w:val="24"/>
              </w:rPr>
              <w:t>EARLY INTERVENTIONS</w:t>
            </w:r>
          </w:p>
        </w:tc>
        <w:tc>
          <w:tcPr>
            <w:tcW w:w="8051" w:type="dxa"/>
          </w:tcPr>
          <w:p w:rsidR="004F364D" w:rsidRDefault="004F364D" w:rsidP="00CA5C77">
            <w:pPr>
              <w:rPr>
                <w:rFonts w:ascii="Tahoma" w:hAnsi="Tahoma" w:cs="Tahoma"/>
                <w:color w:val="000000" w:themeColor="text1"/>
              </w:rPr>
            </w:pPr>
          </w:p>
          <w:p w:rsidR="00B362C4" w:rsidRPr="00E64F4E" w:rsidRDefault="002F219E" w:rsidP="00CA5C77">
            <w:pPr>
              <w:rPr>
                <w:rFonts w:ascii="Tahoma" w:hAnsi="Tahoma" w:cs="Tahoma"/>
                <w:color w:val="000000" w:themeColor="text1"/>
              </w:rPr>
            </w:pPr>
            <w:r w:rsidRPr="00E64F4E">
              <w:rPr>
                <w:rFonts w:ascii="Tahoma" w:hAnsi="Tahoma" w:cs="Tahoma"/>
                <w:color w:val="000000" w:themeColor="text1"/>
              </w:rPr>
              <w:t xml:space="preserve">In Reception, children who are struggling with phonics are quickly identified and receive additional support. They still learn phonics alongside their peers during the daily session but also receive additional support, recapping and revisiting what has already been taught to further embed learning. </w:t>
            </w:r>
          </w:p>
          <w:p w:rsidR="00777B3D" w:rsidRPr="00E64F4E" w:rsidRDefault="00777B3D" w:rsidP="00CA5C77">
            <w:pPr>
              <w:rPr>
                <w:rFonts w:ascii="Tahoma" w:hAnsi="Tahoma" w:cs="Tahoma"/>
                <w:color w:val="000000" w:themeColor="text1"/>
              </w:rPr>
            </w:pPr>
          </w:p>
          <w:p w:rsidR="00777B3D" w:rsidRPr="00E64F4E" w:rsidRDefault="00777B3D" w:rsidP="00CA5C77">
            <w:pPr>
              <w:rPr>
                <w:rFonts w:ascii="Tahoma" w:hAnsi="Tahoma" w:cs="Tahoma"/>
                <w:color w:val="000000" w:themeColor="text1"/>
              </w:rPr>
            </w:pPr>
          </w:p>
        </w:tc>
      </w:tr>
      <w:tr w:rsidR="00B362C4" w:rsidTr="00B362C4">
        <w:tc>
          <w:tcPr>
            <w:tcW w:w="2405" w:type="dxa"/>
            <w:shd w:val="clear" w:color="auto" w:fill="C5E0B3" w:themeFill="accent6" w:themeFillTint="66"/>
          </w:tcPr>
          <w:p w:rsidR="004F364D" w:rsidRDefault="004F364D" w:rsidP="004F364D">
            <w:pPr>
              <w:rPr>
                <w:rFonts w:ascii="Tahoma" w:hAnsi="Tahoma" w:cs="Tahoma"/>
                <w:color w:val="000000" w:themeColor="text1"/>
                <w:sz w:val="24"/>
                <w:szCs w:val="24"/>
              </w:rPr>
            </w:pPr>
          </w:p>
          <w:p w:rsidR="00B362C4" w:rsidRDefault="00B362C4" w:rsidP="004F364D">
            <w:pPr>
              <w:rPr>
                <w:rFonts w:ascii="Tahoma" w:hAnsi="Tahoma" w:cs="Tahoma"/>
                <w:color w:val="000000" w:themeColor="text1"/>
                <w:sz w:val="24"/>
                <w:szCs w:val="24"/>
              </w:rPr>
            </w:pPr>
            <w:r>
              <w:rPr>
                <w:rFonts w:ascii="Tahoma" w:hAnsi="Tahoma" w:cs="Tahoma"/>
                <w:color w:val="000000" w:themeColor="text1"/>
                <w:sz w:val="24"/>
                <w:szCs w:val="24"/>
              </w:rPr>
              <w:t>APPLYING KNOWLEDGE OF PHONICS</w:t>
            </w:r>
          </w:p>
        </w:tc>
        <w:tc>
          <w:tcPr>
            <w:tcW w:w="8051" w:type="dxa"/>
          </w:tcPr>
          <w:p w:rsidR="004F364D" w:rsidRDefault="004F364D" w:rsidP="00CA5C77">
            <w:pPr>
              <w:rPr>
                <w:rFonts w:ascii="Tahoma" w:hAnsi="Tahoma" w:cs="Tahoma"/>
                <w:color w:val="000000" w:themeColor="text1"/>
                <w:highlight w:val="yellow"/>
              </w:rPr>
            </w:pPr>
          </w:p>
          <w:p w:rsidR="00B362C4" w:rsidRPr="00E64F4E" w:rsidRDefault="00777B3D" w:rsidP="00CA5C77">
            <w:pPr>
              <w:rPr>
                <w:rFonts w:ascii="Tahoma" w:hAnsi="Tahoma" w:cs="Tahoma"/>
                <w:color w:val="000000" w:themeColor="text1"/>
              </w:rPr>
            </w:pPr>
            <w:r w:rsidRPr="004F364D">
              <w:rPr>
                <w:rFonts w:ascii="Tahoma" w:hAnsi="Tahoma" w:cs="Tahoma"/>
                <w:color w:val="000000" w:themeColor="text1"/>
              </w:rPr>
              <w:t>Pupils in Reception and Key Stage One reinforce their knowledge of phonics during the daily four part phonics session and regular reading using fully decodable reading books. Reading books are matched to pupils’ current phonics phase.</w:t>
            </w:r>
            <w:r w:rsidRPr="00E64F4E">
              <w:rPr>
                <w:rFonts w:ascii="Tahoma" w:hAnsi="Tahoma" w:cs="Tahoma"/>
                <w:color w:val="000000" w:themeColor="text1"/>
              </w:rPr>
              <w:t xml:space="preserve"> </w:t>
            </w:r>
          </w:p>
          <w:p w:rsidR="004F364D" w:rsidRPr="00E64F4E" w:rsidRDefault="004F364D" w:rsidP="004F364D">
            <w:pPr>
              <w:rPr>
                <w:rFonts w:ascii="Tahoma" w:hAnsi="Tahoma" w:cs="Tahoma"/>
                <w:color w:val="000000" w:themeColor="text1"/>
              </w:rPr>
            </w:pPr>
          </w:p>
        </w:tc>
      </w:tr>
      <w:tr w:rsidR="00B362C4" w:rsidTr="00B362C4">
        <w:tc>
          <w:tcPr>
            <w:tcW w:w="2405" w:type="dxa"/>
            <w:shd w:val="clear" w:color="auto" w:fill="C5E0B3" w:themeFill="accent6" w:themeFillTint="66"/>
          </w:tcPr>
          <w:p w:rsidR="004F364D" w:rsidRDefault="004F364D" w:rsidP="004F364D">
            <w:pPr>
              <w:rPr>
                <w:rFonts w:ascii="Tahoma" w:hAnsi="Tahoma" w:cs="Tahoma"/>
                <w:color w:val="000000" w:themeColor="text1"/>
                <w:sz w:val="24"/>
                <w:szCs w:val="24"/>
              </w:rPr>
            </w:pPr>
          </w:p>
          <w:p w:rsidR="00B362C4" w:rsidRDefault="00B362C4" w:rsidP="004F364D">
            <w:pPr>
              <w:rPr>
                <w:rFonts w:ascii="Tahoma" w:hAnsi="Tahoma" w:cs="Tahoma"/>
                <w:color w:val="000000" w:themeColor="text1"/>
                <w:sz w:val="24"/>
                <w:szCs w:val="24"/>
              </w:rPr>
            </w:pPr>
            <w:r>
              <w:rPr>
                <w:rFonts w:ascii="Tahoma" w:hAnsi="Tahoma" w:cs="Tahoma"/>
                <w:color w:val="000000" w:themeColor="text1"/>
                <w:sz w:val="24"/>
                <w:szCs w:val="24"/>
              </w:rPr>
              <w:t>LOWEST 20% OF READERS</w:t>
            </w:r>
          </w:p>
        </w:tc>
        <w:tc>
          <w:tcPr>
            <w:tcW w:w="8051" w:type="dxa"/>
          </w:tcPr>
          <w:p w:rsidR="004F364D" w:rsidRDefault="004F364D" w:rsidP="00777B3D">
            <w:pPr>
              <w:rPr>
                <w:rFonts w:ascii="Tahoma" w:hAnsi="Tahoma" w:cs="Tahoma"/>
                <w:color w:val="000000" w:themeColor="text1"/>
              </w:rPr>
            </w:pPr>
          </w:p>
          <w:p w:rsidR="00B362C4" w:rsidRDefault="002F219E" w:rsidP="00777B3D">
            <w:pPr>
              <w:rPr>
                <w:rFonts w:ascii="Tahoma" w:hAnsi="Tahoma" w:cs="Tahoma"/>
                <w:color w:val="000000" w:themeColor="text1"/>
              </w:rPr>
            </w:pPr>
            <w:r w:rsidRPr="004F364D">
              <w:rPr>
                <w:rFonts w:ascii="Tahoma" w:hAnsi="Tahoma" w:cs="Tahoma"/>
                <w:color w:val="000000" w:themeColor="text1"/>
              </w:rPr>
              <w:t xml:space="preserve">The lowest 20% of Early Readers have additional support using catch-up funding. They have additional reading sessions with a teaching assistant where they </w:t>
            </w:r>
            <w:r w:rsidR="00777B3D" w:rsidRPr="004F364D">
              <w:rPr>
                <w:rFonts w:ascii="Tahoma" w:hAnsi="Tahoma" w:cs="Tahoma"/>
                <w:color w:val="000000" w:themeColor="text1"/>
              </w:rPr>
              <w:t xml:space="preserve">apply their knowledge of phonics using fully decodable reading books. </w:t>
            </w:r>
            <w:r w:rsidR="00F32740">
              <w:rPr>
                <w:rFonts w:ascii="Tahoma" w:hAnsi="Tahoma" w:cs="Tahoma"/>
                <w:color w:val="000000" w:themeColor="text1"/>
              </w:rPr>
              <w:t>Y1 and Y2</w:t>
            </w:r>
            <w:r w:rsidR="00777B3D" w:rsidRPr="004F364D">
              <w:rPr>
                <w:rFonts w:ascii="Tahoma" w:hAnsi="Tahoma" w:cs="Tahoma"/>
                <w:color w:val="000000" w:themeColor="text1"/>
              </w:rPr>
              <w:t xml:space="preserve"> also have small group tuition with a member of the teaching staff using the catch-up funding, concentrating on applying their phonics in reading and reading comprehension</w:t>
            </w:r>
          </w:p>
          <w:p w:rsidR="004F364D" w:rsidRPr="00E64F4E" w:rsidRDefault="004F364D" w:rsidP="00777B3D">
            <w:pPr>
              <w:rPr>
                <w:rFonts w:ascii="Tahoma" w:hAnsi="Tahoma" w:cs="Tahoma"/>
                <w:color w:val="000000" w:themeColor="text1"/>
              </w:rPr>
            </w:pPr>
          </w:p>
        </w:tc>
      </w:tr>
    </w:tbl>
    <w:p w:rsidR="00B362C4" w:rsidRDefault="00B362C4" w:rsidP="00CA5C77">
      <w:pPr>
        <w:rPr>
          <w:rFonts w:ascii="Tahoma" w:hAnsi="Tahoma" w:cs="Tahoma"/>
          <w:color w:val="000000" w:themeColor="text1"/>
          <w:sz w:val="24"/>
          <w:szCs w:val="24"/>
        </w:rPr>
      </w:pPr>
    </w:p>
    <w:p w:rsidR="00515C5B" w:rsidRDefault="00515C5B" w:rsidP="00CA5C77">
      <w:pPr>
        <w:rPr>
          <w:rFonts w:ascii="Tahoma" w:hAnsi="Tahoma" w:cs="Tahoma"/>
          <w:color w:val="000000" w:themeColor="text1"/>
          <w:sz w:val="24"/>
          <w:szCs w:val="24"/>
        </w:rPr>
      </w:pPr>
    </w:p>
    <w:sectPr w:rsidR="00515C5B" w:rsidSect="00CA5C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C77"/>
    <w:rsid w:val="002F219E"/>
    <w:rsid w:val="004E0DDE"/>
    <w:rsid w:val="004F364D"/>
    <w:rsid w:val="00515C5B"/>
    <w:rsid w:val="00522984"/>
    <w:rsid w:val="00581244"/>
    <w:rsid w:val="00777B3D"/>
    <w:rsid w:val="0088095E"/>
    <w:rsid w:val="009D0158"/>
    <w:rsid w:val="009E6951"/>
    <w:rsid w:val="00B362C4"/>
    <w:rsid w:val="00C56797"/>
    <w:rsid w:val="00CA5C77"/>
    <w:rsid w:val="00CC2E8F"/>
    <w:rsid w:val="00D421CE"/>
    <w:rsid w:val="00E64F4E"/>
    <w:rsid w:val="00F32740"/>
    <w:rsid w:val="00F71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E41CC"/>
  <w15:chartTrackingRefBased/>
  <w15:docId w15:val="{33ADAB43-0353-48F2-9E50-0E8958D8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6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250A2-1EC4-4737-A622-539421766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Rodgers</dc:creator>
  <cp:keywords/>
  <dc:description/>
  <cp:lastModifiedBy>Mark Rodgers</cp:lastModifiedBy>
  <cp:revision>4</cp:revision>
  <cp:lastPrinted>2022-05-05T11:59:00Z</cp:lastPrinted>
  <dcterms:created xsi:type="dcterms:W3CDTF">2022-05-05T12:12:00Z</dcterms:created>
  <dcterms:modified xsi:type="dcterms:W3CDTF">2024-02-02T10:22:00Z</dcterms:modified>
</cp:coreProperties>
</file>