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532"/>
        <w:gridCol w:w="1831"/>
        <w:gridCol w:w="1831"/>
        <w:gridCol w:w="1831"/>
        <w:gridCol w:w="1831"/>
      </w:tblGrid>
      <w:tr w:rsidR="00A35F75" w:rsidRPr="00A35F75" w14:paraId="03D584A6" w14:textId="77777777" w:rsidTr="005B5287">
        <w:trPr>
          <w:trHeight w:val="348"/>
        </w:trPr>
        <w:tc>
          <w:tcPr>
            <w:tcW w:w="1129" w:type="dxa"/>
            <w:shd w:val="clear" w:color="auto" w:fill="D9D9D9"/>
            <w:vAlign w:val="center"/>
          </w:tcPr>
          <w:p w14:paraId="0A24C3E8" w14:textId="663B7F52" w:rsidR="00A35F75" w:rsidRPr="00A35F75" w:rsidRDefault="00A35F75" w:rsidP="005B528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35F75">
              <w:rPr>
                <w:rFonts w:cstheme="minorHAnsi"/>
              </w:rPr>
              <w:br w:type="page"/>
            </w:r>
            <w:r w:rsidRPr="00A35F75">
              <w:rPr>
                <w:rFonts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2532" w:type="dxa"/>
            <w:vAlign w:val="center"/>
          </w:tcPr>
          <w:p w14:paraId="3F7C5D25" w14:textId="514B3AC9" w:rsidR="00A35F75" w:rsidRPr="00A35F75" w:rsidRDefault="00A35F75" w:rsidP="005B5287">
            <w:pPr>
              <w:rPr>
                <w:rFonts w:cstheme="minorHAnsi"/>
                <w:sz w:val="22"/>
                <w:szCs w:val="22"/>
              </w:rPr>
            </w:pPr>
            <w:bookmarkStart w:id="0" w:name="_heading=h.30j0zll" w:colFirst="0" w:colLast="0"/>
            <w:bookmarkEnd w:id="0"/>
            <w:r w:rsidRPr="00A35F75">
              <w:rPr>
                <w:rFonts w:cstheme="minorHAnsi"/>
                <w:sz w:val="22"/>
                <w:szCs w:val="22"/>
              </w:rPr>
              <w:t>Foundation Mathematics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210E2152" w14:textId="77777777" w:rsidR="00A35F75" w:rsidRPr="00A35F75" w:rsidRDefault="00A35F75" w:rsidP="005B5287">
            <w:pPr>
              <w:rPr>
                <w:rFonts w:cstheme="minorHAnsi"/>
                <w:sz w:val="22"/>
                <w:szCs w:val="22"/>
              </w:rPr>
            </w:pPr>
            <w:r w:rsidRPr="00A35F75">
              <w:rPr>
                <w:rFonts w:cstheme="minorHAnsi"/>
                <w:b/>
                <w:sz w:val="22"/>
                <w:szCs w:val="22"/>
              </w:rPr>
              <w:t>Exam Board</w:t>
            </w:r>
          </w:p>
        </w:tc>
        <w:tc>
          <w:tcPr>
            <w:tcW w:w="1831" w:type="dxa"/>
            <w:vAlign w:val="center"/>
          </w:tcPr>
          <w:p w14:paraId="36210834" w14:textId="77777777" w:rsidR="00A35F75" w:rsidRPr="00A35F75" w:rsidRDefault="00A35F75" w:rsidP="005B5287">
            <w:pPr>
              <w:rPr>
                <w:rFonts w:cstheme="minorHAnsi"/>
                <w:sz w:val="22"/>
                <w:szCs w:val="22"/>
              </w:rPr>
            </w:pPr>
            <w:r w:rsidRPr="00A35F75">
              <w:rPr>
                <w:rFonts w:cstheme="minorHAnsi"/>
                <w:sz w:val="22"/>
                <w:szCs w:val="22"/>
              </w:rPr>
              <w:t>AQA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2C447C52" w14:textId="77777777" w:rsidR="00A35F75" w:rsidRPr="00A35F75" w:rsidRDefault="00A35F75" w:rsidP="005B5287">
            <w:pPr>
              <w:rPr>
                <w:rFonts w:cstheme="minorHAnsi"/>
                <w:sz w:val="22"/>
                <w:szCs w:val="22"/>
              </w:rPr>
            </w:pPr>
            <w:r w:rsidRPr="00A35F75">
              <w:rPr>
                <w:rFonts w:cstheme="minorHAnsi"/>
                <w:b/>
                <w:sz w:val="22"/>
                <w:szCs w:val="22"/>
              </w:rPr>
              <w:t>Course Code</w:t>
            </w:r>
          </w:p>
        </w:tc>
        <w:tc>
          <w:tcPr>
            <w:tcW w:w="1831" w:type="dxa"/>
            <w:vAlign w:val="center"/>
          </w:tcPr>
          <w:p w14:paraId="5A622FED" w14:textId="77777777" w:rsidR="00A35F75" w:rsidRPr="00A35F75" w:rsidRDefault="00A35F75" w:rsidP="005B5287">
            <w:pPr>
              <w:rPr>
                <w:rFonts w:cstheme="minorHAnsi"/>
                <w:sz w:val="22"/>
                <w:szCs w:val="22"/>
              </w:rPr>
            </w:pPr>
            <w:r w:rsidRPr="00A35F75">
              <w:rPr>
                <w:rFonts w:cstheme="minorHAnsi"/>
                <w:sz w:val="22"/>
                <w:szCs w:val="22"/>
              </w:rPr>
              <w:t>8300</w:t>
            </w:r>
          </w:p>
        </w:tc>
      </w:tr>
    </w:tbl>
    <w:p w14:paraId="314E76D9" w14:textId="77777777" w:rsidR="00A35F75" w:rsidRPr="00A35F75" w:rsidRDefault="00A35F75" w:rsidP="00A35F75">
      <w:pPr>
        <w:rPr>
          <w:rFonts w:cstheme="minorHAnsi"/>
          <w:sz w:val="2"/>
          <w:szCs w:val="22"/>
        </w:rPr>
      </w:pPr>
    </w:p>
    <w:p w14:paraId="2A32328F" w14:textId="77777777" w:rsidR="00A35F75" w:rsidRPr="00A35F75" w:rsidRDefault="00A35F75" w:rsidP="00A35F75">
      <w:pPr>
        <w:rPr>
          <w:rFonts w:cstheme="minorHAnsi"/>
          <w:b/>
          <w:sz w:val="22"/>
          <w:szCs w:val="22"/>
        </w:rPr>
      </w:pPr>
      <w:r w:rsidRPr="00A35F75">
        <w:rPr>
          <w:rFonts w:cstheme="minorHAnsi"/>
          <w:b/>
          <w:sz w:val="22"/>
          <w:szCs w:val="22"/>
        </w:rPr>
        <w:t>Overview</w:t>
      </w:r>
    </w:p>
    <w:p w14:paraId="62CA559D" w14:textId="77777777" w:rsidR="00A35F75" w:rsidRPr="00A35F75" w:rsidRDefault="00A35F75" w:rsidP="00A35F75">
      <w:pPr>
        <w:rPr>
          <w:rFonts w:cstheme="minorHAnsi"/>
          <w:b/>
          <w:sz w:val="8"/>
          <w:szCs w:val="22"/>
        </w:rPr>
      </w:pPr>
    </w:p>
    <w:tbl>
      <w:tblPr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75"/>
      </w:tblGrid>
      <w:tr w:rsidR="00A35F75" w:rsidRPr="00A35F75" w14:paraId="3D147F96" w14:textId="77777777" w:rsidTr="502AAF66">
        <w:trPr>
          <w:trHeight w:val="296"/>
        </w:trPr>
        <w:tc>
          <w:tcPr>
            <w:tcW w:w="10975" w:type="dxa"/>
            <w:shd w:val="clear" w:color="auto" w:fill="D9D9D9" w:themeFill="background1" w:themeFillShade="D9"/>
            <w:vAlign w:val="center"/>
          </w:tcPr>
          <w:p w14:paraId="074354AF" w14:textId="77777777" w:rsidR="00A35F75" w:rsidRPr="00A35F75" w:rsidRDefault="00A35F75" w:rsidP="005B5287">
            <w:pPr>
              <w:rPr>
                <w:rFonts w:cstheme="minorHAnsi"/>
                <w:b/>
                <w:sz w:val="22"/>
                <w:szCs w:val="22"/>
              </w:rPr>
            </w:pPr>
            <w:r w:rsidRPr="00A35F75">
              <w:rPr>
                <w:rFonts w:cstheme="minorHAnsi"/>
                <w:b/>
                <w:sz w:val="22"/>
                <w:szCs w:val="22"/>
              </w:rPr>
              <w:t xml:space="preserve">Mock Assessments </w:t>
            </w:r>
          </w:p>
        </w:tc>
      </w:tr>
      <w:tr w:rsidR="00A35F75" w:rsidRPr="00A35F75" w14:paraId="49716031" w14:textId="77777777" w:rsidTr="502AAF66">
        <w:trPr>
          <w:trHeight w:val="637"/>
        </w:trPr>
        <w:tc>
          <w:tcPr>
            <w:tcW w:w="10975" w:type="dxa"/>
            <w:vAlign w:val="center"/>
          </w:tcPr>
          <w:p w14:paraId="566F784E" w14:textId="77777777" w:rsidR="00A35F75" w:rsidRPr="00A35F75" w:rsidRDefault="00A35F75" w:rsidP="005B5287">
            <w:pPr>
              <w:rPr>
                <w:rFonts w:cstheme="minorHAnsi"/>
                <w:sz w:val="22"/>
                <w:szCs w:val="22"/>
              </w:rPr>
            </w:pPr>
            <w:r w:rsidRPr="00A35F75">
              <w:rPr>
                <w:rFonts w:cstheme="minorHAnsi"/>
                <w:sz w:val="22"/>
                <w:szCs w:val="22"/>
              </w:rPr>
              <w:t>One Non-Calculator Paper (Paper 1) 90 minutes.  Two Calculator Papers (Papers 2 and 3) 90 minutes for each paper.</w:t>
            </w:r>
          </w:p>
          <w:p w14:paraId="0D6727DF" w14:textId="77777777" w:rsidR="00A35F75" w:rsidRPr="00A35F75" w:rsidRDefault="00A35F75" w:rsidP="005B5287">
            <w:pPr>
              <w:rPr>
                <w:rFonts w:cstheme="minorHAnsi"/>
                <w:sz w:val="22"/>
                <w:szCs w:val="22"/>
              </w:rPr>
            </w:pPr>
            <w:r w:rsidRPr="00A35F75">
              <w:rPr>
                <w:rFonts w:cstheme="minorHAnsi"/>
                <w:sz w:val="22"/>
                <w:szCs w:val="22"/>
              </w:rPr>
              <w:t>Full mathematics equipment required.</w:t>
            </w:r>
          </w:p>
        </w:tc>
      </w:tr>
    </w:tbl>
    <w:p w14:paraId="1732E54B" w14:textId="65074C4C" w:rsidR="00A35F75" w:rsidRPr="008A03F3" w:rsidRDefault="00A35F75" w:rsidP="502AAF66">
      <w:pPr>
        <w:ind w:left="106"/>
        <w:rPr>
          <w:sz w:val="6"/>
          <w:szCs w:val="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156"/>
        <w:gridCol w:w="940"/>
        <w:gridCol w:w="945"/>
        <w:gridCol w:w="940"/>
      </w:tblGrid>
      <w:tr w:rsidR="008A03F3" w14:paraId="593B94D9" w14:textId="77777777" w:rsidTr="008A03F3">
        <w:trPr>
          <w:trHeight w:val="242"/>
        </w:trPr>
        <w:tc>
          <w:tcPr>
            <w:tcW w:w="7938" w:type="dxa"/>
            <w:gridSpan w:val="2"/>
            <w:shd w:val="clear" w:color="auto" w:fill="F4F4F4"/>
          </w:tcPr>
          <w:p w14:paraId="7E2EF28A" w14:textId="77777777" w:rsidR="008A03F3" w:rsidRDefault="008A03F3" w:rsidP="00E56247">
            <w:pPr>
              <w:pStyle w:val="TableParagraph"/>
              <w:spacing w:before="54"/>
              <w:ind w:left="110"/>
              <w:rPr>
                <w:rFonts w:ascii="Arial Black"/>
                <w:sz w:val="27"/>
              </w:rPr>
            </w:pPr>
            <w:r>
              <w:rPr>
                <w:rFonts w:ascii="Arial Black"/>
                <w:spacing w:val="2"/>
                <w:w w:val="90"/>
                <w:sz w:val="27"/>
              </w:rPr>
              <w:t>Foundation:</w:t>
            </w:r>
            <w:r>
              <w:rPr>
                <w:rFonts w:ascii="Arial Black"/>
                <w:spacing w:val="64"/>
                <w:sz w:val="27"/>
              </w:rPr>
              <w:t xml:space="preserve"> </w:t>
            </w:r>
            <w:r>
              <w:rPr>
                <w:rFonts w:ascii="Arial Black"/>
                <w:spacing w:val="-2"/>
                <w:sz w:val="27"/>
              </w:rPr>
              <w:t>Number</w:t>
            </w:r>
          </w:p>
        </w:tc>
        <w:tc>
          <w:tcPr>
            <w:tcW w:w="940" w:type="dxa"/>
            <w:shd w:val="clear" w:color="auto" w:fill="F4F4F4"/>
          </w:tcPr>
          <w:p w14:paraId="6A1B9A6E" w14:textId="77777777" w:rsidR="008A03F3" w:rsidRDefault="008A03F3" w:rsidP="00E56247">
            <w:pPr>
              <w:pStyle w:val="TableParagraph"/>
              <w:spacing w:before="54"/>
              <w:ind w:left="15" w:right="3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R</w:t>
            </w:r>
          </w:p>
        </w:tc>
        <w:tc>
          <w:tcPr>
            <w:tcW w:w="945" w:type="dxa"/>
            <w:shd w:val="clear" w:color="auto" w:fill="F4F4F4"/>
          </w:tcPr>
          <w:p w14:paraId="4000695E" w14:textId="77777777" w:rsidR="008A03F3" w:rsidRDefault="008A03F3" w:rsidP="00E56247">
            <w:pPr>
              <w:pStyle w:val="TableParagraph"/>
              <w:spacing w:before="54"/>
              <w:ind w:left="9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A</w:t>
            </w:r>
          </w:p>
        </w:tc>
        <w:tc>
          <w:tcPr>
            <w:tcW w:w="940" w:type="dxa"/>
            <w:shd w:val="clear" w:color="auto" w:fill="F4F4F4"/>
          </w:tcPr>
          <w:p w14:paraId="6AD71B34" w14:textId="77777777" w:rsidR="008A03F3" w:rsidRDefault="008A03F3" w:rsidP="00E56247">
            <w:pPr>
              <w:pStyle w:val="TableParagraph"/>
              <w:spacing w:before="54"/>
              <w:ind w:left="15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sz w:val="27"/>
              </w:rPr>
              <w:t>G</w:t>
            </w:r>
          </w:p>
        </w:tc>
      </w:tr>
      <w:tr w:rsidR="008A03F3" w14:paraId="1F0A4CB0" w14:textId="77777777" w:rsidTr="008A03F3">
        <w:trPr>
          <w:trHeight w:val="495"/>
        </w:trPr>
        <w:tc>
          <w:tcPr>
            <w:tcW w:w="782" w:type="dxa"/>
          </w:tcPr>
          <w:p w14:paraId="5DCA2584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  <w:w w:val="105"/>
              </w:rPr>
              <w:t>N1</w:t>
            </w:r>
          </w:p>
        </w:tc>
        <w:tc>
          <w:tcPr>
            <w:tcW w:w="7156" w:type="dxa"/>
          </w:tcPr>
          <w:p w14:paraId="2F0E2D3E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Comparing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ordering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numbers</w:t>
            </w:r>
          </w:p>
        </w:tc>
        <w:tc>
          <w:tcPr>
            <w:tcW w:w="940" w:type="dxa"/>
          </w:tcPr>
          <w:p w14:paraId="4DEA79C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74E30A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DADC92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AE2F122" w14:textId="77777777" w:rsidTr="008A03F3">
        <w:trPr>
          <w:trHeight w:val="495"/>
        </w:trPr>
        <w:tc>
          <w:tcPr>
            <w:tcW w:w="782" w:type="dxa"/>
            <w:vMerge w:val="restart"/>
          </w:tcPr>
          <w:p w14:paraId="692CB0E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728BC497" w14:textId="77777777" w:rsidR="008A03F3" w:rsidRDefault="008A03F3" w:rsidP="00E56247">
            <w:pPr>
              <w:pStyle w:val="TableParagraph"/>
              <w:spacing w:before="137"/>
              <w:rPr>
                <w:rFonts w:ascii="Times New Roman"/>
              </w:rPr>
            </w:pPr>
          </w:p>
          <w:p w14:paraId="7701CEE9" w14:textId="77777777" w:rsidR="008A03F3" w:rsidRDefault="008A03F3" w:rsidP="00E56247">
            <w:pPr>
              <w:pStyle w:val="TableParagraph"/>
              <w:ind w:left="247"/>
            </w:pPr>
            <w:r>
              <w:rPr>
                <w:spacing w:val="-5"/>
                <w:w w:val="105"/>
              </w:rPr>
              <w:t>N2</w:t>
            </w:r>
          </w:p>
        </w:tc>
        <w:tc>
          <w:tcPr>
            <w:tcW w:w="7156" w:type="dxa"/>
          </w:tcPr>
          <w:p w14:paraId="1B6BBCCE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Calculating</w:t>
            </w:r>
            <w:r>
              <w:rPr>
                <w:spacing w:val="29"/>
              </w:rPr>
              <w:t xml:space="preserve"> </w:t>
            </w:r>
            <w:r>
              <w:t>with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integers</w:t>
            </w:r>
          </w:p>
        </w:tc>
        <w:tc>
          <w:tcPr>
            <w:tcW w:w="940" w:type="dxa"/>
          </w:tcPr>
          <w:p w14:paraId="0F36DD9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6DEB60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8FA06C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2C264FB" w14:textId="77777777" w:rsidTr="008A03F3">
        <w:trPr>
          <w:trHeight w:val="495"/>
        </w:trPr>
        <w:tc>
          <w:tcPr>
            <w:tcW w:w="782" w:type="dxa"/>
            <w:vMerge/>
            <w:tcBorders>
              <w:top w:val="nil"/>
            </w:tcBorders>
          </w:tcPr>
          <w:p w14:paraId="4F499452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54CBE800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Calculating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decimals</w:t>
            </w:r>
          </w:p>
        </w:tc>
        <w:tc>
          <w:tcPr>
            <w:tcW w:w="940" w:type="dxa"/>
          </w:tcPr>
          <w:p w14:paraId="2D903C8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16E58B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14F1AC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3BBDBE8" w14:textId="77777777" w:rsidTr="008A03F3">
        <w:trPr>
          <w:trHeight w:val="495"/>
        </w:trPr>
        <w:tc>
          <w:tcPr>
            <w:tcW w:w="782" w:type="dxa"/>
            <w:vMerge/>
            <w:tcBorders>
              <w:top w:val="nil"/>
            </w:tcBorders>
          </w:tcPr>
          <w:p w14:paraId="56A8EF96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29FC37BE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Multiplying</w:t>
            </w:r>
            <w:r>
              <w:rPr>
                <w:spacing w:val="44"/>
              </w:rPr>
              <w:t xml:space="preserve"> </w:t>
            </w:r>
            <w:r>
              <w:t>and</w:t>
            </w:r>
            <w:r>
              <w:rPr>
                <w:spacing w:val="45"/>
              </w:rPr>
              <w:t xml:space="preserve"> </w:t>
            </w:r>
            <w:r>
              <w:t>dividing</w:t>
            </w:r>
            <w:r>
              <w:rPr>
                <w:spacing w:val="45"/>
              </w:rPr>
              <w:t xml:space="preserve"> </w:t>
            </w:r>
            <w:r>
              <w:t>with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fractions</w:t>
            </w:r>
          </w:p>
        </w:tc>
        <w:tc>
          <w:tcPr>
            <w:tcW w:w="940" w:type="dxa"/>
          </w:tcPr>
          <w:p w14:paraId="4BF33D3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D80C5A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02C04A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4CA400C" w14:textId="77777777" w:rsidTr="008A03F3">
        <w:trPr>
          <w:trHeight w:val="495"/>
        </w:trPr>
        <w:tc>
          <w:tcPr>
            <w:tcW w:w="782" w:type="dxa"/>
          </w:tcPr>
          <w:p w14:paraId="28F00735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  <w:w w:val="105"/>
              </w:rPr>
              <w:t>N3</w:t>
            </w:r>
          </w:p>
        </w:tc>
        <w:tc>
          <w:tcPr>
            <w:tcW w:w="7156" w:type="dxa"/>
          </w:tcPr>
          <w:p w14:paraId="1B515160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Using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order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  <w:tc>
          <w:tcPr>
            <w:tcW w:w="940" w:type="dxa"/>
          </w:tcPr>
          <w:p w14:paraId="19AB908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5D4CE9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006ED4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49BE52F" w14:textId="77777777" w:rsidTr="008A03F3">
        <w:trPr>
          <w:trHeight w:val="495"/>
        </w:trPr>
        <w:tc>
          <w:tcPr>
            <w:tcW w:w="782" w:type="dxa"/>
          </w:tcPr>
          <w:p w14:paraId="2E07D21E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  <w:w w:val="105"/>
              </w:rPr>
              <w:t>N4</w:t>
            </w:r>
          </w:p>
        </w:tc>
        <w:tc>
          <w:tcPr>
            <w:tcW w:w="7156" w:type="dxa"/>
          </w:tcPr>
          <w:p w14:paraId="7D14A6DB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Working</w:t>
            </w:r>
            <w:r>
              <w:rPr>
                <w:spacing w:val="38"/>
              </w:rPr>
              <w:t xml:space="preserve"> </w:t>
            </w:r>
            <w:r>
              <w:t>with</w:t>
            </w:r>
            <w:r>
              <w:rPr>
                <w:spacing w:val="39"/>
              </w:rPr>
              <w:t xml:space="preserve"> </w:t>
            </w:r>
            <w:r>
              <w:t>multiples,</w:t>
            </w:r>
            <w:r>
              <w:rPr>
                <w:spacing w:val="39"/>
              </w:rPr>
              <w:t xml:space="preserve"> </w:t>
            </w:r>
            <w:r>
              <w:t>factors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t>prime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numbers</w:t>
            </w:r>
          </w:p>
        </w:tc>
        <w:tc>
          <w:tcPr>
            <w:tcW w:w="940" w:type="dxa"/>
          </w:tcPr>
          <w:p w14:paraId="1C52173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4519C5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9E72C5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37CC6B3" w14:textId="77777777" w:rsidTr="008A03F3">
        <w:trPr>
          <w:trHeight w:val="495"/>
        </w:trPr>
        <w:tc>
          <w:tcPr>
            <w:tcW w:w="782" w:type="dxa"/>
          </w:tcPr>
          <w:p w14:paraId="7BB41A08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  <w:w w:val="105"/>
              </w:rPr>
              <w:t>N5</w:t>
            </w:r>
          </w:p>
        </w:tc>
        <w:tc>
          <w:tcPr>
            <w:tcW w:w="7156" w:type="dxa"/>
          </w:tcPr>
          <w:p w14:paraId="47579C91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Applying</w:t>
            </w:r>
            <w:r>
              <w:rPr>
                <w:spacing w:val="36"/>
              </w:rPr>
              <w:t xml:space="preserve"> </w:t>
            </w:r>
            <w:r>
              <w:t>systematic</w:t>
            </w:r>
            <w:r>
              <w:rPr>
                <w:spacing w:val="37"/>
              </w:rPr>
              <w:t xml:space="preserve"> </w:t>
            </w:r>
            <w:r>
              <w:t>methods</w:t>
            </w:r>
            <w:r>
              <w:rPr>
                <w:spacing w:val="36"/>
              </w:rPr>
              <w:t xml:space="preserve"> </w:t>
            </w:r>
            <w:r>
              <w:t>for</w:t>
            </w:r>
            <w:r>
              <w:rPr>
                <w:spacing w:val="37"/>
              </w:rPr>
              <w:t xml:space="preserve"> </w:t>
            </w:r>
            <w:r>
              <w:t>listing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groups</w:t>
            </w:r>
          </w:p>
        </w:tc>
        <w:tc>
          <w:tcPr>
            <w:tcW w:w="940" w:type="dxa"/>
          </w:tcPr>
          <w:p w14:paraId="071E43A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2F16943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04007E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CEDC12D" w14:textId="77777777" w:rsidTr="008A03F3">
        <w:trPr>
          <w:trHeight w:val="495"/>
        </w:trPr>
        <w:tc>
          <w:tcPr>
            <w:tcW w:w="782" w:type="dxa"/>
          </w:tcPr>
          <w:p w14:paraId="64DF6BF6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  <w:w w:val="105"/>
              </w:rPr>
              <w:t>N6</w:t>
            </w:r>
          </w:p>
        </w:tc>
        <w:tc>
          <w:tcPr>
            <w:tcW w:w="7156" w:type="dxa"/>
          </w:tcPr>
          <w:p w14:paraId="6A3D9947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Calculating</w:t>
            </w:r>
            <w:r>
              <w:rPr>
                <w:spacing w:val="28"/>
              </w:rPr>
              <w:t xml:space="preserve"> </w:t>
            </w:r>
            <w:r>
              <w:t>with</w:t>
            </w:r>
            <w:r>
              <w:rPr>
                <w:spacing w:val="29"/>
              </w:rPr>
              <w:t xml:space="preserve"> </w:t>
            </w:r>
            <w:r>
              <w:t>powers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roots</w:t>
            </w:r>
          </w:p>
        </w:tc>
        <w:tc>
          <w:tcPr>
            <w:tcW w:w="940" w:type="dxa"/>
          </w:tcPr>
          <w:p w14:paraId="582E1B9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BE6930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7A26AF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C528F29" w14:textId="77777777" w:rsidTr="008A03F3">
        <w:trPr>
          <w:trHeight w:val="495"/>
        </w:trPr>
        <w:tc>
          <w:tcPr>
            <w:tcW w:w="782" w:type="dxa"/>
          </w:tcPr>
          <w:p w14:paraId="1818871C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  <w:w w:val="105"/>
              </w:rPr>
              <w:t>N7</w:t>
            </w:r>
          </w:p>
        </w:tc>
        <w:tc>
          <w:tcPr>
            <w:tcW w:w="7156" w:type="dxa"/>
          </w:tcPr>
          <w:p w14:paraId="0003F3A6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Using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laws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indices</w:t>
            </w:r>
          </w:p>
        </w:tc>
        <w:tc>
          <w:tcPr>
            <w:tcW w:w="940" w:type="dxa"/>
          </w:tcPr>
          <w:p w14:paraId="32A6DCC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67198D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F0134C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A64B631" w14:textId="77777777" w:rsidTr="008A03F3">
        <w:trPr>
          <w:trHeight w:val="495"/>
        </w:trPr>
        <w:tc>
          <w:tcPr>
            <w:tcW w:w="782" w:type="dxa"/>
            <w:vMerge w:val="restart"/>
          </w:tcPr>
          <w:p w14:paraId="464ADBB4" w14:textId="77777777" w:rsidR="008A03F3" w:rsidRDefault="008A03F3" w:rsidP="00E56247">
            <w:pPr>
              <w:pStyle w:val="TableParagraph"/>
              <w:spacing w:before="130"/>
              <w:rPr>
                <w:rFonts w:ascii="Times New Roman"/>
              </w:rPr>
            </w:pPr>
          </w:p>
          <w:p w14:paraId="40DB70FE" w14:textId="77777777" w:rsidR="008A03F3" w:rsidRDefault="008A03F3" w:rsidP="00E56247">
            <w:pPr>
              <w:pStyle w:val="TableParagraph"/>
              <w:spacing w:before="1"/>
              <w:ind w:left="247"/>
            </w:pPr>
            <w:r>
              <w:rPr>
                <w:spacing w:val="-5"/>
                <w:w w:val="105"/>
              </w:rPr>
              <w:t>N8</w:t>
            </w:r>
          </w:p>
        </w:tc>
        <w:tc>
          <w:tcPr>
            <w:tcW w:w="7156" w:type="dxa"/>
          </w:tcPr>
          <w:p w14:paraId="3D8A89A1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Manipulating</w:t>
            </w:r>
            <w:r>
              <w:rPr>
                <w:spacing w:val="47"/>
              </w:rPr>
              <w:t xml:space="preserve"> </w:t>
            </w:r>
            <w:r>
              <w:t>fractions</w:t>
            </w:r>
            <w:r>
              <w:rPr>
                <w:spacing w:val="47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mixed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numbers</w:t>
            </w:r>
          </w:p>
        </w:tc>
        <w:tc>
          <w:tcPr>
            <w:tcW w:w="940" w:type="dxa"/>
          </w:tcPr>
          <w:p w14:paraId="06CEB8A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38EF6B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E9AF98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41F391E" w14:textId="77777777" w:rsidTr="008A03F3">
        <w:trPr>
          <w:trHeight w:val="495"/>
        </w:trPr>
        <w:tc>
          <w:tcPr>
            <w:tcW w:w="782" w:type="dxa"/>
            <w:vMerge/>
            <w:tcBorders>
              <w:top w:val="nil"/>
            </w:tcBorders>
          </w:tcPr>
          <w:p w14:paraId="04AE6E70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32CF833F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Adding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36"/>
              </w:rPr>
              <w:t xml:space="preserve"> </w:t>
            </w:r>
            <w:r>
              <w:t>subtracting</w:t>
            </w:r>
            <w:r>
              <w:rPr>
                <w:spacing w:val="36"/>
              </w:rPr>
              <w:t xml:space="preserve"> </w:t>
            </w:r>
            <w:r>
              <w:t>fractions</w:t>
            </w:r>
            <w:r>
              <w:rPr>
                <w:spacing w:val="36"/>
              </w:rPr>
              <w:t xml:space="preserve"> </w:t>
            </w:r>
            <w:r>
              <w:t>and</w:t>
            </w:r>
            <w:r>
              <w:rPr>
                <w:spacing w:val="36"/>
              </w:rPr>
              <w:t xml:space="preserve"> </w:t>
            </w:r>
            <w:r>
              <w:t>mixed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numbers</w:t>
            </w:r>
          </w:p>
        </w:tc>
        <w:tc>
          <w:tcPr>
            <w:tcW w:w="940" w:type="dxa"/>
          </w:tcPr>
          <w:p w14:paraId="5DEAE97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80A80E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600B4A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90E91AA" w14:textId="77777777" w:rsidTr="008A03F3">
        <w:trPr>
          <w:trHeight w:val="495"/>
        </w:trPr>
        <w:tc>
          <w:tcPr>
            <w:tcW w:w="782" w:type="dxa"/>
          </w:tcPr>
          <w:p w14:paraId="7CDF148D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  <w:w w:val="105"/>
              </w:rPr>
              <w:t>N9</w:t>
            </w:r>
          </w:p>
        </w:tc>
        <w:tc>
          <w:tcPr>
            <w:tcW w:w="7156" w:type="dxa"/>
          </w:tcPr>
          <w:p w14:paraId="15247191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Working</w:t>
            </w:r>
            <w:r>
              <w:rPr>
                <w:spacing w:val="40"/>
              </w:rPr>
              <w:t xml:space="preserve"> </w:t>
            </w:r>
            <w:r>
              <w:t>with</w:t>
            </w:r>
            <w:r>
              <w:rPr>
                <w:spacing w:val="40"/>
              </w:rPr>
              <w:t xml:space="preserve"> </w:t>
            </w:r>
            <w:r>
              <w:t>numbers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standard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940" w:type="dxa"/>
          </w:tcPr>
          <w:p w14:paraId="3225836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42E8A9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888897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2AEF3AC2" w14:textId="77777777" w:rsidTr="008A03F3">
        <w:trPr>
          <w:trHeight w:val="495"/>
        </w:trPr>
        <w:tc>
          <w:tcPr>
            <w:tcW w:w="782" w:type="dxa"/>
          </w:tcPr>
          <w:p w14:paraId="1EF71521" w14:textId="77777777" w:rsidR="008A03F3" w:rsidRDefault="008A03F3" w:rsidP="00E56247">
            <w:pPr>
              <w:pStyle w:val="TableParagraph"/>
              <w:spacing w:before="129"/>
              <w:ind w:left="15"/>
              <w:jc w:val="center"/>
            </w:pPr>
            <w:r>
              <w:rPr>
                <w:spacing w:val="-5"/>
                <w:w w:val="105"/>
              </w:rPr>
              <w:t>N10</w:t>
            </w:r>
          </w:p>
        </w:tc>
        <w:tc>
          <w:tcPr>
            <w:tcW w:w="7156" w:type="dxa"/>
          </w:tcPr>
          <w:p w14:paraId="07F25BD3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Converting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between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fractions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decimals</w:t>
            </w:r>
          </w:p>
        </w:tc>
        <w:tc>
          <w:tcPr>
            <w:tcW w:w="940" w:type="dxa"/>
          </w:tcPr>
          <w:p w14:paraId="77B9500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B409E2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8FFDDD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877DA6F" w14:textId="77777777" w:rsidTr="008A03F3">
        <w:trPr>
          <w:trHeight w:val="495"/>
        </w:trPr>
        <w:tc>
          <w:tcPr>
            <w:tcW w:w="782" w:type="dxa"/>
            <w:vMerge w:val="restart"/>
          </w:tcPr>
          <w:p w14:paraId="36ADE54A" w14:textId="77777777" w:rsidR="008A03F3" w:rsidRDefault="008A03F3" w:rsidP="00E56247">
            <w:pPr>
              <w:pStyle w:val="TableParagraph"/>
              <w:spacing w:before="130"/>
              <w:rPr>
                <w:rFonts w:ascii="Times New Roman"/>
              </w:rPr>
            </w:pPr>
          </w:p>
          <w:p w14:paraId="4842264B" w14:textId="77777777" w:rsidR="008A03F3" w:rsidRDefault="008A03F3" w:rsidP="00E56247">
            <w:pPr>
              <w:pStyle w:val="TableParagraph"/>
              <w:spacing w:before="1"/>
              <w:ind w:left="184"/>
            </w:pPr>
            <w:r>
              <w:rPr>
                <w:spacing w:val="-5"/>
                <w:w w:val="105"/>
              </w:rPr>
              <w:t>N11</w:t>
            </w:r>
          </w:p>
        </w:tc>
        <w:tc>
          <w:tcPr>
            <w:tcW w:w="7156" w:type="dxa"/>
          </w:tcPr>
          <w:p w14:paraId="2CC3DFFE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Using</w:t>
            </w:r>
            <w:r>
              <w:rPr>
                <w:spacing w:val="21"/>
              </w:rPr>
              <w:t xml:space="preserve"> </w:t>
            </w:r>
            <w:r>
              <w:t>ratio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notation</w:t>
            </w:r>
          </w:p>
        </w:tc>
        <w:tc>
          <w:tcPr>
            <w:tcW w:w="940" w:type="dxa"/>
          </w:tcPr>
          <w:p w14:paraId="7174D77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2A7A889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9D6975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28D02BC" w14:textId="77777777" w:rsidTr="008A03F3">
        <w:trPr>
          <w:trHeight w:val="495"/>
        </w:trPr>
        <w:tc>
          <w:tcPr>
            <w:tcW w:w="782" w:type="dxa"/>
            <w:vMerge/>
            <w:tcBorders>
              <w:top w:val="nil"/>
            </w:tcBorders>
          </w:tcPr>
          <w:p w14:paraId="2903D6A0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134D8D2C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Making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links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between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fractions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ratios</w:t>
            </w:r>
          </w:p>
        </w:tc>
        <w:tc>
          <w:tcPr>
            <w:tcW w:w="940" w:type="dxa"/>
          </w:tcPr>
          <w:p w14:paraId="212D8AA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B2E09C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03B007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2C07CD1" w14:textId="77777777" w:rsidTr="008A03F3">
        <w:trPr>
          <w:trHeight w:val="495"/>
        </w:trPr>
        <w:tc>
          <w:tcPr>
            <w:tcW w:w="782" w:type="dxa"/>
            <w:vMerge w:val="restart"/>
          </w:tcPr>
          <w:p w14:paraId="06AEC0AA" w14:textId="77777777" w:rsidR="008A03F3" w:rsidRDefault="008A03F3" w:rsidP="00E56247">
            <w:pPr>
              <w:pStyle w:val="TableParagraph"/>
              <w:spacing w:before="130"/>
              <w:rPr>
                <w:rFonts w:ascii="Times New Roman"/>
              </w:rPr>
            </w:pPr>
          </w:p>
          <w:p w14:paraId="7921EF7A" w14:textId="77777777" w:rsidR="008A03F3" w:rsidRDefault="008A03F3" w:rsidP="00E56247">
            <w:pPr>
              <w:pStyle w:val="TableParagraph"/>
              <w:spacing w:before="1"/>
              <w:ind w:left="184"/>
            </w:pPr>
            <w:r>
              <w:rPr>
                <w:spacing w:val="-5"/>
                <w:w w:val="105"/>
              </w:rPr>
              <w:t>N12</w:t>
            </w:r>
          </w:p>
        </w:tc>
        <w:tc>
          <w:tcPr>
            <w:tcW w:w="7156" w:type="dxa"/>
          </w:tcPr>
          <w:p w14:paraId="25ED2497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Calculating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percentages</w:t>
            </w:r>
          </w:p>
        </w:tc>
        <w:tc>
          <w:tcPr>
            <w:tcW w:w="940" w:type="dxa"/>
          </w:tcPr>
          <w:p w14:paraId="15A185B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09323D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7D35DC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FED98B3" w14:textId="77777777" w:rsidTr="008A03F3">
        <w:trPr>
          <w:trHeight w:val="495"/>
        </w:trPr>
        <w:tc>
          <w:tcPr>
            <w:tcW w:w="782" w:type="dxa"/>
            <w:vMerge/>
            <w:tcBorders>
              <w:top w:val="nil"/>
            </w:tcBorders>
          </w:tcPr>
          <w:p w14:paraId="0D81579D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360AD4EA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Converting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between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fractions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percentages</w:t>
            </w:r>
          </w:p>
        </w:tc>
        <w:tc>
          <w:tcPr>
            <w:tcW w:w="940" w:type="dxa"/>
          </w:tcPr>
          <w:p w14:paraId="5896D54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2D81989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FC83D8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439BEBA" w14:textId="77777777" w:rsidTr="008A03F3">
        <w:trPr>
          <w:trHeight w:val="495"/>
        </w:trPr>
        <w:tc>
          <w:tcPr>
            <w:tcW w:w="782" w:type="dxa"/>
          </w:tcPr>
          <w:p w14:paraId="7907BC07" w14:textId="77777777" w:rsidR="008A03F3" w:rsidRDefault="008A03F3" w:rsidP="00E56247">
            <w:pPr>
              <w:pStyle w:val="TableParagraph"/>
              <w:spacing w:before="129"/>
              <w:ind w:left="15"/>
              <w:jc w:val="center"/>
            </w:pPr>
            <w:r>
              <w:rPr>
                <w:spacing w:val="-5"/>
                <w:w w:val="105"/>
              </w:rPr>
              <w:t>N13</w:t>
            </w:r>
          </w:p>
        </w:tc>
        <w:tc>
          <w:tcPr>
            <w:tcW w:w="7156" w:type="dxa"/>
          </w:tcPr>
          <w:p w14:paraId="38C550CE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Using</w:t>
            </w:r>
            <w:r>
              <w:rPr>
                <w:spacing w:val="28"/>
              </w:rPr>
              <w:t xml:space="preserve"> </w:t>
            </w:r>
            <w:r>
              <w:t>common</w:t>
            </w:r>
            <w:r>
              <w:rPr>
                <w:spacing w:val="28"/>
              </w:rPr>
              <w:t xml:space="preserve"> </w:t>
            </w:r>
            <w:r>
              <w:t>units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measurement</w:t>
            </w:r>
          </w:p>
        </w:tc>
        <w:tc>
          <w:tcPr>
            <w:tcW w:w="940" w:type="dxa"/>
          </w:tcPr>
          <w:p w14:paraId="04B9B6D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3A8454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97763B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BD2F001" w14:textId="77777777" w:rsidTr="008A03F3">
        <w:trPr>
          <w:trHeight w:val="495"/>
        </w:trPr>
        <w:tc>
          <w:tcPr>
            <w:tcW w:w="782" w:type="dxa"/>
          </w:tcPr>
          <w:p w14:paraId="3656851E" w14:textId="77777777" w:rsidR="008A03F3" w:rsidRDefault="008A03F3" w:rsidP="008A03F3">
            <w:pPr>
              <w:pStyle w:val="TableParagraph"/>
              <w:spacing w:before="80" w:after="80"/>
              <w:ind w:left="15"/>
              <w:jc w:val="center"/>
            </w:pPr>
            <w:r>
              <w:rPr>
                <w:spacing w:val="-5"/>
                <w:w w:val="105"/>
              </w:rPr>
              <w:t>N14</w:t>
            </w:r>
          </w:p>
        </w:tc>
        <w:tc>
          <w:tcPr>
            <w:tcW w:w="7156" w:type="dxa"/>
          </w:tcPr>
          <w:p w14:paraId="303D956F" w14:textId="77777777" w:rsidR="008A03F3" w:rsidRDefault="008A03F3" w:rsidP="008A03F3">
            <w:pPr>
              <w:pStyle w:val="TableParagraph"/>
              <w:spacing w:before="80" w:after="80"/>
              <w:ind w:left="110"/>
            </w:pPr>
            <w:r>
              <w:t>Using</w:t>
            </w:r>
            <w:r>
              <w:rPr>
                <w:spacing w:val="22"/>
              </w:rPr>
              <w:t xml:space="preserve"> </w:t>
            </w:r>
            <w:r>
              <w:t>estimation,</w:t>
            </w:r>
            <w:r>
              <w:rPr>
                <w:spacing w:val="22"/>
              </w:rPr>
              <w:t xml:space="preserve"> </w:t>
            </w:r>
            <w:r>
              <w:t>including</w:t>
            </w:r>
            <w:r>
              <w:rPr>
                <w:spacing w:val="22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check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accuracy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calculations</w:t>
            </w:r>
          </w:p>
        </w:tc>
        <w:tc>
          <w:tcPr>
            <w:tcW w:w="940" w:type="dxa"/>
          </w:tcPr>
          <w:p w14:paraId="459A8C6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50842E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8FB4D5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02F8196" w14:textId="77777777" w:rsidTr="008A03F3">
        <w:trPr>
          <w:trHeight w:val="495"/>
        </w:trPr>
        <w:tc>
          <w:tcPr>
            <w:tcW w:w="782" w:type="dxa"/>
          </w:tcPr>
          <w:p w14:paraId="064E1156" w14:textId="77777777" w:rsidR="008A03F3" w:rsidRDefault="008A03F3" w:rsidP="00E56247">
            <w:pPr>
              <w:pStyle w:val="TableParagraph"/>
              <w:spacing w:before="129"/>
              <w:ind w:left="15"/>
              <w:jc w:val="center"/>
            </w:pPr>
            <w:r>
              <w:rPr>
                <w:spacing w:val="-5"/>
                <w:w w:val="105"/>
              </w:rPr>
              <w:t>N15</w:t>
            </w:r>
          </w:p>
        </w:tc>
        <w:tc>
          <w:tcPr>
            <w:tcW w:w="7156" w:type="dxa"/>
          </w:tcPr>
          <w:p w14:paraId="7BFBC1D7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Understanding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use</w:t>
            </w:r>
            <w:r>
              <w:rPr>
                <w:spacing w:val="30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rounding</w:t>
            </w:r>
          </w:p>
        </w:tc>
        <w:tc>
          <w:tcPr>
            <w:tcW w:w="940" w:type="dxa"/>
          </w:tcPr>
          <w:p w14:paraId="04485EC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767B92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136D90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2C8674C1" w14:textId="77777777" w:rsidTr="008A03F3">
        <w:trPr>
          <w:trHeight w:val="495"/>
        </w:trPr>
        <w:tc>
          <w:tcPr>
            <w:tcW w:w="782" w:type="dxa"/>
          </w:tcPr>
          <w:p w14:paraId="398B0DE4" w14:textId="77777777" w:rsidR="008A03F3" w:rsidRDefault="008A03F3" w:rsidP="00E56247">
            <w:pPr>
              <w:pStyle w:val="TableParagraph"/>
              <w:spacing w:before="129"/>
              <w:ind w:left="15"/>
              <w:jc w:val="center"/>
            </w:pPr>
            <w:r>
              <w:rPr>
                <w:spacing w:val="-5"/>
                <w:w w:val="105"/>
              </w:rPr>
              <w:t>N16</w:t>
            </w:r>
          </w:p>
        </w:tc>
        <w:tc>
          <w:tcPr>
            <w:tcW w:w="7156" w:type="dxa"/>
          </w:tcPr>
          <w:p w14:paraId="26A0B8BA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Using</w:t>
            </w:r>
            <w:r>
              <w:rPr>
                <w:spacing w:val="26"/>
              </w:rPr>
              <w:t xml:space="preserve"> </w:t>
            </w:r>
            <w:r>
              <w:t>upper</w:t>
            </w:r>
            <w:r>
              <w:rPr>
                <w:spacing w:val="26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lower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bounds</w:t>
            </w:r>
          </w:p>
        </w:tc>
        <w:tc>
          <w:tcPr>
            <w:tcW w:w="940" w:type="dxa"/>
          </w:tcPr>
          <w:p w14:paraId="7EDB71B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3A6518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E9245A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</w:tbl>
    <w:p w14:paraId="3D39D13A" w14:textId="411DC745" w:rsidR="008A03F3" w:rsidRPr="008A03F3" w:rsidRDefault="008A03F3" w:rsidP="008A03F3">
      <w:pPr>
        <w:pStyle w:val="BodyText"/>
        <w:spacing w:before="79"/>
        <w:rPr>
          <w:rFonts w:ascii="Times New Roman"/>
          <w:b w:val="0"/>
          <w:sz w:val="2"/>
          <w:szCs w:val="1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156"/>
        <w:gridCol w:w="940"/>
        <w:gridCol w:w="945"/>
        <w:gridCol w:w="940"/>
      </w:tblGrid>
      <w:tr w:rsidR="008A03F3" w14:paraId="2614E6AA" w14:textId="77777777" w:rsidTr="00E56247">
        <w:trPr>
          <w:trHeight w:val="498"/>
        </w:trPr>
        <w:tc>
          <w:tcPr>
            <w:tcW w:w="7938" w:type="dxa"/>
            <w:gridSpan w:val="2"/>
            <w:shd w:val="clear" w:color="auto" w:fill="F4F4F4"/>
          </w:tcPr>
          <w:p w14:paraId="6E1C71FD" w14:textId="022DA701" w:rsidR="008A03F3" w:rsidRDefault="008A03F3" w:rsidP="00E56247">
            <w:pPr>
              <w:pStyle w:val="TableParagraph"/>
              <w:spacing w:before="54"/>
              <w:ind w:left="110"/>
              <w:rPr>
                <w:rFonts w:ascii="Arial Black"/>
                <w:sz w:val="27"/>
              </w:rPr>
            </w:pPr>
            <w:r>
              <w:rPr>
                <w:rFonts w:ascii="Times New Roman"/>
                <w:b/>
                <w:sz w:val="20"/>
              </w:rPr>
              <w:br w:type="page"/>
            </w:r>
            <w:r>
              <w:rPr>
                <w:rFonts w:ascii="Arial Black"/>
                <w:spacing w:val="2"/>
                <w:w w:val="90"/>
                <w:sz w:val="27"/>
              </w:rPr>
              <w:t>Foundation:</w:t>
            </w:r>
            <w:r>
              <w:rPr>
                <w:rFonts w:ascii="Arial Black"/>
                <w:spacing w:val="64"/>
                <w:sz w:val="27"/>
              </w:rPr>
              <w:t xml:space="preserve"> </w:t>
            </w:r>
            <w:r>
              <w:rPr>
                <w:rFonts w:ascii="Arial Black"/>
                <w:spacing w:val="-2"/>
                <w:sz w:val="27"/>
              </w:rPr>
              <w:t>Algebra</w:t>
            </w:r>
          </w:p>
        </w:tc>
        <w:tc>
          <w:tcPr>
            <w:tcW w:w="940" w:type="dxa"/>
            <w:shd w:val="clear" w:color="auto" w:fill="F4F4F4"/>
          </w:tcPr>
          <w:p w14:paraId="544DE188" w14:textId="77777777" w:rsidR="008A03F3" w:rsidRDefault="008A03F3" w:rsidP="00E56247">
            <w:pPr>
              <w:pStyle w:val="TableParagraph"/>
              <w:spacing w:before="54"/>
              <w:ind w:left="15" w:right="3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R</w:t>
            </w:r>
          </w:p>
        </w:tc>
        <w:tc>
          <w:tcPr>
            <w:tcW w:w="945" w:type="dxa"/>
            <w:shd w:val="clear" w:color="auto" w:fill="F4F4F4"/>
          </w:tcPr>
          <w:p w14:paraId="4AD20A87" w14:textId="77777777" w:rsidR="008A03F3" w:rsidRDefault="008A03F3" w:rsidP="00E56247">
            <w:pPr>
              <w:pStyle w:val="TableParagraph"/>
              <w:spacing w:before="54"/>
              <w:ind w:left="9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A</w:t>
            </w:r>
          </w:p>
        </w:tc>
        <w:tc>
          <w:tcPr>
            <w:tcW w:w="940" w:type="dxa"/>
            <w:shd w:val="clear" w:color="auto" w:fill="F4F4F4"/>
          </w:tcPr>
          <w:p w14:paraId="76EABB00" w14:textId="77777777" w:rsidR="008A03F3" w:rsidRDefault="008A03F3" w:rsidP="00E56247">
            <w:pPr>
              <w:pStyle w:val="TableParagraph"/>
              <w:spacing w:before="54"/>
              <w:ind w:left="15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sz w:val="27"/>
              </w:rPr>
              <w:t>G</w:t>
            </w:r>
          </w:p>
        </w:tc>
      </w:tr>
      <w:tr w:rsidR="008A03F3" w14:paraId="156B155E" w14:textId="77777777" w:rsidTr="00E56247">
        <w:trPr>
          <w:trHeight w:val="498"/>
        </w:trPr>
        <w:tc>
          <w:tcPr>
            <w:tcW w:w="782" w:type="dxa"/>
          </w:tcPr>
          <w:p w14:paraId="0AE1BE62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A1</w:t>
            </w:r>
          </w:p>
        </w:tc>
        <w:tc>
          <w:tcPr>
            <w:tcW w:w="7156" w:type="dxa"/>
          </w:tcPr>
          <w:p w14:paraId="1151790A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spacing w:val="2"/>
              </w:rPr>
              <w:t>Understanding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algebraic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notation</w:t>
            </w:r>
          </w:p>
        </w:tc>
        <w:tc>
          <w:tcPr>
            <w:tcW w:w="940" w:type="dxa"/>
          </w:tcPr>
          <w:p w14:paraId="7D9D3A6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3D5EC4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0D6A45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FC43217" w14:textId="77777777" w:rsidTr="00E56247">
        <w:trPr>
          <w:trHeight w:val="498"/>
        </w:trPr>
        <w:tc>
          <w:tcPr>
            <w:tcW w:w="782" w:type="dxa"/>
          </w:tcPr>
          <w:p w14:paraId="481F6B60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A2</w:t>
            </w:r>
          </w:p>
        </w:tc>
        <w:tc>
          <w:tcPr>
            <w:tcW w:w="7156" w:type="dxa"/>
          </w:tcPr>
          <w:p w14:paraId="78670C80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Substituting</w:t>
            </w:r>
            <w:r>
              <w:rPr>
                <w:spacing w:val="38"/>
              </w:rPr>
              <w:t xml:space="preserve"> </w:t>
            </w:r>
            <w:r>
              <w:t>into</w:t>
            </w:r>
            <w:r>
              <w:rPr>
                <w:spacing w:val="39"/>
              </w:rPr>
              <w:t xml:space="preserve"> </w:t>
            </w:r>
            <w:r>
              <w:t>expressions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formulae</w:t>
            </w:r>
          </w:p>
        </w:tc>
        <w:tc>
          <w:tcPr>
            <w:tcW w:w="940" w:type="dxa"/>
          </w:tcPr>
          <w:p w14:paraId="2457876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CF272D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C2C04E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9DBBF63" w14:textId="77777777" w:rsidTr="00E56247">
        <w:trPr>
          <w:trHeight w:val="503"/>
        </w:trPr>
        <w:tc>
          <w:tcPr>
            <w:tcW w:w="782" w:type="dxa"/>
          </w:tcPr>
          <w:p w14:paraId="74C2439D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A3</w:t>
            </w:r>
          </w:p>
        </w:tc>
        <w:tc>
          <w:tcPr>
            <w:tcW w:w="7156" w:type="dxa"/>
          </w:tcPr>
          <w:p w14:paraId="5BA8E521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Understanding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algebraic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language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symbols</w:t>
            </w:r>
          </w:p>
        </w:tc>
        <w:tc>
          <w:tcPr>
            <w:tcW w:w="940" w:type="dxa"/>
          </w:tcPr>
          <w:p w14:paraId="796B100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B52019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413777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8C1573C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2E4A3606" w14:textId="77777777" w:rsidR="008A03F3" w:rsidRDefault="008A03F3" w:rsidP="00E56247">
            <w:pPr>
              <w:pStyle w:val="TableParagraph"/>
              <w:spacing w:before="130"/>
              <w:rPr>
                <w:rFonts w:ascii="Times New Roman"/>
              </w:rPr>
            </w:pPr>
          </w:p>
          <w:p w14:paraId="70073DB9" w14:textId="77777777" w:rsidR="008A03F3" w:rsidRDefault="008A03F3" w:rsidP="00E56247">
            <w:pPr>
              <w:pStyle w:val="TableParagraph"/>
              <w:spacing w:before="1"/>
              <w:ind w:left="260"/>
            </w:pPr>
            <w:r>
              <w:rPr>
                <w:spacing w:val="-5"/>
              </w:rPr>
              <w:t>A4</w:t>
            </w:r>
          </w:p>
        </w:tc>
        <w:tc>
          <w:tcPr>
            <w:tcW w:w="7156" w:type="dxa"/>
          </w:tcPr>
          <w:p w14:paraId="60D7CF3A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Simplifying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algebraic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expressions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collecting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like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terms</w:t>
            </w:r>
          </w:p>
        </w:tc>
        <w:tc>
          <w:tcPr>
            <w:tcW w:w="940" w:type="dxa"/>
          </w:tcPr>
          <w:p w14:paraId="5235C8F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46CD22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DC7E5A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69531BE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3C3C7B67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7756F9C1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Expanding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factorising</w:t>
            </w:r>
            <w:proofErr w:type="spellEnd"/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single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bracket</w:t>
            </w:r>
          </w:p>
        </w:tc>
        <w:tc>
          <w:tcPr>
            <w:tcW w:w="940" w:type="dxa"/>
          </w:tcPr>
          <w:p w14:paraId="5EB84B0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F2478A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535A8B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</w:tbl>
    <w:p w14:paraId="3A319885" w14:textId="77777777" w:rsidR="008A03F3" w:rsidRDefault="008A03F3" w:rsidP="008A03F3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156"/>
        <w:gridCol w:w="940"/>
        <w:gridCol w:w="945"/>
        <w:gridCol w:w="940"/>
      </w:tblGrid>
      <w:tr w:rsidR="008A03F3" w14:paraId="36E06E30" w14:textId="77777777" w:rsidTr="00E56247">
        <w:trPr>
          <w:trHeight w:val="498"/>
        </w:trPr>
        <w:tc>
          <w:tcPr>
            <w:tcW w:w="7938" w:type="dxa"/>
            <w:gridSpan w:val="2"/>
            <w:shd w:val="clear" w:color="auto" w:fill="F4F4F4"/>
          </w:tcPr>
          <w:p w14:paraId="1BB4F119" w14:textId="77777777" w:rsidR="008A03F3" w:rsidRDefault="008A03F3" w:rsidP="00E56247">
            <w:pPr>
              <w:pStyle w:val="TableParagraph"/>
              <w:spacing w:before="58"/>
              <w:ind w:left="110"/>
              <w:rPr>
                <w:rFonts w:ascii="Arial Black"/>
                <w:sz w:val="27"/>
              </w:rPr>
            </w:pPr>
            <w:r>
              <w:rPr>
                <w:rFonts w:ascii="Arial Black"/>
                <w:spacing w:val="2"/>
                <w:w w:val="90"/>
                <w:sz w:val="27"/>
              </w:rPr>
              <w:t>Foundation:</w:t>
            </w:r>
            <w:r>
              <w:rPr>
                <w:rFonts w:ascii="Arial Black"/>
                <w:spacing w:val="64"/>
                <w:sz w:val="27"/>
              </w:rPr>
              <w:t xml:space="preserve"> </w:t>
            </w:r>
            <w:r>
              <w:rPr>
                <w:rFonts w:ascii="Arial Black"/>
                <w:spacing w:val="-2"/>
                <w:sz w:val="27"/>
              </w:rPr>
              <w:t>Algebra</w:t>
            </w:r>
          </w:p>
        </w:tc>
        <w:tc>
          <w:tcPr>
            <w:tcW w:w="940" w:type="dxa"/>
            <w:shd w:val="clear" w:color="auto" w:fill="F4F4F4"/>
          </w:tcPr>
          <w:p w14:paraId="07920A34" w14:textId="77777777" w:rsidR="008A03F3" w:rsidRDefault="008A03F3" w:rsidP="00E56247">
            <w:pPr>
              <w:pStyle w:val="TableParagraph"/>
              <w:spacing w:before="58"/>
              <w:ind w:left="15" w:right="3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R</w:t>
            </w:r>
          </w:p>
        </w:tc>
        <w:tc>
          <w:tcPr>
            <w:tcW w:w="945" w:type="dxa"/>
            <w:shd w:val="clear" w:color="auto" w:fill="F4F4F4"/>
          </w:tcPr>
          <w:p w14:paraId="089E1043" w14:textId="77777777" w:rsidR="008A03F3" w:rsidRDefault="008A03F3" w:rsidP="00E56247">
            <w:pPr>
              <w:pStyle w:val="TableParagraph"/>
              <w:spacing w:before="58"/>
              <w:ind w:left="9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A</w:t>
            </w:r>
          </w:p>
        </w:tc>
        <w:tc>
          <w:tcPr>
            <w:tcW w:w="940" w:type="dxa"/>
            <w:shd w:val="clear" w:color="auto" w:fill="F4F4F4"/>
          </w:tcPr>
          <w:p w14:paraId="32E283A0" w14:textId="77777777" w:rsidR="008A03F3" w:rsidRDefault="008A03F3" w:rsidP="00E56247">
            <w:pPr>
              <w:pStyle w:val="TableParagraph"/>
              <w:spacing w:before="58"/>
              <w:ind w:left="15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sz w:val="27"/>
              </w:rPr>
              <w:t>G</w:t>
            </w:r>
          </w:p>
        </w:tc>
      </w:tr>
      <w:tr w:rsidR="008A03F3" w14:paraId="71757101" w14:textId="77777777" w:rsidTr="00E56247">
        <w:trPr>
          <w:trHeight w:val="503"/>
        </w:trPr>
        <w:tc>
          <w:tcPr>
            <w:tcW w:w="782" w:type="dxa"/>
            <w:vMerge w:val="restart"/>
          </w:tcPr>
          <w:p w14:paraId="5AEFF1D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6" w:type="dxa"/>
          </w:tcPr>
          <w:p w14:paraId="421DAD1B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Expanding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factorising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two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brackets</w:t>
            </w:r>
          </w:p>
        </w:tc>
        <w:tc>
          <w:tcPr>
            <w:tcW w:w="940" w:type="dxa"/>
          </w:tcPr>
          <w:p w14:paraId="0786C32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7F9303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DBB9CA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A6F938E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417D385C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7BE80B24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Using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laws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indices</w:t>
            </w:r>
            <w:r>
              <w:rPr>
                <w:spacing w:val="19"/>
              </w:rPr>
              <w:t xml:space="preserve"> </w:t>
            </w:r>
            <w:r>
              <w:t>with</w:t>
            </w:r>
            <w:r>
              <w:rPr>
                <w:spacing w:val="19"/>
              </w:rPr>
              <w:t xml:space="preserve"> </w:t>
            </w:r>
            <w:r>
              <w:t>algebraic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terms</w:t>
            </w:r>
          </w:p>
        </w:tc>
        <w:tc>
          <w:tcPr>
            <w:tcW w:w="940" w:type="dxa"/>
          </w:tcPr>
          <w:p w14:paraId="10006F9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BC5FC7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572A6A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6F1F765" w14:textId="77777777" w:rsidTr="00E56247">
        <w:trPr>
          <w:trHeight w:val="637"/>
        </w:trPr>
        <w:tc>
          <w:tcPr>
            <w:tcW w:w="782" w:type="dxa"/>
            <w:vMerge w:val="restart"/>
          </w:tcPr>
          <w:p w14:paraId="357C8E6C" w14:textId="77777777" w:rsidR="008A03F3" w:rsidRDefault="008A03F3" w:rsidP="00E56247">
            <w:pPr>
              <w:pStyle w:val="TableParagraph"/>
              <w:spacing w:before="202"/>
              <w:rPr>
                <w:rFonts w:ascii="Times New Roman"/>
              </w:rPr>
            </w:pPr>
          </w:p>
          <w:p w14:paraId="067084ED" w14:textId="77777777" w:rsidR="008A03F3" w:rsidRDefault="008A03F3" w:rsidP="00E56247">
            <w:pPr>
              <w:pStyle w:val="TableParagraph"/>
              <w:spacing w:before="1"/>
              <w:ind w:left="260"/>
            </w:pPr>
            <w:r>
              <w:rPr>
                <w:spacing w:val="-5"/>
              </w:rPr>
              <w:t>A5</w:t>
            </w:r>
          </w:p>
        </w:tc>
        <w:tc>
          <w:tcPr>
            <w:tcW w:w="7156" w:type="dxa"/>
          </w:tcPr>
          <w:p w14:paraId="25A83AB6" w14:textId="77777777" w:rsidR="008A03F3" w:rsidRDefault="008A03F3" w:rsidP="00E56247">
            <w:pPr>
              <w:pStyle w:val="TableParagraph"/>
              <w:spacing w:before="12" w:line="302" w:lineRule="exact"/>
              <w:ind w:left="110" w:right="504"/>
            </w:pPr>
            <w:r>
              <w:t>Understanding and using formulae in words and algebraic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formulae</w:t>
            </w:r>
          </w:p>
        </w:tc>
        <w:tc>
          <w:tcPr>
            <w:tcW w:w="940" w:type="dxa"/>
          </w:tcPr>
          <w:p w14:paraId="41E11DF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446D83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CE1366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8F24E8D" w14:textId="77777777" w:rsidTr="00E56247">
        <w:trPr>
          <w:trHeight w:val="503"/>
        </w:trPr>
        <w:tc>
          <w:tcPr>
            <w:tcW w:w="782" w:type="dxa"/>
            <w:vMerge/>
            <w:tcBorders>
              <w:top w:val="nil"/>
            </w:tcBorders>
          </w:tcPr>
          <w:p w14:paraId="4BACCAF0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3EF22C95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Rearranging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algebraic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formulae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change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subject</w:t>
            </w:r>
          </w:p>
        </w:tc>
        <w:tc>
          <w:tcPr>
            <w:tcW w:w="940" w:type="dxa"/>
          </w:tcPr>
          <w:p w14:paraId="6BA5305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B3C35C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FE7C16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161A41B" w14:textId="77777777" w:rsidTr="00E56247">
        <w:trPr>
          <w:trHeight w:val="498"/>
        </w:trPr>
        <w:tc>
          <w:tcPr>
            <w:tcW w:w="782" w:type="dxa"/>
          </w:tcPr>
          <w:p w14:paraId="12BC466D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A6</w:t>
            </w:r>
          </w:p>
        </w:tc>
        <w:tc>
          <w:tcPr>
            <w:tcW w:w="7156" w:type="dxa"/>
          </w:tcPr>
          <w:p w14:paraId="5BE676D9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Manipulating</w:t>
            </w:r>
            <w:r>
              <w:rPr>
                <w:spacing w:val="44"/>
              </w:rPr>
              <w:t xml:space="preserve"> </w:t>
            </w:r>
            <w:r>
              <w:t>algebraic</w:t>
            </w:r>
            <w:r>
              <w:rPr>
                <w:spacing w:val="45"/>
              </w:rPr>
              <w:t xml:space="preserve"> </w:t>
            </w:r>
            <w:r>
              <w:t>expressions</w:t>
            </w:r>
            <w:r>
              <w:rPr>
                <w:spacing w:val="45"/>
              </w:rPr>
              <w:t xml:space="preserve"> </w:t>
            </w:r>
            <w:r>
              <w:t>to</w:t>
            </w:r>
            <w:r>
              <w:rPr>
                <w:spacing w:val="45"/>
              </w:rPr>
              <w:t xml:space="preserve"> </w:t>
            </w:r>
            <w:r>
              <w:t>support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statements</w:t>
            </w:r>
          </w:p>
        </w:tc>
        <w:tc>
          <w:tcPr>
            <w:tcW w:w="940" w:type="dxa"/>
          </w:tcPr>
          <w:p w14:paraId="336A45F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0F0AD42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D78765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38AD593" w14:textId="77777777" w:rsidTr="00E56247">
        <w:trPr>
          <w:trHeight w:val="498"/>
        </w:trPr>
        <w:tc>
          <w:tcPr>
            <w:tcW w:w="782" w:type="dxa"/>
          </w:tcPr>
          <w:p w14:paraId="19E15CE1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A7</w:t>
            </w:r>
          </w:p>
        </w:tc>
        <w:tc>
          <w:tcPr>
            <w:tcW w:w="7156" w:type="dxa"/>
          </w:tcPr>
          <w:p w14:paraId="75B4D8A3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Understanding</w:t>
            </w:r>
            <w:r>
              <w:rPr>
                <w:spacing w:val="44"/>
              </w:rPr>
              <w:t xml:space="preserve"> </w:t>
            </w:r>
            <w:r>
              <w:t>and</w:t>
            </w:r>
            <w:r>
              <w:rPr>
                <w:spacing w:val="45"/>
              </w:rPr>
              <w:t xml:space="preserve"> </w:t>
            </w:r>
            <w:r>
              <w:t>using</w:t>
            </w:r>
            <w:r>
              <w:rPr>
                <w:spacing w:val="45"/>
              </w:rPr>
              <w:t xml:space="preserve"> </w:t>
            </w:r>
            <w:r>
              <w:t>function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machines</w:t>
            </w:r>
          </w:p>
        </w:tc>
        <w:tc>
          <w:tcPr>
            <w:tcW w:w="940" w:type="dxa"/>
          </w:tcPr>
          <w:p w14:paraId="35E7D3B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9B13A3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F14298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8363F30" w14:textId="77777777" w:rsidTr="00E56247">
        <w:trPr>
          <w:trHeight w:val="498"/>
        </w:trPr>
        <w:tc>
          <w:tcPr>
            <w:tcW w:w="782" w:type="dxa"/>
          </w:tcPr>
          <w:p w14:paraId="00302998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A8</w:t>
            </w:r>
          </w:p>
        </w:tc>
        <w:tc>
          <w:tcPr>
            <w:tcW w:w="7156" w:type="dxa"/>
          </w:tcPr>
          <w:p w14:paraId="52B860BE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Working</w:t>
            </w:r>
            <w:r>
              <w:rPr>
                <w:spacing w:val="38"/>
              </w:rPr>
              <w:t xml:space="preserve"> </w:t>
            </w:r>
            <w:r>
              <w:t>with</w:t>
            </w:r>
            <w:r>
              <w:rPr>
                <w:spacing w:val="38"/>
              </w:rPr>
              <w:t xml:space="preserve"> </w:t>
            </w:r>
            <w:r>
              <w:t>coordinates</w:t>
            </w:r>
            <w:r>
              <w:rPr>
                <w:spacing w:val="39"/>
              </w:rPr>
              <w:t xml:space="preserve"> </w:t>
            </w:r>
            <w:r>
              <w:t>in</w:t>
            </w:r>
            <w:r>
              <w:rPr>
                <w:spacing w:val="38"/>
              </w:rPr>
              <w:t xml:space="preserve"> </w:t>
            </w:r>
            <w:r>
              <w:t>four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quadrants</w:t>
            </w:r>
          </w:p>
        </w:tc>
        <w:tc>
          <w:tcPr>
            <w:tcW w:w="940" w:type="dxa"/>
          </w:tcPr>
          <w:p w14:paraId="06643F8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EE5F27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694741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9007417" w14:textId="77777777" w:rsidTr="00E56247">
        <w:trPr>
          <w:trHeight w:val="503"/>
        </w:trPr>
        <w:tc>
          <w:tcPr>
            <w:tcW w:w="782" w:type="dxa"/>
            <w:vMerge w:val="restart"/>
          </w:tcPr>
          <w:p w14:paraId="0423146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50D309A3" w14:textId="77777777" w:rsidR="008A03F3" w:rsidRDefault="008A03F3" w:rsidP="00E56247">
            <w:pPr>
              <w:pStyle w:val="TableParagraph"/>
              <w:spacing w:before="213"/>
              <w:rPr>
                <w:rFonts w:ascii="Times New Roman"/>
              </w:rPr>
            </w:pPr>
          </w:p>
          <w:p w14:paraId="4B2597F8" w14:textId="77777777" w:rsidR="008A03F3" w:rsidRDefault="008A03F3" w:rsidP="00E56247">
            <w:pPr>
              <w:pStyle w:val="TableParagraph"/>
              <w:spacing w:before="1"/>
              <w:ind w:left="260"/>
            </w:pPr>
            <w:r>
              <w:rPr>
                <w:spacing w:val="-5"/>
              </w:rPr>
              <w:t>A9</w:t>
            </w:r>
          </w:p>
        </w:tc>
        <w:tc>
          <w:tcPr>
            <w:tcW w:w="7156" w:type="dxa"/>
          </w:tcPr>
          <w:p w14:paraId="7C43D231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Plotting</w:t>
            </w:r>
            <w:r>
              <w:rPr>
                <w:spacing w:val="37"/>
              </w:rPr>
              <w:t xml:space="preserve"> </w:t>
            </w:r>
            <w:r>
              <w:t>straight</w:t>
            </w:r>
            <w:r>
              <w:rPr>
                <w:spacing w:val="37"/>
              </w:rPr>
              <w:t xml:space="preserve"> </w:t>
            </w:r>
            <w:r>
              <w:t>line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graphs</w:t>
            </w:r>
          </w:p>
        </w:tc>
        <w:tc>
          <w:tcPr>
            <w:tcW w:w="940" w:type="dxa"/>
          </w:tcPr>
          <w:p w14:paraId="50E39E7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743B81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BFB0BC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C72509A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61726E2B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7DF96353" w14:textId="77777777" w:rsidR="008A03F3" w:rsidRDefault="008A03F3" w:rsidP="00E56247">
            <w:pPr>
              <w:pStyle w:val="TableParagraph"/>
              <w:spacing w:before="111"/>
              <w:ind w:left="110"/>
            </w:pPr>
            <w:r>
              <w:rPr>
                <w:w w:val="105"/>
              </w:rPr>
              <w:t>Using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rFonts w:ascii="Times New Roman"/>
                <w:i/>
                <w:w w:val="105"/>
                <w:sz w:val="24"/>
              </w:rPr>
              <w:t>y</w:t>
            </w:r>
            <w:r>
              <w:rPr>
                <w:rFonts w:ascii="Times New Roman"/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rFonts w:ascii="Times New Roman"/>
                <w:w w:val="105"/>
                <w:sz w:val="24"/>
              </w:rPr>
              <w:t>=</w:t>
            </w:r>
            <w:r>
              <w:rPr>
                <w:rFonts w:ascii="Times New Roman"/>
                <w:spacing w:val="-4"/>
                <w:w w:val="105"/>
                <w:sz w:val="24"/>
              </w:rPr>
              <w:t xml:space="preserve"> </w:t>
            </w:r>
            <w:r>
              <w:rPr>
                <w:rFonts w:ascii="Times New Roman"/>
                <w:i/>
                <w:w w:val="105"/>
                <w:sz w:val="24"/>
              </w:rPr>
              <w:t>mx</w:t>
            </w:r>
            <w:r>
              <w:rPr>
                <w:rFonts w:ascii="Times New Roman"/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rFonts w:ascii="Times New Roman"/>
                <w:w w:val="105"/>
                <w:sz w:val="24"/>
              </w:rPr>
              <w:t>+</w:t>
            </w:r>
            <w:r>
              <w:rPr>
                <w:rFonts w:ascii="Times New Roman"/>
                <w:spacing w:val="-3"/>
                <w:w w:val="105"/>
                <w:sz w:val="24"/>
              </w:rPr>
              <w:t xml:space="preserve"> </w:t>
            </w:r>
            <w:r>
              <w:rPr>
                <w:rFonts w:ascii="Times New Roman"/>
                <w:i/>
                <w:w w:val="105"/>
                <w:sz w:val="24"/>
              </w:rPr>
              <w:t>c</w:t>
            </w:r>
            <w:r>
              <w:rPr>
                <w:rFonts w:ascii="Times New Roman"/>
                <w:i/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identify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parallel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graphs</w:t>
            </w:r>
          </w:p>
        </w:tc>
        <w:tc>
          <w:tcPr>
            <w:tcW w:w="940" w:type="dxa"/>
          </w:tcPr>
          <w:p w14:paraId="6364631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D3A074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6350E4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075189B" w14:textId="77777777" w:rsidTr="00E56247">
        <w:trPr>
          <w:trHeight w:val="657"/>
        </w:trPr>
        <w:tc>
          <w:tcPr>
            <w:tcW w:w="782" w:type="dxa"/>
            <w:vMerge/>
            <w:tcBorders>
              <w:top w:val="nil"/>
            </w:tcBorders>
          </w:tcPr>
          <w:p w14:paraId="588AF95D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668D4152" w14:textId="77777777" w:rsidR="008A03F3" w:rsidRDefault="008A03F3" w:rsidP="00E56247">
            <w:pPr>
              <w:pStyle w:val="TableParagraph"/>
              <w:spacing w:before="25" w:line="290" w:lineRule="atLeast"/>
              <w:ind w:left="110"/>
            </w:pPr>
            <w:r>
              <w:rPr>
                <w:w w:val="105"/>
              </w:rPr>
              <w:t>Using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rFonts w:ascii="Times New Roman"/>
                <w:i/>
                <w:w w:val="105"/>
                <w:sz w:val="24"/>
              </w:rPr>
              <w:t xml:space="preserve">y </w:t>
            </w:r>
            <w:r>
              <w:rPr>
                <w:rFonts w:ascii="Times New Roman"/>
                <w:w w:val="105"/>
                <w:sz w:val="24"/>
              </w:rPr>
              <w:t xml:space="preserve">= </w:t>
            </w:r>
            <w:r>
              <w:rPr>
                <w:rFonts w:ascii="Times New Roman"/>
                <w:i/>
                <w:w w:val="105"/>
                <w:sz w:val="24"/>
              </w:rPr>
              <w:t xml:space="preserve">mx </w:t>
            </w:r>
            <w:r>
              <w:rPr>
                <w:rFonts w:ascii="Times New Roman"/>
                <w:w w:val="105"/>
                <w:sz w:val="24"/>
              </w:rPr>
              <w:t xml:space="preserve">+ </w:t>
            </w:r>
            <w:r>
              <w:rPr>
                <w:rFonts w:ascii="Times New Roman"/>
                <w:i/>
                <w:w w:val="105"/>
                <w:sz w:val="24"/>
              </w:rPr>
              <w:t>c</w:t>
            </w:r>
            <w:r>
              <w:rPr>
                <w:rFonts w:ascii="Times New Roman"/>
                <w:i/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two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points,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one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point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gradient,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to write the equation of a line</w:t>
            </w:r>
          </w:p>
        </w:tc>
        <w:tc>
          <w:tcPr>
            <w:tcW w:w="940" w:type="dxa"/>
          </w:tcPr>
          <w:p w14:paraId="540FCD2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D3DBC8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477BC0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4092FF9" w14:textId="77777777" w:rsidTr="00E56247">
        <w:trPr>
          <w:trHeight w:val="503"/>
        </w:trPr>
        <w:tc>
          <w:tcPr>
            <w:tcW w:w="782" w:type="dxa"/>
            <w:vMerge w:val="restart"/>
          </w:tcPr>
          <w:p w14:paraId="673DD7C2" w14:textId="77777777" w:rsidR="008A03F3" w:rsidRDefault="008A03F3" w:rsidP="00E56247">
            <w:pPr>
              <w:pStyle w:val="TableParagraph"/>
              <w:spacing w:before="130"/>
              <w:rPr>
                <w:rFonts w:ascii="Times New Roman"/>
              </w:rPr>
            </w:pPr>
          </w:p>
          <w:p w14:paraId="4A8B2B6E" w14:textId="77777777" w:rsidR="008A03F3" w:rsidRDefault="008A03F3" w:rsidP="00E56247">
            <w:pPr>
              <w:pStyle w:val="TableParagraph"/>
              <w:spacing w:before="1"/>
              <w:ind w:left="197"/>
            </w:pPr>
            <w:r>
              <w:rPr>
                <w:spacing w:val="-5"/>
              </w:rPr>
              <w:t>A10</w:t>
            </w:r>
          </w:p>
        </w:tc>
        <w:tc>
          <w:tcPr>
            <w:tcW w:w="7156" w:type="dxa"/>
          </w:tcPr>
          <w:p w14:paraId="580E01C3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Working</w:t>
            </w:r>
            <w:r>
              <w:rPr>
                <w:spacing w:val="28"/>
              </w:rPr>
              <w:t xml:space="preserve"> </w:t>
            </w:r>
            <w:r>
              <w:t>out</w:t>
            </w:r>
            <w:r>
              <w:rPr>
                <w:spacing w:val="29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gradient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straight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line</w:t>
            </w:r>
          </w:p>
        </w:tc>
        <w:tc>
          <w:tcPr>
            <w:tcW w:w="940" w:type="dxa"/>
          </w:tcPr>
          <w:p w14:paraId="2C6677C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20DA9E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13C5EB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A878058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7F823979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41E3C4E1" w14:textId="77777777" w:rsidR="008A03F3" w:rsidRDefault="008A03F3" w:rsidP="00E56247">
            <w:pPr>
              <w:pStyle w:val="TableParagraph"/>
              <w:spacing w:before="111"/>
              <w:ind w:left="110"/>
            </w:pPr>
            <w:r>
              <w:t>Working</w:t>
            </w:r>
            <w:r>
              <w:rPr>
                <w:spacing w:val="30"/>
              </w:rPr>
              <w:t xml:space="preserve"> </w:t>
            </w:r>
            <w:r>
              <w:t>out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y</w:t>
            </w:r>
            <w:r>
              <w:t>-intercept</w:t>
            </w:r>
            <w:r>
              <w:rPr>
                <w:spacing w:val="30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31"/>
              </w:rPr>
              <w:t xml:space="preserve"> </w:t>
            </w:r>
            <w:r>
              <w:t>straight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line</w:t>
            </w:r>
          </w:p>
        </w:tc>
        <w:tc>
          <w:tcPr>
            <w:tcW w:w="940" w:type="dxa"/>
          </w:tcPr>
          <w:p w14:paraId="5A04B13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010EB39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C0D6FD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F160AE6" w14:textId="77777777" w:rsidTr="00E56247">
        <w:trPr>
          <w:trHeight w:val="638"/>
        </w:trPr>
        <w:tc>
          <w:tcPr>
            <w:tcW w:w="782" w:type="dxa"/>
            <w:vMerge w:val="restart"/>
          </w:tcPr>
          <w:p w14:paraId="5B535FA9" w14:textId="77777777" w:rsidR="008A03F3" w:rsidRDefault="008A03F3" w:rsidP="00E56247">
            <w:pPr>
              <w:pStyle w:val="TableParagraph"/>
              <w:spacing w:before="202"/>
              <w:rPr>
                <w:rFonts w:ascii="Times New Roman"/>
              </w:rPr>
            </w:pPr>
          </w:p>
          <w:p w14:paraId="2889B49E" w14:textId="77777777" w:rsidR="008A03F3" w:rsidRDefault="008A03F3" w:rsidP="00E56247">
            <w:pPr>
              <w:pStyle w:val="TableParagraph"/>
              <w:spacing w:before="1"/>
              <w:ind w:left="197"/>
            </w:pPr>
            <w:r>
              <w:rPr>
                <w:spacing w:val="-5"/>
              </w:rPr>
              <w:t>A11</w:t>
            </w:r>
          </w:p>
        </w:tc>
        <w:tc>
          <w:tcPr>
            <w:tcW w:w="7156" w:type="dxa"/>
          </w:tcPr>
          <w:p w14:paraId="45E2E7DE" w14:textId="77777777" w:rsidR="008A03F3" w:rsidRDefault="008A03F3" w:rsidP="00E56247">
            <w:pPr>
              <w:pStyle w:val="TableParagraph"/>
              <w:spacing w:before="12" w:line="302" w:lineRule="exact"/>
              <w:ind w:left="110"/>
            </w:pPr>
            <w:r>
              <w:rPr>
                <w:spacing w:val="-2"/>
                <w:w w:val="110"/>
              </w:rPr>
              <w:t>Identifying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roots,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intercepts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and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turning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points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from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 xml:space="preserve">quadratic </w:t>
            </w:r>
            <w:r>
              <w:rPr>
                <w:spacing w:val="-4"/>
                <w:w w:val="110"/>
              </w:rPr>
              <w:t>graph</w:t>
            </w:r>
          </w:p>
        </w:tc>
        <w:tc>
          <w:tcPr>
            <w:tcW w:w="940" w:type="dxa"/>
          </w:tcPr>
          <w:p w14:paraId="2CE5FAA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0DCDABB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64062A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F320894" w14:textId="77777777" w:rsidTr="00E56247">
        <w:trPr>
          <w:trHeight w:val="503"/>
        </w:trPr>
        <w:tc>
          <w:tcPr>
            <w:tcW w:w="782" w:type="dxa"/>
            <w:vMerge/>
            <w:tcBorders>
              <w:top w:val="nil"/>
            </w:tcBorders>
          </w:tcPr>
          <w:p w14:paraId="5BACC5B0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0E28CA41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Calculating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roots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quadratic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graph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algebraically</w:t>
            </w:r>
          </w:p>
        </w:tc>
        <w:tc>
          <w:tcPr>
            <w:tcW w:w="940" w:type="dxa"/>
          </w:tcPr>
          <w:p w14:paraId="4DE3E6D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B1CC8E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A53781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899EC69" w14:textId="77777777" w:rsidTr="00E56247">
        <w:trPr>
          <w:trHeight w:val="638"/>
        </w:trPr>
        <w:tc>
          <w:tcPr>
            <w:tcW w:w="782" w:type="dxa"/>
          </w:tcPr>
          <w:p w14:paraId="4D7FFEE4" w14:textId="77777777" w:rsidR="008A03F3" w:rsidRDefault="008A03F3" w:rsidP="00E56247">
            <w:pPr>
              <w:pStyle w:val="TableParagraph"/>
              <w:spacing w:before="196"/>
              <w:ind w:left="15" w:right="1"/>
              <w:jc w:val="center"/>
            </w:pPr>
            <w:r>
              <w:rPr>
                <w:spacing w:val="-5"/>
              </w:rPr>
              <w:t>A12</w:t>
            </w:r>
          </w:p>
        </w:tc>
        <w:tc>
          <w:tcPr>
            <w:tcW w:w="7156" w:type="dxa"/>
          </w:tcPr>
          <w:p w14:paraId="42624499" w14:textId="77777777" w:rsidR="008A03F3" w:rsidRDefault="008A03F3" w:rsidP="00E56247">
            <w:pPr>
              <w:pStyle w:val="TableParagraph"/>
              <w:spacing w:before="196"/>
              <w:ind w:left="110"/>
            </w:pPr>
            <w:r>
              <w:t>Making</w:t>
            </w:r>
            <w:r>
              <w:rPr>
                <w:spacing w:val="32"/>
              </w:rPr>
              <w:t xml:space="preserve"> </w:t>
            </w:r>
            <w:r>
              <w:t>links</w:t>
            </w:r>
            <w:r>
              <w:rPr>
                <w:spacing w:val="32"/>
              </w:rPr>
              <w:t xml:space="preserve"> </w:t>
            </w:r>
            <w:r>
              <w:t>between</w:t>
            </w:r>
            <w:r>
              <w:rPr>
                <w:spacing w:val="32"/>
              </w:rPr>
              <w:t xml:space="preserve"> </w:t>
            </w:r>
            <w:r>
              <w:t>different</w:t>
            </w:r>
            <w:r>
              <w:rPr>
                <w:spacing w:val="34"/>
              </w:rPr>
              <w:t xml:space="preserve"> </w:t>
            </w:r>
            <w:r>
              <w:t>types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32"/>
              </w:rPr>
              <w:t xml:space="preserve"> </w:t>
            </w:r>
            <w:r>
              <w:t>graphs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t>their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equations</w:t>
            </w:r>
          </w:p>
        </w:tc>
        <w:tc>
          <w:tcPr>
            <w:tcW w:w="940" w:type="dxa"/>
          </w:tcPr>
          <w:p w14:paraId="4EEE7E4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2E6EEAF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039E88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630D17A" w14:textId="77777777" w:rsidTr="00E56247">
        <w:trPr>
          <w:trHeight w:val="460"/>
        </w:trPr>
        <w:tc>
          <w:tcPr>
            <w:tcW w:w="782" w:type="dxa"/>
            <w:vMerge w:val="restart"/>
          </w:tcPr>
          <w:p w14:paraId="440F7E0B" w14:textId="77777777" w:rsidR="008A03F3" w:rsidRDefault="008A03F3" w:rsidP="00E56247">
            <w:pPr>
              <w:pStyle w:val="TableParagraph"/>
              <w:spacing w:before="183"/>
              <w:rPr>
                <w:rFonts w:ascii="Times New Roman"/>
              </w:rPr>
            </w:pPr>
          </w:p>
          <w:p w14:paraId="21633641" w14:textId="77777777" w:rsidR="008A03F3" w:rsidRDefault="008A03F3" w:rsidP="00E56247">
            <w:pPr>
              <w:pStyle w:val="TableParagraph"/>
              <w:ind w:left="197"/>
            </w:pPr>
            <w:r>
              <w:rPr>
                <w:spacing w:val="-5"/>
              </w:rPr>
              <w:t>A14</w:t>
            </w:r>
          </w:p>
        </w:tc>
        <w:tc>
          <w:tcPr>
            <w:tcW w:w="7156" w:type="dxa"/>
          </w:tcPr>
          <w:p w14:paraId="76250F50" w14:textId="77777777" w:rsidR="008A03F3" w:rsidRDefault="008A03F3" w:rsidP="00E56247">
            <w:pPr>
              <w:pStyle w:val="TableParagraph"/>
              <w:spacing w:before="110"/>
              <w:ind w:left="110"/>
            </w:pPr>
            <w:r>
              <w:t>Plotting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50"/>
              </w:rPr>
              <w:t xml:space="preserve"> </w:t>
            </w:r>
            <w:r>
              <w:t>interpreting</w:t>
            </w:r>
            <w:r>
              <w:rPr>
                <w:spacing w:val="50"/>
              </w:rPr>
              <w:t xml:space="preserve"> </w:t>
            </w:r>
            <w:r>
              <w:t>real-life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graphs</w:t>
            </w:r>
          </w:p>
        </w:tc>
        <w:tc>
          <w:tcPr>
            <w:tcW w:w="940" w:type="dxa"/>
          </w:tcPr>
          <w:p w14:paraId="06C956A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50D9EA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68D4F8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3C84115" w14:textId="77777777" w:rsidTr="00E56247">
        <w:trPr>
          <w:trHeight w:val="642"/>
        </w:trPr>
        <w:tc>
          <w:tcPr>
            <w:tcW w:w="782" w:type="dxa"/>
            <w:vMerge/>
            <w:tcBorders>
              <w:top w:val="nil"/>
            </w:tcBorders>
          </w:tcPr>
          <w:p w14:paraId="69E0EA38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74864952" w14:textId="77777777" w:rsidR="008A03F3" w:rsidRDefault="008A03F3" w:rsidP="00E56247">
            <w:pPr>
              <w:pStyle w:val="TableParagraph"/>
              <w:spacing w:before="12" w:line="302" w:lineRule="exact"/>
              <w:ind w:left="110"/>
            </w:pPr>
            <w:r>
              <w:rPr>
                <w:w w:val="105"/>
              </w:rPr>
              <w:t>Solving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problems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involving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speed,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distance,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time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acceleration using graphs</w:t>
            </w:r>
          </w:p>
        </w:tc>
        <w:tc>
          <w:tcPr>
            <w:tcW w:w="940" w:type="dxa"/>
          </w:tcPr>
          <w:p w14:paraId="5EB7CCF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C3F1B7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C0C6D4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2CB664A6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6475C71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15640FAF" w14:textId="77777777" w:rsidR="008A03F3" w:rsidRDefault="008A03F3" w:rsidP="00E56247">
            <w:pPr>
              <w:pStyle w:val="TableParagraph"/>
              <w:spacing w:before="132"/>
              <w:rPr>
                <w:rFonts w:ascii="Times New Roman"/>
              </w:rPr>
            </w:pPr>
          </w:p>
          <w:p w14:paraId="3ABA5AE1" w14:textId="77777777" w:rsidR="008A03F3" w:rsidRDefault="008A03F3" w:rsidP="00E56247">
            <w:pPr>
              <w:pStyle w:val="TableParagraph"/>
              <w:ind w:left="197"/>
            </w:pPr>
            <w:r>
              <w:rPr>
                <w:spacing w:val="-5"/>
              </w:rPr>
              <w:t>A17</w:t>
            </w:r>
          </w:p>
        </w:tc>
        <w:tc>
          <w:tcPr>
            <w:tcW w:w="7156" w:type="dxa"/>
          </w:tcPr>
          <w:p w14:paraId="1A3D4D52" w14:textId="77777777" w:rsidR="008A03F3" w:rsidRDefault="008A03F3" w:rsidP="00E56247">
            <w:pPr>
              <w:pStyle w:val="TableParagraph"/>
              <w:spacing w:before="124"/>
              <w:ind w:left="110"/>
            </w:pPr>
            <w:r>
              <w:t>Solving</w:t>
            </w:r>
            <w:r>
              <w:rPr>
                <w:spacing w:val="28"/>
              </w:rPr>
              <w:t xml:space="preserve"> </w:t>
            </w:r>
            <w:r>
              <w:t>linear</w:t>
            </w:r>
            <w:r>
              <w:rPr>
                <w:spacing w:val="29"/>
              </w:rPr>
              <w:t xml:space="preserve"> </w:t>
            </w:r>
            <w:r>
              <w:t>equations</w:t>
            </w:r>
            <w:r>
              <w:rPr>
                <w:spacing w:val="29"/>
              </w:rPr>
              <w:t xml:space="preserve"> </w:t>
            </w:r>
            <w:r>
              <w:t>with</w:t>
            </w:r>
            <w:r>
              <w:rPr>
                <w:spacing w:val="29"/>
              </w:rPr>
              <w:t xml:space="preserve"> </w:t>
            </w:r>
            <w:r>
              <w:t>one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unknown</w:t>
            </w:r>
          </w:p>
        </w:tc>
        <w:tc>
          <w:tcPr>
            <w:tcW w:w="940" w:type="dxa"/>
          </w:tcPr>
          <w:p w14:paraId="3CCC05A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A00A5D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5E7E7D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298EBBF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6C3FEE99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6BB1498F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Solving</w:t>
            </w:r>
            <w:r>
              <w:rPr>
                <w:spacing w:val="32"/>
              </w:rPr>
              <w:t xml:space="preserve"> </w:t>
            </w:r>
            <w:r>
              <w:t>linear</w:t>
            </w:r>
            <w:r>
              <w:rPr>
                <w:spacing w:val="33"/>
              </w:rPr>
              <w:t xml:space="preserve"> </w:t>
            </w:r>
            <w:r>
              <w:t>equations</w:t>
            </w:r>
            <w:r>
              <w:rPr>
                <w:spacing w:val="33"/>
              </w:rPr>
              <w:t xml:space="preserve"> </w:t>
            </w:r>
            <w:r>
              <w:t>with</w:t>
            </w:r>
            <w:r>
              <w:rPr>
                <w:spacing w:val="33"/>
              </w:rPr>
              <w:t xml:space="preserve"> </w:t>
            </w:r>
            <w:r>
              <w:t>one</w:t>
            </w:r>
            <w:r>
              <w:rPr>
                <w:spacing w:val="33"/>
              </w:rPr>
              <w:t xml:space="preserve"> </w:t>
            </w:r>
            <w:r>
              <w:t>unknown</w:t>
            </w:r>
            <w:r>
              <w:rPr>
                <w:spacing w:val="33"/>
              </w:rPr>
              <w:t xml:space="preserve"> </w:t>
            </w:r>
            <w:r>
              <w:t>on</w:t>
            </w:r>
            <w:r>
              <w:rPr>
                <w:spacing w:val="33"/>
              </w:rPr>
              <w:t xml:space="preserve"> </w:t>
            </w:r>
            <w:r>
              <w:t>both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sides</w:t>
            </w:r>
          </w:p>
        </w:tc>
        <w:tc>
          <w:tcPr>
            <w:tcW w:w="940" w:type="dxa"/>
          </w:tcPr>
          <w:p w14:paraId="0B5FD50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67C64E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D37D95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0FE33A6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3F98A068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5D4E7B17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Solving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linear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equations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graphs</w:t>
            </w:r>
          </w:p>
        </w:tc>
        <w:tc>
          <w:tcPr>
            <w:tcW w:w="940" w:type="dxa"/>
          </w:tcPr>
          <w:p w14:paraId="26D512E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741D5F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3BA669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3E6E932" w14:textId="77777777" w:rsidTr="00E56247">
        <w:trPr>
          <w:trHeight w:val="503"/>
        </w:trPr>
        <w:tc>
          <w:tcPr>
            <w:tcW w:w="782" w:type="dxa"/>
            <w:vMerge w:val="restart"/>
          </w:tcPr>
          <w:p w14:paraId="6310591E" w14:textId="77777777" w:rsidR="008A03F3" w:rsidRDefault="008A03F3" w:rsidP="00E56247">
            <w:pPr>
              <w:pStyle w:val="TableParagraph"/>
              <w:spacing w:before="130"/>
              <w:rPr>
                <w:rFonts w:ascii="Times New Roman"/>
              </w:rPr>
            </w:pPr>
          </w:p>
          <w:p w14:paraId="0537D0CF" w14:textId="77777777" w:rsidR="008A03F3" w:rsidRDefault="008A03F3" w:rsidP="00E56247">
            <w:pPr>
              <w:pStyle w:val="TableParagraph"/>
              <w:spacing w:before="1"/>
              <w:ind w:left="197"/>
            </w:pPr>
            <w:r>
              <w:rPr>
                <w:spacing w:val="-5"/>
              </w:rPr>
              <w:t>A18</w:t>
            </w:r>
          </w:p>
        </w:tc>
        <w:tc>
          <w:tcPr>
            <w:tcW w:w="7156" w:type="dxa"/>
          </w:tcPr>
          <w:p w14:paraId="495240CF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Solving</w:t>
            </w:r>
            <w:r>
              <w:rPr>
                <w:spacing w:val="30"/>
              </w:rPr>
              <w:t xml:space="preserve"> </w:t>
            </w:r>
            <w:r>
              <w:t>quadratic</w:t>
            </w:r>
            <w:r>
              <w:rPr>
                <w:spacing w:val="30"/>
              </w:rPr>
              <w:t xml:space="preserve"> </w:t>
            </w:r>
            <w:r>
              <w:t>equations</w:t>
            </w:r>
            <w:r>
              <w:rPr>
                <w:spacing w:val="30"/>
              </w:rPr>
              <w:t xml:space="preserve"> </w:t>
            </w:r>
            <w:r>
              <w:t>by</w:t>
            </w:r>
            <w:r>
              <w:rPr>
                <w:spacing w:val="30"/>
              </w:rPr>
              <w:t xml:space="preserve"> </w:t>
            </w:r>
            <w:proofErr w:type="spellStart"/>
            <w:r>
              <w:rPr>
                <w:spacing w:val="-2"/>
              </w:rPr>
              <w:t>factorising</w:t>
            </w:r>
            <w:proofErr w:type="spellEnd"/>
          </w:p>
        </w:tc>
        <w:tc>
          <w:tcPr>
            <w:tcW w:w="940" w:type="dxa"/>
          </w:tcPr>
          <w:p w14:paraId="738D141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0648E73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5D9E9B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807CF26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4C8CD7FD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5246E0EC" w14:textId="77777777" w:rsidR="008A03F3" w:rsidRDefault="008A03F3" w:rsidP="00E56247">
            <w:pPr>
              <w:pStyle w:val="TableParagraph"/>
              <w:spacing w:before="124"/>
              <w:ind w:left="110"/>
            </w:pPr>
            <w:r>
              <w:rPr>
                <w:w w:val="105"/>
              </w:rPr>
              <w:t>Solving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quadratic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equations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graphs</w:t>
            </w:r>
          </w:p>
        </w:tc>
        <w:tc>
          <w:tcPr>
            <w:tcW w:w="940" w:type="dxa"/>
          </w:tcPr>
          <w:p w14:paraId="042F99A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127307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77AAB3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2F8279FC" w14:textId="77777777" w:rsidTr="00E56247">
        <w:trPr>
          <w:trHeight w:val="638"/>
        </w:trPr>
        <w:tc>
          <w:tcPr>
            <w:tcW w:w="782" w:type="dxa"/>
            <w:vMerge w:val="restart"/>
          </w:tcPr>
          <w:p w14:paraId="6EA2C10A" w14:textId="77777777" w:rsidR="008A03F3" w:rsidRDefault="008A03F3" w:rsidP="00E56247">
            <w:pPr>
              <w:pStyle w:val="TableParagraph"/>
              <w:spacing w:before="198"/>
              <w:rPr>
                <w:rFonts w:ascii="Times New Roman"/>
              </w:rPr>
            </w:pPr>
          </w:p>
          <w:p w14:paraId="74D48D79" w14:textId="77777777" w:rsidR="008A03F3" w:rsidRDefault="008A03F3" w:rsidP="00E56247">
            <w:pPr>
              <w:pStyle w:val="TableParagraph"/>
              <w:ind w:left="197"/>
            </w:pPr>
            <w:r>
              <w:rPr>
                <w:spacing w:val="-5"/>
              </w:rPr>
              <w:t>A19</w:t>
            </w:r>
          </w:p>
        </w:tc>
        <w:tc>
          <w:tcPr>
            <w:tcW w:w="7156" w:type="dxa"/>
          </w:tcPr>
          <w:p w14:paraId="19444A14" w14:textId="77777777" w:rsidR="008A03F3" w:rsidRDefault="008A03F3" w:rsidP="00E56247">
            <w:pPr>
              <w:pStyle w:val="TableParagraph"/>
              <w:spacing w:before="196"/>
              <w:ind w:left="110"/>
            </w:pPr>
            <w:r>
              <w:rPr>
                <w:w w:val="105"/>
              </w:rPr>
              <w:t>Solving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pairs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simultaneous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equations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algebraic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methods</w:t>
            </w:r>
          </w:p>
        </w:tc>
        <w:tc>
          <w:tcPr>
            <w:tcW w:w="940" w:type="dxa"/>
          </w:tcPr>
          <w:p w14:paraId="6BDAA32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DB0F5D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8D5073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BCC7A93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3B8E8A72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6661FF58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Solving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pairs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simultaneous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equations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graphs</w:t>
            </w:r>
          </w:p>
        </w:tc>
        <w:tc>
          <w:tcPr>
            <w:tcW w:w="940" w:type="dxa"/>
          </w:tcPr>
          <w:p w14:paraId="588DBB3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0533A0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3E6796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DE4F908" w14:textId="77777777" w:rsidTr="00E56247">
        <w:trPr>
          <w:trHeight w:val="642"/>
        </w:trPr>
        <w:tc>
          <w:tcPr>
            <w:tcW w:w="782" w:type="dxa"/>
          </w:tcPr>
          <w:p w14:paraId="4E87338A" w14:textId="77777777" w:rsidR="008A03F3" w:rsidRDefault="008A03F3" w:rsidP="00E56247">
            <w:pPr>
              <w:pStyle w:val="TableParagraph"/>
              <w:spacing w:before="201"/>
              <w:ind w:left="15" w:right="1"/>
              <w:jc w:val="center"/>
            </w:pPr>
            <w:r>
              <w:rPr>
                <w:spacing w:val="-5"/>
              </w:rPr>
              <w:t>A21</w:t>
            </w:r>
          </w:p>
        </w:tc>
        <w:tc>
          <w:tcPr>
            <w:tcW w:w="7156" w:type="dxa"/>
          </w:tcPr>
          <w:p w14:paraId="33D122AE" w14:textId="77777777" w:rsidR="008A03F3" w:rsidRDefault="008A03F3" w:rsidP="00E56247">
            <w:pPr>
              <w:pStyle w:val="TableParagraph"/>
              <w:spacing w:before="15" w:line="290" w:lineRule="atLeast"/>
              <w:ind w:left="110"/>
            </w:pPr>
            <w:r>
              <w:rPr>
                <w:w w:val="105"/>
              </w:rPr>
              <w:t>Forming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solving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equations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(including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simultaneous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equations) from contexts</w:t>
            </w:r>
          </w:p>
        </w:tc>
        <w:tc>
          <w:tcPr>
            <w:tcW w:w="940" w:type="dxa"/>
          </w:tcPr>
          <w:p w14:paraId="792C361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024ECA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39673C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6A132C7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243269EC" w14:textId="77777777" w:rsidR="008A03F3" w:rsidRDefault="008A03F3" w:rsidP="00E56247">
            <w:pPr>
              <w:pStyle w:val="TableParagraph"/>
              <w:spacing w:before="130"/>
              <w:rPr>
                <w:rFonts w:ascii="Times New Roman"/>
              </w:rPr>
            </w:pPr>
          </w:p>
          <w:p w14:paraId="3D16372F" w14:textId="77777777" w:rsidR="008A03F3" w:rsidRDefault="008A03F3" w:rsidP="00E56247">
            <w:pPr>
              <w:pStyle w:val="TableParagraph"/>
              <w:spacing w:before="1"/>
              <w:ind w:left="197"/>
            </w:pPr>
            <w:r>
              <w:rPr>
                <w:spacing w:val="-5"/>
              </w:rPr>
              <w:t>A22</w:t>
            </w:r>
          </w:p>
        </w:tc>
        <w:tc>
          <w:tcPr>
            <w:tcW w:w="7156" w:type="dxa"/>
          </w:tcPr>
          <w:p w14:paraId="184FE59C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Solving</w:t>
            </w:r>
            <w:r>
              <w:rPr>
                <w:spacing w:val="30"/>
              </w:rPr>
              <w:t xml:space="preserve"> </w:t>
            </w:r>
            <w:r>
              <w:t>linear</w:t>
            </w:r>
            <w:r>
              <w:rPr>
                <w:spacing w:val="30"/>
              </w:rPr>
              <w:t xml:space="preserve"> </w:t>
            </w:r>
            <w:r>
              <w:t>inequalities</w:t>
            </w:r>
            <w:r>
              <w:rPr>
                <w:spacing w:val="31"/>
              </w:rPr>
              <w:t xml:space="preserve"> </w:t>
            </w:r>
            <w:r>
              <w:t>with</w:t>
            </w:r>
            <w:r>
              <w:rPr>
                <w:spacing w:val="30"/>
              </w:rPr>
              <w:t xml:space="preserve"> </w:t>
            </w:r>
            <w:r>
              <w:t>one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variable</w:t>
            </w:r>
          </w:p>
        </w:tc>
        <w:tc>
          <w:tcPr>
            <w:tcW w:w="940" w:type="dxa"/>
          </w:tcPr>
          <w:p w14:paraId="4C285BD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3588D4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7313A9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0615B05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2125F587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484911FC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Representing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inequalities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number</w:t>
            </w:r>
            <w:r>
              <w:rPr>
                <w:spacing w:val="-4"/>
                <w:w w:val="105"/>
              </w:rPr>
              <w:t xml:space="preserve"> line</w:t>
            </w:r>
          </w:p>
        </w:tc>
        <w:tc>
          <w:tcPr>
            <w:tcW w:w="940" w:type="dxa"/>
          </w:tcPr>
          <w:p w14:paraId="3643D78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3AF130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E78EE7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</w:tbl>
    <w:p w14:paraId="01ED981A" w14:textId="77777777" w:rsidR="008A03F3" w:rsidRDefault="008A03F3" w:rsidP="008A03F3">
      <w:pPr>
        <w:rPr>
          <w:rFonts w:ascii="Times New Roman"/>
        </w:rPr>
        <w:sectPr w:rsidR="008A03F3" w:rsidSect="008A03F3">
          <w:pgSz w:w="11910" w:h="16840"/>
          <w:pgMar w:top="520" w:right="460" w:bottom="280" w:left="460" w:header="720" w:footer="720" w:gutter="0"/>
          <w:cols w:space="720"/>
        </w:sectPr>
      </w:pPr>
    </w:p>
    <w:p w14:paraId="12F0C34A" w14:textId="77777777" w:rsidR="008A03F3" w:rsidRDefault="008A03F3" w:rsidP="008A03F3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156"/>
        <w:gridCol w:w="940"/>
        <w:gridCol w:w="945"/>
        <w:gridCol w:w="940"/>
      </w:tblGrid>
      <w:tr w:rsidR="008A03F3" w14:paraId="27F34CC5" w14:textId="77777777" w:rsidTr="00E56247">
        <w:trPr>
          <w:trHeight w:val="498"/>
        </w:trPr>
        <w:tc>
          <w:tcPr>
            <w:tcW w:w="7938" w:type="dxa"/>
            <w:gridSpan w:val="2"/>
            <w:shd w:val="clear" w:color="auto" w:fill="F4F4F4"/>
          </w:tcPr>
          <w:p w14:paraId="398096F2" w14:textId="77777777" w:rsidR="008A03F3" w:rsidRDefault="008A03F3" w:rsidP="00E56247">
            <w:pPr>
              <w:pStyle w:val="TableParagraph"/>
              <w:spacing w:before="58"/>
              <w:ind w:left="110"/>
              <w:rPr>
                <w:rFonts w:ascii="Arial Black"/>
                <w:sz w:val="27"/>
              </w:rPr>
            </w:pPr>
            <w:r>
              <w:rPr>
                <w:rFonts w:ascii="Arial Black"/>
                <w:spacing w:val="2"/>
                <w:w w:val="90"/>
                <w:sz w:val="27"/>
              </w:rPr>
              <w:t>Foundation:</w:t>
            </w:r>
            <w:r>
              <w:rPr>
                <w:rFonts w:ascii="Arial Black"/>
                <w:spacing w:val="64"/>
                <w:sz w:val="27"/>
              </w:rPr>
              <w:t xml:space="preserve"> </w:t>
            </w:r>
            <w:r>
              <w:rPr>
                <w:rFonts w:ascii="Arial Black"/>
                <w:spacing w:val="-2"/>
                <w:sz w:val="27"/>
              </w:rPr>
              <w:t>Algebra</w:t>
            </w:r>
          </w:p>
        </w:tc>
        <w:tc>
          <w:tcPr>
            <w:tcW w:w="940" w:type="dxa"/>
            <w:shd w:val="clear" w:color="auto" w:fill="F4F4F4"/>
          </w:tcPr>
          <w:p w14:paraId="152BA113" w14:textId="77777777" w:rsidR="008A03F3" w:rsidRDefault="008A03F3" w:rsidP="00E56247">
            <w:pPr>
              <w:pStyle w:val="TableParagraph"/>
              <w:spacing w:before="58"/>
              <w:ind w:left="15" w:right="3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R</w:t>
            </w:r>
          </w:p>
        </w:tc>
        <w:tc>
          <w:tcPr>
            <w:tcW w:w="945" w:type="dxa"/>
            <w:shd w:val="clear" w:color="auto" w:fill="F4F4F4"/>
          </w:tcPr>
          <w:p w14:paraId="45CF239A" w14:textId="77777777" w:rsidR="008A03F3" w:rsidRDefault="008A03F3" w:rsidP="00E56247">
            <w:pPr>
              <w:pStyle w:val="TableParagraph"/>
              <w:spacing w:before="58"/>
              <w:ind w:left="9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A</w:t>
            </w:r>
          </w:p>
        </w:tc>
        <w:tc>
          <w:tcPr>
            <w:tcW w:w="940" w:type="dxa"/>
            <w:shd w:val="clear" w:color="auto" w:fill="F4F4F4"/>
          </w:tcPr>
          <w:p w14:paraId="3695B2A6" w14:textId="77777777" w:rsidR="008A03F3" w:rsidRDefault="008A03F3" w:rsidP="00E56247">
            <w:pPr>
              <w:pStyle w:val="TableParagraph"/>
              <w:spacing w:before="58"/>
              <w:ind w:left="15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sz w:val="27"/>
              </w:rPr>
              <w:t>G</w:t>
            </w:r>
          </w:p>
        </w:tc>
      </w:tr>
      <w:tr w:rsidR="008A03F3" w14:paraId="41340F6F" w14:textId="77777777" w:rsidTr="00E56247">
        <w:trPr>
          <w:trHeight w:val="503"/>
        </w:trPr>
        <w:tc>
          <w:tcPr>
            <w:tcW w:w="782" w:type="dxa"/>
            <w:vMerge w:val="restart"/>
          </w:tcPr>
          <w:p w14:paraId="3BD4D977" w14:textId="77777777" w:rsidR="008A03F3" w:rsidRDefault="008A03F3" w:rsidP="00E56247">
            <w:pPr>
              <w:pStyle w:val="TableParagraph"/>
              <w:spacing w:before="130"/>
              <w:rPr>
                <w:rFonts w:ascii="Times New Roman"/>
              </w:rPr>
            </w:pPr>
          </w:p>
          <w:p w14:paraId="6FA77109" w14:textId="77777777" w:rsidR="008A03F3" w:rsidRDefault="008A03F3" w:rsidP="00E56247">
            <w:pPr>
              <w:pStyle w:val="TableParagraph"/>
              <w:spacing w:before="1"/>
              <w:ind w:left="197"/>
            </w:pPr>
            <w:r>
              <w:rPr>
                <w:spacing w:val="-5"/>
              </w:rPr>
              <w:t>A23</w:t>
            </w:r>
          </w:p>
        </w:tc>
        <w:tc>
          <w:tcPr>
            <w:tcW w:w="7156" w:type="dxa"/>
          </w:tcPr>
          <w:p w14:paraId="05A85910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Writing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terms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t>sequence</w:t>
            </w:r>
            <w:r>
              <w:rPr>
                <w:spacing w:val="21"/>
              </w:rPr>
              <w:t xml:space="preserve"> </w:t>
            </w:r>
            <w:r>
              <w:t>from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rule</w:t>
            </w:r>
            <w:r>
              <w:rPr>
                <w:spacing w:val="21"/>
              </w:rPr>
              <w:t xml:space="preserve"> </w:t>
            </w:r>
            <w:r>
              <w:t>given</w:t>
            </w:r>
            <w:r>
              <w:rPr>
                <w:spacing w:val="22"/>
              </w:rPr>
              <w:t xml:space="preserve"> </w:t>
            </w:r>
            <w:r>
              <w:t>in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words</w:t>
            </w:r>
          </w:p>
        </w:tc>
        <w:tc>
          <w:tcPr>
            <w:tcW w:w="940" w:type="dxa"/>
          </w:tcPr>
          <w:p w14:paraId="266D78C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0BF4C7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5E4AFA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5EAF15D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0540E6C6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25E1FE6B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Writing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terms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t>sequence</w:t>
            </w:r>
            <w:r>
              <w:rPr>
                <w:spacing w:val="22"/>
              </w:rPr>
              <w:t xml:space="preserve"> </w:t>
            </w:r>
            <w:r>
              <w:t>from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t>given</w:t>
            </w:r>
            <w:r>
              <w:rPr>
                <w:spacing w:val="23"/>
              </w:rPr>
              <w:t xml:space="preserve"> </w:t>
            </w:r>
            <w:r>
              <w:t>nth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term</w:t>
            </w:r>
          </w:p>
        </w:tc>
        <w:tc>
          <w:tcPr>
            <w:tcW w:w="940" w:type="dxa"/>
          </w:tcPr>
          <w:p w14:paraId="69EA031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185A0B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E733CA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FF2A28B" w14:textId="77777777" w:rsidTr="00E56247">
        <w:trPr>
          <w:trHeight w:val="637"/>
        </w:trPr>
        <w:tc>
          <w:tcPr>
            <w:tcW w:w="782" w:type="dxa"/>
            <w:vMerge w:val="restart"/>
          </w:tcPr>
          <w:p w14:paraId="513A720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4A361A8A" w14:textId="77777777" w:rsidR="008A03F3" w:rsidRDefault="008A03F3" w:rsidP="00E56247">
            <w:pPr>
              <w:pStyle w:val="TableParagraph"/>
              <w:spacing w:before="17"/>
              <w:rPr>
                <w:rFonts w:ascii="Times New Roman"/>
              </w:rPr>
            </w:pPr>
          </w:p>
          <w:p w14:paraId="18A4F45B" w14:textId="77777777" w:rsidR="008A03F3" w:rsidRDefault="008A03F3" w:rsidP="00E56247">
            <w:pPr>
              <w:pStyle w:val="TableParagraph"/>
              <w:ind w:left="197"/>
            </w:pPr>
            <w:r>
              <w:rPr>
                <w:spacing w:val="-5"/>
              </w:rPr>
              <w:t>A24</w:t>
            </w:r>
          </w:p>
        </w:tc>
        <w:tc>
          <w:tcPr>
            <w:tcW w:w="7156" w:type="dxa"/>
          </w:tcPr>
          <w:p w14:paraId="0B3F00D5" w14:textId="77777777" w:rsidR="008A03F3" w:rsidRDefault="008A03F3" w:rsidP="00E56247">
            <w:pPr>
              <w:pStyle w:val="TableParagraph"/>
              <w:spacing w:before="12" w:line="302" w:lineRule="exact"/>
              <w:ind w:left="110"/>
            </w:pPr>
            <w:proofErr w:type="spellStart"/>
            <w:r>
              <w:rPr>
                <w:spacing w:val="-2"/>
                <w:w w:val="105"/>
              </w:rPr>
              <w:t>Recognising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and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extending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'special'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sequences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(Square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numbers, </w:t>
            </w:r>
            <w:r>
              <w:rPr>
                <w:w w:val="105"/>
              </w:rPr>
              <w:t>triangular numbers, ...)</w:t>
            </w:r>
          </w:p>
        </w:tc>
        <w:tc>
          <w:tcPr>
            <w:tcW w:w="940" w:type="dxa"/>
          </w:tcPr>
          <w:p w14:paraId="0B0FA09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190264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218794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E794C8B" w14:textId="77777777" w:rsidTr="00E56247">
        <w:trPr>
          <w:trHeight w:val="642"/>
        </w:trPr>
        <w:tc>
          <w:tcPr>
            <w:tcW w:w="782" w:type="dxa"/>
            <w:vMerge/>
            <w:tcBorders>
              <w:top w:val="nil"/>
            </w:tcBorders>
          </w:tcPr>
          <w:p w14:paraId="5A5275FA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2884DC9A" w14:textId="77777777" w:rsidR="008A03F3" w:rsidRDefault="008A03F3" w:rsidP="00E56247">
            <w:pPr>
              <w:pStyle w:val="TableParagraph"/>
              <w:spacing w:before="15" w:line="290" w:lineRule="atLeast"/>
              <w:ind w:left="110" w:right="193"/>
            </w:pPr>
            <w:proofErr w:type="spellStart"/>
            <w:r>
              <w:rPr>
                <w:w w:val="105"/>
              </w:rPr>
              <w:t>Recognising</w:t>
            </w:r>
            <w:proofErr w:type="spellEnd"/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extending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'other'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sequences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(Fibonacci,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quadratic, geometric, ...)</w:t>
            </w:r>
          </w:p>
        </w:tc>
        <w:tc>
          <w:tcPr>
            <w:tcW w:w="940" w:type="dxa"/>
          </w:tcPr>
          <w:p w14:paraId="0C0FBF3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326539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062198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2D62FDE6" w14:textId="77777777" w:rsidTr="00E56247">
        <w:trPr>
          <w:trHeight w:val="498"/>
        </w:trPr>
        <w:tc>
          <w:tcPr>
            <w:tcW w:w="782" w:type="dxa"/>
          </w:tcPr>
          <w:p w14:paraId="1E7A52CE" w14:textId="77777777" w:rsidR="008A03F3" w:rsidRDefault="008A03F3" w:rsidP="00E56247">
            <w:pPr>
              <w:pStyle w:val="TableParagraph"/>
              <w:spacing w:before="129"/>
              <w:ind w:left="197"/>
            </w:pPr>
            <w:r>
              <w:rPr>
                <w:spacing w:val="-5"/>
              </w:rPr>
              <w:t>A25</w:t>
            </w:r>
          </w:p>
        </w:tc>
        <w:tc>
          <w:tcPr>
            <w:tcW w:w="7156" w:type="dxa"/>
          </w:tcPr>
          <w:p w14:paraId="55C776AF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10"/>
              </w:rPr>
              <w:t>Writing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nth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term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linear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sequence</w:t>
            </w:r>
          </w:p>
        </w:tc>
        <w:tc>
          <w:tcPr>
            <w:tcW w:w="940" w:type="dxa"/>
          </w:tcPr>
          <w:p w14:paraId="60210D3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F04B13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20ED08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</w:tbl>
    <w:p w14:paraId="49B32A22" w14:textId="77777777" w:rsidR="008A03F3" w:rsidRDefault="008A03F3" w:rsidP="008A03F3">
      <w:pPr>
        <w:pStyle w:val="BodyText"/>
        <w:spacing w:before="67"/>
        <w:rPr>
          <w:rFonts w:ascii="Times New Roman"/>
          <w:b w:val="0"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156"/>
        <w:gridCol w:w="940"/>
        <w:gridCol w:w="945"/>
        <w:gridCol w:w="940"/>
      </w:tblGrid>
      <w:tr w:rsidR="008A03F3" w14:paraId="2E2279D0" w14:textId="77777777" w:rsidTr="00E56247">
        <w:trPr>
          <w:trHeight w:val="498"/>
        </w:trPr>
        <w:tc>
          <w:tcPr>
            <w:tcW w:w="7938" w:type="dxa"/>
            <w:gridSpan w:val="2"/>
            <w:shd w:val="clear" w:color="auto" w:fill="F4F4F4"/>
          </w:tcPr>
          <w:p w14:paraId="7964426C" w14:textId="77777777" w:rsidR="008A03F3" w:rsidRDefault="008A03F3" w:rsidP="00E56247">
            <w:pPr>
              <w:pStyle w:val="TableParagraph"/>
              <w:spacing w:before="58"/>
              <w:ind w:left="110"/>
              <w:rPr>
                <w:rFonts w:ascii="Arial Black"/>
                <w:sz w:val="27"/>
              </w:rPr>
            </w:pPr>
            <w:r>
              <w:rPr>
                <w:rFonts w:ascii="Arial Black"/>
                <w:w w:val="90"/>
                <w:sz w:val="27"/>
              </w:rPr>
              <w:t>Foundation:</w:t>
            </w:r>
            <w:r>
              <w:rPr>
                <w:rFonts w:ascii="Arial Black"/>
                <w:spacing w:val="39"/>
                <w:sz w:val="27"/>
              </w:rPr>
              <w:t xml:space="preserve"> </w:t>
            </w:r>
            <w:r>
              <w:rPr>
                <w:rFonts w:ascii="Arial Black"/>
                <w:w w:val="90"/>
                <w:sz w:val="27"/>
              </w:rPr>
              <w:t>Ratio,</w:t>
            </w:r>
            <w:r>
              <w:rPr>
                <w:rFonts w:ascii="Arial Black"/>
                <w:spacing w:val="40"/>
                <w:sz w:val="27"/>
              </w:rPr>
              <w:t xml:space="preserve"> </w:t>
            </w:r>
            <w:r>
              <w:rPr>
                <w:rFonts w:ascii="Arial Black"/>
                <w:w w:val="90"/>
                <w:sz w:val="27"/>
              </w:rPr>
              <w:t>proportion</w:t>
            </w:r>
            <w:r>
              <w:rPr>
                <w:rFonts w:ascii="Arial Black"/>
                <w:spacing w:val="41"/>
                <w:sz w:val="27"/>
              </w:rPr>
              <w:t xml:space="preserve"> </w:t>
            </w:r>
            <w:r>
              <w:rPr>
                <w:rFonts w:ascii="Arial Black"/>
                <w:w w:val="90"/>
                <w:sz w:val="27"/>
              </w:rPr>
              <w:t>and</w:t>
            </w:r>
            <w:r>
              <w:rPr>
                <w:rFonts w:ascii="Arial Black"/>
                <w:spacing w:val="41"/>
                <w:sz w:val="27"/>
              </w:rPr>
              <w:t xml:space="preserve"> </w:t>
            </w:r>
            <w:r>
              <w:rPr>
                <w:rFonts w:ascii="Arial Black"/>
                <w:w w:val="90"/>
                <w:sz w:val="27"/>
              </w:rPr>
              <w:t>rates</w:t>
            </w:r>
            <w:r>
              <w:rPr>
                <w:rFonts w:ascii="Arial Black"/>
                <w:spacing w:val="41"/>
                <w:sz w:val="27"/>
              </w:rPr>
              <w:t xml:space="preserve"> </w:t>
            </w:r>
            <w:r>
              <w:rPr>
                <w:rFonts w:ascii="Arial Black"/>
                <w:w w:val="90"/>
                <w:sz w:val="27"/>
              </w:rPr>
              <w:t>of</w:t>
            </w:r>
            <w:r>
              <w:rPr>
                <w:rFonts w:ascii="Arial Black"/>
                <w:spacing w:val="42"/>
                <w:sz w:val="27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7"/>
              </w:rPr>
              <w:t>change</w:t>
            </w:r>
          </w:p>
        </w:tc>
        <w:tc>
          <w:tcPr>
            <w:tcW w:w="940" w:type="dxa"/>
            <w:shd w:val="clear" w:color="auto" w:fill="F4F4F4"/>
          </w:tcPr>
          <w:p w14:paraId="165534E7" w14:textId="77777777" w:rsidR="008A03F3" w:rsidRDefault="008A03F3" w:rsidP="00E56247">
            <w:pPr>
              <w:pStyle w:val="TableParagraph"/>
              <w:spacing w:before="58"/>
              <w:ind w:left="15" w:right="3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R</w:t>
            </w:r>
          </w:p>
        </w:tc>
        <w:tc>
          <w:tcPr>
            <w:tcW w:w="945" w:type="dxa"/>
            <w:shd w:val="clear" w:color="auto" w:fill="F4F4F4"/>
          </w:tcPr>
          <w:p w14:paraId="5DDB4B92" w14:textId="77777777" w:rsidR="008A03F3" w:rsidRDefault="008A03F3" w:rsidP="00E56247">
            <w:pPr>
              <w:pStyle w:val="TableParagraph"/>
              <w:spacing w:before="58"/>
              <w:ind w:left="9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A</w:t>
            </w:r>
          </w:p>
        </w:tc>
        <w:tc>
          <w:tcPr>
            <w:tcW w:w="940" w:type="dxa"/>
            <w:shd w:val="clear" w:color="auto" w:fill="F4F4F4"/>
          </w:tcPr>
          <w:p w14:paraId="40EF0F15" w14:textId="77777777" w:rsidR="008A03F3" w:rsidRDefault="008A03F3" w:rsidP="00E56247">
            <w:pPr>
              <w:pStyle w:val="TableParagraph"/>
              <w:spacing w:before="58"/>
              <w:ind w:left="15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sz w:val="27"/>
              </w:rPr>
              <w:t>G</w:t>
            </w:r>
          </w:p>
        </w:tc>
      </w:tr>
      <w:tr w:rsidR="008A03F3" w14:paraId="275EF615" w14:textId="77777777" w:rsidTr="00E56247">
        <w:trPr>
          <w:trHeight w:val="503"/>
        </w:trPr>
        <w:tc>
          <w:tcPr>
            <w:tcW w:w="782" w:type="dxa"/>
            <w:vMerge w:val="restart"/>
          </w:tcPr>
          <w:p w14:paraId="7BA7EA9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73DF8E6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6265EBE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7B175CC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4A4EF4B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520DFF58" w14:textId="77777777" w:rsidR="008A03F3" w:rsidRDefault="008A03F3" w:rsidP="00E56247">
            <w:pPr>
              <w:pStyle w:val="TableParagraph"/>
              <w:spacing w:before="142"/>
              <w:rPr>
                <w:rFonts w:ascii="Times New Roman"/>
              </w:rPr>
            </w:pPr>
          </w:p>
          <w:p w14:paraId="7E09B306" w14:textId="77777777" w:rsidR="008A03F3" w:rsidRDefault="008A03F3" w:rsidP="00E56247">
            <w:pPr>
              <w:pStyle w:val="TableParagraph"/>
              <w:ind w:left="262"/>
            </w:pPr>
            <w:r>
              <w:rPr>
                <w:spacing w:val="-5"/>
              </w:rPr>
              <w:t>R1</w:t>
            </w:r>
          </w:p>
        </w:tc>
        <w:tc>
          <w:tcPr>
            <w:tcW w:w="7156" w:type="dxa"/>
          </w:tcPr>
          <w:p w14:paraId="5525E823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Converting</w:t>
            </w:r>
            <w:r>
              <w:rPr>
                <w:spacing w:val="44"/>
              </w:rPr>
              <w:t xml:space="preserve"> </w:t>
            </w:r>
            <w:r>
              <w:t>between</w:t>
            </w:r>
            <w:r>
              <w:rPr>
                <w:spacing w:val="44"/>
              </w:rPr>
              <w:t xml:space="preserve"> </w:t>
            </w:r>
            <w:r>
              <w:t>standard</w:t>
            </w:r>
            <w:r>
              <w:rPr>
                <w:spacing w:val="44"/>
              </w:rPr>
              <w:t xml:space="preserve"> </w:t>
            </w:r>
            <w:r>
              <w:t>units</w:t>
            </w:r>
            <w:r>
              <w:rPr>
                <w:spacing w:val="44"/>
              </w:rPr>
              <w:t xml:space="preserve"> </w:t>
            </w:r>
            <w:r>
              <w:rPr>
                <w:spacing w:val="-5"/>
              </w:rPr>
              <w:t>of:</w:t>
            </w:r>
          </w:p>
        </w:tc>
        <w:tc>
          <w:tcPr>
            <w:tcW w:w="940" w:type="dxa"/>
          </w:tcPr>
          <w:p w14:paraId="2A47636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0FBD345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88DEA3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D9C6D5B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01133CA7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5A0A8EE9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t>length</w:t>
            </w:r>
            <w:r>
              <w:rPr>
                <w:spacing w:val="16"/>
              </w:rPr>
              <w:t xml:space="preserve"> </w:t>
            </w:r>
            <w:r>
              <w:t>(mm,</w:t>
            </w:r>
            <w:r>
              <w:rPr>
                <w:spacing w:val="17"/>
              </w:rPr>
              <w:t xml:space="preserve"> </w:t>
            </w:r>
            <w:r>
              <w:t>cm,</w:t>
            </w:r>
            <w:r>
              <w:rPr>
                <w:spacing w:val="16"/>
              </w:rPr>
              <w:t xml:space="preserve"> </w:t>
            </w:r>
            <w:r>
              <w:t>m,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km)</w:t>
            </w:r>
          </w:p>
        </w:tc>
        <w:tc>
          <w:tcPr>
            <w:tcW w:w="940" w:type="dxa"/>
          </w:tcPr>
          <w:p w14:paraId="62195BF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01EAA19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146364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C2719F8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151BEB57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6B2033AE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t>mass</w:t>
            </w:r>
            <w:r>
              <w:rPr>
                <w:spacing w:val="-12"/>
              </w:rPr>
              <w:t xml:space="preserve"> </w:t>
            </w:r>
            <w:r>
              <w:t>(g,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kg)</w:t>
            </w:r>
          </w:p>
        </w:tc>
        <w:tc>
          <w:tcPr>
            <w:tcW w:w="940" w:type="dxa"/>
          </w:tcPr>
          <w:p w14:paraId="4D6B9A9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41565F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3F6BFC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B7A292F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231C042E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04D91E53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w w:val="105"/>
              </w:rPr>
              <w:t>volume/capacity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(ml,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l)</w:t>
            </w:r>
          </w:p>
        </w:tc>
        <w:tc>
          <w:tcPr>
            <w:tcW w:w="940" w:type="dxa"/>
          </w:tcPr>
          <w:p w14:paraId="186CFFD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289EA81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9A3C99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7D4B1A9" w14:textId="77777777" w:rsidTr="00E56247">
        <w:trPr>
          <w:trHeight w:val="503"/>
        </w:trPr>
        <w:tc>
          <w:tcPr>
            <w:tcW w:w="782" w:type="dxa"/>
            <w:vMerge/>
            <w:tcBorders>
              <w:top w:val="nil"/>
            </w:tcBorders>
          </w:tcPr>
          <w:p w14:paraId="288ABCCD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6D79DE4F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spacing w:val="-2"/>
                <w:w w:val="105"/>
              </w:rPr>
              <w:t>area/volume</w:t>
            </w:r>
          </w:p>
        </w:tc>
        <w:tc>
          <w:tcPr>
            <w:tcW w:w="940" w:type="dxa"/>
          </w:tcPr>
          <w:p w14:paraId="775274B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15529D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B32D2F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CF4A1E9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15B08F5E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3178BD00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spacing w:val="-4"/>
                <w:w w:val="110"/>
              </w:rPr>
              <w:t>time</w:t>
            </w:r>
          </w:p>
        </w:tc>
        <w:tc>
          <w:tcPr>
            <w:tcW w:w="940" w:type="dxa"/>
          </w:tcPr>
          <w:p w14:paraId="7FF7772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3A2D7F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9437BE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B549F56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6FF43771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06FFD50D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w w:val="105"/>
              </w:rPr>
              <w:t>compound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units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(speed,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density)</w:t>
            </w:r>
          </w:p>
        </w:tc>
        <w:tc>
          <w:tcPr>
            <w:tcW w:w="940" w:type="dxa"/>
          </w:tcPr>
          <w:p w14:paraId="1F9D15E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85D67D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265ED7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C0CBB04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787198A8" w14:textId="77777777" w:rsidR="008A03F3" w:rsidRDefault="008A03F3" w:rsidP="00E56247">
            <w:pPr>
              <w:pStyle w:val="TableParagraph"/>
              <w:spacing w:before="130"/>
              <w:rPr>
                <w:rFonts w:ascii="Times New Roman"/>
              </w:rPr>
            </w:pPr>
          </w:p>
          <w:p w14:paraId="38FA4CF5" w14:textId="77777777" w:rsidR="008A03F3" w:rsidRDefault="008A03F3" w:rsidP="00E56247">
            <w:pPr>
              <w:pStyle w:val="TableParagraph"/>
              <w:spacing w:before="1"/>
              <w:ind w:left="262"/>
            </w:pPr>
            <w:r>
              <w:rPr>
                <w:spacing w:val="-5"/>
              </w:rPr>
              <w:t>R2</w:t>
            </w:r>
          </w:p>
        </w:tc>
        <w:tc>
          <w:tcPr>
            <w:tcW w:w="7156" w:type="dxa"/>
          </w:tcPr>
          <w:p w14:paraId="75672A71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Using</w:t>
            </w:r>
            <w:r>
              <w:rPr>
                <w:spacing w:val="-5"/>
              </w:rPr>
              <w:t xml:space="preserve"> </w:t>
            </w:r>
            <w:r>
              <w:t>scale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factors</w:t>
            </w:r>
          </w:p>
        </w:tc>
        <w:tc>
          <w:tcPr>
            <w:tcW w:w="940" w:type="dxa"/>
          </w:tcPr>
          <w:p w14:paraId="11D4304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44CFE1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8BD951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61462D4" w14:textId="77777777" w:rsidTr="00E56247">
        <w:trPr>
          <w:trHeight w:val="503"/>
        </w:trPr>
        <w:tc>
          <w:tcPr>
            <w:tcW w:w="782" w:type="dxa"/>
            <w:vMerge/>
            <w:tcBorders>
              <w:top w:val="nil"/>
            </w:tcBorders>
          </w:tcPr>
          <w:p w14:paraId="1F6F5C60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0E379323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Using</w:t>
            </w:r>
            <w:r>
              <w:rPr>
                <w:spacing w:val="11"/>
              </w:rPr>
              <w:t xml:space="preserve"> </w:t>
            </w:r>
            <w:r>
              <w:t>scale</w:t>
            </w:r>
            <w:r>
              <w:rPr>
                <w:spacing w:val="11"/>
              </w:rPr>
              <w:t xml:space="preserve"> </w:t>
            </w:r>
            <w:r>
              <w:t>diagrams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maps</w:t>
            </w:r>
          </w:p>
        </w:tc>
        <w:tc>
          <w:tcPr>
            <w:tcW w:w="940" w:type="dxa"/>
          </w:tcPr>
          <w:p w14:paraId="05146B6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B68FF0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60D44C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A811120" w14:textId="77777777" w:rsidTr="00E56247">
        <w:trPr>
          <w:trHeight w:val="498"/>
        </w:trPr>
        <w:tc>
          <w:tcPr>
            <w:tcW w:w="782" w:type="dxa"/>
          </w:tcPr>
          <w:p w14:paraId="1720455F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R3</w:t>
            </w:r>
          </w:p>
        </w:tc>
        <w:tc>
          <w:tcPr>
            <w:tcW w:w="7156" w:type="dxa"/>
          </w:tcPr>
          <w:p w14:paraId="4C1205A2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Writing</w:t>
            </w:r>
            <w:r>
              <w:rPr>
                <w:spacing w:val="25"/>
              </w:rPr>
              <w:t xml:space="preserve"> </w:t>
            </w:r>
            <w:r>
              <w:t>one</w:t>
            </w:r>
            <w:r>
              <w:rPr>
                <w:spacing w:val="25"/>
              </w:rPr>
              <w:t xml:space="preserve"> </w:t>
            </w:r>
            <w:r>
              <w:t>amount</w:t>
            </w:r>
            <w:r>
              <w:rPr>
                <w:spacing w:val="25"/>
              </w:rPr>
              <w:t xml:space="preserve"> </w:t>
            </w:r>
            <w:r>
              <w:t>as</w:t>
            </w:r>
            <w:r>
              <w:rPr>
                <w:spacing w:val="26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fraction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another</w:t>
            </w:r>
          </w:p>
        </w:tc>
        <w:tc>
          <w:tcPr>
            <w:tcW w:w="940" w:type="dxa"/>
          </w:tcPr>
          <w:p w14:paraId="6A6EF39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D82C1B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C4F551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64BF7F5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747ADF6C" w14:textId="77777777" w:rsidR="008A03F3" w:rsidRDefault="008A03F3" w:rsidP="00E56247">
            <w:pPr>
              <w:pStyle w:val="TableParagraph"/>
              <w:spacing w:before="130"/>
              <w:rPr>
                <w:rFonts w:ascii="Times New Roman"/>
              </w:rPr>
            </w:pPr>
          </w:p>
          <w:p w14:paraId="28DA3A88" w14:textId="77777777" w:rsidR="008A03F3" w:rsidRDefault="008A03F3" w:rsidP="00E56247">
            <w:pPr>
              <w:pStyle w:val="TableParagraph"/>
              <w:spacing w:before="1"/>
              <w:ind w:left="262"/>
            </w:pPr>
            <w:r>
              <w:rPr>
                <w:spacing w:val="-5"/>
              </w:rPr>
              <w:t>R4</w:t>
            </w:r>
          </w:p>
        </w:tc>
        <w:tc>
          <w:tcPr>
            <w:tcW w:w="7156" w:type="dxa"/>
          </w:tcPr>
          <w:p w14:paraId="57043677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Simplifying</w:t>
            </w:r>
            <w:r>
              <w:rPr>
                <w:spacing w:val="35"/>
              </w:rPr>
              <w:t xml:space="preserve"> </w:t>
            </w:r>
            <w:r>
              <w:t>ratios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5"/>
              </w:rPr>
              <w:t xml:space="preserve"> </w:t>
            </w:r>
            <w:r>
              <w:t>their</w:t>
            </w:r>
            <w:r>
              <w:rPr>
                <w:spacing w:val="35"/>
              </w:rPr>
              <w:t xml:space="preserve"> </w:t>
            </w:r>
            <w:r>
              <w:t>lowest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terms</w:t>
            </w:r>
          </w:p>
        </w:tc>
        <w:tc>
          <w:tcPr>
            <w:tcW w:w="940" w:type="dxa"/>
          </w:tcPr>
          <w:p w14:paraId="57AA62D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E9FF79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9E9B83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C2814CE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1B7448C6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57189471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10"/>
              </w:rPr>
              <w:t>Writing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ratio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form</w:t>
            </w:r>
            <w:r>
              <w:rPr>
                <w:spacing w:val="-16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1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  <w:proofErr w:type="gramEnd"/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n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n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1</w:t>
            </w:r>
          </w:p>
        </w:tc>
        <w:tc>
          <w:tcPr>
            <w:tcW w:w="940" w:type="dxa"/>
          </w:tcPr>
          <w:p w14:paraId="65039BF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6829E8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C07A3E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80065A5" w14:textId="77777777" w:rsidTr="00E56247">
        <w:trPr>
          <w:trHeight w:val="503"/>
        </w:trPr>
        <w:tc>
          <w:tcPr>
            <w:tcW w:w="782" w:type="dxa"/>
            <w:vMerge w:val="restart"/>
          </w:tcPr>
          <w:p w14:paraId="28B32A15" w14:textId="77777777" w:rsidR="008A03F3" w:rsidRDefault="008A03F3" w:rsidP="00E56247">
            <w:pPr>
              <w:pStyle w:val="TableParagraph"/>
              <w:spacing w:before="130"/>
              <w:rPr>
                <w:rFonts w:ascii="Times New Roman"/>
              </w:rPr>
            </w:pPr>
          </w:p>
          <w:p w14:paraId="7C623C38" w14:textId="77777777" w:rsidR="008A03F3" w:rsidRDefault="008A03F3" w:rsidP="00E56247">
            <w:pPr>
              <w:pStyle w:val="TableParagraph"/>
              <w:spacing w:before="1"/>
              <w:ind w:left="262"/>
            </w:pPr>
            <w:r>
              <w:rPr>
                <w:spacing w:val="-5"/>
              </w:rPr>
              <w:t>R5</w:t>
            </w:r>
          </w:p>
        </w:tc>
        <w:tc>
          <w:tcPr>
            <w:tcW w:w="7156" w:type="dxa"/>
          </w:tcPr>
          <w:p w14:paraId="5FAD3351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Sharing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amounts</w:t>
            </w:r>
            <w:r>
              <w:rPr>
                <w:spacing w:val="-10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in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given</w:t>
            </w:r>
            <w:proofErr w:type="gramEnd"/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ratio</w:t>
            </w:r>
          </w:p>
        </w:tc>
        <w:tc>
          <w:tcPr>
            <w:tcW w:w="940" w:type="dxa"/>
          </w:tcPr>
          <w:p w14:paraId="129697C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64854C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FE825D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14CF57D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22486228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4DEA4BA2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Sharing</w:t>
            </w:r>
            <w:r>
              <w:rPr>
                <w:spacing w:val="35"/>
              </w:rPr>
              <w:t xml:space="preserve"> </w:t>
            </w:r>
            <w:r>
              <w:t>amounts</w:t>
            </w:r>
            <w:r>
              <w:rPr>
                <w:spacing w:val="36"/>
              </w:rPr>
              <w:t xml:space="preserve"> </w:t>
            </w:r>
            <w:r>
              <w:t>in</w:t>
            </w:r>
            <w:r>
              <w:rPr>
                <w:spacing w:val="36"/>
              </w:rPr>
              <w:t xml:space="preserve"> </w:t>
            </w:r>
            <w:r>
              <w:t>contextual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  <w:tc>
          <w:tcPr>
            <w:tcW w:w="940" w:type="dxa"/>
          </w:tcPr>
          <w:p w14:paraId="30645B0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505A2F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44AB6A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311A0A1" w14:textId="77777777" w:rsidTr="00E56247">
        <w:trPr>
          <w:trHeight w:val="498"/>
        </w:trPr>
        <w:tc>
          <w:tcPr>
            <w:tcW w:w="782" w:type="dxa"/>
          </w:tcPr>
          <w:p w14:paraId="50727C53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R6</w:t>
            </w:r>
          </w:p>
        </w:tc>
        <w:tc>
          <w:tcPr>
            <w:tcW w:w="7156" w:type="dxa"/>
          </w:tcPr>
          <w:p w14:paraId="531853AB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Comparing</w:t>
            </w:r>
            <w:r>
              <w:rPr>
                <w:spacing w:val="33"/>
              </w:rPr>
              <w:t xml:space="preserve"> </w:t>
            </w:r>
            <w:r>
              <w:t>amounts</w:t>
            </w:r>
            <w:r>
              <w:rPr>
                <w:spacing w:val="33"/>
              </w:rPr>
              <w:t xml:space="preserve"> </w:t>
            </w:r>
            <w:r>
              <w:t>using</w:t>
            </w:r>
            <w:r>
              <w:rPr>
                <w:spacing w:val="33"/>
              </w:rPr>
              <w:t xml:space="preserve"> </w:t>
            </w:r>
            <w:r>
              <w:t>ratios</w:t>
            </w:r>
            <w:r>
              <w:rPr>
                <w:spacing w:val="33"/>
              </w:rPr>
              <w:t xml:space="preserve"> </w:t>
            </w:r>
            <w:r>
              <w:t>and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fractions</w:t>
            </w:r>
          </w:p>
        </w:tc>
        <w:tc>
          <w:tcPr>
            <w:tcW w:w="940" w:type="dxa"/>
          </w:tcPr>
          <w:p w14:paraId="674EA6F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F67C4B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AF1A34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15B1139" w14:textId="77777777" w:rsidTr="00E56247">
        <w:trPr>
          <w:trHeight w:val="498"/>
        </w:trPr>
        <w:tc>
          <w:tcPr>
            <w:tcW w:w="782" w:type="dxa"/>
          </w:tcPr>
          <w:p w14:paraId="564BFF0D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R7</w:t>
            </w:r>
          </w:p>
        </w:tc>
        <w:tc>
          <w:tcPr>
            <w:tcW w:w="7156" w:type="dxa"/>
          </w:tcPr>
          <w:p w14:paraId="3C848944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Using</w:t>
            </w:r>
            <w:r>
              <w:rPr>
                <w:spacing w:val="31"/>
              </w:rPr>
              <w:t xml:space="preserve"> </w:t>
            </w:r>
            <w:r>
              <w:t>proportion</w:t>
            </w:r>
            <w:r>
              <w:rPr>
                <w:spacing w:val="31"/>
              </w:rPr>
              <w:t xml:space="preserve"> </w:t>
            </w:r>
            <w:r>
              <w:t>as</w:t>
            </w:r>
            <w:r>
              <w:rPr>
                <w:spacing w:val="32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equality</w:t>
            </w:r>
            <w:r>
              <w:rPr>
                <w:spacing w:val="31"/>
              </w:rPr>
              <w:t xml:space="preserve"> </w:t>
            </w:r>
            <w:r>
              <w:t>of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ratios</w:t>
            </w:r>
          </w:p>
        </w:tc>
        <w:tc>
          <w:tcPr>
            <w:tcW w:w="940" w:type="dxa"/>
          </w:tcPr>
          <w:p w14:paraId="4392C3A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067CDB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94C5B6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D8B954A" w14:textId="77777777" w:rsidTr="00E56247">
        <w:trPr>
          <w:trHeight w:val="503"/>
        </w:trPr>
        <w:tc>
          <w:tcPr>
            <w:tcW w:w="782" w:type="dxa"/>
            <w:vMerge w:val="restart"/>
          </w:tcPr>
          <w:p w14:paraId="7DB0A83F" w14:textId="77777777" w:rsidR="008A03F3" w:rsidRDefault="008A03F3" w:rsidP="00E56247">
            <w:pPr>
              <w:pStyle w:val="TableParagraph"/>
              <w:spacing w:before="130"/>
              <w:rPr>
                <w:rFonts w:ascii="Times New Roman"/>
              </w:rPr>
            </w:pPr>
          </w:p>
          <w:p w14:paraId="7D337258" w14:textId="77777777" w:rsidR="008A03F3" w:rsidRDefault="008A03F3" w:rsidP="00E56247">
            <w:pPr>
              <w:pStyle w:val="TableParagraph"/>
              <w:spacing w:before="1"/>
              <w:ind w:left="262"/>
            </w:pPr>
            <w:r>
              <w:rPr>
                <w:spacing w:val="-5"/>
              </w:rPr>
              <w:t>R8</w:t>
            </w:r>
          </w:p>
        </w:tc>
        <w:tc>
          <w:tcPr>
            <w:tcW w:w="7156" w:type="dxa"/>
          </w:tcPr>
          <w:p w14:paraId="39B684BE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Relating</w:t>
            </w:r>
            <w:r>
              <w:rPr>
                <w:spacing w:val="19"/>
              </w:rPr>
              <w:t xml:space="preserve"> </w:t>
            </w:r>
            <w:r>
              <w:t>ratios</w:t>
            </w:r>
            <w:r>
              <w:rPr>
                <w:spacing w:val="20"/>
              </w:rPr>
              <w:t xml:space="preserve"> </w:t>
            </w:r>
            <w:r>
              <w:t>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fractions</w:t>
            </w:r>
          </w:p>
        </w:tc>
        <w:tc>
          <w:tcPr>
            <w:tcW w:w="940" w:type="dxa"/>
          </w:tcPr>
          <w:p w14:paraId="2A0F40B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2632A89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0796E5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2CEBAF43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7EEB17DD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1BFF78BE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Relating</w:t>
            </w:r>
            <w:r>
              <w:rPr>
                <w:spacing w:val="19"/>
              </w:rPr>
              <w:t xml:space="preserve"> </w:t>
            </w:r>
            <w:r>
              <w:t>ratios</w:t>
            </w:r>
            <w:r>
              <w:rPr>
                <w:spacing w:val="20"/>
              </w:rPr>
              <w:t xml:space="preserve"> </w:t>
            </w:r>
            <w:r>
              <w:t>to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equations</w:t>
            </w:r>
          </w:p>
        </w:tc>
        <w:tc>
          <w:tcPr>
            <w:tcW w:w="940" w:type="dxa"/>
          </w:tcPr>
          <w:p w14:paraId="32C7C37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4A1F5F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4668AE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2B6B4B7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68AF740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2E0336D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4C5AB695" w14:textId="77777777" w:rsidR="008A03F3" w:rsidRDefault="008A03F3" w:rsidP="00E56247">
            <w:pPr>
              <w:pStyle w:val="TableParagraph"/>
              <w:spacing w:before="205"/>
              <w:rPr>
                <w:rFonts w:ascii="Times New Roman"/>
              </w:rPr>
            </w:pPr>
          </w:p>
          <w:p w14:paraId="4F1B56FB" w14:textId="77777777" w:rsidR="008A03F3" w:rsidRDefault="008A03F3" w:rsidP="00E56247">
            <w:pPr>
              <w:pStyle w:val="TableParagraph"/>
              <w:ind w:left="262"/>
            </w:pPr>
            <w:r>
              <w:rPr>
                <w:spacing w:val="-5"/>
              </w:rPr>
              <w:t>R9</w:t>
            </w:r>
          </w:p>
        </w:tc>
        <w:tc>
          <w:tcPr>
            <w:tcW w:w="7156" w:type="dxa"/>
          </w:tcPr>
          <w:p w14:paraId="66E4C7C1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Understanding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meaning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percentage</w:t>
            </w:r>
          </w:p>
        </w:tc>
        <w:tc>
          <w:tcPr>
            <w:tcW w:w="940" w:type="dxa"/>
          </w:tcPr>
          <w:p w14:paraId="71D0188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749854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A89C77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10AD4C3" w14:textId="77777777" w:rsidTr="00E56247">
        <w:trPr>
          <w:trHeight w:val="637"/>
        </w:trPr>
        <w:tc>
          <w:tcPr>
            <w:tcW w:w="782" w:type="dxa"/>
            <w:vMerge/>
            <w:tcBorders>
              <w:top w:val="nil"/>
            </w:tcBorders>
          </w:tcPr>
          <w:p w14:paraId="463FB40F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14EB8CA7" w14:textId="77777777" w:rsidR="008A03F3" w:rsidRDefault="008A03F3" w:rsidP="00E56247">
            <w:pPr>
              <w:pStyle w:val="TableParagraph"/>
              <w:spacing w:before="12" w:line="302" w:lineRule="exact"/>
              <w:ind w:left="110" w:right="504"/>
            </w:pPr>
            <w:r>
              <w:rPr>
                <w:spacing w:val="-2"/>
                <w:w w:val="105"/>
              </w:rPr>
              <w:t>Calculating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percentages,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and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percentage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changes,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using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 multiplier</w:t>
            </w:r>
          </w:p>
        </w:tc>
        <w:tc>
          <w:tcPr>
            <w:tcW w:w="940" w:type="dxa"/>
          </w:tcPr>
          <w:p w14:paraId="2B7F970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8D2598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8C2B79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175D9A2" w14:textId="77777777" w:rsidTr="00E56247">
        <w:trPr>
          <w:trHeight w:val="503"/>
        </w:trPr>
        <w:tc>
          <w:tcPr>
            <w:tcW w:w="782" w:type="dxa"/>
            <w:vMerge/>
            <w:tcBorders>
              <w:top w:val="nil"/>
            </w:tcBorders>
          </w:tcPr>
          <w:p w14:paraId="1790DE56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2BAE4423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Writing</w:t>
            </w:r>
            <w:r>
              <w:rPr>
                <w:spacing w:val="22"/>
              </w:rPr>
              <w:t xml:space="preserve"> </w:t>
            </w:r>
            <w:r>
              <w:t>one</w:t>
            </w:r>
            <w:r>
              <w:rPr>
                <w:spacing w:val="23"/>
              </w:rPr>
              <w:t xml:space="preserve"> </w:t>
            </w:r>
            <w:r>
              <w:t>amount</w:t>
            </w:r>
            <w:r>
              <w:rPr>
                <w:spacing w:val="22"/>
              </w:rPr>
              <w:t xml:space="preserve"> </w:t>
            </w:r>
            <w:r>
              <w:t>as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another</w:t>
            </w:r>
          </w:p>
        </w:tc>
        <w:tc>
          <w:tcPr>
            <w:tcW w:w="940" w:type="dxa"/>
          </w:tcPr>
          <w:p w14:paraId="5778CF3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0B240A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167AD7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9F73D98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012B1949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6D75BB8A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Comparing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amounts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percentages</w:t>
            </w:r>
          </w:p>
        </w:tc>
        <w:tc>
          <w:tcPr>
            <w:tcW w:w="940" w:type="dxa"/>
          </w:tcPr>
          <w:p w14:paraId="58A89BE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7722BE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20B638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</w:tbl>
    <w:p w14:paraId="3D029F20" w14:textId="77777777" w:rsidR="008A03F3" w:rsidRDefault="008A03F3" w:rsidP="008A03F3">
      <w:pPr>
        <w:rPr>
          <w:rFonts w:ascii="Times New Roman"/>
        </w:rPr>
        <w:sectPr w:rsidR="008A03F3" w:rsidSect="008A03F3">
          <w:pgSz w:w="11910" w:h="16840"/>
          <w:pgMar w:top="520" w:right="460" w:bottom="280" w:left="460" w:header="720" w:footer="720" w:gutter="0"/>
          <w:cols w:space="720"/>
        </w:sectPr>
      </w:pPr>
    </w:p>
    <w:p w14:paraId="289F5D3A" w14:textId="77777777" w:rsidR="008A03F3" w:rsidRDefault="008A03F3" w:rsidP="008A03F3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156"/>
        <w:gridCol w:w="940"/>
        <w:gridCol w:w="945"/>
        <w:gridCol w:w="940"/>
      </w:tblGrid>
      <w:tr w:rsidR="008A03F3" w14:paraId="559DDB35" w14:textId="77777777" w:rsidTr="00E56247">
        <w:trPr>
          <w:trHeight w:val="498"/>
        </w:trPr>
        <w:tc>
          <w:tcPr>
            <w:tcW w:w="7938" w:type="dxa"/>
            <w:gridSpan w:val="2"/>
            <w:shd w:val="clear" w:color="auto" w:fill="F4F4F4"/>
          </w:tcPr>
          <w:p w14:paraId="04C8424E" w14:textId="77777777" w:rsidR="008A03F3" w:rsidRDefault="008A03F3" w:rsidP="00E56247">
            <w:pPr>
              <w:pStyle w:val="TableParagraph"/>
              <w:spacing w:before="58"/>
              <w:ind w:left="110"/>
              <w:rPr>
                <w:rFonts w:ascii="Arial Black"/>
                <w:sz w:val="27"/>
              </w:rPr>
            </w:pPr>
            <w:r>
              <w:rPr>
                <w:rFonts w:ascii="Arial Black"/>
                <w:w w:val="90"/>
                <w:sz w:val="27"/>
              </w:rPr>
              <w:t>Foundation:</w:t>
            </w:r>
            <w:r>
              <w:rPr>
                <w:rFonts w:ascii="Arial Black"/>
                <w:spacing w:val="39"/>
                <w:sz w:val="27"/>
              </w:rPr>
              <w:t xml:space="preserve"> </w:t>
            </w:r>
            <w:r>
              <w:rPr>
                <w:rFonts w:ascii="Arial Black"/>
                <w:w w:val="90"/>
                <w:sz w:val="27"/>
              </w:rPr>
              <w:t>Ratio,</w:t>
            </w:r>
            <w:r>
              <w:rPr>
                <w:rFonts w:ascii="Arial Black"/>
                <w:spacing w:val="40"/>
                <w:sz w:val="27"/>
              </w:rPr>
              <w:t xml:space="preserve"> </w:t>
            </w:r>
            <w:r>
              <w:rPr>
                <w:rFonts w:ascii="Arial Black"/>
                <w:w w:val="90"/>
                <w:sz w:val="27"/>
              </w:rPr>
              <w:t>proportion</w:t>
            </w:r>
            <w:r>
              <w:rPr>
                <w:rFonts w:ascii="Arial Black"/>
                <w:spacing w:val="41"/>
                <w:sz w:val="27"/>
              </w:rPr>
              <w:t xml:space="preserve"> </w:t>
            </w:r>
            <w:r>
              <w:rPr>
                <w:rFonts w:ascii="Arial Black"/>
                <w:w w:val="90"/>
                <w:sz w:val="27"/>
              </w:rPr>
              <w:t>and</w:t>
            </w:r>
            <w:r>
              <w:rPr>
                <w:rFonts w:ascii="Arial Black"/>
                <w:spacing w:val="41"/>
                <w:sz w:val="27"/>
              </w:rPr>
              <w:t xml:space="preserve"> </w:t>
            </w:r>
            <w:r>
              <w:rPr>
                <w:rFonts w:ascii="Arial Black"/>
                <w:w w:val="90"/>
                <w:sz w:val="27"/>
              </w:rPr>
              <w:t>rates</w:t>
            </w:r>
            <w:r>
              <w:rPr>
                <w:rFonts w:ascii="Arial Black"/>
                <w:spacing w:val="41"/>
                <w:sz w:val="27"/>
              </w:rPr>
              <w:t xml:space="preserve"> </w:t>
            </w:r>
            <w:r>
              <w:rPr>
                <w:rFonts w:ascii="Arial Black"/>
                <w:w w:val="90"/>
                <w:sz w:val="27"/>
              </w:rPr>
              <w:t>of</w:t>
            </w:r>
            <w:r>
              <w:rPr>
                <w:rFonts w:ascii="Arial Black"/>
                <w:spacing w:val="42"/>
                <w:sz w:val="27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7"/>
              </w:rPr>
              <w:t>change</w:t>
            </w:r>
          </w:p>
        </w:tc>
        <w:tc>
          <w:tcPr>
            <w:tcW w:w="940" w:type="dxa"/>
            <w:shd w:val="clear" w:color="auto" w:fill="F4F4F4"/>
          </w:tcPr>
          <w:p w14:paraId="11A461B6" w14:textId="77777777" w:rsidR="008A03F3" w:rsidRDefault="008A03F3" w:rsidP="00E56247">
            <w:pPr>
              <w:pStyle w:val="TableParagraph"/>
              <w:spacing w:before="58"/>
              <w:ind w:left="15" w:right="3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R</w:t>
            </w:r>
          </w:p>
        </w:tc>
        <w:tc>
          <w:tcPr>
            <w:tcW w:w="945" w:type="dxa"/>
            <w:shd w:val="clear" w:color="auto" w:fill="F4F4F4"/>
          </w:tcPr>
          <w:p w14:paraId="6A453F82" w14:textId="77777777" w:rsidR="008A03F3" w:rsidRDefault="008A03F3" w:rsidP="00E56247">
            <w:pPr>
              <w:pStyle w:val="TableParagraph"/>
              <w:spacing w:before="58"/>
              <w:ind w:left="9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A</w:t>
            </w:r>
          </w:p>
        </w:tc>
        <w:tc>
          <w:tcPr>
            <w:tcW w:w="940" w:type="dxa"/>
            <w:shd w:val="clear" w:color="auto" w:fill="F4F4F4"/>
          </w:tcPr>
          <w:p w14:paraId="7DA2477F" w14:textId="77777777" w:rsidR="008A03F3" w:rsidRDefault="008A03F3" w:rsidP="00E56247">
            <w:pPr>
              <w:pStyle w:val="TableParagraph"/>
              <w:spacing w:before="58"/>
              <w:ind w:left="15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sz w:val="27"/>
              </w:rPr>
              <w:t>G</w:t>
            </w:r>
          </w:p>
        </w:tc>
      </w:tr>
      <w:tr w:rsidR="008A03F3" w14:paraId="5FA92C08" w14:textId="77777777" w:rsidTr="00E56247">
        <w:trPr>
          <w:trHeight w:val="503"/>
        </w:trPr>
        <w:tc>
          <w:tcPr>
            <w:tcW w:w="782" w:type="dxa"/>
            <w:vMerge w:val="restart"/>
          </w:tcPr>
          <w:p w14:paraId="23EF54B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6" w:type="dxa"/>
          </w:tcPr>
          <w:p w14:paraId="2F9125B4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Working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percentages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greater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than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100%</w:t>
            </w:r>
          </w:p>
        </w:tc>
        <w:tc>
          <w:tcPr>
            <w:tcW w:w="940" w:type="dxa"/>
          </w:tcPr>
          <w:p w14:paraId="6E60399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C8E2F7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5BFF1B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F93E571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780B2969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5F40A0AC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spacing w:val="-2"/>
                <w:w w:val="105"/>
              </w:rPr>
              <w:t>Writing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change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percentage</w:t>
            </w:r>
          </w:p>
        </w:tc>
        <w:tc>
          <w:tcPr>
            <w:tcW w:w="940" w:type="dxa"/>
          </w:tcPr>
          <w:p w14:paraId="4D60C65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4A4F77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7B6EC4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854D521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47D604FB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7889DE5B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spacing w:val="-2"/>
                <w:w w:val="105"/>
              </w:rPr>
              <w:t>Calculating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using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percentages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reverse</w:t>
            </w:r>
          </w:p>
        </w:tc>
        <w:tc>
          <w:tcPr>
            <w:tcW w:w="940" w:type="dxa"/>
          </w:tcPr>
          <w:p w14:paraId="5C244CB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79F9B2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10F705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4529199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39811693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284BD919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spacing w:val="-2"/>
                <w:w w:val="105"/>
              </w:rPr>
              <w:t>Calculating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using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simple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interest</w:t>
            </w:r>
          </w:p>
        </w:tc>
        <w:tc>
          <w:tcPr>
            <w:tcW w:w="940" w:type="dxa"/>
          </w:tcPr>
          <w:p w14:paraId="00D469C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FEBAF8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FB9573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BA14B75" w14:textId="77777777" w:rsidTr="00E56247">
        <w:trPr>
          <w:trHeight w:val="503"/>
        </w:trPr>
        <w:tc>
          <w:tcPr>
            <w:tcW w:w="782" w:type="dxa"/>
            <w:vMerge w:val="restart"/>
          </w:tcPr>
          <w:p w14:paraId="2EA86729" w14:textId="77777777" w:rsidR="008A03F3" w:rsidRDefault="008A03F3" w:rsidP="00E56247">
            <w:pPr>
              <w:pStyle w:val="TableParagraph"/>
              <w:spacing w:before="130"/>
              <w:rPr>
                <w:rFonts w:ascii="Times New Roman"/>
              </w:rPr>
            </w:pPr>
          </w:p>
          <w:p w14:paraId="0D8A5BCD" w14:textId="77777777" w:rsidR="008A03F3" w:rsidRDefault="008A03F3" w:rsidP="00E56247">
            <w:pPr>
              <w:pStyle w:val="TableParagraph"/>
              <w:spacing w:before="1"/>
              <w:ind w:left="199"/>
            </w:pPr>
            <w:r>
              <w:rPr>
                <w:spacing w:val="-5"/>
              </w:rPr>
              <w:t>R10</w:t>
            </w:r>
          </w:p>
        </w:tc>
        <w:tc>
          <w:tcPr>
            <w:tcW w:w="7156" w:type="dxa"/>
          </w:tcPr>
          <w:p w14:paraId="0FF07B07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Solving</w:t>
            </w:r>
            <w:r>
              <w:rPr>
                <w:spacing w:val="33"/>
              </w:rPr>
              <w:t xml:space="preserve"> </w:t>
            </w:r>
            <w:r>
              <w:t>problems</w:t>
            </w:r>
            <w:r>
              <w:rPr>
                <w:spacing w:val="33"/>
              </w:rPr>
              <w:t xml:space="preserve"> </w:t>
            </w:r>
            <w:r>
              <w:t>involving</w:t>
            </w:r>
            <w:r>
              <w:rPr>
                <w:spacing w:val="34"/>
              </w:rPr>
              <w:t xml:space="preserve"> </w:t>
            </w:r>
            <w:r>
              <w:t>direct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proportion</w:t>
            </w:r>
          </w:p>
        </w:tc>
        <w:tc>
          <w:tcPr>
            <w:tcW w:w="940" w:type="dxa"/>
          </w:tcPr>
          <w:p w14:paraId="17AC6DD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CFDE68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382CA8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775BA84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45D87EE0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1D883A22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Solving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problems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involving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inverse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proportion</w:t>
            </w:r>
          </w:p>
        </w:tc>
        <w:tc>
          <w:tcPr>
            <w:tcW w:w="940" w:type="dxa"/>
          </w:tcPr>
          <w:p w14:paraId="0E2AED4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FDD050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D1771C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3862EB1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4A8102F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525A98B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78A2658C" w14:textId="77777777" w:rsidR="008A03F3" w:rsidRDefault="008A03F3" w:rsidP="00E56247">
            <w:pPr>
              <w:pStyle w:val="TableParagraph"/>
              <w:spacing w:before="133"/>
              <w:rPr>
                <w:rFonts w:ascii="Times New Roman"/>
              </w:rPr>
            </w:pPr>
          </w:p>
          <w:p w14:paraId="091E925D" w14:textId="77777777" w:rsidR="008A03F3" w:rsidRDefault="008A03F3" w:rsidP="00E56247">
            <w:pPr>
              <w:pStyle w:val="TableParagraph"/>
              <w:ind w:left="199"/>
            </w:pPr>
            <w:r>
              <w:rPr>
                <w:spacing w:val="-5"/>
              </w:rPr>
              <w:t>R11</w:t>
            </w:r>
          </w:p>
        </w:tc>
        <w:tc>
          <w:tcPr>
            <w:tcW w:w="7156" w:type="dxa"/>
          </w:tcPr>
          <w:p w14:paraId="74E1BFD7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Working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speed,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distance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time</w:t>
            </w:r>
          </w:p>
        </w:tc>
        <w:tc>
          <w:tcPr>
            <w:tcW w:w="940" w:type="dxa"/>
          </w:tcPr>
          <w:p w14:paraId="138994F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2023A28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21E67F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3E9F96F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3DBA013C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23CE38D5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Working</w:t>
            </w:r>
            <w:r>
              <w:rPr>
                <w:spacing w:val="24"/>
              </w:rPr>
              <w:t xml:space="preserve"> </w:t>
            </w:r>
            <w:r>
              <w:t>with</w:t>
            </w:r>
            <w:r>
              <w:rPr>
                <w:spacing w:val="24"/>
              </w:rPr>
              <w:t xml:space="preserve"> </w:t>
            </w:r>
            <w:r>
              <w:t>density,</w:t>
            </w:r>
            <w:r>
              <w:rPr>
                <w:spacing w:val="24"/>
              </w:rPr>
              <w:t xml:space="preserve"> </w:t>
            </w:r>
            <w:r>
              <w:t>mass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volume</w:t>
            </w:r>
          </w:p>
        </w:tc>
        <w:tc>
          <w:tcPr>
            <w:tcW w:w="940" w:type="dxa"/>
          </w:tcPr>
          <w:p w14:paraId="39671BA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39C61B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15E262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1BF11FA" w14:textId="77777777" w:rsidTr="00E56247">
        <w:trPr>
          <w:trHeight w:val="503"/>
        </w:trPr>
        <w:tc>
          <w:tcPr>
            <w:tcW w:w="782" w:type="dxa"/>
            <w:vMerge/>
            <w:tcBorders>
              <w:top w:val="nil"/>
            </w:tcBorders>
          </w:tcPr>
          <w:p w14:paraId="721306AA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5EF3A4F6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Working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pressure,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force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area</w:t>
            </w:r>
          </w:p>
        </w:tc>
        <w:tc>
          <w:tcPr>
            <w:tcW w:w="940" w:type="dxa"/>
          </w:tcPr>
          <w:p w14:paraId="440C5F4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29B05F4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E43952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2EE794F7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0A217EDD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420C8BFF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Working</w:t>
            </w:r>
            <w:r>
              <w:rPr>
                <w:spacing w:val="29"/>
              </w:rPr>
              <w:t xml:space="preserve"> </w:t>
            </w:r>
            <w:r>
              <w:t>with</w:t>
            </w:r>
            <w:r>
              <w:rPr>
                <w:spacing w:val="30"/>
              </w:rPr>
              <w:t xml:space="preserve"> </w:t>
            </w:r>
            <w:r>
              <w:t>rates,</w:t>
            </w:r>
            <w:r>
              <w:rPr>
                <w:spacing w:val="29"/>
              </w:rPr>
              <w:t xml:space="preserve"> </w:t>
            </w:r>
            <w:r>
              <w:t>using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unitary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method</w:t>
            </w:r>
          </w:p>
        </w:tc>
        <w:tc>
          <w:tcPr>
            <w:tcW w:w="940" w:type="dxa"/>
          </w:tcPr>
          <w:p w14:paraId="766399D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610BB2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AE85A9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4D153C4" w14:textId="77777777" w:rsidTr="00E56247">
        <w:trPr>
          <w:trHeight w:val="637"/>
        </w:trPr>
        <w:tc>
          <w:tcPr>
            <w:tcW w:w="782" w:type="dxa"/>
            <w:vMerge w:val="restart"/>
          </w:tcPr>
          <w:p w14:paraId="054AA03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1AF1720B" w14:textId="77777777" w:rsidR="008A03F3" w:rsidRDefault="008A03F3" w:rsidP="00E56247">
            <w:pPr>
              <w:pStyle w:val="TableParagraph"/>
              <w:spacing w:before="17"/>
              <w:rPr>
                <w:rFonts w:ascii="Times New Roman"/>
              </w:rPr>
            </w:pPr>
          </w:p>
          <w:p w14:paraId="3BB0C07A" w14:textId="77777777" w:rsidR="008A03F3" w:rsidRDefault="008A03F3" w:rsidP="00E56247">
            <w:pPr>
              <w:pStyle w:val="TableParagraph"/>
              <w:ind w:left="199"/>
            </w:pPr>
            <w:r>
              <w:rPr>
                <w:spacing w:val="-5"/>
              </w:rPr>
              <w:t>R12</w:t>
            </w:r>
          </w:p>
        </w:tc>
        <w:tc>
          <w:tcPr>
            <w:tcW w:w="7156" w:type="dxa"/>
          </w:tcPr>
          <w:p w14:paraId="06D4CFCE" w14:textId="77777777" w:rsidR="008A03F3" w:rsidRDefault="008A03F3" w:rsidP="00E56247">
            <w:pPr>
              <w:pStyle w:val="TableParagraph"/>
              <w:spacing w:before="12" w:line="302" w:lineRule="exact"/>
              <w:ind w:left="110"/>
            </w:pPr>
            <w:r>
              <w:rPr>
                <w:w w:val="105"/>
              </w:rPr>
              <w:t>Solving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problems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similar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shapes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involving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length,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area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and </w:t>
            </w:r>
            <w:r>
              <w:rPr>
                <w:spacing w:val="-2"/>
                <w:w w:val="105"/>
              </w:rPr>
              <w:t>volume</w:t>
            </w:r>
          </w:p>
        </w:tc>
        <w:tc>
          <w:tcPr>
            <w:tcW w:w="940" w:type="dxa"/>
          </w:tcPr>
          <w:p w14:paraId="2D34D04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E260CD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4C7ECB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0A14FF6" w14:textId="77777777" w:rsidTr="00E56247">
        <w:trPr>
          <w:trHeight w:val="642"/>
        </w:trPr>
        <w:tc>
          <w:tcPr>
            <w:tcW w:w="782" w:type="dxa"/>
            <w:vMerge/>
            <w:tcBorders>
              <w:top w:val="nil"/>
            </w:tcBorders>
          </w:tcPr>
          <w:p w14:paraId="5D876908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2ED54826" w14:textId="77777777" w:rsidR="008A03F3" w:rsidRDefault="008A03F3" w:rsidP="00E56247">
            <w:pPr>
              <w:pStyle w:val="TableParagraph"/>
              <w:spacing w:before="201"/>
              <w:ind w:left="110"/>
            </w:pPr>
            <w:r>
              <w:t>Solving</w:t>
            </w:r>
            <w:r>
              <w:rPr>
                <w:spacing w:val="43"/>
              </w:rPr>
              <w:t xml:space="preserve"> </w:t>
            </w:r>
            <w:r>
              <w:t>problems</w:t>
            </w:r>
            <w:r>
              <w:rPr>
                <w:spacing w:val="44"/>
              </w:rPr>
              <w:t xml:space="preserve"> </w:t>
            </w:r>
            <w:r>
              <w:t>involving</w:t>
            </w:r>
            <w:r>
              <w:rPr>
                <w:spacing w:val="44"/>
              </w:rPr>
              <w:t xml:space="preserve"> </w:t>
            </w:r>
            <w:r>
              <w:t>trigonometric</w:t>
            </w:r>
            <w:r>
              <w:rPr>
                <w:spacing w:val="44"/>
              </w:rPr>
              <w:t xml:space="preserve"> </w:t>
            </w:r>
            <w:r>
              <w:t>ratios</w:t>
            </w:r>
            <w:r>
              <w:rPr>
                <w:spacing w:val="44"/>
              </w:rPr>
              <w:t xml:space="preserve"> </w:t>
            </w:r>
            <w:r>
              <w:t>and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similarity</w:t>
            </w:r>
          </w:p>
        </w:tc>
        <w:tc>
          <w:tcPr>
            <w:tcW w:w="940" w:type="dxa"/>
          </w:tcPr>
          <w:p w14:paraId="473DB76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25B14C2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DC318F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B76FAD1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27856BDB" w14:textId="77777777" w:rsidR="008A03F3" w:rsidRDefault="008A03F3" w:rsidP="00E56247">
            <w:pPr>
              <w:pStyle w:val="TableParagraph"/>
              <w:spacing w:before="130"/>
              <w:rPr>
                <w:rFonts w:ascii="Times New Roman"/>
              </w:rPr>
            </w:pPr>
          </w:p>
          <w:p w14:paraId="44878215" w14:textId="77777777" w:rsidR="008A03F3" w:rsidRDefault="008A03F3" w:rsidP="00E56247">
            <w:pPr>
              <w:pStyle w:val="TableParagraph"/>
              <w:spacing w:before="1"/>
              <w:ind w:left="199"/>
            </w:pPr>
            <w:r>
              <w:rPr>
                <w:spacing w:val="-5"/>
              </w:rPr>
              <w:t>R13</w:t>
            </w:r>
          </w:p>
        </w:tc>
        <w:tc>
          <w:tcPr>
            <w:tcW w:w="7156" w:type="dxa"/>
          </w:tcPr>
          <w:p w14:paraId="1D962B16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spacing w:val="2"/>
              </w:rPr>
              <w:t>Understanding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and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using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direct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proportion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algebraically</w:t>
            </w:r>
          </w:p>
        </w:tc>
        <w:tc>
          <w:tcPr>
            <w:tcW w:w="940" w:type="dxa"/>
          </w:tcPr>
          <w:p w14:paraId="24FF9B1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CEDD91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BADF40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25CCB29E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4E811B10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49F80775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Understanding</w:t>
            </w:r>
            <w:r>
              <w:rPr>
                <w:spacing w:val="48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using</w:t>
            </w:r>
            <w:r>
              <w:rPr>
                <w:spacing w:val="49"/>
              </w:rPr>
              <w:t xml:space="preserve"> </w:t>
            </w:r>
            <w:r>
              <w:t>inverse</w:t>
            </w:r>
            <w:r>
              <w:rPr>
                <w:spacing w:val="48"/>
              </w:rPr>
              <w:t xml:space="preserve"> </w:t>
            </w:r>
            <w:r>
              <w:t>proportion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algebraically</w:t>
            </w:r>
          </w:p>
        </w:tc>
        <w:tc>
          <w:tcPr>
            <w:tcW w:w="940" w:type="dxa"/>
          </w:tcPr>
          <w:p w14:paraId="4B42FAC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39AA37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E7EE96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B9B7884" w14:textId="77777777" w:rsidTr="00E56247">
        <w:trPr>
          <w:trHeight w:val="642"/>
        </w:trPr>
        <w:tc>
          <w:tcPr>
            <w:tcW w:w="782" w:type="dxa"/>
            <w:vMerge w:val="restart"/>
          </w:tcPr>
          <w:p w14:paraId="38ED129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79EF17B9" w14:textId="77777777" w:rsidR="008A03F3" w:rsidRDefault="008A03F3" w:rsidP="00E56247">
            <w:pPr>
              <w:pStyle w:val="TableParagraph"/>
              <w:spacing w:before="17"/>
              <w:rPr>
                <w:rFonts w:ascii="Times New Roman"/>
              </w:rPr>
            </w:pPr>
          </w:p>
          <w:p w14:paraId="646E117C" w14:textId="77777777" w:rsidR="008A03F3" w:rsidRDefault="008A03F3" w:rsidP="00E56247">
            <w:pPr>
              <w:pStyle w:val="TableParagraph"/>
              <w:ind w:left="199"/>
            </w:pPr>
            <w:r>
              <w:rPr>
                <w:spacing w:val="-5"/>
              </w:rPr>
              <w:t>R14</w:t>
            </w:r>
          </w:p>
        </w:tc>
        <w:tc>
          <w:tcPr>
            <w:tcW w:w="7156" w:type="dxa"/>
          </w:tcPr>
          <w:p w14:paraId="6DA1B6DC" w14:textId="77777777" w:rsidR="008A03F3" w:rsidRDefault="008A03F3" w:rsidP="00E56247">
            <w:pPr>
              <w:pStyle w:val="TableParagraph"/>
              <w:spacing w:before="15" w:line="290" w:lineRule="atLeast"/>
              <w:ind w:left="110" w:right="504"/>
            </w:pPr>
            <w:r>
              <w:t>Understanding</w:t>
            </w:r>
            <w:r>
              <w:rPr>
                <w:spacing w:val="33"/>
              </w:rPr>
              <w:t xml:space="preserve"> </w:t>
            </w:r>
            <w:r>
              <w:t>that</w:t>
            </w:r>
            <w:r>
              <w:rPr>
                <w:spacing w:val="33"/>
              </w:rPr>
              <w:t xml:space="preserve"> </w:t>
            </w:r>
            <w:r>
              <w:t>the</w:t>
            </w:r>
            <w:r>
              <w:rPr>
                <w:spacing w:val="33"/>
              </w:rPr>
              <w:t xml:space="preserve"> </w:t>
            </w:r>
            <w:r>
              <w:t>gradient</w:t>
            </w:r>
            <w:r>
              <w:rPr>
                <w:spacing w:val="33"/>
              </w:rPr>
              <w:t xml:space="preserve"> </w:t>
            </w:r>
            <w:r>
              <w:t>of</w:t>
            </w:r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t>line</w:t>
            </w:r>
            <w:r>
              <w:rPr>
                <w:spacing w:val="33"/>
              </w:rPr>
              <w:t xml:space="preserve"> </w:t>
            </w:r>
            <w:r>
              <w:t>represents</w:t>
            </w:r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t>rate</w:t>
            </w:r>
            <w:r>
              <w:rPr>
                <w:spacing w:val="33"/>
              </w:rPr>
              <w:t xml:space="preserve"> </w:t>
            </w:r>
            <w:r>
              <w:t xml:space="preserve">of </w:t>
            </w:r>
            <w:r>
              <w:rPr>
                <w:spacing w:val="-2"/>
                <w:w w:val="110"/>
              </w:rPr>
              <w:t>change</w:t>
            </w:r>
          </w:p>
        </w:tc>
        <w:tc>
          <w:tcPr>
            <w:tcW w:w="940" w:type="dxa"/>
          </w:tcPr>
          <w:p w14:paraId="6FF0F69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0A3071E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F8E27D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B77DC8F" w14:textId="77777777" w:rsidTr="00E56247">
        <w:trPr>
          <w:trHeight w:val="637"/>
        </w:trPr>
        <w:tc>
          <w:tcPr>
            <w:tcW w:w="782" w:type="dxa"/>
            <w:vMerge/>
            <w:tcBorders>
              <w:top w:val="nil"/>
            </w:tcBorders>
          </w:tcPr>
          <w:p w14:paraId="666B1AEB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35F4A7B3" w14:textId="77777777" w:rsidR="008A03F3" w:rsidRDefault="008A03F3" w:rsidP="00E56247">
            <w:pPr>
              <w:pStyle w:val="TableParagraph"/>
              <w:spacing w:before="196"/>
              <w:ind w:left="110"/>
            </w:pPr>
            <w:proofErr w:type="spellStart"/>
            <w:r>
              <w:rPr>
                <w:w w:val="105"/>
              </w:rPr>
              <w:t>Recognising</w:t>
            </w:r>
            <w:proofErr w:type="spellEnd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graphs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show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direct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inverse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proportion</w:t>
            </w:r>
          </w:p>
        </w:tc>
        <w:tc>
          <w:tcPr>
            <w:tcW w:w="940" w:type="dxa"/>
          </w:tcPr>
          <w:p w14:paraId="05D2615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2EBE10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E248E6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6B2B185" w14:textId="77777777" w:rsidTr="00E56247">
        <w:trPr>
          <w:trHeight w:val="959"/>
        </w:trPr>
        <w:tc>
          <w:tcPr>
            <w:tcW w:w="782" w:type="dxa"/>
          </w:tcPr>
          <w:p w14:paraId="00553D4F" w14:textId="77777777" w:rsidR="008A03F3" w:rsidRDefault="008A03F3" w:rsidP="00E56247">
            <w:pPr>
              <w:pStyle w:val="TableParagraph"/>
              <w:spacing w:before="106"/>
              <w:rPr>
                <w:rFonts w:ascii="Times New Roman"/>
              </w:rPr>
            </w:pPr>
          </w:p>
          <w:p w14:paraId="611DADA1" w14:textId="77777777" w:rsidR="008A03F3" w:rsidRDefault="008A03F3" w:rsidP="00E56247">
            <w:pPr>
              <w:pStyle w:val="TableParagraph"/>
              <w:spacing w:before="1"/>
              <w:ind w:left="199"/>
            </w:pPr>
            <w:r>
              <w:rPr>
                <w:spacing w:val="-5"/>
              </w:rPr>
              <w:t>R16</w:t>
            </w:r>
          </w:p>
        </w:tc>
        <w:tc>
          <w:tcPr>
            <w:tcW w:w="7156" w:type="dxa"/>
          </w:tcPr>
          <w:p w14:paraId="4A9AE097" w14:textId="77777777" w:rsidR="008A03F3" w:rsidRDefault="008A03F3" w:rsidP="00E56247">
            <w:pPr>
              <w:pStyle w:val="TableParagraph"/>
              <w:spacing w:before="211" w:line="283" w:lineRule="auto"/>
              <w:ind w:left="110" w:right="193"/>
            </w:pPr>
            <w:r>
              <w:rPr>
                <w:w w:val="105"/>
              </w:rPr>
              <w:t>Working with repeated proportional changes using a multiplier and a power, including compound percentages</w:t>
            </w:r>
          </w:p>
        </w:tc>
        <w:tc>
          <w:tcPr>
            <w:tcW w:w="940" w:type="dxa"/>
          </w:tcPr>
          <w:p w14:paraId="32A6E6A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7EC9BA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B1BDB2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</w:tbl>
    <w:p w14:paraId="2051130F" w14:textId="77777777" w:rsidR="008A03F3" w:rsidRDefault="008A03F3" w:rsidP="008A03F3">
      <w:pPr>
        <w:pStyle w:val="BodyText"/>
        <w:rPr>
          <w:rFonts w:ascii="Times New Roman"/>
          <w:b w:val="0"/>
          <w:sz w:val="20"/>
        </w:rPr>
      </w:pPr>
    </w:p>
    <w:p w14:paraId="6154F4D3" w14:textId="77777777" w:rsidR="008A03F3" w:rsidRDefault="008A03F3" w:rsidP="008A03F3">
      <w:pPr>
        <w:pStyle w:val="BodyText"/>
        <w:spacing w:before="139"/>
        <w:rPr>
          <w:rFonts w:ascii="Times New Roman"/>
          <w:b w:val="0"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156"/>
        <w:gridCol w:w="940"/>
        <w:gridCol w:w="945"/>
        <w:gridCol w:w="940"/>
      </w:tblGrid>
      <w:tr w:rsidR="008A03F3" w14:paraId="1C7194D4" w14:textId="77777777" w:rsidTr="00E56247">
        <w:trPr>
          <w:trHeight w:val="503"/>
        </w:trPr>
        <w:tc>
          <w:tcPr>
            <w:tcW w:w="7938" w:type="dxa"/>
            <w:gridSpan w:val="2"/>
            <w:shd w:val="clear" w:color="auto" w:fill="F4F4F4"/>
          </w:tcPr>
          <w:p w14:paraId="13411C58" w14:textId="77777777" w:rsidR="008A03F3" w:rsidRDefault="008A03F3" w:rsidP="00E56247">
            <w:pPr>
              <w:pStyle w:val="TableParagraph"/>
              <w:spacing w:before="58"/>
              <w:ind w:left="110"/>
              <w:rPr>
                <w:rFonts w:ascii="Arial Black"/>
                <w:sz w:val="27"/>
              </w:rPr>
            </w:pPr>
            <w:r>
              <w:rPr>
                <w:rFonts w:ascii="Arial Black"/>
                <w:w w:val="90"/>
                <w:sz w:val="27"/>
              </w:rPr>
              <w:t>Foundation:</w:t>
            </w:r>
            <w:r>
              <w:rPr>
                <w:rFonts w:ascii="Arial Black"/>
                <w:spacing w:val="56"/>
                <w:sz w:val="27"/>
              </w:rPr>
              <w:t xml:space="preserve"> </w:t>
            </w:r>
            <w:r>
              <w:rPr>
                <w:rFonts w:ascii="Arial Black"/>
                <w:w w:val="90"/>
                <w:sz w:val="27"/>
              </w:rPr>
              <w:t>Geometry</w:t>
            </w:r>
            <w:r>
              <w:rPr>
                <w:rFonts w:ascii="Arial Black"/>
                <w:spacing w:val="58"/>
                <w:sz w:val="27"/>
              </w:rPr>
              <w:t xml:space="preserve"> </w:t>
            </w:r>
            <w:r>
              <w:rPr>
                <w:rFonts w:ascii="Arial Black"/>
                <w:w w:val="90"/>
                <w:sz w:val="27"/>
              </w:rPr>
              <w:t>and</w:t>
            </w:r>
            <w:r>
              <w:rPr>
                <w:rFonts w:ascii="Arial Black"/>
                <w:spacing w:val="58"/>
                <w:sz w:val="27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7"/>
              </w:rPr>
              <w:t>Measures</w:t>
            </w:r>
          </w:p>
        </w:tc>
        <w:tc>
          <w:tcPr>
            <w:tcW w:w="940" w:type="dxa"/>
            <w:shd w:val="clear" w:color="auto" w:fill="F4F4F4"/>
          </w:tcPr>
          <w:p w14:paraId="43E91FB4" w14:textId="77777777" w:rsidR="008A03F3" w:rsidRDefault="008A03F3" w:rsidP="00E56247">
            <w:pPr>
              <w:pStyle w:val="TableParagraph"/>
              <w:spacing w:before="58"/>
              <w:ind w:left="15" w:right="3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R</w:t>
            </w:r>
          </w:p>
        </w:tc>
        <w:tc>
          <w:tcPr>
            <w:tcW w:w="945" w:type="dxa"/>
            <w:shd w:val="clear" w:color="auto" w:fill="F4F4F4"/>
          </w:tcPr>
          <w:p w14:paraId="61721E05" w14:textId="77777777" w:rsidR="008A03F3" w:rsidRDefault="008A03F3" w:rsidP="00E56247">
            <w:pPr>
              <w:pStyle w:val="TableParagraph"/>
              <w:spacing w:before="58"/>
              <w:ind w:left="9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A</w:t>
            </w:r>
          </w:p>
        </w:tc>
        <w:tc>
          <w:tcPr>
            <w:tcW w:w="940" w:type="dxa"/>
            <w:shd w:val="clear" w:color="auto" w:fill="F4F4F4"/>
          </w:tcPr>
          <w:p w14:paraId="71F699A7" w14:textId="77777777" w:rsidR="008A03F3" w:rsidRDefault="008A03F3" w:rsidP="00E56247">
            <w:pPr>
              <w:pStyle w:val="TableParagraph"/>
              <w:spacing w:before="58"/>
              <w:ind w:left="15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sz w:val="27"/>
              </w:rPr>
              <w:t>G</w:t>
            </w:r>
          </w:p>
        </w:tc>
      </w:tr>
      <w:tr w:rsidR="008A03F3" w14:paraId="0733257D" w14:textId="77777777" w:rsidTr="00E56247">
        <w:trPr>
          <w:trHeight w:val="638"/>
        </w:trPr>
        <w:tc>
          <w:tcPr>
            <w:tcW w:w="782" w:type="dxa"/>
          </w:tcPr>
          <w:p w14:paraId="4C6757EA" w14:textId="77777777" w:rsidR="008A03F3" w:rsidRDefault="008A03F3" w:rsidP="00E56247">
            <w:pPr>
              <w:pStyle w:val="TableParagraph"/>
              <w:spacing w:before="196"/>
              <w:ind w:left="250"/>
            </w:pPr>
            <w:r>
              <w:rPr>
                <w:spacing w:val="-5"/>
              </w:rPr>
              <w:t>G1</w:t>
            </w:r>
          </w:p>
        </w:tc>
        <w:tc>
          <w:tcPr>
            <w:tcW w:w="7156" w:type="dxa"/>
          </w:tcPr>
          <w:p w14:paraId="33A4901D" w14:textId="77777777" w:rsidR="008A03F3" w:rsidRDefault="008A03F3" w:rsidP="00E56247">
            <w:pPr>
              <w:pStyle w:val="TableParagraph"/>
              <w:spacing w:before="196"/>
              <w:ind w:left="110"/>
            </w:pPr>
            <w:r>
              <w:t>Using</w:t>
            </w:r>
            <w:r>
              <w:rPr>
                <w:spacing w:val="38"/>
              </w:rPr>
              <w:t xml:space="preserve"> </w:t>
            </w:r>
            <w:r>
              <w:t>mathematical</w:t>
            </w:r>
            <w:r>
              <w:rPr>
                <w:spacing w:val="39"/>
              </w:rPr>
              <w:t xml:space="preserve"> </w:t>
            </w:r>
            <w:r>
              <w:t>names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39"/>
              </w:rPr>
              <w:t xml:space="preserve"> </w:t>
            </w:r>
            <w:r>
              <w:t>conventions</w:t>
            </w:r>
            <w:r>
              <w:rPr>
                <w:spacing w:val="39"/>
              </w:rPr>
              <w:t xml:space="preserve"> </w:t>
            </w:r>
            <w:r>
              <w:t>with</w:t>
            </w:r>
            <w:r>
              <w:rPr>
                <w:spacing w:val="39"/>
              </w:rPr>
              <w:t xml:space="preserve"> </w:t>
            </w:r>
            <w:r>
              <w:t>geometric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figures</w:t>
            </w:r>
          </w:p>
        </w:tc>
        <w:tc>
          <w:tcPr>
            <w:tcW w:w="940" w:type="dxa"/>
          </w:tcPr>
          <w:p w14:paraId="4B3975C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668844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2A74C9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21C1CDD5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5031E8F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25C2A97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37ECF9E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193ADB9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020637A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43928DD6" w14:textId="77777777" w:rsidR="008A03F3" w:rsidRDefault="008A03F3" w:rsidP="00E56247">
            <w:pPr>
              <w:pStyle w:val="TableParagraph"/>
              <w:spacing w:before="3"/>
              <w:rPr>
                <w:rFonts w:ascii="Times New Roman"/>
              </w:rPr>
            </w:pPr>
          </w:p>
          <w:p w14:paraId="6858281A" w14:textId="77777777" w:rsidR="008A03F3" w:rsidRDefault="008A03F3" w:rsidP="00E56247">
            <w:pPr>
              <w:pStyle w:val="TableParagraph"/>
              <w:ind w:left="250"/>
            </w:pPr>
            <w:r>
              <w:rPr>
                <w:spacing w:val="-5"/>
              </w:rPr>
              <w:t>G2</w:t>
            </w:r>
          </w:p>
        </w:tc>
        <w:tc>
          <w:tcPr>
            <w:tcW w:w="7156" w:type="dxa"/>
          </w:tcPr>
          <w:p w14:paraId="19076ABA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Using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straight</w:t>
            </w:r>
            <w:r>
              <w:rPr>
                <w:spacing w:val="14"/>
              </w:rPr>
              <w:t xml:space="preserve"> </w:t>
            </w:r>
            <w:r>
              <w:t>edge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pair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compasses</w:t>
            </w:r>
            <w:r>
              <w:rPr>
                <w:spacing w:val="14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construct:</w:t>
            </w:r>
          </w:p>
        </w:tc>
        <w:tc>
          <w:tcPr>
            <w:tcW w:w="940" w:type="dxa"/>
          </w:tcPr>
          <w:p w14:paraId="4C96300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8BD107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82DD7E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98146C1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23022E56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25B8576F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t>the</w:t>
            </w:r>
            <w:r>
              <w:rPr>
                <w:spacing w:val="30"/>
              </w:rPr>
              <w:t xml:space="preserve"> </w:t>
            </w:r>
            <w:r>
              <w:t>perpendicular</w:t>
            </w:r>
            <w:r>
              <w:rPr>
                <w:spacing w:val="31"/>
              </w:rPr>
              <w:t xml:space="preserve"> </w:t>
            </w:r>
            <w:r>
              <w:t>bisector</w:t>
            </w:r>
            <w:r>
              <w:rPr>
                <w:spacing w:val="31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31"/>
              </w:rPr>
              <w:t xml:space="preserve"> </w:t>
            </w:r>
            <w:r>
              <w:t>line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segment</w:t>
            </w:r>
          </w:p>
        </w:tc>
        <w:tc>
          <w:tcPr>
            <w:tcW w:w="940" w:type="dxa"/>
          </w:tcPr>
          <w:p w14:paraId="2BFF0E0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2C9C7B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1FF483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C9EE147" w14:textId="77777777" w:rsidTr="00E56247">
        <w:trPr>
          <w:trHeight w:val="642"/>
        </w:trPr>
        <w:tc>
          <w:tcPr>
            <w:tcW w:w="782" w:type="dxa"/>
            <w:vMerge/>
            <w:tcBorders>
              <w:top w:val="nil"/>
            </w:tcBorders>
          </w:tcPr>
          <w:p w14:paraId="6F845AD6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439DC658" w14:textId="77777777" w:rsidR="008A03F3" w:rsidRDefault="008A03F3" w:rsidP="00E56247">
            <w:pPr>
              <w:pStyle w:val="TableParagraph"/>
              <w:spacing w:before="15" w:line="290" w:lineRule="atLeast"/>
              <w:ind w:left="282" w:right="2012"/>
            </w:pPr>
            <w:r>
              <w:t>a perpendicular to a given line from and at a</w:t>
            </w:r>
            <w:r>
              <w:rPr>
                <w:w w:val="110"/>
              </w:rPr>
              <w:t xml:space="preserve"> given point</w:t>
            </w:r>
          </w:p>
        </w:tc>
        <w:tc>
          <w:tcPr>
            <w:tcW w:w="940" w:type="dxa"/>
          </w:tcPr>
          <w:p w14:paraId="16CEE88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ABB2C4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99D8FB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94E4BC4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0635486C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452812BA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bisector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given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angle</w:t>
            </w:r>
          </w:p>
        </w:tc>
        <w:tc>
          <w:tcPr>
            <w:tcW w:w="940" w:type="dxa"/>
          </w:tcPr>
          <w:p w14:paraId="2D634BF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565961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53B26D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0D88ECE" w14:textId="77777777" w:rsidTr="00E56247">
        <w:trPr>
          <w:trHeight w:val="599"/>
        </w:trPr>
        <w:tc>
          <w:tcPr>
            <w:tcW w:w="782" w:type="dxa"/>
            <w:vMerge/>
            <w:tcBorders>
              <w:top w:val="nil"/>
            </w:tcBorders>
          </w:tcPr>
          <w:p w14:paraId="0BBD7E7D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7FAA448B" w14:textId="77777777" w:rsidR="008A03F3" w:rsidRDefault="008A03F3" w:rsidP="00E56247">
            <w:pPr>
              <w:pStyle w:val="TableParagraph"/>
              <w:spacing w:before="28"/>
              <w:ind w:left="282"/>
            </w:pPr>
            <w:r>
              <w:rPr>
                <w:w w:val="105"/>
              </w:rPr>
              <w:t>an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accurate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drawing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sketch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geometric</w:t>
            </w:r>
          </w:p>
          <w:p w14:paraId="42147F1C" w14:textId="77777777" w:rsidR="008A03F3" w:rsidRDefault="008A03F3" w:rsidP="00E56247">
            <w:pPr>
              <w:pStyle w:val="TableParagraph"/>
              <w:spacing w:before="50" w:line="249" w:lineRule="exact"/>
              <w:ind w:left="282"/>
            </w:pPr>
            <w:r>
              <w:rPr>
                <w:spacing w:val="-2"/>
                <w:w w:val="110"/>
              </w:rPr>
              <w:t>figure</w:t>
            </w:r>
          </w:p>
        </w:tc>
        <w:tc>
          <w:tcPr>
            <w:tcW w:w="940" w:type="dxa"/>
          </w:tcPr>
          <w:p w14:paraId="275D1D5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A3AF64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3070F0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12AD73B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4EEB5A11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35EB17DE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Using</w:t>
            </w:r>
            <w:r>
              <w:rPr>
                <w:spacing w:val="22"/>
              </w:rPr>
              <w:t xml:space="preserve"> </w:t>
            </w:r>
            <w:r>
              <w:t>constructions</w:t>
            </w:r>
            <w:r>
              <w:rPr>
                <w:spacing w:val="23"/>
              </w:rPr>
              <w:t xml:space="preserve"> </w:t>
            </w:r>
            <w:r>
              <w:t>to</w:t>
            </w:r>
            <w:r>
              <w:rPr>
                <w:spacing w:val="23"/>
              </w:rPr>
              <w:t xml:space="preserve"> </w:t>
            </w:r>
            <w:r>
              <w:t>solve</w:t>
            </w:r>
            <w:r>
              <w:rPr>
                <w:spacing w:val="22"/>
              </w:rPr>
              <w:t xml:space="preserve"> </w:t>
            </w:r>
            <w:r>
              <w:t>loci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  <w:tc>
          <w:tcPr>
            <w:tcW w:w="940" w:type="dxa"/>
          </w:tcPr>
          <w:p w14:paraId="16FF636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E94883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33B334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</w:tbl>
    <w:p w14:paraId="338F9AE6" w14:textId="77777777" w:rsidR="008A03F3" w:rsidRDefault="008A03F3" w:rsidP="008A03F3">
      <w:pPr>
        <w:rPr>
          <w:rFonts w:ascii="Times New Roman"/>
        </w:rPr>
        <w:sectPr w:rsidR="008A03F3" w:rsidSect="008A03F3">
          <w:pgSz w:w="11910" w:h="16840"/>
          <w:pgMar w:top="520" w:right="460" w:bottom="781" w:left="4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156"/>
        <w:gridCol w:w="940"/>
        <w:gridCol w:w="945"/>
        <w:gridCol w:w="940"/>
      </w:tblGrid>
      <w:tr w:rsidR="008A03F3" w14:paraId="64B784BF" w14:textId="77777777" w:rsidTr="00E56247">
        <w:trPr>
          <w:trHeight w:val="503"/>
        </w:trPr>
        <w:tc>
          <w:tcPr>
            <w:tcW w:w="7938" w:type="dxa"/>
            <w:gridSpan w:val="2"/>
            <w:shd w:val="clear" w:color="auto" w:fill="F4F4F4"/>
          </w:tcPr>
          <w:p w14:paraId="27363755" w14:textId="77777777" w:rsidR="008A03F3" w:rsidRDefault="008A03F3" w:rsidP="00E56247">
            <w:pPr>
              <w:pStyle w:val="TableParagraph"/>
              <w:spacing w:before="58"/>
              <w:ind w:left="110"/>
              <w:rPr>
                <w:rFonts w:ascii="Arial Black"/>
                <w:sz w:val="27"/>
              </w:rPr>
            </w:pPr>
            <w:r>
              <w:rPr>
                <w:rFonts w:ascii="Arial Black"/>
                <w:w w:val="90"/>
                <w:sz w:val="27"/>
              </w:rPr>
              <w:lastRenderedPageBreak/>
              <w:t>Foundation:</w:t>
            </w:r>
            <w:r>
              <w:rPr>
                <w:rFonts w:ascii="Arial Black"/>
                <w:spacing w:val="56"/>
                <w:sz w:val="27"/>
              </w:rPr>
              <w:t xml:space="preserve"> </w:t>
            </w:r>
            <w:r>
              <w:rPr>
                <w:rFonts w:ascii="Arial Black"/>
                <w:w w:val="90"/>
                <w:sz w:val="27"/>
              </w:rPr>
              <w:t>Geometry</w:t>
            </w:r>
            <w:r>
              <w:rPr>
                <w:rFonts w:ascii="Arial Black"/>
                <w:spacing w:val="58"/>
                <w:sz w:val="27"/>
              </w:rPr>
              <w:t xml:space="preserve"> </w:t>
            </w:r>
            <w:r>
              <w:rPr>
                <w:rFonts w:ascii="Arial Black"/>
                <w:w w:val="90"/>
                <w:sz w:val="27"/>
              </w:rPr>
              <w:t>and</w:t>
            </w:r>
            <w:r>
              <w:rPr>
                <w:rFonts w:ascii="Arial Black"/>
                <w:spacing w:val="58"/>
                <w:sz w:val="27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7"/>
              </w:rPr>
              <w:t>Measures</w:t>
            </w:r>
          </w:p>
        </w:tc>
        <w:tc>
          <w:tcPr>
            <w:tcW w:w="940" w:type="dxa"/>
            <w:shd w:val="clear" w:color="auto" w:fill="F4F4F4"/>
          </w:tcPr>
          <w:p w14:paraId="65F5802F" w14:textId="77777777" w:rsidR="008A03F3" w:rsidRDefault="008A03F3" w:rsidP="00E56247">
            <w:pPr>
              <w:pStyle w:val="TableParagraph"/>
              <w:spacing w:before="58"/>
              <w:ind w:left="15" w:right="3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R</w:t>
            </w:r>
          </w:p>
        </w:tc>
        <w:tc>
          <w:tcPr>
            <w:tcW w:w="945" w:type="dxa"/>
            <w:shd w:val="clear" w:color="auto" w:fill="F4F4F4"/>
          </w:tcPr>
          <w:p w14:paraId="16436FC8" w14:textId="77777777" w:rsidR="008A03F3" w:rsidRDefault="008A03F3" w:rsidP="00E56247">
            <w:pPr>
              <w:pStyle w:val="TableParagraph"/>
              <w:spacing w:before="58"/>
              <w:ind w:left="9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A</w:t>
            </w:r>
          </w:p>
        </w:tc>
        <w:tc>
          <w:tcPr>
            <w:tcW w:w="940" w:type="dxa"/>
            <w:shd w:val="clear" w:color="auto" w:fill="F4F4F4"/>
          </w:tcPr>
          <w:p w14:paraId="342403EE" w14:textId="77777777" w:rsidR="008A03F3" w:rsidRDefault="008A03F3" w:rsidP="00E56247">
            <w:pPr>
              <w:pStyle w:val="TableParagraph"/>
              <w:spacing w:before="58"/>
              <w:ind w:left="15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sz w:val="27"/>
              </w:rPr>
              <w:t>G</w:t>
            </w:r>
          </w:p>
        </w:tc>
      </w:tr>
      <w:tr w:rsidR="008A03F3" w14:paraId="31477F08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6F6C719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2E4DD43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7AD41F1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36B8D97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6C7C9C99" w14:textId="77777777" w:rsidR="008A03F3" w:rsidRDefault="008A03F3" w:rsidP="00E56247">
            <w:pPr>
              <w:pStyle w:val="TableParagraph"/>
              <w:spacing w:before="98"/>
              <w:rPr>
                <w:rFonts w:ascii="Times New Roman"/>
              </w:rPr>
            </w:pPr>
          </w:p>
          <w:p w14:paraId="03909405" w14:textId="77777777" w:rsidR="008A03F3" w:rsidRDefault="008A03F3" w:rsidP="00E56247">
            <w:pPr>
              <w:pStyle w:val="TableParagraph"/>
              <w:ind w:left="250"/>
            </w:pPr>
            <w:r>
              <w:rPr>
                <w:spacing w:val="-5"/>
              </w:rPr>
              <w:t>G3</w:t>
            </w:r>
          </w:p>
        </w:tc>
        <w:tc>
          <w:tcPr>
            <w:tcW w:w="7156" w:type="dxa"/>
          </w:tcPr>
          <w:p w14:paraId="5C8B2FCC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Using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angle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facts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solve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problems,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including:</w:t>
            </w:r>
          </w:p>
        </w:tc>
        <w:tc>
          <w:tcPr>
            <w:tcW w:w="940" w:type="dxa"/>
          </w:tcPr>
          <w:p w14:paraId="62B596D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B68F8B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51993C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8B264FD" w14:textId="77777777" w:rsidTr="00E56247">
        <w:trPr>
          <w:trHeight w:val="321"/>
        </w:trPr>
        <w:tc>
          <w:tcPr>
            <w:tcW w:w="782" w:type="dxa"/>
            <w:vMerge/>
            <w:tcBorders>
              <w:top w:val="nil"/>
            </w:tcBorders>
          </w:tcPr>
          <w:p w14:paraId="1EE116CC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3C344F20" w14:textId="77777777" w:rsidR="008A03F3" w:rsidRDefault="008A03F3" w:rsidP="00E56247">
            <w:pPr>
              <w:pStyle w:val="TableParagraph"/>
              <w:spacing w:before="38"/>
              <w:ind w:left="282"/>
            </w:pPr>
            <w:r>
              <w:t>the</w:t>
            </w:r>
            <w:r>
              <w:rPr>
                <w:spacing w:val="17"/>
              </w:rPr>
              <w:t xml:space="preserve"> </w:t>
            </w:r>
            <w:r>
              <w:t>sum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angles</w:t>
            </w:r>
            <w:r>
              <w:rPr>
                <w:spacing w:val="18"/>
              </w:rPr>
              <w:t xml:space="preserve"> </w:t>
            </w:r>
            <w:r>
              <w:t>at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t>point,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on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t>straight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line</w:t>
            </w:r>
          </w:p>
        </w:tc>
        <w:tc>
          <w:tcPr>
            <w:tcW w:w="940" w:type="dxa"/>
          </w:tcPr>
          <w:p w14:paraId="3DCC4F4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2090EC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089FCC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A2DF04F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0ED8EE78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334119AE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w w:val="105"/>
              </w:rPr>
              <w:t>vertically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opposite</w:t>
            </w:r>
            <w:r>
              <w:rPr>
                <w:spacing w:val="-2"/>
                <w:w w:val="105"/>
              </w:rPr>
              <w:t xml:space="preserve"> angles</w:t>
            </w:r>
          </w:p>
        </w:tc>
        <w:tc>
          <w:tcPr>
            <w:tcW w:w="940" w:type="dxa"/>
          </w:tcPr>
          <w:p w14:paraId="638308D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4F812A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BEF662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60B237E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6F68C4E3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21562F87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w w:val="105"/>
              </w:rPr>
              <w:t>alternate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corresponding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angles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parallel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lines</w:t>
            </w:r>
          </w:p>
        </w:tc>
        <w:tc>
          <w:tcPr>
            <w:tcW w:w="940" w:type="dxa"/>
          </w:tcPr>
          <w:p w14:paraId="026A19A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B66B35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DFB201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AFF0508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045D6C79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0F170D51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t>the</w:t>
            </w:r>
            <w:r>
              <w:rPr>
                <w:spacing w:val="11"/>
              </w:rPr>
              <w:t xml:space="preserve"> </w:t>
            </w:r>
            <w:r>
              <w:t>sum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angles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triangle</w:t>
            </w:r>
          </w:p>
        </w:tc>
        <w:tc>
          <w:tcPr>
            <w:tcW w:w="940" w:type="dxa"/>
          </w:tcPr>
          <w:p w14:paraId="0266881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280700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4570F9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C64CC56" w14:textId="77777777" w:rsidTr="00E56247">
        <w:trPr>
          <w:trHeight w:val="599"/>
        </w:trPr>
        <w:tc>
          <w:tcPr>
            <w:tcW w:w="782" w:type="dxa"/>
            <w:vMerge/>
            <w:tcBorders>
              <w:top w:val="nil"/>
            </w:tcBorders>
          </w:tcPr>
          <w:p w14:paraId="4470B536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32E4A006" w14:textId="77777777" w:rsidR="008A03F3" w:rsidRDefault="008A03F3" w:rsidP="00E56247">
            <w:pPr>
              <w:pStyle w:val="TableParagraph"/>
              <w:spacing w:before="28"/>
              <w:ind w:left="282"/>
            </w:pP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sum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angles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polygons,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sum</w:t>
            </w:r>
            <w:r>
              <w:rPr>
                <w:spacing w:val="-7"/>
                <w:w w:val="105"/>
              </w:rPr>
              <w:t xml:space="preserve"> of</w:t>
            </w:r>
          </w:p>
          <w:p w14:paraId="07DBE3FE" w14:textId="77777777" w:rsidR="008A03F3" w:rsidRDefault="008A03F3" w:rsidP="00E56247">
            <w:pPr>
              <w:pStyle w:val="TableParagraph"/>
              <w:spacing w:before="50" w:line="249" w:lineRule="exact"/>
              <w:ind w:left="282"/>
            </w:pPr>
            <w:r>
              <w:t>angles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triangle</w:t>
            </w:r>
          </w:p>
        </w:tc>
        <w:tc>
          <w:tcPr>
            <w:tcW w:w="940" w:type="dxa"/>
          </w:tcPr>
          <w:p w14:paraId="19C64AA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72A0E0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3681E7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D56C31A" w14:textId="77777777" w:rsidTr="00E56247">
        <w:trPr>
          <w:trHeight w:val="503"/>
        </w:trPr>
        <w:tc>
          <w:tcPr>
            <w:tcW w:w="782" w:type="dxa"/>
          </w:tcPr>
          <w:p w14:paraId="21FFDFAD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G4</w:t>
            </w:r>
          </w:p>
        </w:tc>
        <w:tc>
          <w:tcPr>
            <w:tcW w:w="7156" w:type="dxa"/>
          </w:tcPr>
          <w:p w14:paraId="7034C0EB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Describing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1"/>
              </w:rPr>
              <w:t xml:space="preserve"> </w:t>
            </w:r>
            <w:r>
              <w:t>properties</w:t>
            </w:r>
            <w:r>
              <w:rPr>
                <w:spacing w:val="41"/>
              </w:rPr>
              <w:t xml:space="preserve"> </w:t>
            </w:r>
            <w:r>
              <w:t>of</w:t>
            </w:r>
            <w:r>
              <w:rPr>
                <w:spacing w:val="41"/>
              </w:rPr>
              <w:t xml:space="preserve"> </w:t>
            </w:r>
            <w:r>
              <w:t>common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quadrilaterals</w:t>
            </w:r>
          </w:p>
        </w:tc>
        <w:tc>
          <w:tcPr>
            <w:tcW w:w="940" w:type="dxa"/>
          </w:tcPr>
          <w:p w14:paraId="32D9E5B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C4F72E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EF8E42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962FAD7" w14:textId="77777777" w:rsidTr="00E56247">
        <w:trPr>
          <w:trHeight w:val="498"/>
        </w:trPr>
        <w:tc>
          <w:tcPr>
            <w:tcW w:w="782" w:type="dxa"/>
          </w:tcPr>
          <w:p w14:paraId="3487A918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G5</w:t>
            </w:r>
          </w:p>
        </w:tc>
        <w:tc>
          <w:tcPr>
            <w:tcW w:w="7156" w:type="dxa"/>
          </w:tcPr>
          <w:p w14:paraId="536EBFE1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Using</w:t>
            </w:r>
            <w:r>
              <w:rPr>
                <w:spacing w:val="28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basic</w:t>
            </w:r>
            <w:r>
              <w:rPr>
                <w:spacing w:val="28"/>
              </w:rPr>
              <w:t xml:space="preserve"> </w:t>
            </w:r>
            <w:r>
              <w:t>criteria</w:t>
            </w:r>
            <w:r>
              <w:rPr>
                <w:spacing w:val="29"/>
              </w:rPr>
              <w:t xml:space="preserve"> </w:t>
            </w:r>
            <w:r>
              <w:t>for</w:t>
            </w:r>
            <w:r>
              <w:rPr>
                <w:spacing w:val="28"/>
              </w:rPr>
              <w:t xml:space="preserve"> </w:t>
            </w:r>
            <w:r>
              <w:t>congruent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triangles</w:t>
            </w:r>
          </w:p>
        </w:tc>
        <w:tc>
          <w:tcPr>
            <w:tcW w:w="940" w:type="dxa"/>
          </w:tcPr>
          <w:p w14:paraId="5AC4037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2CC6A9B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C69295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2188E3C1" w14:textId="77777777" w:rsidTr="00E56247">
        <w:trPr>
          <w:trHeight w:val="498"/>
        </w:trPr>
        <w:tc>
          <w:tcPr>
            <w:tcW w:w="782" w:type="dxa"/>
          </w:tcPr>
          <w:p w14:paraId="753DF1F4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G6</w:t>
            </w:r>
          </w:p>
        </w:tc>
        <w:tc>
          <w:tcPr>
            <w:tcW w:w="7156" w:type="dxa"/>
          </w:tcPr>
          <w:p w14:paraId="64781466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Reasoning</w:t>
            </w:r>
            <w:r>
              <w:rPr>
                <w:spacing w:val="44"/>
              </w:rPr>
              <w:t xml:space="preserve"> </w:t>
            </w:r>
            <w:r>
              <w:t>mathematically</w:t>
            </w:r>
            <w:r>
              <w:rPr>
                <w:spacing w:val="45"/>
              </w:rPr>
              <w:t xml:space="preserve"> </w:t>
            </w:r>
            <w:r>
              <w:t>with</w:t>
            </w:r>
            <w:r>
              <w:rPr>
                <w:spacing w:val="45"/>
              </w:rPr>
              <w:t xml:space="preserve"> </w:t>
            </w:r>
            <w:r>
              <w:t>geometric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figures</w:t>
            </w:r>
          </w:p>
        </w:tc>
        <w:tc>
          <w:tcPr>
            <w:tcW w:w="940" w:type="dxa"/>
          </w:tcPr>
          <w:p w14:paraId="6DB3898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BAF351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B95812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8189257" w14:textId="77777777" w:rsidTr="00E56247">
        <w:trPr>
          <w:trHeight w:val="599"/>
        </w:trPr>
        <w:tc>
          <w:tcPr>
            <w:tcW w:w="782" w:type="dxa"/>
            <w:vMerge w:val="restart"/>
          </w:tcPr>
          <w:p w14:paraId="1B961F2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693521C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365DEBF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4C325BA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42F3690A" w14:textId="77777777" w:rsidR="008A03F3" w:rsidRDefault="008A03F3" w:rsidP="00E56247">
            <w:pPr>
              <w:pStyle w:val="TableParagraph"/>
              <w:spacing w:before="189"/>
              <w:rPr>
                <w:rFonts w:ascii="Times New Roman"/>
              </w:rPr>
            </w:pPr>
          </w:p>
          <w:p w14:paraId="0F118E23" w14:textId="77777777" w:rsidR="008A03F3" w:rsidRDefault="008A03F3" w:rsidP="00E56247">
            <w:pPr>
              <w:pStyle w:val="TableParagraph"/>
              <w:ind w:left="250"/>
            </w:pPr>
            <w:r>
              <w:rPr>
                <w:spacing w:val="-5"/>
              </w:rPr>
              <w:t>G7</w:t>
            </w:r>
          </w:p>
        </w:tc>
        <w:tc>
          <w:tcPr>
            <w:tcW w:w="7156" w:type="dxa"/>
          </w:tcPr>
          <w:p w14:paraId="2F867E9A" w14:textId="77777777" w:rsidR="008A03F3" w:rsidRDefault="008A03F3" w:rsidP="00E56247">
            <w:pPr>
              <w:pStyle w:val="TableParagraph"/>
              <w:spacing w:before="28"/>
              <w:ind w:left="110"/>
            </w:pPr>
            <w:r>
              <w:t>Applying</w:t>
            </w:r>
            <w:r>
              <w:rPr>
                <w:spacing w:val="44"/>
              </w:rPr>
              <w:t xml:space="preserve"> </w:t>
            </w:r>
            <w:r>
              <w:t>and</w:t>
            </w:r>
            <w:r>
              <w:rPr>
                <w:spacing w:val="44"/>
              </w:rPr>
              <w:t xml:space="preserve"> </w:t>
            </w:r>
            <w:r>
              <w:t>describing</w:t>
            </w:r>
            <w:r>
              <w:rPr>
                <w:spacing w:val="45"/>
              </w:rPr>
              <w:t xml:space="preserve"> </w:t>
            </w:r>
            <w:r>
              <w:t>the</w:t>
            </w:r>
            <w:r>
              <w:rPr>
                <w:spacing w:val="44"/>
              </w:rPr>
              <w:t xml:space="preserve"> </w:t>
            </w:r>
            <w:r>
              <w:t>transformation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44"/>
              </w:rPr>
              <w:t xml:space="preserve"> </w:t>
            </w:r>
            <w:r>
              <w:t>geometric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figures</w:t>
            </w:r>
          </w:p>
          <w:p w14:paraId="55B3A206" w14:textId="77777777" w:rsidR="008A03F3" w:rsidRDefault="008A03F3" w:rsidP="00E56247">
            <w:pPr>
              <w:pStyle w:val="TableParagraph"/>
              <w:spacing w:before="50" w:line="249" w:lineRule="exact"/>
              <w:ind w:left="110"/>
            </w:pPr>
            <w:r>
              <w:rPr>
                <w:spacing w:val="-2"/>
                <w:w w:val="105"/>
              </w:rPr>
              <w:t>using:</w:t>
            </w:r>
          </w:p>
        </w:tc>
        <w:tc>
          <w:tcPr>
            <w:tcW w:w="940" w:type="dxa"/>
          </w:tcPr>
          <w:p w14:paraId="675BB65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46F129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429867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23BCA01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61B31169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2DAFC216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spacing w:val="-2"/>
                <w:w w:val="110"/>
              </w:rPr>
              <w:t>reflection</w:t>
            </w:r>
          </w:p>
        </w:tc>
        <w:tc>
          <w:tcPr>
            <w:tcW w:w="940" w:type="dxa"/>
          </w:tcPr>
          <w:p w14:paraId="4AB590C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27FBA0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911281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3074C20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5AC1656C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485CD100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spacing w:val="-2"/>
                <w:w w:val="110"/>
              </w:rPr>
              <w:t>translation</w:t>
            </w:r>
          </w:p>
        </w:tc>
        <w:tc>
          <w:tcPr>
            <w:tcW w:w="940" w:type="dxa"/>
          </w:tcPr>
          <w:p w14:paraId="2BCAD50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F5A3F5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43C940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2EAB00D" w14:textId="77777777" w:rsidTr="00E56247">
        <w:trPr>
          <w:trHeight w:val="503"/>
        </w:trPr>
        <w:tc>
          <w:tcPr>
            <w:tcW w:w="782" w:type="dxa"/>
            <w:vMerge/>
            <w:tcBorders>
              <w:top w:val="nil"/>
            </w:tcBorders>
          </w:tcPr>
          <w:p w14:paraId="4A0025F7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02BD535F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spacing w:val="-2"/>
                <w:w w:val="110"/>
              </w:rPr>
              <w:t>rotation</w:t>
            </w:r>
          </w:p>
        </w:tc>
        <w:tc>
          <w:tcPr>
            <w:tcW w:w="940" w:type="dxa"/>
          </w:tcPr>
          <w:p w14:paraId="3434177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D73F8C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51CF4D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2CD0ABB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3070E6F9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7659A8DC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t>enlargement</w:t>
            </w:r>
            <w:r>
              <w:rPr>
                <w:spacing w:val="28"/>
              </w:rPr>
              <w:t xml:space="preserve"> </w:t>
            </w:r>
            <w:r>
              <w:t>by</w:t>
            </w:r>
            <w:r>
              <w:rPr>
                <w:spacing w:val="28"/>
              </w:rPr>
              <w:t xml:space="preserve"> </w:t>
            </w:r>
            <w:r>
              <w:t>positive,</w:t>
            </w:r>
            <w:r>
              <w:rPr>
                <w:spacing w:val="29"/>
              </w:rPr>
              <w:t xml:space="preserve"> </w:t>
            </w:r>
            <w:r>
              <w:t>integer</w:t>
            </w:r>
            <w:r>
              <w:rPr>
                <w:spacing w:val="28"/>
              </w:rPr>
              <w:t xml:space="preserve"> </w:t>
            </w:r>
            <w:r>
              <w:t>scale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factors</w:t>
            </w:r>
          </w:p>
        </w:tc>
        <w:tc>
          <w:tcPr>
            <w:tcW w:w="940" w:type="dxa"/>
          </w:tcPr>
          <w:p w14:paraId="68AFE7E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F61271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D24AB5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72E66BE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1F218CA4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651D27D9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t>enlargement</w:t>
            </w:r>
            <w:r>
              <w:rPr>
                <w:spacing w:val="32"/>
              </w:rPr>
              <w:t xml:space="preserve"> </w:t>
            </w:r>
            <w:r>
              <w:t>by</w:t>
            </w:r>
            <w:r>
              <w:rPr>
                <w:spacing w:val="33"/>
              </w:rPr>
              <w:t xml:space="preserve"> </w:t>
            </w:r>
            <w:r>
              <w:t>positive,</w:t>
            </w:r>
            <w:r>
              <w:rPr>
                <w:spacing w:val="33"/>
              </w:rPr>
              <w:t xml:space="preserve"> </w:t>
            </w:r>
            <w:r>
              <w:t>fractional</w:t>
            </w:r>
            <w:r>
              <w:rPr>
                <w:spacing w:val="32"/>
              </w:rPr>
              <w:t xml:space="preserve"> </w:t>
            </w:r>
            <w:r>
              <w:t>scale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factors</w:t>
            </w:r>
          </w:p>
        </w:tc>
        <w:tc>
          <w:tcPr>
            <w:tcW w:w="940" w:type="dxa"/>
          </w:tcPr>
          <w:p w14:paraId="2A8E997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BA2E1D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2BFE7D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56978E0" w14:textId="77777777" w:rsidTr="00E56247">
        <w:trPr>
          <w:trHeight w:val="498"/>
        </w:trPr>
        <w:tc>
          <w:tcPr>
            <w:tcW w:w="782" w:type="dxa"/>
          </w:tcPr>
          <w:p w14:paraId="5A286B0D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G9</w:t>
            </w:r>
          </w:p>
        </w:tc>
        <w:tc>
          <w:tcPr>
            <w:tcW w:w="7156" w:type="dxa"/>
          </w:tcPr>
          <w:p w14:paraId="5B9FBE5E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Identifying</w:t>
            </w:r>
            <w:r>
              <w:rPr>
                <w:spacing w:val="26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naming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parts</w:t>
            </w:r>
            <w:r>
              <w:rPr>
                <w:spacing w:val="27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circle</w:t>
            </w:r>
          </w:p>
        </w:tc>
        <w:tc>
          <w:tcPr>
            <w:tcW w:w="940" w:type="dxa"/>
          </w:tcPr>
          <w:p w14:paraId="1A57048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755637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1D6B84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DD29D71" w14:textId="77777777" w:rsidTr="00E56247">
        <w:trPr>
          <w:trHeight w:val="503"/>
        </w:trPr>
        <w:tc>
          <w:tcPr>
            <w:tcW w:w="782" w:type="dxa"/>
          </w:tcPr>
          <w:p w14:paraId="1A4F22D6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G11</w:t>
            </w:r>
          </w:p>
        </w:tc>
        <w:tc>
          <w:tcPr>
            <w:tcW w:w="7156" w:type="dxa"/>
          </w:tcPr>
          <w:p w14:paraId="68F83013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Solving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problems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coordinates</w:t>
            </w:r>
          </w:p>
        </w:tc>
        <w:tc>
          <w:tcPr>
            <w:tcW w:w="940" w:type="dxa"/>
          </w:tcPr>
          <w:p w14:paraId="14593BE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E5C793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CA4155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761B6FB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53EEC9CC" w14:textId="77777777" w:rsidR="008A03F3" w:rsidRDefault="008A03F3" w:rsidP="00E56247">
            <w:pPr>
              <w:pStyle w:val="TableParagraph"/>
              <w:spacing w:before="130"/>
              <w:rPr>
                <w:rFonts w:ascii="Times New Roman"/>
              </w:rPr>
            </w:pPr>
          </w:p>
          <w:p w14:paraId="0AC07779" w14:textId="77777777" w:rsidR="008A03F3" w:rsidRDefault="008A03F3" w:rsidP="00E56247">
            <w:pPr>
              <w:pStyle w:val="TableParagraph"/>
              <w:spacing w:before="1"/>
              <w:ind w:left="187"/>
            </w:pPr>
            <w:r>
              <w:rPr>
                <w:spacing w:val="-5"/>
              </w:rPr>
              <w:t>G12</w:t>
            </w:r>
          </w:p>
        </w:tc>
        <w:tc>
          <w:tcPr>
            <w:tcW w:w="7156" w:type="dxa"/>
          </w:tcPr>
          <w:p w14:paraId="14B400B3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Identifying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naming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common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3D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solids</w:t>
            </w:r>
          </w:p>
        </w:tc>
        <w:tc>
          <w:tcPr>
            <w:tcW w:w="940" w:type="dxa"/>
          </w:tcPr>
          <w:p w14:paraId="588B9F2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F6589F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56B7B2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7702549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3AB58D3B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61F7E64D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Identifying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naming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parts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3D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solid</w:t>
            </w:r>
          </w:p>
        </w:tc>
        <w:tc>
          <w:tcPr>
            <w:tcW w:w="940" w:type="dxa"/>
          </w:tcPr>
          <w:p w14:paraId="7E4AF7F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D173FA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FF0E43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B423D97" w14:textId="77777777" w:rsidTr="00E56247">
        <w:trPr>
          <w:trHeight w:val="498"/>
        </w:trPr>
        <w:tc>
          <w:tcPr>
            <w:tcW w:w="782" w:type="dxa"/>
          </w:tcPr>
          <w:p w14:paraId="245365C5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G13</w:t>
            </w:r>
          </w:p>
        </w:tc>
        <w:tc>
          <w:tcPr>
            <w:tcW w:w="7156" w:type="dxa"/>
          </w:tcPr>
          <w:p w14:paraId="2E7400F9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Constructing</w:t>
            </w:r>
            <w:r>
              <w:rPr>
                <w:spacing w:val="23"/>
              </w:rPr>
              <w:t xml:space="preserve"> </w:t>
            </w:r>
            <w:r>
              <w:t>plans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elevations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3D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solids</w:t>
            </w:r>
          </w:p>
        </w:tc>
        <w:tc>
          <w:tcPr>
            <w:tcW w:w="940" w:type="dxa"/>
          </w:tcPr>
          <w:p w14:paraId="3356121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0801010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99243D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2041FE1A" w14:textId="77777777" w:rsidTr="00E56247">
        <w:trPr>
          <w:trHeight w:val="599"/>
        </w:trPr>
        <w:tc>
          <w:tcPr>
            <w:tcW w:w="782" w:type="dxa"/>
          </w:tcPr>
          <w:p w14:paraId="6741AE8F" w14:textId="77777777" w:rsidR="008A03F3" w:rsidRDefault="008A03F3" w:rsidP="00E56247">
            <w:pPr>
              <w:pStyle w:val="TableParagraph"/>
              <w:spacing w:before="182"/>
              <w:ind w:left="15" w:right="1"/>
              <w:jc w:val="center"/>
            </w:pPr>
            <w:r>
              <w:rPr>
                <w:spacing w:val="-5"/>
              </w:rPr>
              <w:t>G14</w:t>
            </w:r>
          </w:p>
        </w:tc>
        <w:tc>
          <w:tcPr>
            <w:tcW w:w="7156" w:type="dxa"/>
          </w:tcPr>
          <w:p w14:paraId="5DD28295" w14:textId="77777777" w:rsidR="008A03F3" w:rsidRDefault="008A03F3" w:rsidP="00E56247">
            <w:pPr>
              <w:pStyle w:val="TableParagraph"/>
              <w:spacing w:line="298" w:lineRule="exact"/>
              <w:ind w:left="110"/>
            </w:pPr>
            <w:r>
              <w:rPr>
                <w:w w:val="105"/>
              </w:rPr>
              <w:t>Using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standard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units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measure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(length,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area,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 xml:space="preserve">volume/capacity, mass, time, money, </w:t>
            </w:r>
            <w:proofErr w:type="spellStart"/>
            <w:r>
              <w:rPr>
                <w:w w:val="105"/>
              </w:rPr>
              <w:t>etc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940" w:type="dxa"/>
          </w:tcPr>
          <w:p w14:paraId="6FE877C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447EB7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6218D9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4D52BFC" w14:textId="77777777" w:rsidTr="00E56247">
        <w:trPr>
          <w:trHeight w:val="503"/>
        </w:trPr>
        <w:tc>
          <w:tcPr>
            <w:tcW w:w="782" w:type="dxa"/>
            <w:vMerge w:val="restart"/>
          </w:tcPr>
          <w:p w14:paraId="1EBDE4E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7603CB0F" w14:textId="77777777" w:rsidR="008A03F3" w:rsidRDefault="008A03F3" w:rsidP="00E56247">
            <w:pPr>
              <w:pStyle w:val="TableParagraph"/>
              <w:spacing w:before="137"/>
              <w:rPr>
                <w:rFonts w:ascii="Times New Roman"/>
              </w:rPr>
            </w:pPr>
          </w:p>
          <w:p w14:paraId="0A91E76D" w14:textId="77777777" w:rsidR="008A03F3" w:rsidRDefault="008A03F3" w:rsidP="00E56247">
            <w:pPr>
              <w:pStyle w:val="TableParagraph"/>
              <w:ind w:left="187"/>
            </w:pPr>
            <w:r>
              <w:rPr>
                <w:spacing w:val="-5"/>
              </w:rPr>
              <w:t>G15</w:t>
            </w:r>
          </w:p>
        </w:tc>
        <w:tc>
          <w:tcPr>
            <w:tcW w:w="7156" w:type="dxa"/>
          </w:tcPr>
          <w:p w14:paraId="1A680682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Measuring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drawing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lines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angles</w:t>
            </w:r>
          </w:p>
        </w:tc>
        <w:tc>
          <w:tcPr>
            <w:tcW w:w="940" w:type="dxa"/>
          </w:tcPr>
          <w:p w14:paraId="23CE6EC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17BF7E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BE1E9D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B26B13B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71052994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6E18F418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Interpreting</w:t>
            </w:r>
            <w:r>
              <w:rPr>
                <w:spacing w:val="29"/>
              </w:rPr>
              <w:t xml:space="preserve"> </w:t>
            </w:r>
            <w:r>
              <w:t>maps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scale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drawings</w:t>
            </w:r>
          </w:p>
        </w:tc>
        <w:tc>
          <w:tcPr>
            <w:tcW w:w="940" w:type="dxa"/>
          </w:tcPr>
          <w:p w14:paraId="4E593B1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03DFE9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55C90A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3F1EFE4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166A1ECB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002C1D0E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Using</w:t>
            </w:r>
            <w:r>
              <w:rPr>
                <w:spacing w:val="18"/>
              </w:rPr>
              <w:t xml:space="preserve"> </w:t>
            </w:r>
            <w:r>
              <w:t>bearings</w:t>
            </w:r>
            <w:r>
              <w:rPr>
                <w:spacing w:val="19"/>
              </w:rPr>
              <w:t xml:space="preserve"> </w:t>
            </w:r>
            <w:r>
              <w:t>to</w:t>
            </w:r>
            <w:r>
              <w:rPr>
                <w:spacing w:val="19"/>
              </w:rPr>
              <w:t xml:space="preserve"> </w:t>
            </w:r>
            <w:r>
              <w:t>describe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direction</w:t>
            </w:r>
          </w:p>
        </w:tc>
        <w:tc>
          <w:tcPr>
            <w:tcW w:w="940" w:type="dxa"/>
          </w:tcPr>
          <w:p w14:paraId="3763444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63E44D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DE48C9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0BD3C93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038CEDC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508A86A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6D5C26E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034C75C3" w14:textId="77777777" w:rsidR="008A03F3" w:rsidRDefault="008A03F3" w:rsidP="00E56247">
            <w:pPr>
              <w:pStyle w:val="TableParagraph"/>
              <w:spacing w:before="139"/>
              <w:rPr>
                <w:rFonts w:ascii="Times New Roman"/>
              </w:rPr>
            </w:pPr>
          </w:p>
          <w:p w14:paraId="274E5C3C" w14:textId="77777777" w:rsidR="008A03F3" w:rsidRDefault="008A03F3" w:rsidP="00E56247">
            <w:pPr>
              <w:pStyle w:val="TableParagraph"/>
              <w:spacing w:before="1"/>
              <w:ind w:left="187"/>
            </w:pPr>
            <w:r>
              <w:rPr>
                <w:spacing w:val="-5"/>
              </w:rPr>
              <w:t>G16</w:t>
            </w:r>
          </w:p>
        </w:tc>
        <w:tc>
          <w:tcPr>
            <w:tcW w:w="7156" w:type="dxa"/>
          </w:tcPr>
          <w:p w14:paraId="04352B97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Knowing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applying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formulae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calculate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using:</w:t>
            </w:r>
          </w:p>
        </w:tc>
        <w:tc>
          <w:tcPr>
            <w:tcW w:w="940" w:type="dxa"/>
          </w:tcPr>
          <w:p w14:paraId="06D5F66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95AB03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728512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2CAB5CAC" w14:textId="77777777" w:rsidTr="00E56247">
        <w:trPr>
          <w:trHeight w:val="503"/>
        </w:trPr>
        <w:tc>
          <w:tcPr>
            <w:tcW w:w="782" w:type="dxa"/>
            <w:vMerge/>
            <w:tcBorders>
              <w:top w:val="nil"/>
            </w:tcBorders>
          </w:tcPr>
          <w:p w14:paraId="66C9A838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61475DDC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w w:val="105"/>
              </w:rPr>
              <w:t>area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triangles,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parallelograms,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trapezia</w:t>
            </w:r>
          </w:p>
        </w:tc>
        <w:tc>
          <w:tcPr>
            <w:tcW w:w="940" w:type="dxa"/>
          </w:tcPr>
          <w:p w14:paraId="09E8A1E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C97103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A56529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2C78F0F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450F08F4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6CD743A4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t>volume</w:t>
            </w:r>
            <w:r>
              <w:rPr>
                <w:spacing w:val="30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cuboids</w:t>
            </w:r>
          </w:p>
        </w:tc>
        <w:tc>
          <w:tcPr>
            <w:tcW w:w="940" w:type="dxa"/>
          </w:tcPr>
          <w:p w14:paraId="194AE3F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918381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12CE7D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51CDCDA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0CC7E567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6BB867AC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t>volume</w:t>
            </w:r>
            <w:r>
              <w:rPr>
                <w:spacing w:val="30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prisms</w:t>
            </w:r>
          </w:p>
        </w:tc>
        <w:tc>
          <w:tcPr>
            <w:tcW w:w="940" w:type="dxa"/>
          </w:tcPr>
          <w:p w14:paraId="1C6E27B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8F6AFF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AC93C5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253EE421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4F516BB7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019E2121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t>volume</w:t>
            </w:r>
            <w:r>
              <w:rPr>
                <w:spacing w:val="30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cylinders</w:t>
            </w:r>
          </w:p>
        </w:tc>
        <w:tc>
          <w:tcPr>
            <w:tcW w:w="940" w:type="dxa"/>
          </w:tcPr>
          <w:p w14:paraId="2A6993B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2F543A6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D50865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</w:tbl>
    <w:p w14:paraId="78C29569" w14:textId="77777777" w:rsidR="008A03F3" w:rsidRDefault="008A03F3" w:rsidP="008A03F3">
      <w:pPr>
        <w:rPr>
          <w:rFonts w:ascii="Times New Roman"/>
        </w:rPr>
        <w:sectPr w:rsidR="008A03F3" w:rsidSect="008A03F3">
          <w:type w:val="continuous"/>
          <w:pgSz w:w="11910" w:h="16840"/>
          <w:pgMar w:top="600" w:right="460" w:bottom="280" w:left="460" w:header="720" w:footer="720" w:gutter="0"/>
          <w:cols w:space="720"/>
        </w:sectPr>
      </w:pPr>
    </w:p>
    <w:p w14:paraId="5BEACBAA" w14:textId="77777777" w:rsidR="008A03F3" w:rsidRDefault="008A03F3" w:rsidP="008A03F3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156"/>
        <w:gridCol w:w="940"/>
        <w:gridCol w:w="945"/>
        <w:gridCol w:w="940"/>
      </w:tblGrid>
      <w:tr w:rsidR="008A03F3" w14:paraId="443165D9" w14:textId="77777777" w:rsidTr="00E56247">
        <w:trPr>
          <w:trHeight w:val="498"/>
        </w:trPr>
        <w:tc>
          <w:tcPr>
            <w:tcW w:w="7938" w:type="dxa"/>
            <w:gridSpan w:val="2"/>
            <w:shd w:val="clear" w:color="auto" w:fill="F4F4F4"/>
          </w:tcPr>
          <w:p w14:paraId="59940F99" w14:textId="77777777" w:rsidR="008A03F3" w:rsidRDefault="008A03F3" w:rsidP="00E56247">
            <w:pPr>
              <w:pStyle w:val="TableParagraph"/>
              <w:spacing w:before="58"/>
              <w:ind w:left="110"/>
              <w:rPr>
                <w:rFonts w:ascii="Arial Black"/>
                <w:sz w:val="27"/>
              </w:rPr>
            </w:pPr>
            <w:r>
              <w:rPr>
                <w:rFonts w:ascii="Arial Black"/>
                <w:w w:val="90"/>
                <w:sz w:val="27"/>
              </w:rPr>
              <w:t>Foundation:</w:t>
            </w:r>
            <w:r>
              <w:rPr>
                <w:rFonts w:ascii="Arial Black"/>
                <w:spacing w:val="56"/>
                <w:sz w:val="27"/>
              </w:rPr>
              <w:t xml:space="preserve"> </w:t>
            </w:r>
            <w:r>
              <w:rPr>
                <w:rFonts w:ascii="Arial Black"/>
                <w:w w:val="90"/>
                <w:sz w:val="27"/>
              </w:rPr>
              <w:t>Geometry</w:t>
            </w:r>
            <w:r>
              <w:rPr>
                <w:rFonts w:ascii="Arial Black"/>
                <w:spacing w:val="58"/>
                <w:sz w:val="27"/>
              </w:rPr>
              <w:t xml:space="preserve"> </w:t>
            </w:r>
            <w:r>
              <w:rPr>
                <w:rFonts w:ascii="Arial Black"/>
                <w:w w:val="90"/>
                <w:sz w:val="27"/>
              </w:rPr>
              <w:t>and</w:t>
            </w:r>
            <w:r>
              <w:rPr>
                <w:rFonts w:ascii="Arial Black"/>
                <w:spacing w:val="58"/>
                <w:sz w:val="27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7"/>
              </w:rPr>
              <w:t>Measures</w:t>
            </w:r>
          </w:p>
        </w:tc>
        <w:tc>
          <w:tcPr>
            <w:tcW w:w="940" w:type="dxa"/>
            <w:shd w:val="clear" w:color="auto" w:fill="F4F4F4"/>
          </w:tcPr>
          <w:p w14:paraId="20274E6E" w14:textId="77777777" w:rsidR="008A03F3" w:rsidRDefault="008A03F3" w:rsidP="00E56247">
            <w:pPr>
              <w:pStyle w:val="TableParagraph"/>
              <w:spacing w:before="58"/>
              <w:ind w:left="15" w:right="3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R</w:t>
            </w:r>
          </w:p>
        </w:tc>
        <w:tc>
          <w:tcPr>
            <w:tcW w:w="945" w:type="dxa"/>
            <w:shd w:val="clear" w:color="auto" w:fill="F4F4F4"/>
          </w:tcPr>
          <w:p w14:paraId="1EF89061" w14:textId="77777777" w:rsidR="008A03F3" w:rsidRDefault="008A03F3" w:rsidP="00E56247">
            <w:pPr>
              <w:pStyle w:val="TableParagraph"/>
              <w:spacing w:before="58"/>
              <w:ind w:left="9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A</w:t>
            </w:r>
          </w:p>
        </w:tc>
        <w:tc>
          <w:tcPr>
            <w:tcW w:w="940" w:type="dxa"/>
            <w:shd w:val="clear" w:color="auto" w:fill="F4F4F4"/>
          </w:tcPr>
          <w:p w14:paraId="40C7987A" w14:textId="77777777" w:rsidR="008A03F3" w:rsidRDefault="008A03F3" w:rsidP="00E56247">
            <w:pPr>
              <w:pStyle w:val="TableParagraph"/>
              <w:spacing w:before="58"/>
              <w:ind w:left="15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sz w:val="27"/>
              </w:rPr>
              <w:t>G</w:t>
            </w:r>
          </w:p>
        </w:tc>
      </w:tr>
      <w:tr w:rsidR="008A03F3" w14:paraId="1EC7FA48" w14:textId="77777777" w:rsidTr="00E56247">
        <w:trPr>
          <w:trHeight w:val="503"/>
        </w:trPr>
        <w:tc>
          <w:tcPr>
            <w:tcW w:w="782" w:type="dxa"/>
            <w:vMerge w:val="restart"/>
          </w:tcPr>
          <w:p w14:paraId="361D146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14A4230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77DFE60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6388A6BB" w14:textId="77777777" w:rsidR="008A03F3" w:rsidRDefault="008A03F3" w:rsidP="00E56247">
            <w:pPr>
              <w:pStyle w:val="TableParagraph"/>
              <w:spacing w:before="240"/>
              <w:rPr>
                <w:rFonts w:ascii="Times New Roman"/>
              </w:rPr>
            </w:pPr>
          </w:p>
          <w:p w14:paraId="0C714E72" w14:textId="77777777" w:rsidR="008A03F3" w:rsidRDefault="008A03F3" w:rsidP="00E56247">
            <w:pPr>
              <w:pStyle w:val="TableParagraph"/>
              <w:ind w:left="187"/>
            </w:pPr>
            <w:r>
              <w:rPr>
                <w:spacing w:val="-5"/>
              </w:rPr>
              <w:t>G17</w:t>
            </w:r>
          </w:p>
        </w:tc>
        <w:tc>
          <w:tcPr>
            <w:tcW w:w="7156" w:type="dxa"/>
          </w:tcPr>
          <w:p w14:paraId="71DB1E36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Knowing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applying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formulae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calculate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using:</w:t>
            </w:r>
          </w:p>
        </w:tc>
        <w:tc>
          <w:tcPr>
            <w:tcW w:w="940" w:type="dxa"/>
          </w:tcPr>
          <w:p w14:paraId="7E2303A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205068F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7D7042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A72342A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78D95E04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45F8B2B1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w w:val="105"/>
              </w:rPr>
              <w:t>circumference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circles</w:t>
            </w:r>
          </w:p>
        </w:tc>
        <w:tc>
          <w:tcPr>
            <w:tcW w:w="940" w:type="dxa"/>
          </w:tcPr>
          <w:p w14:paraId="70EC183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2C6A407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336DAB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0E9458A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3A480F3E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797DA226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w w:val="105"/>
              </w:rPr>
              <w:t>area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circles</w:t>
            </w:r>
          </w:p>
        </w:tc>
        <w:tc>
          <w:tcPr>
            <w:tcW w:w="940" w:type="dxa"/>
          </w:tcPr>
          <w:p w14:paraId="63C289D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92E9E4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C7BB55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6B18B52" w14:textId="77777777" w:rsidTr="00E56247">
        <w:trPr>
          <w:trHeight w:val="599"/>
        </w:trPr>
        <w:tc>
          <w:tcPr>
            <w:tcW w:w="782" w:type="dxa"/>
            <w:vMerge/>
            <w:tcBorders>
              <w:top w:val="nil"/>
            </w:tcBorders>
          </w:tcPr>
          <w:p w14:paraId="501DA509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1C51254F" w14:textId="77777777" w:rsidR="008A03F3" w:rsidRDefault="008A03F3" w:rsidP="00E56247">
            <w:pPr>
              <w:pStyle w:val="TableParagraph"/>
              <w:spacing w:before="28"/>
              <w:ind w:left="110"/>
            </w:pPr>
            <w:r>
              <w:rPr>
                <w:w w:val="105"/>
              </w:rPr>
              <w:t>Calculating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area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perimeter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compound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shapes,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involving</w:t>
            </w:r>
          </w:p>
          <w:p w14:paraId="701115C6" w14:textId="77777777" w:rsidR="008A03F3" w:rsidRDefault="008A03F3" w:rsidP="00E56247">
            <w:pPr>
              <w:pStyle w:val="TableParagraph"/>
              <w:spacing w:before="50" w:line="249" w:lineRule="exact"/>
              <w:ind w:left="110"/>
            </w:pPr>
            <w:r>
              <w:rPr>
                <w:spacing w:val="-2"/>
                <w:w w:val="105"/>
              </w:rPr>
              <w:t>circles</w:t>
            </w:r>
          </w:p>
        </w:tc>
        <w:tc>
          <w:tcPr>
            <w:tcW w:w="940" w:type="dxa"/>
          </w:tcPr>
          <w:p w14:paraId="5A7D311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0FD1D37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FAA635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1A80851" w14:textId="77777777" w:rsidTr="00E56247">
        <w:trPr>
          <w:trHeight w:val="599"/>
        </w:trPr>
        <w:tc>
          <w:tcPr>
            <w:tcW w:w="782" w:type="dxa"/>
            <w:vMerge/>
            <w:tcBorders>
              <w:top w:val="nil"/>
            </w:tcBorders>
          </w:tcPr>
          <w:p w14:paraId="243AA1BB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785B4DB5" w14:textId="77777777" w:rsidR="008A03F3" w:rsidRDefault="008A03F3" w:rsidP="00E56247">
            <w:pPr>
              <w:pStyle w:val="TableParagraph"/>
              <w:spacing w:before="28"/>
              <w:ind w:left="110"/>
            </w:pPr>
            <w:r>
              <w:rPr>
                <w:w w:val="105"/>
              </w:rPr>
              <w:t>Calculating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surface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area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volume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spheres,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pyramids,</w:t>
            </w:r>
          </w:p>
          <w:p w14:paraId="61C12398" w14:textId="77777777" w:rsidR="008A03F3" w:rsidRDefault="008A03F3" w:rsidP="00E56247">
            <w:pPr>
              <w:pStyle w:val="TableParagraph"/>
              <w:spacing w:before="50" w:line="249" w:lineRule="exact"/>
              <w:ind w:left="110"/>
            </w:pPr>
            <w:r>
              <w:rPr>
                <w:w w:val="105"/>
              </w:rPr>
              <w:t>cones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composite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solids,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given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formulae</w:t>
            </w:r>
          </w:p>
        </w:tc>
        <w:tc>
          <w:tcPr>
            <w:tcW w:w="940" w:type="dxa"/>
          </w:tcPr>
          <w:p w14:paraId="497F6E6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8BAA29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AFC071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2722C77D" w14:textId="77777777" w:rsidTr="00E56247">
        <w:trPr>
          <w:trHeight w:val="498"/>
        </w:trPr>
        <w:tc>
          <w:tcPr>
            <w:tcW w:w="782" w:type="dxa"/>
          </w:tcPr>
          <w:p w14:paraId="0653F00F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G18</w:t>
            </w:r>
          </w:p>
        </w:tc>
        <w:tc>
          <w:tcPr>
            <w:tcW w:w="7156" w:type="dxa"/>
          </w:tcPr>
          <w:p w14:paraId="5D2D20C0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Calculating</w:t>
            </w:r>
            <w:r>
              <w:rPr>
                <w:spacing w:val="17"/>
              </w:rPr>
              <w:t xml:space="preserve"> </w:t>
            </w:r>
            <w:r>
              <w:t>using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lengths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arcs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area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sectors</w:t>
            </w:r>
          </w:p>
        </w:tc>
        <w:tc>
          <w:tcPr>
            <w:tcW w:w="940" w:type="dxa"/>
          </w:tcPr>
          <w:p w14:paraId="274E538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02E6F32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109FC5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5115FFA" w14:textId="77777777" w:rsidTr="00E56247">
        <w:trPr>
          <w:trHeight w:val="599"/>
        </w:trPr>
        <w:tc>
          <w:tcPr>
            <w:tcW w:w="782" w:type="dxa"/>
          </w:tcPr>
          <w:p w14:paraId="7C4BD934" w14:textId="77777777" w:rsidR="008A03F3" w:rsidRDefault="008A03F3" w:rsidP="00E56247">
            <w:pPr>
              <w:pStyle w:val="TableParagraph"/>
              <w:spacing w:before="182"/>
              <w:ind w:left="15" w:right="1"/>
              <w:jc w:val="center"/>
            </w:pPr>
            <w:r>
              <w:rPr>
                <w:spacing w:val="-5"/>
              </w:rPr>
              <w:t>G19</w:t>
            </w:r>
          </w:p>
        </w:tc>
        <w:tc>
          <w:tcPr>
            <w:tcW w:w="7156" w:type="dxa"/>
          </w:tcPr>
          <w:p w14:paraId="04D89515" w14:textId="77777777" w:rsidR="008A03F3" w:rsidRDefault="008A03F3" w:rsidP="00E56247">
            <w:pPr>
              <w:pStyle w:val="TableParagraph"/>
              <w:spacing w:before="28"/>
              <w:ind w:left="110"/>
            </w:pPr>
            <w:r>
              <w:t>Understanding</w:t>
            </w:r>
            <w:r>
              <w:rPr>
                <w:spacing w:val="46"/>
              </w:rPr>
              <w:t xml:space="preserve"> </w:t>
            </w:r>
            <w:r>
              <w:t>the</w:t>
            </w:r>
            <w:r>
              <w:rPr>
                <w:spacing w:val="47"/>
              </w:rPr>
              <w:t xml:space="preserve"> </w:t>
            </w:r>
            <w:r>
              <w:t>effect</w:t>
            </w:r>
            <w:r>
              <w:rPr>
                <w:spacing w:val="47"/>
              </w:rPr>
              <w:t xml:space="preserve"> </w:t>
            </w:r>
            <w:r>
              <w:t>of</w:t>
            </w:r>
            <w:r>
              <w:rPr>
                <w:spacing w:val="47"/>
              </w:rPr>
              <w:t xml:space="preserve"> </w:t>
            </w:r>
            <w:r>
              <w:t>transformations,</w:t>
            </w:r>
            <w:r>
              <w:rPr>
                <w:spacing w:val="47"/>
              </w:rPr>
              <w:t xml:space="preserve"> </w:t>
            </w:r>
            <w:r>
              <w:t>applying</w:t>
            </w:r>
            <w:r>
              <w:rPr>
                <w:spacing w:val="47"/>
              </w:rPr>
              <w:t xml:space="preserve"> </w:t>
            </w:r>
            <w:r>
              <w:t>this</w:t>
            </w:r>
            <w:r>
              <w:rPr>
                <w:spacing w:val="47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03DBFD68" w14:textId="77777777" w:rsidR="008A03F3" w:rsidRDefault="008A03F3" w:rsidP="00E56247">
            <w:pPr>
              <w:pStyle w:val="TableParagraph"/>
              <w:spacing w:before="50" w:line="249" w:lineRule="exact"/>
              <w:ind w:left="110"/>
            </w:pPr>
            <w:r>
              <w:rPr>
                <w:w w:val="105"/>
              </w:rPr>
              <w:t>congruence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similarity</w:t>
            </w:r>
          </w:p>
        </w:tc>
        <w:tc>
          <w:tcPr>
            <w:tcW w:w="940" w:type="dxa"/>
          </w:tcPr>
          <w:p w14:paraId="299529C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A710E4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E3CFF0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1776BA1" w14:textId="77777777" w:rsidTr="00E56247">
        <w:trPr>
          <w:trHeight w:val="599"/>
        </w:trPr>
        <w:tc>
          <w:tcPr>
            <w:tcW w:w="782" w:type="dxa"/>
            <w:vMerge w:val="restart"/>
          </w:tcPr>
          <w:p w14:paraId="469BD3E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631C6BA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545BBF3C" w14:textId="77777777" w:rsidR="008A03F3" w:rsidRDefault="008A03F3" w:rsidP="00E56247">
            <w:pPr>
              <w:pStyle w:val="TableParagraph"/>
              <w:spacing w:before="28"/>
              <w:rPr>
                <w:rFonts w:ascii="Times New Roman"/>
              </w:rPr>
            </w:pPr>
          </w:p>
          <w:p w14:paraId="5EC45682" w14:textId="77777777" w:rsidR="008A03F3" w:rsidRDefault="008A03F3" w:rsidP="00E56247">
            <w:pPr>
              <w:pStyle w:val="TableParagraph"/>
              <w:ind w:left="187"/>
            </w:pPr>
            <w:r>
              <w:rPr>
                <w:spacing w:val="-5"/>
              </w:rPr>
              <w:t>G20</w:t>
            </w:r>
          </w:p>
        </w:tc>
        <w:tc>
          <w:tcPr>
            <w:tcW w:w="7156" w:type="dxa"/>
          </w:tcPr>
          <w:p w14:paraId="2D37A0C7" w14:textId="77777777" w:rsidR="008A03F3" w:rsidRDefault="008A03F3" w:rsidP="00E56247">
            <w:pPr>
              <w:pStyle w:val="TableParagraph"/>
              <w:spacing w:before="28"/>
              <w:ind w:left="110"/>
            </w:pPr>
            <w:r>
              <w:rPr>
                <w:w w:val="105"/>
              </w:rPr>
              <w:t>Knowing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Pythagoras'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Theorem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calculate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lengths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in</w:t>
            </w:r>
          </w:p>
          <w:p w14:paraId="4A1FCD2E" w14:textId="77777777" w:rsidR="008A03F3" w:rsidRDefault="008A03F3" w:rsidP="00E56247">
            <w:pPr>
              <w:pStyle w:val="TableParagraph"/>
              <w:spacing w:before="50" w:line="249" w:lineRule="exact"/>
              <w:ind w:left="110"/>
            </w:pPr>
            <w:r>
              <w:rPr>
                <w:spacing w:val="2"/>
              </w:rPr>
              <w:t>right-angled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triangles</w:t>
            </w:r>
          </w:p>
        </w:tc>
        <w:tc>
          <w:tcPr>
            <w:tcW w:w="940" w:type="dxa"/>
          </w:tcPr>
          <w:p w14:paraId="410F443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01B8B80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6792B1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F1C1C20" w14:textId="77777777" w:rsidTr="00E56247">
        <w:trPr>
          <w:trHeight w:val="599"/>
        </w:trPr>
        <w:tc>
          <w:tcPr>
            <w:tcW w:w="782" w:type="dxa"/>
            <w:vMerge/>
            <w:tcBorders>
              <w:top w:val="nil"/>
            </w:tcBorders>
          </w:tcPr>
          <w:p w14:paraId="2D68A82D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23089207" w14:textId="77777777" w:rsidR="008A03F3" w:rsidRDefault="008A03F3" w:rsidP="00E56247">
            <w:pPr>
              <w:pStyle w:val="TableParagraph"/>
              <w:spacing w:before="28"/>
              <w:ind w:left="110"/>
            </w:pPr>
            <w:r>
              <w:t>Knowing</w:t>
            </w:r>
            <w:r>
              <w:rPr>
                <w:spacing w:val="33"/>
              </w:rPr>
              <w:t xml:space="preserve"> </w:t>
            </w:r>
            <w:r>
              <w:t>and</w:t>
            </w:r>
            <w:r>
              <w:rPr>
                <w:spacing w:val="33"/>
              </w:rPr>
              <w:t xml:space="preserve"> </w:t>
            </w:r>
            <w:r>
              <w:t>using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3"/>
              </w:rPr>
              <w:t xml:space="preserve"> </w:t>
            </w:r>
            <w:r>
              <w:t>trigonometric</w:t>
            </w:r>
            <w:r>
              <w:rPr>
                <w:spacing w:val="34"/>
              </w:rPr>
              <w:t xml:space="preserve"> </w:t>
            </w:r>
            <w:r>
              <w:t>ratios</w:t>
            </w:r>
            <w:r>
              <w:rPr>
                <w:spacing w:val="33"/>
              </w:rPr>
              <w:t xml:space="preserve"> </w:t>
            </w:r>
            <w:r>
              <w:t>to</w:t>
            </w:r>
            <w:r>
              <w:rPr>
                <w:spacing w:val="33"/>
              </w:rPr>
              <w:t xml:space="preserve"> </w:t>
            </w:r>
            <w:r>
              <w:t>calculate</w:t>
            </w:r>
            <w:r>
              <w:rPr>
                <w:spacing w:val="34"/>
              </w:rPr>
              <w:t xml:space="preserve"> </w:t>
            </w:r>
            <w:r>
              <w:t>lengths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1AD6DB8E" w14:textId="77777777" w:rsidR="008A03F3" w:rsidRDefault="008A03F3" w:rsidP="00E56247">
            <w:pPr>
              <w:pStyle w:val="TableParagraph"/>
              <w:spacing w:before="50" w:line="249" w:lineRule="exact"/>
              <w:ind w:left="110"/>
            </w:pPr>
            <w:r>
              <w:rPr>
                <w:spacing w:val="2"/>
              </w:rPr>
              <w:t>right-angled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triangles</w:t>
            </w:r>
          </w:p>
        </w:tc>
        <w:tc>
          <w:tcPr>
            <w:tcW w:w="940" w:type="dxa"/>
          </w:tcPr>
          <w:p w14:paraId="3FB1953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AB6A63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C13652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7F9A978" w14:textId="77777777" w:rsidTr="00E56247">
        <w:trPr>
          <w:trHeight w:val="599"/>
        </w:trPr>
        <w:tc>
          <w:tcPr>
            <w:tcW w:w="782" w:type="dxa"/>
            <w:vMerge/>
            <w:tcBorders>
              <w:top w:val="nil"/>
            </w:tcBorders>
          </w:tcPr>
          <w:p w14:paraId="346FCFD1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408456BF" w14:textId="77777777" w:rsidR="008A03F3" w:rsidRDefault="008A03F3" w:rsidP="00E56247">
            <w:pPr>
              <w:pStyle w:val="TableParagraph"/>
              <w:spacing w:before="28"/>
              <w:ind w:left="110"/>
            </w:pPr>
            <w:r>
              <w:t>Knowing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31"/>
              </w:rPr>
              <w:t xml:space="preserve"> </w:t>
            </w:r>
            <w:r>
              <w:t>using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trigonometric</w:t>
            </w:r>
            <w:r>
              <w:rPr>
                <w:spacing w:val="30"/>
              </w:rPr>
              <w:t xml:space="preserve"> </w:t>
            </w:r>
            <w:r>
              <w:t>ratios</w:t>
            </w:r>
            <w:r>
              <w:rPr>
                <w:spacing w:val="31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calculate</w:t>
            </w:r>
            <w:r>
              <w:rPr>
                <w:spacing w:val="31"/>
              </w:rPr>
              <w:t xml:space="preserve"> </w:t>
            </w:r>
            <w:r>
              <w:t>angles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3000C4B7" w14:textId="77777777" w:rsidR="008A03F3" w:rsidRDefault="008A03F3" w:rsidP="00E56247">
            <w:pPr>
              <w:pStyle w:val="TableParagraph"/>
              <w:spacing w:before="45"/>
              <w:ind w:left="110"/>
            </w:pPr>
            <w:r>
              <w:rPr>
                <w:spacing w:val="2"/>
              </w:rPr>
              <w:t>right-angled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triangles</w:t>
            </w:r>
          </w:p>
        </w:tc>
        <w:tc>
          <w:tcPr>
            <w:tcW w:w="940" w:type="dxa"/>
          </w:tcPr>
          <w:p w14:paraId="2887667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D72AFB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3CC843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EB164F0" w14:textId="77777777" w:rsidTr="00E56247">
        <w:trPr>
          <w:trHeight w:val="498"/>
        </w:trPr>
        <w:tc>
          <w:tcPr>
            <w:tcW w:w="782" w:type="dxa"/>
          </w:tcPr>
          <w:p w14:paraId="7FE738DB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G21</w:t>
            </w:r>
          </w:p>
        </w:tc>
        <w:tc>
          <w:tcPr>
            <w:tcW w:w="7156" w:type="dxa"/>
          </w:tcPr>
          <w:p w14:paraId="647D28B6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Knowing</w:t>
            </w:r>
            <w:r>
              <w:rPr>
                <w:spacing w:val="32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exact</w:t>
            </w:r>
            <w:r>
              <w:rPr>
                <w:spacing w:val="32"/>
              </w:rPr>
              <w:t xml:space="preserve"> </w:t>
            </w:r>
            <w:r>
              <w:t>values</w:t>
            </w:r>
            <w:r>
              <w:rPr>
                <w:spacing w:val="32"/>
              </w:rPr>
              <w:t xml:space="preserve"> </w:t>
            </w:r>
            <w:r>
              <w:t>for</w:t>
            </w:r>
            <w:r>
              <w:rPr>
                <w:spacing w:val="32"/>
              </w:rPr>
              <w:t xml:space="preserve"> </w:t>
            </w:r>
            <w:r>
              <w:t>specific</w:t>
            </w:r>
            <w:r>
              <w:rPr>
                <w:spacing w:val="32"/>
              </w:rPr>
              <w:t xml:space="preserve"> </w:t>
            </w:r>
            <w:r>
              <w:t>trigonometric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ratios</w:t>
            </w:r>
          </w:p>
        </w:tc>
        <w:tc>
          <w:tcPr>
            <w:tcW w:w="940" w:type="dxa"/>
          </w:tcPr>
          <w:p w14:paraId="308FB16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395636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5126B7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2727336" w14:textId="77777777" w:rsidTr="00E56247">
        <w:trPr>
          <w:trHeight w:val="498"/>
        </w:trPr>
        <w:tc>
          <w:tcPr>
            <w:tcW w:w="782" w:type="dxa"/>
          </w:tcPr>
          <w:p w14:paraId="467A0136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G24</w:t>
            </w:r>
          </w:p>
        </w:tc>
        <w:tc>
          <w:tcPr>
            <w:tcW w:w="7156" w:type="dxa"/>
          </w:tcPr>
          <w:p w14:paraId="518D4D08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Describing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translation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2D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vectors</w:t>
            </w:r>
          </w:p>
        </w:tc>
        <w:tc>
          <w:tcPr>
            <w:tcW w:w="940" w:type="dxa"/>
          </w:tcPr>
          <w:p w14:paraId="34D112A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53C4ABD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B00380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0B9ECB5" w14:textId="77777777" w:rsidTr="00E56247">
        <w:trPr>
          <w:trHeight w:val="503"/>
        </w:trPr>
        <w:tc>
          <w:tcPr>
            <w:tcW w:w="782" w:type="dxa"/>
          </w:tcPr>
          <w:p w14:paraId="4BBA8C19" w14:textId="77777777" w:rsidR="008A03F3" w:rsidRDefault="008A03F3" w:rsidP="00E56247">
            <w:pPr>
              <w:pStyle w:val="TableParagraph"/>
              <w:spacing w:before="129"/>
              <w:ind w:left="15" w:right="1"/>
              <w:jc w:val="center"/>
            </w:pPr>
            <w:r>
              <w:rPr>
                <w:spacing w:val="-5"/>
              </w:rPr>
              <w:t>G25</w:t>
            </w:r>
          </w:p>
        </w:tc>
        <w:tc>
          <w:tcPr>
            <w:tcW w:w="7156" w:type="dxa"/>
          </w:tcPr>
          <w:p w14:paraId="4E9D7EBC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Calculating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2D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column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vectors</w:t>
            </w:r>
          </w:p>
        </w:tc>
        <w:tc>
          <w:tcPr>
            <w:tcW w:w="940" w:type="dxa"/>
          </w:tcPr>
          <w:p w14:paraId="0B13E27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4E3C5D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129EEC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</w:tbl>
    <w:p w14:paraId="37BAC03C" w14:textId="77777777" w:rsidR="008A03F3" w:rsidRDefault="008A03F3" w:rsidP="008A03F3">
      <w:pPr>
        <w:pStyle w:val="BodyText"/>
        <w:spacing w:before="72"/>
        <w:rPr>
          <w:rFonts w:ascii="Times New Roman"/>
          <w:b w:val="0"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156"/>
        <w:gridCol w:w="940"/>
        <w:gridCol w:w="945"/>
        <w:gridCol w:w="940"/>
      </w:tblGrid>
      <w:tr w:rsidR="008A03F3" w14:paraId="36BB86E5" w14:textId="77777777" w:rsidTr="00E56247">
        <w:trPr>
          <w:trHeight w:val="498"/>
        </w:trPr>
        <w:tc>
          <w:tcPr>
            <w:tcW w:w="7938" w:type="dxa"/>
            <w:gridSpan w:val="2"/>
            <w:shd w:val="clear" w:color="auto" w:fill="F4F4F4"/>
          </w:tcPr>
          <w:p w14:paraId="126D92FE" w14:textId="77777777" w:rsidR="008A03F3" w:rsidRDefault="008A03F3" w:rsidP="00E56247">
            <w:pPr>
              <w:pStyle w:val="TableParagraph"/>
              <w:spacing w:before="54"/>
              <w:ind w:left="110"/>
              <w:rPr>
                <w:rFonts w:ascii="Arial Black"/>
                <w:sz w:val="27"/>
              </w:rPr>
            </w:pPr>
            <w:r>
              <w:rPr>
                <w:rFonts w:ascii="Arial Black"/>
                <w:spacing w:val="2"/>
                <w:w w:val="90"/>
                <w:sz w:val="27"/>
              </w:rPr>
              <w:t>Foundation:</w:t>
            </w:r>
            <w:r>
              <w:rPr>
                <w:rFonts w:ascii="Arial Black"/>
                <w:spacing w:val="64"/>
                <w:sz w:val="27"/>
              </w:rPr>
              <w:t xml:space="preserve"> </w:t>
            </w:r>
            <w:r>
              <w:rPr>
                <w:rFonts w:ascii="Arial Black"/>
                <w:spacing w:val="-2"/>
                <w:sz w:val="27"/>
              </w:rPr>
              <w:t>Probability</w:t>
            </w:r>
          </w:p>
        </w:tc>
        <w:tc>
          <w:tcPr>
            <w:tcW w:w="940" w:type="dxa"/>
            <w:shd w:val="clear" w:color="auto" w:fill="F4F4F4"/>
          </w:tcPr>
          <w:p w14:paraId="10ACE1E8" w14:textId="77777777" w:rsidR="008A03F3" w:rsidRDefault="008A03F3" w:rsidP="00E56247">
            <w:pPr>
              <w:pStyle w:val="TableParagraph"/>
              <w:spacing w:before="54"/>
              <w:ind w:left="15" w:right="3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R</w:t>
            </w:r>
          </w:p>
        </w:tc>
        <w:tc>
          <w:tcPr>
            <w:tcW w:w="945" w:type="dxa"/>
            <w:shd w:val="clear" w:color="auto" w:fill="F4F4F4"/>
          </w:tcPr>
          <w:p w14:paraId="53634DA2" w14:textId="77777777" w:rsidR="008A03F3" w:rsidRDefault="008A03F3" w:rsidP="00E56247">
            <w:pPr>
              <w:pStyle w:val="TableParagraph"/>
              <w:spacing w:before="54"/>
              <w:ind w:left="9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A</w:t>
            </w:r>
          </w:p>
        </w:tc>
        <w:tc>
          <w:tcPr>
            <w:tcW w:w="940" w:type="dxa"/>
            <w:shd w:val="clear" w:color="auto" w:fill="F4F4F4"/>
          </w:tcPr>
          <w:p w14:paraId="23A61D37" w14:textId="77777777" w:rsidR="008A03F3" w:rsidRDefault="008A03F3" w:rsidP="00E56247">
            <w:pPr>
              <w:pStyle w:val="TableParagraph"/>
              <w:spacing w:before="54"/>
              <w:ind w:left="15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sz w:val="27"/>
              </w:rPr>
              <w:t>G</w:t>
            </w:r>
          </w:p>
        </w:tc>
      </w:tr>
      <w:tr w:rsidR="008A03F3" w14:paraId="167BD2A7" w14:textId="77777777" w:rsidTr="00E56247">
        <w:trPr>
          <w:trHeight w:val="599"/>
        </w:trPr>
        <w:tc>
          <w:tcPr>
            <w:tcW w:w="782" w:type="dxa"/>
            <w:vMerge w:val="restart"/>
          </w:tcPr>
          <w:p w14:paraId="5332D6B5" w14:textId="77777777" w:rsidR="008A03F3" w:rsidRDefault="008A03F3" w:rsidP="00E56247">
            <w:pPr>
              <w:pStyle w:val="TableParagraph"/>
              <w:spacing w:before="178"/>
              <w:rPr>
                <w:rFonts w:ascii="Times New Roman"/>
              </w:rPr>
            </w:pPr>
          </w:p>
          <w:p w14:paraId="6063BD96" w14:textId="77777777" w:rsidR="008A03F3" w:rsidRDefault="008A03F3" w:rsidP="00E56247">
            <w:pPr>
              <w:pStyle w:val="TableParagraph"/>
              <w:spacing w:before="1"/>
              <w:ind w:left="264"/>
            </w:pPr>
            <w:r>
              <w:rPr>
                <w:spacing w:val="-5"/>
              </w:rPr>
              <w:t>P1</w:t>
            </w:r>
          </w:p>
        </w:tc>
        <w:tc>
          <w:tcPr>
            <w:tcW w:w="7156" w:type="dxa"/>
          </w:tcPr>
          <w:p w14:paraId="6D6D098B" w14:textId="77777777" w:rsidR="008A03F3" w:rsidRDefault="008A03F3" w:rsidP="00E56247">
            <w:pPr>
              <w:pStyle w:val="TableParagraph"/>
              <w:spacing w:before="28"/>
              <w:ind w:left="110"/>
            </w:pPr>
            <w:r>
              <w:t>Constructing</w:t>
            </w:r>
            <w:r>
              <w:rPr>
                <w:spacing w:val="42"/>
              </w:rPr>
              <w:t xml:space="preserve"> </w:t>
            </w:r>
            <w:r>
              <w:t>and</w:t>
            </w:r>
            <w:r>
              <w:rPr>
                <w:spacing w:val="42"/>
              </w:rPr>
              <w:t xml:space="preserve"> </w:t>
            </w:r>
            <w:r>
              <w:t>interpreting</w:t>
            </w:r>
            <w:r>
              <w:rPr>
                <w:spacing w:val="43"/>
              </w:rPr>
              <w:t xml:space="preserve"> </w:t>
            </w:r>
            <w:r>
              <w:t>two-way</w:t>
            </w:r>
            <w:r>
              <w:rPr>
                <w:spacing w:val="42"/>
              </w:rPr>
              <w:t xml:space="preserve"> </w:t>
            </w:r>
            <w:r>
              <w:t>tables,</w:t>
            </w:r>
            <w:r>
              <w:rPr>
                <w:spacing w:val="43"/>
              </w:rPr>
              <w:t xml:space="preserve"> </w:t>
            </w:r>
            <w:r>
              <w:t>frequency</w:t>
            </w:r>
            <w:r>
              <w:rPr>
                <w:spacing w:val="42"/>
              </w:rPr>
              <w:t xml:space="preserve"> </w:t>
            </w:r>
            <w:r>
              <w:t>tables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0B140279" w14:textId="77777777" w:rsidR="008A03F3" w:rsidRDefault="008A03F3" w:rsidP="00E56247">
            <w:pPr>
              <w:pStyle w:val="TableParagraph"/>
              <w:spacing w:before="45"/>
              <w:ind w:left="110"/>
            </w:pPr>
            <w:r>
              <w:rPr>
                <w:w w:val="105"/>
              </w:rPr>
              <w:t>frequency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trees</w:t>
            </w:r>
          </w:p>
        </w:tc>
        <w:tc>
          <w:tcPr>
            <w:tcW w:w="940" w:type="dxa"/>
          </w:tcPr>
          <w:p w14:paraId="19AFA1D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01E1873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40BDF2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1DEFF1B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274D1D19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5462060C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Comparing</w:t>
            </w:r>
            <w:r>
              <w:rPr>
                <w:spacing w:val="43"/>
              </w:rPr>
              <w:t xml:space="preserve"> </w:t>
            </w:r>
            <w:r>
              <w:t>relative</w:t>
            </w:r>
            <w:r>
              <w:rPr>
                <w:spacing w:val="44"/>
              </w:rPr>
              <w:t xml:space="preserve"> </w:t>
            </w:r>
            <w:r>
              <w:t>frequencies</w:t>
            </w:r>
            <w:r>
              <w:rPr>
                <w:spacing w:val="44"/>
              </w:rPr>
              <w:t xml:space="preserve"> </w:t>
            </w:r>
            <w:r>
              <w:t>to</w:t>
            </w:r>
            <w:r>
              <w:rPr>
                <w:spacing w:val="44"/>
              </w:rPr>
              <w:t xml:space="preserve"> </w:t>
            </w:r>
            <w:r>
              <w:t>theoretical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probabilities</w:t>
            </w:r>
          </w:p>
        </w:tc>
        <w:tc>
          <w:tcPr>
            <w:tcW w:w="940" w:type="dxa"/>
          </w:tcPr>
          <w:p w14:paraId="4F8EDC8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6AE8BD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137B9C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D26F9CF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52ED734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7A6CDED5" w14:textId="77777777" w:rsidR="008A03F3" w:rsidRDefault="008A03F3" w:rsidP="00E56247">
            <w:pPr>
              <w:pStyle w:val="TableParagraph"/>
              <w:spacing w:before="185"/>
              <w:rPr>
                <w:rFonts w:ascii="Times New Roman"/>
              </w:rPr>
            </w:pPr>
          </w:p>
          <w:p w14:paraId="3DAD825F" w14:textId="77777777" w:rsidR="008A03F3" w:rsidRDefault="008A03F3" w:rsidP="00E56247">
            <w:pPr>
              <w:pStyle w:val="TableParagraph"/>
              <w:ind w:left="264"/>
            </w:pPr>
            <w:r>
              <w:rPr>
                <w:spacing w:val="-5"/>
              </w:rPr>
              <w:t>P2</w:t>
            </w:r>
          </w:p>
        </w:tc>
        <w:tc>
          <w:tcPr>
            <w:tcW w:w="7156" w:type="dxa"/>
          </w:tcPr>
          <w:p w14:paraId="446F4D0E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Finding</w:t>
            </w:r>
            <w:r>
              <w:rPr>
                <w:spacing w:val="36"/>
              </w:rPr>
              <w:t xml:space="preserve"> </w:t>
            </w:r>
            <w:r>
              <w:t>probabilities</w:t>
            </w:r>
            <w:r>
              <w:rPr>
                <w:spacing w:val="36"/>
              </w:rPr>
              <w:t xml:space="preserve"> </w:t>
            </w:r>
            <w:r>
              <w:t>from</w:t>
            </w:r>
            <w:r>
              <w:rPr>
                <w:spacing w:val="37"/>
              </w:rPr>
              <w:t xml:space="preserve"> </w:t>
            </w:r>
            <w:r>
              <w:t>lists</w:t>
            </w:r>
            <w:r>
              <w:rPr>
                <w:spacing w:val="36"/>
              </w:rPr>
              <w:t xml:space="preserve"> </w:t>
            </w:r>
            <w:r>
              <w:t>and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tables</w:t>
            </w:r>
          </w:p>
        </w:tc>
        <w:tc>
          <w:tcPr>
            <w:tcW w:w="940" w:type="dxa"/>
          </w:tcPr>
          <w:p w14:paraId="7CEBE40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0098E25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430548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A3E4ACE" w14:textId="77777777" w:rsidTr="00E56247">
        <w:trPr>
          <w:trHeight w:val="599"/>
        </w:trPr>
        <w:tc>
          <w:tcPr>
            <w:tcW w:w="782" w:type="dxa"/>
            <w:vMerge/>
            <w:tcBorders>
              <w:top w:val="nil"/>
            </w:tcBorders>
          </w:tcPr>
          <w:p w14:paraId="6B4A65D4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203158A0" w14:textId="77777777" w:rsidR="008A03F3" w:rsidRDefault="008A03F3" w:rsidP="00E56247">
            <w:pPr>
              <w:pStyle w:val="TableParagraph"/>
              <w:spacing w:before="28"/>
              <w:ind w:left="110"/>
            </w:pPr>
            <w:r>
              <w:t>Understanding</w:t>
            </w:r>
            <w:r>
              <w:rPr>
                <w:spacing w:val="29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idea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t>relative</w:t>
            </w:r>
            <w:r>
              <w:rPr>
                <w:spacing w:val="29"/>
              </w:rPr>
              <w:t xml:space="preserve"> </w:t>
            </w:r>
            <w:r>
              <w:t>frequency</w:t>
            </w:r>
            <w:r>
              <w:rPr>
                <w:spacing w:val="29"/>
              </w:rPr>
              <w:t xml:space="preserve"> </w:t>
            </w:r>
            <w:r>
              <w:t>as</w:t>
            </w:r>
            <w:r>
              <w:rPr>
                <w:spacing w:val="30"/>
              </w:rPr>
              <w:t xml:space="preserve"> </w:t>
            </w:r>
            <w:r>
              <w:t>an</w:t>
            </w:r>
            <w:r>
              <w:rPr>
                <w:spacing w:val="29"/>
              </w:rPr>
              <w:t xml:space="preserve"> </w:t>
            </w:r>
            <w:r>
              <w:t>estimate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2021A71A" w14:textId="77777777" w:rsidR="008A03F3" w:rsidRDefault="008A03F3" w:rsidP="00E56247">
            <w:pPr>
              <w:pStyle w:val="TableParagraph"/>
              <w:spacing w:before="50" w:line="249" w:lineRule="exact"/>
              <w:ind w:left="110"/>
            </w:pPr>
            <w:r>
              <w:rPr>
                <w:w w:val="105"/>
              </w:rPr>
              <w:t>theoretical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probability</w:t>
            </w:r>
          </w:p>
        </w:tc>
        <w:tc>
          <w:tcPr>
            <w:tcW w:w="940" w:type="dxa"/>
          </w:tcPr>
          <w:p w14:paraId="4614540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4E88A9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81A0BA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414591F" w14:textId="77777777" w:rsidTr="00E56247">
        <w:trPr>
          <w:trHeight w:val="503"/>
        </w:trPr>
        <w:tc>
          <w:tcPr>
            <w:tcW w:w="782" w:type="dxa"/>
            <w:vMerge/>
            <w:tcBorders>
              <w:top w:val="nil"/>
            </w:tcBorders>
          </w:tcPr>
          <w:p w14:paraId="22C896B5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044A5761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Understanding</w:t>
            </w:r>
            <w:r>
              <w:rPr>
                <w:spacing w:val="38"/>
              </w:rPr>
              <w:t xml:space="preserve"> </w:t>
            </w:r>
            <w:r>
              <w:t>the</w:t>
            </w:r>
            <w:r>
              <w:rPr>
                <w:spacing w:val="38"/>
              </w:rPr>
              <w:t xml:space="preserve"> </w:t>
            </w:r>
            <w:r>
              <w:t>concept</w:t>
            </w:r>
            <w:r>
              <w:rPr>
                <w:spacing w:val="38"/>
              </w:rPr>
              <w:t xml:space="preserve"> </w:t>
            </w:r>
            <w:r>
              <w:t>of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randomness</w:t>
            </w:r>
          </w:p>
        </w:tc>
        <w:tc>
          <w:tcPr>
            <w:tcW w:w="940" w:type="dxa"/>
          </w:tcPr>
          <w:p w14:paraId="3306CB8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26B9CE3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1299A6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92ACDF8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4BABEAF4" w14:textId="77777777" w:rsidR="008A03F3" w:rsidRDefault="008A03F3" w:rsidP="00E56247">
            <w:pPr>
              <w:pStyle w:val="TableParagraph"/>
              <w:spacing w:before="130"/>
              <w:rPr>
                <w:rFonts w:ascii="Times New Roman"/>
              </w:rPr>
            </w:pPr>
          </w:p>
          <w:p w14:paraId="1D6173AD" w14:textId="77777777" w:rsidR="008A03F3" w:rsidRDefault="008A03F3" w:rsidP="00E56247">
            <w:pPr>
              <w:pStyle w:val="TableParagraph"/>
              <w:spacing w:before="1"/>
              <w:ind w:left="264"/>
            </w:pPr>
            <w:r>
              <w:rPr>
                <w:spacing w:val="-5"/>
              </w:rPr>
              <w:t>P3</w:t>
            </w:r>
          </w:p>
        </w:tc>
        <w:tc>
          <w:tcPr>
            <w:tcW w:w="7156" w:type="dxa"/>
          </w:tcPr>
          <w:p w14:paraId="3E9F6FF1" w14:textId="77777777" w:rsidR="008A03F3" w:rsidRDefault="008A03F3" w:rsidP="00E56247">
            <w:pPr>
              <w:pStyle w:val="TableParagraph"/>
              <w:spacing w:before="111"/>
              <w:ind w:left="110"/>
            </w:pPr>
            <w:r>
              <w:rPr>
                <w:w w:val="105"/>
              </w:rPr>
              <w:t>Understanding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using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–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probability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scale</w:t>
            </w:r>
          </w:p>
        </w:tc>
        <w:tc>
          <w:tcPr>
            <w:tcW w:w="940" w:type="dxa"/>
          </w:tcPr>
          <w:p w14:paraId="05963DF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FD3857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0B41F8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208630BE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3A2C7EF5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580F4B01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Estimating</w:t>
            </w:r>
            <w:r>
              <w:rPr>
                <w:spacing w:val="42"/>
              </w:rPr>
              <w:t xml:space="preserve"> </w:t>
            </w:r>
            <w:r>
              <w:t>probabilities</w:t>
            </w:r>
            <w:r>
              <w:rPr>
                <w:spacing w:val="43"/>
              </w:rPr>
              <w:t xml:space="preserve"> </w:t>
            </w:r>
            <w:r>
              <w:t>using</w:t>
            </w:r>
            <w:r>
              <w:rPr>
                <w:spacing w:val="43"/>
              </w:rPr>
              <w:t xml:space="preserve"> </w:t>
            </w:r>
            <w:r>
              <w:t>relative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frequency</w:t>
            </w:r>
          </w:p>
        </w:tc>
        <w:tc>
          <w:tcPr>
            <w:tcW w:w="940" w:type="dxa"/>
          </w:tcPr>
          <w:p w14:paraId="5DBD429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0AFD9B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5412DC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79834E0" w14:textId="77777777" w:rsidTr="00E56247">
        <w:trPr>
          <w:trHeight w:val="599"/>
        </w:trPr>
        <w:tc>
          <w:tcPr>
            <w:tcW w:w="782" w:type="dxa"/>
          </w:tcPr>
          <w:p w14:paraId="5708AFC1" w14:textId="77777777" w:rsidR="008A03F3" w:rsidRDefault="008A03F3" w:rsidP="00E56247">
            <w:pPr>
              <w:pStyle w:val="TableParagraph"/>
              <w:spacing w:before="177"/>
              <w:ind w:left="15" w:right="1"/>
              <w:jc w:val="center"/>
            </w:pPr>
            <w:r>
              <w:rPr>
                <w:spacing w:val="-5"/>
              </w:rPr>
              <w:t>P4</w:t>
            </w:r>
          </w:p>
        </w:tc>
        <w:tc>
          <w:tcPr>
            <w:tcW w:w="7156" w:type="dxa"/>
          </w:tcPr>
          <w:p w14:paraId="034B6AF0" w14:textId="77777777" w:rsidR="008A03F3" w:rsidRDefault="008A03F3" w:rsidP="00E56247">
            <w:pPr>
              <w:pStyle w:val="TableParagraph"/>
              <w:spacing w:before="28"/>
              <w:ind w:left="110"/>
            </w:pPr>
            <w:r>
              <w:t>Understanding</w:t>
            </w:r>
            <w:r>
              <w:rPr>
                <w:spacing w:val="33"/>
              </w:rPr>
              <w:t xml:space="preserve"> </w:t>
            </w:r>
            <w:r>
              <w:t>and</w:t>
            </w:r>
            <w:r>
              <w:rPr>
                <w:spacing w:val="34"/>
              </w:rPr>
              <w:t xml:space="preserve"> </w:t>
            </w:r>
            <w:r>
              <w:t>using</w:t>
            </w:r>
            <w:r>
              <w:rPr>
                <w:spacing w:val="33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sum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3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probabilities</w:t>
            </w:r>
            <w:r>
              <w:rPr>
                <w:spacing w:val="33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mutually</w:t>
            </w:r>
          </w:p>
          <w:p w14:paraId="7F523B45" w14:textId="77777777" w:rsidR="008A03F3" w:rsidRDefault="008A03F3" w:rsidP="00E56247">
            <w:pPr>
              <w:pStyle w:val="TableParagraph"/>
              <w:spacing w:before="32" w:line="266" w:lineRule="exact"/>
              <w:ind w:left="110"/>
            </w:pPr>
            <w:r>
              <w:t>exclusive</w:t>
            </w:r>
            <w:r>
              <w:rPr>
                <w:spacing w:val="3"/>
              </w:rPr>
              <w:t xml:space="preserve"> </w:t>
            </w:r>
            <w:r>
              <w:t>events</w:t>
            </w:r>
            <w:r>
              <w:rPr>
                <w:spacing w:val="3"/>
              </w:rPr>
              <w:t xml:space="preserve"> </w:t>
            </w:r>
            <w:r>
              <w:t>(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spacing w:val="-5"/>
              </w:rPr>
              <w:t>1)</w:t>
            </w:r>
          </w:p>
        </w:tc>
        <w:tc>
          <w:tcPr>
            <w:tcW w:w="940" w:type="dxa"/>
          </w:tcPr>
          <w:p w14:paraId="10B8CE3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CCBE00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45E7AC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4712CBD" w14:textId="77777777" w:rsidTr="00E56247">
        <w:trPr>
          <w:trHeight w:val="599"/>
        </w:trPr>
        <w:tc>
          <w:tcPr>
            <w:tcW w:w="782" w:type="dxa"/>
          </w:tcPr>
          <w:p w14:paraId="35314B65" w14:textId="77777777" w:rsidR="008A03F3" w:rsidRDefault="008A03F3" w:rsidP="00E56247">
            <w:pPr>
              <w:pStyle w:val="TableParagraph"/>
              <w:spacing w:before="177"/>
              <w:ind w:left="15" w:right="1"/>
              <w:jc w:val="center"/>
            </w:pPr>
            <w:r>
              <w:rPr>
                <w:spacing w:val="-5"/>
              </w:rPr>
              <w:t>P5</w:t>
            </w:r>
          </w:p>
        </w:tc>
        <w:tc>
          <w:tcPr>
            <w:tcW w:w="7156" w:type="dxa"/>
          </w:tcPr>
          <w:p w14:paraId="3F262940" w14:textId="77777777" w:rsidR="008A03F3" w:rsidRDefault="008A03F3" w:rsidP="00E56247">
            <w:pPr>
              <w:pStyle w:val="TableParagraph"/>
              <w:spacing w:before="28"/>
              <w:ind w:left="110"/>
            </w:pPr>
            <w:r>
              <w:t>Understanding</w:t>
            </w:r>
            <w:r>
              <w:rPr>
                <w:spacing w:val="38"/>
              </w:rPr>
              <w:t xml:space="preserve"> </w:t>
            </w:r>
            <w:r>
              <w:t>the</w:t>
            </w:r>
            <w:r>
              <w:rPr>
                <w:spacing w:val="39"/>
              </w:rPr>
              <w:t xml:space="preserve"> </w:t>
            </w:r>
            <w:r>
              <w:t>benefit</w:t>
            </w:r>
            <w:r>
              <w:rPr>
                <w:spacing w:val="38"/>
              </w:rPr>
              <w:t xml:space="preserve"> </w:t>
            </w:r>
            <w:r>
              <w:t>of</w:t>
            </w:r>
            <w:r>
              <w:rPr>
                <w:spacing w:val="39"/>
              </w:rPr>
              <w:t xml:space="preserve"> </w:t>
            </w:r>
            <w:r>
              <w:t>conducting</w:t>
            </w:r>
            <w:r>
              <w:rPr>
                <w:spacing w:val="39"/>
              </w:rPr>
              <w:t xml:space="preserve"> </w:t>
            </w:r>
            <w:r>
              <w:t>a</w:t>
            </w:r>
            <w:r>
              <w:rPr>
                <w:spacing w:val="38"/>
              </w:rPr>
              <w:t xml:space="preserve"> </w:t>
            </w:r>
            <w:r>
              <w:t>greater</w:t>
            </w:r>
            <w:r>
              <w:rPr>
                <w:spacing w:val="39"/>
              </w:rPr>
              <w:t xml:space="preserve"> </w:t>
            </w:r>
            <w:r>
              <w:t>number</w:t>
            </w:r>
            <w:r>
              <w:rPr>
                <w:spacing w:val="39"/>
              </w:rPr>
              <w:t xml:space="preserve"> </w:t>
            </w:r>
            <w:r>
              <w:t>of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trials</w:t>
            </w:r>
          </w:p>
          <w:p w14:paraId="360941A2" w14:textId="77777777" w:rsidR="008A03F3" w:rsidRDefault="008A03F3" w:rsidP="00E56247">
            <w:pPr>
              <w:pStyle w:val="TableParagraph"/>
              <w:spacing w:before="45"/>
              <w:ind w:left="110"/>
            </w:pPr>
            <w:r>
              <w:t>in</w:t>
            </w:r>
            <w:r>
              <w:rPr>
                <w:spacing w:val="9"/>
              </w:rPr>
              <w:t xml:space="preserve"> </w:t>
            </w:r>
            <w:r>
              <w:t>an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experiment</w:t>
            </w:r>
          </w:p>
        </w:tc>
        <w:tc>
          <w:tcPr>
            <w:tcW w:w="940" w:type="dxa"/>
          </w:tcPr>
          <w:p w14:paraId="1C27C55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CCA33C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4315AB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C721D05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64CE32D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5581365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590DEE49" w14:textId="77777777" w:rsidR="008A03F3" w:rsidRDefault="008A03F3" w:rsidP="00E56247">
            <w:pPr>
              <w:pStyle w:val="TableParagraph"/>
              <w:spacing w:before="186"/>
              <w:rPr>
                <w:rFonts w:ascii="Times New Roman"/>
              </w:rPr>
            </w:pPr>
          </w:p>
          <w:p w14:paraId="067B4216" w14:textId="77777777" w:rsidR="008A03F3" w:rsidRDefault="008A03F3" w:rsidP="00E56247">
            <w:pPr>
              <w:pStyle w:val="TableParagraph"/>
              <w:ind w:left="264"/>
            </w:pPr>
            <w:r>
              <w:rPr>
                <w:spacing w:val="-5"/>
              </w:rPr>
              <w:t>P6</w:t>
            </w:r>
          </w:p>
        </w:tc>
        <w:tc>
          <w:tcPr>
            <w:tcW w:w="7156" w:type="dxa"/>
          </w:tcPr>
          <w:p w14:paraId="41A2F81F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Completing</w:t>
            </w:r>
            <w:r>
              <w:rPr>
                <w:spacing w:val="26"/>
              </w:rPr>
              <w:t xml:space="preserve"> </w:t>
            </w:r>
            <w:r>
              <w:t>tables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>
              <w:t>show</w:t>
            </w:r>
            <w:r>
              <w:rPr>
                <w:spacing w:val="26"/>
              </w:rPr>
              <w:t xml:space="preserve"> </w:t>
            </w:r>
            <w:r>
              <w:t>outcomes</w:t>
            </w:r>
            <w:r>
              <w:rPr>
                <w:spacing w:val="27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an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event</w:t>
            </w:r>
          </w:p>
        </w:tc>
        <w:tc>
          <w:tcPr>
            <w:tcW w:w="940" w:type="dxa"/>
          </w:tcPr>
          <w:p w14:paraId="2415849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88C920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3CC374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FF35D38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40D054DC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13544222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Completing</w:t>
            </w:r>
            <w:r>
              <w:rPr>
                <w:spacing w:val="31"/>
              </w:rPr>
              <w:t xml:space="preserve"> </w:t>
            </w:r>
            <w:r>
              <w:t>tree</w:t>
            </w:r>
            <w:r>
              <w:rPr>
                <w:spacing w:val="32"/>
              </w:rPr>
              <w:t xml:space="preserve"> </w:t>
            </w:r>
            <w:r>
              <w:t>diagrams</w:t>
            </w:r>
            <w:r>
              <w:rPr>
                <w:spacing w:val="32"/>
              </w:rPr>
              <w:t xml:space="preserve"> 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t>show</w:t>
            </w:r>
            <w:r>
              <w:rPr>
                <w:spacing w:val="32"/>
              </w:rPr>
              <w:t xml:space="preserve"> </w:t>
            </w:r>
            <w:r>
              <w:t>outcomes</w:t>
            </w:r>
            <w:r>
              <w:rPr>
                <w:spacing w:val="31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probabilities</w:t>
            </w:r>
          </w:p>
        </w:tc>
        <w:tc>
          <w:tcPr>
            <w:tcW w:w="940" w:type="dxa"/>
          </w:tcPr>
          <w:p w14:paraId="2279CD6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5C97AA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D722B4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9DD7936" w14:textId="77777777" w:rsidTr="00E56247">
        <w:trPr>
          <w:trHeight w:val="503"/>
        </w:trPr>
        <w:tc>
          <w:tcPr>
            <w:tcW w:w="782" w:type="dxa"/>
            <w:vMerge/>
            <w:tcBorders>
              <w:top w:val="nil"/>
            </w:tcBorders>
          </w:tcPr>
          <w:p w14:paraId="664C150B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0FD02FD3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Constructing</w:t>
            </w:r>
            <w:r>
              <w:rPr>
                <w:spacing w:val="43"/>
              </w:rPr>
              <w:t xml:space="preserve"> </w:t>
            </w:r>
            <w:r>
              <w:t>and</w:t>
            </w:r>
            <w:r>
              <w:rPr>
                <w:spacing w:val="43"/>
              </w:rPr>
              <w:t xml:space="preserve"> </w:t>
            </w:r>
            <w:r>
              <w:t>interpreting</w:t>
            </w:r>
            <w:r>
              <w:rPr>
                <w:spacing w:val="44"/>
              </w:rPr>
              <w:t xml:space="preserve"> </w:t>
            </w:r>
            <w:r>
              <w:t>Venn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diagrams</w:t>
            </w:r>
          </w:p>
        </w:tc>
        <w:tc>
          <w:tcPr>
            <w:tcW w:w="940" w:type="dxa"/>
          </w:tcPr>
          <w:p w14:paraId="40C7698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D290D0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AE5B85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9EC5BE3" w14:textId="77777777" w:rsidTr="00E56247">
        <w:trPr>
          <w:trHeight w:val="599"/>
        </w:trPr>
        <w:tc>
          <w:tcPr>
            <w:tcW w:w="782" w:type="dxa"/>
            <w:vMerge/>
            <w:tcBorders>
              <w:top w:val="nil"/>
            </w:tcBorders>
          </w:tcPr>
          <w:p w14:paraId="107FC87D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113B1BE9" w14:textId="77777777" w:rsidR="008A03F3" w:rsidRDefault="008A03F3" w:rsidP="00E56247">
            <w:pPr>
              <w:pStyle w:val="TableParagraph"/>
              <w:spacing w:before="28"/>
              <w:ind w:left="110"/>
            </w:pPr>
            <w:r>
              <w:t>Understanding</w:t>
            </w:r>
            <w:r>
              <w:rPr>
                <w:spacing w:val="34"/>
              </w:rPr>
              <w:t xml:space="preserve"> </w:t>
            </w:r>
            <w:r>
              <w:t>and</w:t>
            </w:r>
            <w:r>
              <w:rPr>
                <w:spacing w:val="34"/>
              </w:rPr>
              <w:t xml:space="preserve"> </w:t>
            </w:r>
            <w:r>
              <w:t>using</w:t>
            </w:r>
            <w:r>
              <w:rPr>
                <w:spacing w:val="34"/>
              </w:rPr>
              <w:t xml:space="preserve"> </w:t>
            </w:r>
            <w:r>
              <w:t>set</w:t>
            </w:r>
            <w:r>
              <w:rPr>
                <w:spacing w:val="34"/>
              </w:rPr>
              <w:t xml:space="preserve"> </w:t>
            </w:r>
            <w:r>
              <w:t>notation</w:t>
            </w:r>
            <w:r>
              <w:rPr>
                <w:spacing w:val="34"/>
              </w:rPr>
              <w:t xml:space="preserve"> </w:t>
            </w:r>
            <w:r>
              <w:t>used</w:t>
            </w:r>
            <w:r>
              <w:rPr>
                <w:spacing w:val="34"/>
              </w:rPr>
              <w:t xml:space="preserve"> </w:t>
            </w:r>
            <w:r>
              <w:t>with</w:t>
            </w:r>
            <w:r>
              <w:rPr>
                <w:spacing w:val="34"/>
              </w:rPr>
              <w:t xml:space="preserve"> </w:t>
            </w:r>
            <w:r>
              <w:t>reference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Venn</w:t>
            </w:r>
          </w:p>
          <w:p w14:paraId="23AA6B79" w14:textId="77777777" w:rsidR="008A03F3" w:rsidRDefault="008A03F3" w:rsidP="00E56247">
            <w:pPr>
              <w:pStyle w:val="TableParagraph"/>
              <w:spacing w:before="45"/>
              <w:ind w:left="110"/>
            </w:pPr>
            <w:r>
              <w:rPr>
                <w:spacing w:val="-2"/>
                <w:w w:val="105"/>
              </w:rPr>
              <w:t>diagrams</w:t>
            </w:r>
          </w:p>
        </w:tc>
        <w:tc>
          <w:tcPr>
            <w:tcW w:w="940" w:type="dxa"/>
          </w:tcPr>
          <w:p w14:paraId="5BE9D2C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448039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9BFB0B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</w:tbl>
    <w:p w14:paraId="5B8DFEC3" w14:textId="77777777" w:rsidR="008A03F3" w:rsidRDefault="008A03F3" w:rsidP="008A03F3">
      <w:pPr>
        <w:rPr>
          <w:rFonts w:ascii="Times New Roman"/>
        </w:rPr>
        <w:sectPr w:rsidR="008A03F3" w:rsidSect="008A03F3">
          <w:pgSz w:w="11910" w:h="16840"/>
          <w:pgMar w:top="520" w:right="460" w:bottom="280" w:left="4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156"/>
        <w:gridCol w:w="940"/>
        <w:gridCol w:w="945"/>
        <w:gridCol w:w="940"/>
      </w:tblGrid>
      <w:tr w:rsidR="008A03F3" w14:paraId="34AC8712" w14:textId="77777777" w:rsidTr="00E56247">
        <w:trPr>
          <w:trHeight w:val="498"/>
        </w:trPr>
        <w:tc>
          <w:tcPr>
            <w:tcW w:w="7938" w:type="dxa"/>
            <w:gridSpan w:val="2"/>
            <w:shd w:val="clear" w:color="auto" w:fill="F4F4F4"/>
          </w:tcPr>
          <w:p w14:paraId="71735CDF" w14:textId="77777777" w:rsidR="008A03F3" w:rsidRDefault="008A03F3" w:rsidP="00E56247">
            <w:pPr>
              <w:pStyle w:val="TableParagraph"/>
              <w:spacing w:before="54"/>
              <w:ind w:left="110"/>
              <w:rPr>
                <w:rFonts w:ascii="Arial Black"/>
                <w:sz w:val="27"/>
              </w:rPr>
            </w:pPr>
            <w:r>
              <w:rPr>
                <w:rFonts w:ascii="Arial Black"/>
                <w:spacing w:val="2"/>
                <w:w w:val="90"/>
                <w:sz w:val="27"/>
              </w:rPr>
              <w:lastRenderedPageBreak/>
              <w:t>Foundation:</w:t>
            </w:r>
            <w:r>
              <w:rPr>
                <w:rFonts w:ascii="Arial Black"/>
                <w:spacing w:val="64"/>
                <w:sz w:val="27"/>
              </w:rPr>
              <w:t xml:space="preserve"> </w:t>
            </w:r>
            <w:r>
              <w:rPr>
                <w:rFonts w:ascii="Arial Black"/>
                <w:spacing w:val="-2"/>
                <w:sz w:val="27"/>
              </w:rPr>
              <w:t>Probability</w:t>
            </w:r>
          </w:p>
        </w:tc>
        <w:tc>
          <w:tcPr>
            <w:tcW w:w="940" w:type="dxa"/>
            <w:shd w:val="clear" w:color="auto" w:fill="F4F4F4"/>
          </w:tcPr>
          <w:p w14:paraId="71BED5A3" w14:textId="77777777" w:rsidR="008A03F3" w:rsidRDefault="008A03F3" w:rsidP="00E56247">
            <w:pPr>
              <w:pStyle w:val="TableParagraph"/>
              <w:spacing w:before="54"/>
              <w:ind w:left="15" w:right="3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R</w:t>
            </w:r>
          </w:p>
        </w:tc>
        <w:tc>
          <w:tcPr>
            <w:tcW w:w="945" w:type="dxa"/>
            <w:shd w:val="clear" w:color="auto" w:fill="F4F4F4"/>
          </w:tcPr>
          <w:p w14:paraId="4116CD85" w14:textId="77777777" w:rsidR="008A03F3" w:rsidRDefault="008A03F3" w:rsidP="00E56247">
            <w:pPr>
              <w:pStyle w:val="TableParagraph"/>
              <w:spacing w:before="54"/>
              <w:ind w:left="9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A</w:t>
            </w:r>
          </w:p>
        </w:tc>
        <w:tc>
          <w:tcPr>
            <w:tcW w:w="940" w:type="dxa"/>
            <w:shd w:val="clear" w:color="auto" w:fill="F4F4F4"/>
          </w:tcPr>
          <w:p w14:paraId="22D7322C" w14:textId="77777777" w:rsidR="008A03F3" w:rsidRDefault="008A03F3" w:rsidP="00E56247">
            <w:pPr>
              <w:pStyle w:val="TableParagraph"/>
              <w:spacing w:before="54"/>
              <w:ind w:left="15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sz w:val="27"/>
              </w:rPr>
              <w:t>G</w:t>
            </w:r>
          </w:p>
        </w:tc>
      </w:tr>
      <w:tr w:rsidR="008A03F3" w14:paraId="2EAD01A0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59C6832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2FA218D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789F568D" w14:textId="77777777" w:rsidR="008A03F3" w:rsidRDefault="008A03F3" w:rsidP="00E56247">
            <w:pPr>
              <w:pStyle w:val="TableParagraph"/>
              <w:spacing w:before="133"/>
              <w:rPr>
                <w:rFonts w:ascii="Times New Roman"/>
              </w:rPr>
            </w:pPr>
          </w:p>
          <w:p w14:paraId="13C861C0" w14:textId="77777777" w:rsidR="008A03F3" w:rsidRDefault="008A03F3" w:rsidP="00E56247">
            <w:pPr>
              <w:pStyle w:val="TableParagraph"/>
              <w:ind w:left="264"/>
            </w:pPr>
            <w:r>
              <w:rPr>
                <w:spacing w:val="-5"/>
              </w:rPr>
              <w:t>P7</w:t>
            </w:r>
          </w:p>
        </w:tc>
        <w:tc>
          <w:tcPr>
            <w:tcW w:w="7156" w:type="dxa"/>
          </w:tcPr>
          <w:p w14:paraId="095AC66A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Listing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4"/>
              </w:rPr>
              <w:t xml:space="preserve"> </w:t>
            </w:r>
            <w:r>
              <w:t>outcomes</w:t>
            </w:r>
            <w:r>
              <w:rPr>
                <w:spacing w:val="24"/>
              </w:rPr>
              <w:t xml:space="preserve"> </w:t>
            </w:r>
            <w:r>
              <w:t>to</w:t>
            </w:r>
            <w:r>
              <w:rPr>
                <w:spacing w:val="24"/>
              </w:rPr>
              <w:t xml:space="preserve"> </w:t>
            </w:r>
            <w:r>
              <w:t>events</w:t>
            </w:r>
            <w:r>
              <w:rPr>
                <w:spacing w:val="24"/>
              </w:rPr>
              <w:t xml:space="preserve"> </w:t>
            </w:r>
            <w:r>
              <w:t>in</w:t>
            </w:r>
            <w:r>
              <w:rPr>
                <w:spacing w:val="24"/>
              </w:rPr>
              <w:t xml:space="preserve"> </w:t>
            </w:r>
            <w:r>
              <w:t>systematic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ways</w:t>
            </w:r>
          </w:p>
        </w:tc>
        <w:tc>
          <w:tcPr>
            <w:tcW w:w="940" w:type="dxa"/>
          </w:tcPr>
          <w:p w14:paraId="7A7A84C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945CAC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581C69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4A3DCE0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3E241E62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0AAE657B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Using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interpreting</w:t>
            </w:r>
            <w:r>
              <w:rPr>
                <w:spacing w:val="40"/>
              </w:rPr>
              <w:t xml:space="preserve"> </w:t>
            </w:r>
            <w:r>
              <w:t>two-way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tables</w:t>
            </w:r>
          </w:p>
        </w:tc>
        <w:tc>
          <w:tcPr>
            <w:tcW w:w="940" w:type="dxa"/>
          </w:tcPr>
          <w:p w14:paraId="5F77C4E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0CA762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22305D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4A86F42" w14:textId="77777777" w:rsidTr="00E56247">
        <w:trPr>
          <w:trHeight w:val="503"/>
        </w:trPr>
        <w:tc>
          <w:tcPr>
            <w:tcW w:w="782" w:type="dxa"/>
            <w:vMerge/>
            <w:tcBorders>
              <w:top w:val="nil"/>
            </w:tcBorders>
          </w:tcPr>
          <w:p w14:paraId="2D5D5A10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7154E5BC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Using</w:t>
            </w:r>
            <w:r>
              <w:rPr>
                <w:spacing w:val="43"/>
              </w:rPr>
              <w:t xml:space="preserve"> </w:t>
            </w:r>
            <w:r>
              <w:t>and</w:t>
            </w:r>
            <w:r>
              <w:rPr>
                <w:spacing w:val="44"/>
              </w:rPr>
              <w:t xml:space="preserve"> </w:t>
            </w:r>
            <w:r>
              <w:t>interpreting</w:t>
            </w:r>
            <w:r>
              <w:rPr>
                <w:spacing w:val="43"/>
              </w:rPr>
              <w:t xml:space="preserve"> </w:t>
            </w:r>
            <w:r>
              <w:t>frequency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trees</w:t>
            </w:r>
          </w:p>
        </w:tc>
        <w:tc>
          <w:tcPr>
            <w:tcW w:w="940" w:type="dxa"/>
          </w:tcPr>
          <w:p w14:paraId="60FE59E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8CBCF7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DE27B7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2095F15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5CC112B0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75F6D05D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spacing w:val="2"/>
              </w:rPr>
              <w:t>Calculating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probabilities</w:t>
            </w:r>
            <w:r>
              <w:rPr>
                <w:spacing w:val="34"/>
              </w:rPr>
              <w:t xml:space="preserve"> </w:t>
            </w:r>
            <w:r>
              <w:rPr>
                <w:spacing w:val="2"/>
              </w:rPr>
              <w:t>from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tables</w:t>
            </w:r>
          </w:p>
        </w:tc>
        <w:tc>
          <w:tcPr>
            <w:tcW w:w="940" w:type="dxa"/>
          </w:tcPr>
          <w:p w14:paraId="18A4653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5CCACE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811E84B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55FE48E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6C91A0A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29CD734C" w14:textId="77777777" w:rsidR="008A03F3" w:rsidRDefault="008A03F3" w:rsidP="00E56247">
            <w:pPr>
              <w:pStyle w:val="TableParagraph"/>
              <w:spacing w:before="180"/>
              <w:rPr>
                <w:rFonts w:ascii="Times New Roman"/>
              </w:rPr>
            </w:pPr>
          </w:p>
          <w:p w14:paraId="49CD06D9" w14:textId="77777777" w:rsidR="008A03F3" w:rsidRDefault="008A03F3" w:rsidP="00E56247">
            <w:pPr>
              <w:pStyle w:val="TableParagraph"/>
              <w:ind w:left="264"/>
            </w:pPr>
            <w:r>
              <w:rPr>
                <w:spacing w:val="-5"/>
              </w:rPr>
              <w:t>P8</w:t>
            </w:r>
          </w:p>
        </w:tc>
        <w:tc>
          <w:tcPr>
            <w:tcW w:w="7156" w:type="dxa"/>
          </w:tcPr>
          <w:p w14:paraId="598C7D4F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Calculating</w:t>
            </w:r>
            <w:r>
              <w:rPr>
                <w:spacing w:val="31"/>
              </w:rPr>
              <w:t xml:space="preserve"> </w:t>
            </w:r>
            <w:r>
              <w:t>probabilities</w:t>
            </w:r>
            <w:r>
              <w:rPr>
                <w:spacing w:val="32"/>
              </w:rPr>
              <w:t xml:space="preserve"> </w:t>
            </w:r>
            <w:r>
              <w:t>using</w:t>
            </w:r>
            <w:r>
              <w:rPr>
                <w:spacing w:val="32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'and'</w:t>
            </w:r>
            <w:r>
              <w:rPr>
                <w:spacing w:val="31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t>'or'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rules</w:t>
            </w:r>
          </w:p>
        </w:tc>
        <w:tc>
          <w:tcPr>
            <w:tcW w:w="940" w:type="dxa"/>
          </w:tcPr>
          <w:p w14:paraId="7DB02EA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AFB305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17A216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5BAB7B17" w14:textId="77777777" w:rsidTr="00E56247">
        <w:trPr>
          <w:trHeight w:val="599"/>
        </w:trPr>
        <w:tc>
          <w:tcPr>
            <w:tcW w:w="782" w:type="dxa"/>
            <w:vMerge/>
            <w:tcBorders>
              <w:top w:val="nil"/>
            </w:tcBorders>
          </w:tcPr>
          <w:p w14:paraId="4ACFCC4A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20DD0F46" w14:textId="77777777" w:rsidR="008A03F3" w:rsidRDefault="008A03F3" w:rsidP="00E56247">
            <w:pPr>
              <w:pStyle w:val="TableParagraph"/>
              <w:spacing w:before="28"/>
              <w:ind w:left="110"/>
            </w:pPr>
            <w:r>
              <w:t>Understanding</w:t>
            </w:r>
            <w:r>
              <w:rPr>
                <w:spacing w:val="49"/>
              </w:rPr>
              <w:t xml:space="preserve"> </w:t>
            </w:r>
            <w:r>
              <w:t>whether</w:t>
            </w:r>
            <w:r>
              <w:rPr>
                <w:spacing w:val="49"/>
              </w:rPr>
              <w:t xml:space="preserve"> </w:t>
            </w:r>
            <w:r>
              <w:t>two</w:t>
            </w:r>
            <w:r>
              <w:rPr>
                <w:spacing w:val="50"/>
              </w:rPr>
              <w:t xml:space="preserve"> </w:t>
            </w:r>
            <w:r>
              <w:t>events</w:t>
            </w:r>
            <w:r>
              <w:rPr>
                <w:spacing w:val="49"/>
              </w:rPr>
              <w:t xml:space="preserve"> </w:t>
            </w:r>
            <w:r>
              <w:t>are</w:t>
            </w:r>
            <w:r>
              <w:rPr>
                <w:spacing w:val="49"/>
              </w:rPr>
              <w:t xml:space="preserve"> </w:t>
            </w:r>
            <w:r>
              <w:t>'independent'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5B9FA27B" w14:textId="77777777" w:rsidR="008A03F3" w:rsidRDefault="008A03F3" w:rsidP="00E56247">
            <w:pPr>
              <w:pStyle w:val="TableParagraph"/>
              <w:spacing w:before="50" w:line="249" w:lineRule="exact"/>
              <w:ind w:left="110"/>
            </w:pPr>
            <w:r>
              <w:rPr>
                <w:spacing w:val="-2"/>
                <w:w w:val="110"/>
              </w:rPr>
              <w:t>'dependent'</w:t>
            </w:r>
          </w:p>
        </w:tc>
        <w:tc>
          <w:tcPr>
            <w:tcW w:w="940" w:type="dxa"/>
          </w:tcPr>
          <w:p w14:paraId="16292F6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50CAA1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11E6BB4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AA321E0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5C9E1B90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389446F8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Using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tree</w:t>
            </w:r>
            <w:r>
              <w:rPr>
                <w:spacing w:val="19"/>
              </w:rPr>
              <w:t xml:space="preserve"> </w:t>
            </w:r>
            <w:r>
              <w:t>diagram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18"/>
              </w:rPr>
              <w:t xml:space="preserve"> </w:t>
            </w:r>
            <w:r>
              <w:t>calculate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probabilities</w:t>
            </w:r>
          </w:p>
        </w:tc>
        <w:tc>
          <w:tcPr>
            <w:tcW w:w="940" w:type="dxa"/>
          </w:tcPr>
          <w:p w14:paraId="2B7361E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047F8B2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C0AEFE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</w:tbl>
    <w:p w14:paraId="1F5772DB" w14:textId="77777777" w:rsidR="008A03F3" w:rsidRDefault="008A03F3" w:rsidP="008A03F3">
      <w:pPr>
        <w:pStyle w:val="BodyText"/>
        <w:rPr>
          <w:rFonts w:ascii="Times New Roman"/>
          <w:b w:val="0"/>
          <w:sz w:val="20"/>
        </w:rPr>
      </w:pPr>
    </w:p>
    <w:p w14:paraId="78DE0549" w14:textId="77777777" w:rsidR="008A03F3" w:rsidRDefault="008A03F3" w:rsidP="008A03F3">
      <w:pPr>
        <w:pStyle w:val="BodyText"/>
        <w:spacing w:before="144"/>
        <w:rPr>
          <w:rFonts w:ascii="Times New Roman"/>
          <w:b w:val="0"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156"/>
        <w:gridCol w:w="940"/>
        <w:gridCol w:w="945"/>
        <w:gridCol w:w="940"/>
      </w:tblGrid>
      <w:tr w:rsidR="008A03F3" w14:paraId="6FB135A4" w14:textId="77777777" w:rsidTr="00E56247">
        <w:trPr>
          <w:trHeight w:val="503"/>
        </w:trPr>
        <w:tc>
          <w:tcPr>
            <w:tcW w:w="7938" w:type="dxa"/>
            <w:gridSpan w:val="2"/>
            <w:shd w:val="clear" w:color="auto" w:fill="F4F4F4"/>
          </w:tcPr>
          <w:p w14:paraId="787DB787" w14:textId="77777777" w:rsidR="008A03F3" w:rsidRDefault="008A03F3" w:rsidP="00E56247">
            <w:pPr>
              <w:pStyle w:val="TableParagraph"/>
              <w:spacing w:before="58"/>
              <w:ind w:left="110"/>
              <w:rPr>
                <w:rFonts w:ascii="Arial Black"/>
                <w:sz w:val="27"/>
              </w:rPr>
            </w:pPr>
            <w:r>
              <w:rPr>
                <w:rFonts w:ascii="Arial Black"/>
                <w:spacing w:val="2"/>
                <w:w w:val="90"/>
                <w:sz w:val="27"/>
              </w:rPr>
              <w:t>Foundation:</w:t>
            </w:r>
            <w:r>
              <w:rPr>
                <w:rFonts w:ascii="Arial Black"/>
                <w:spacing w:val="64"/>
                <w:sz w:val="27"/>
              </w:rPr>
              <w:t xml:space="preserve"> </w:t>
            </w:r>
            <w:r>
              <w:rPr>
                <w:rFonts w:ascii="Arial Black"/>
                <w:spacing w:val="-2"/>
                <w:w w:val="95"/>
                <w:sz w:val="27"/>
              </w:rPr>
              <w:t>Statistics</w:t>
            </w:r>
          </w:p>
        </w:tc>
        <w:tc>
          <w:tcPr>
            <w:tcW w:w="940" w:type="dxa"/>
            <w:shd w:val="clear" w:color="auto" w:fill="F4F4F4"/>
          </w:tcPr>
          <w:p w14:paraId="09F6B98C" w14:textId="77777777" w:rsidR="008A03F3" w:rsidRDefault="008A03F3" w:rsidP="00E56247">
            <w:pPr>
              <w:pStyle w:val="TableParagraph"/>
              <w:spacing w:before="58"/>
              <w:ind w:left="15" w:right="3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R</w:t>
            </w:r>
          </w:p>
        </w:tc>
        <w:tc>
          <w:tcPr>
            <w:tcW w:w="945" w:type="dxa"/>
            <w:shd w:val="clear" w:color="auto" w:fill="F4F4F4"/>
          </w:tcPr>
          <w:p w14:paraId="5938DAF1" w14:textId="77777777" w:rsidR="008A03F3" w:rsidRDefault="008A03F3" w:rsidP="00E56247">
            <w:pPr>
              <w:pStyle w:val="TableParagraph"/>
              <w:spacing w:before="58"/>
              <w:ind w:left="9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w w:val="95"/>
                <w:sz w:val="27"/>
              </w:rPr>
              <w:t>A</w:t>
            </w:r>
          </w:p>
        </w:tc>
        <w:tc>
          <w:tcPr>
            <w:tcW w:w="940" w:type="dxa"/>
            <w:shd w:val="clear" w:color="auto" w:fill="F4F4F4"/>
          </w:tcPr>
          <w:p w14:paraId="75343A65" w14:textId="77777777" w:rsidR="008A03F3" w:rsidRDefault="008A03F3" w:rsidP="00E56247">
            <w:pPr>
              <w:pStyle w:val="TableParagraph"/>
              <w:spacing w:before="58"/>
              <w:ind w:left="15"/>
              <w:jc w:val="center"/>
              <w:rPr>
                <w:rFonts w:ascii="Arial Black"/>
                <w:sz w:val="27"/>
              </w:rPr>
            </w:pPr>
            <w:r>
              <w:rPr>
                <w:rFonts w:ascii="Arial Black"/>
                <w:spacing w:val="-10"/>
                <w:sz w:val="27"/>
              </w:rPr>
              <w:t>G</w:t>
            </w:r>
          </w:p>
        </w:tc>
      </w:tr>
      <w:tr w:rsidR="008A03F3" w14:paraId="0B04CADB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7C63C5A4" w14:textId="77777777" w:rsidR="008A03F3" w:rsidRDefault="008A03F3" w:rsidP="00E56247">
            <w:pPr>
              <w:pStyle w:val="TableParagraph"/>
              <w:spacing w:before="130"/>
              <w:rPr>
                <w:rFonts w:ascii="Times New Roman"/>
              </w:rPr>
            </w:pPr>
          </w:p>
          <w:p w14:paraId="1AA22888" w14:textId="77777777" w:rsidR="008A03F3" w:rsidRDefault="008A03F3" w:rsidP="00E56247">
            <w:pPr>
              <w:pStyle w:val="TableParagraph"/>
              <w:spacing w:before="1"/>
              <w:ind w:left="269"/>
            </w:pPr>
            <w:r>
              <w:rPr>
                <w:spacing w:val="-5"/>
              </w:rPr>
              <w:t>S1</w:t>
            </w:r>
          </w:p>
        </w:tc>
        <w:tc>
          <w:tcPr>
            <w:tcW w:w="7156" w:type="dxa"/>
          </w:tcPr>
          <w:p w14:paraId="59F997EF" w14:textId="77777777" w:rsidR="008A03F3" w:rsidRDefault="008A03F3" w:rsidP="00E56247">
            <w:pPr>
              <w:pStyle w:val="TableParagraph"/>
              <w:spacing w:before="129"/>
              <w:ind w:left="110"/>
            </w:pPr>
            <w:proofErr w:type="spellStart"/>
            <w:r>
              <w:t>Analysing</w:t>
            </w:r>
            <w:proofErr w:type="spellEnd"/>
            <w:r>
              <w:rPr>
                <w:spacing w:val="22"/>
              </w:rPr>
              <w:t xml:space="preserve"> </w:t>
            </w:r>
            <w:r>
              <w:t>sets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data</w:t>
            </w:r>
            <w:r>
              <w:rPr>
                <w:spacing w:val="22"/>
              </w:rPr>
              <w:t xml:space="preserve"> </w:t>
            </w:r>
            <w:r>
              <w:t>for</w:t>
            </w:r>
            <w:r>
              <w:rPr>
                <w:spacing w:val="23"/>
              </w:rPr>
              <w:t xml:space="preserve"> </w:t>
            </w:r>
            <w:r>
              <w:t>patterns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outliers</w:t>
            </w:r>
          </w:p>
        </w:tc>
        <w:tc>
          <w:tcPr>
            <w:tcW w:w="940" w:type="dxa"/>
          </w:tcPr>
          <w:p w14:paraId="5746A44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C1A478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7372EA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4CE23720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51E6EA68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22BB7020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Understanding</w:t>
            </w:r>
            <w:r>
              <w:rPr>
                <w:spacing w:val="45"/>
              </w:rPr>
              <w:t xml:space="preserve"> </w:t>
            </w:r>
            <w:r>
              <w:t>the</w:t>
            </w:r>
            <w:r>
              <w:rPr>
                <w:spacing w:val="45"/>
              </w:rPr>
              <w:t xml:space="preserve"> </w:t>
            </w:r>
            <w:r>
              <w:t>benefits</w:t>
            </w:r>
            <w:r>
              <w:rPr>
                <w:spacing w:val="45"/>
              </w:rPr>
              <w:t xml:space="preserve"> </w:t>
            </w:r>
            <w:r>
              <w:t>and</w:t>
            </w:r>
            <w:r>
              <w:rPr>
                <w:spacing w:val="45"/>
              </w:rPr>
              <w:t xml:space="preserve"> </w:t>
            </w:r>
            <w:r>
              <w:t>limitations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sampling</w:t>
            </w:r>
          </w:p>
        </w:tc>
        <w:tc>
          <w:tcPr>
            <w:tcW w:w="940" w:type="dxa"/>
          </w:tcPr>
          <w:p w14:paraId="0BC9350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103DFE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CB167A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133C758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1D69AF14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7A6E4DA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74A70DF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47D06D7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22043DE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17C6BDCD" w14:textId="77777777" w:rsidR="008A03F3" w:rsidRDefault="008A03F3" w:rsidP="00E56247">
            <w:pPr>
              <w:pStyle w:val="TableParagraph"/>
              <w:spacing w:before="190"/>
              <w:rPr>
                <w:rFonts w:ascii="Times New Roman"/>
              </w:rPr>
            </w:pPr>
          </w:p>
          <w:p w14:paraId="3E6C2BE0" w14:textId="77777777" w:rsidR="008A03F3" w:rsidRDefault="008A03F3" w:rsidP="00E56247">
            <w:pPr>
              <w:pStyle w:val="TableParagraph"/>
              <w:ind w:left="269"/>
            </w:pPr>
            <w:r>
              <w:rPr>
                <w:spacing w:val="-5"/>
              </w:rPr>
              <w:t>S2</w:t>
            </w:r>
          </w:p>
        </w:tc>
        <w:tc>
          <w:tcPr>
            <w:tcW w:w="7156" w:type="dxa"/>
          </w:tcPr>
          <w:p w14:paraId="56DC1860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Constructing</w:t>
            </w:r>
            <w:r>
              <w:rPr>
                <w:spacing w:val="34"/>
              </w:rPr>
              <w:t xml:space="preserve"> </w:t>
            </w:r>
            <w:r>
              <w:t>and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interpreting:</w:t>
            </w:r>
          </w:p>
        </w:tc>
        <w:tc>
          <w:tcPr>
            <w:tcW w:w="940" w:type="dxa"/>
          </w:tcPr>
          <w:p w14:paraId="549FF93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8285A6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F209CF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24F2984" w14:textId="77777777" w:rsidTr="00E56247">
        <w:trPr>
          <w:trHeight w:val="503"/>
        </w:trPr>
        <w:tc>
          <w:tcPr>
            <w:tcW w:w="782" w:type="dxa"/>
            <w:vMerge/>
            <w:tcBorders>
              <w:top w:val="nil"/>
            </w:tcBorders>
          </w:tcPr>
          <w:p w14:paraId="3A73333E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708194CF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w w:val="105"/>
              </w:rPr>
              <w:t>frequency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tables</w:t>
            </w:r>
          </w:p>
        </w:tc>
        <w:tc>
          <w:tcPr>
            <w:tcW w:w="940" w:type="dxa"/>
          </w:tcPr>
          <w:p w14:paraId="3636B2D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B780D2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79DF86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325675B" w14:textId="77777777" w:rsidTr="00E56247">
        <w:trPr>
          <w:trHeight w:val="599"/>
        </w:trPr>
        <w:tc>
          <w:tcPr>
            <w:tcW w:w="782" w:type="dxa"/>
            <w:vMerge/>
            <w:tcBorders>
              <w:top w:val="nil"/>
            </w:tcBorders>
          </w:tcPr>
          <w:p w14:paraId="31F852F1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1E92C4EB" w14:textId="77777777" w:rsidR="008A03F3" w:rsidRDefault="008A03F3" w:rsidP="00E56247">
            <w:pPr>
              <w:pStyle w:val="TableParagraph"/>
              <w:spacing w:before="28"/>
              <w:ind w:left="282"/>
            </w:pPr>
            <w:r>
              <w:t>bar</w:t>
            </w:r>
            <w:r>
              <w:rPr>
                <w:spacing w:val="21"/>
              </w:rPr>
              <w:t xml:space="preserve"> </w:t>
            </w:r>
            <w:r>
              <w:t>charts,</w:t>
            </w:r>
            <w:r>
              <w:rPr>
                <w:spacing w:val="22"/>
              </w:rPr>
              <w:t xml:space="preserve"> </w:t>
            </w:r>
            <w:r>
              <w:t>vertical</w:t>
            </w:r>
            <w:r>
              <w:rPr>
                <w:spacing w:val="22"/>
              </w:rPr>
              <w:t xml:space="preserve"> </w:t>
            </w:r>
            <w:r>
              <w:t>line</w:t>
            </w:r>
            <w:r>
              <w:rPr>
                <w:spacing w:val="22"/>
              </w:rPr>
              <w:t xml:space="preserve"> </w:t>
            </w:r>
            <w:r>
              <w:t>charts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frequency</w:t>
            </w:r>
          </w:p>
          <w:p w14:paraId="7F991BEC" w14:textId="77777777" w:rsidR="008A03F3" w:rsidRDefault="008A03F3" w:rsidP="00E56247">
            <w:pPr>
              <w:pStyle w:val="TableParagraph"/>
              <w:spacing w:before="45"/>
              <w:ind w:left="282"/>
            </w:pPr>
            <w:r>
              <w:rPr>
                <w:spacing w:val="-2"/>
                <w:w w:val="105"/>
              </w:rPr>
              <w:t>diagrams</w:t>
            </w:r>
          </w:p>
        </w:tc>
        <w:tc>
          <w:tcPr>
            <w:tcW w:w="940" w:type="dxa"/>
          </w:tcPr>
          <w:p w14:paraId="2FD1218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0500D89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C8205C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D67939B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7CFAFEBF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440BECC8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spacing w:val="-2"/>
                <w:w w:val="110"/>
              </w:rPr>
              <w:t>pictograms</w:t>
            </w:r>
          </w:p>
        </w:tc>
        <w:tc>
          <w:tcPr>
            <w:tcW w:w="940" w:type="dxa"/>
          </w:tcPr>
          <w:p w14:paraId="1887973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24BFE0CF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0202CE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2A37F7D6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29965430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072875BB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w w:val="105"/>
              </w:rPr>
              <w:t>pie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10"/>
              </w:rPr>
              <w:t>charts</w:t>
            </w:r>
          </w:p>
        </w:tc>
        <w:tc>
          <w:tcPr>
            <w:tcW w:w="940" w:type="dxa"/>
          </w:tcPr>
          <w:p w14:paraId="3639349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4BA269E7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30C5AAD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80EA49A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402B9EA4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6471C182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w w:val="105"/>
              </w:rPr>
              <w:t>time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series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graphs</w:t>
            </w:r>
          </w:p>
        </w:tc>
        <w:tc>
          <w:tcPr>
            <w:tcW w:w="940" w:type="dxa"/>
          </w:tcPr>
          <w:p w14:paraId="7B19807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C61AF0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A841460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CB8D42E" w14:textId="77777777" w:rsidTr="00E56247">
        <w:trPr>
          <w:trHeight w:val="503"/>
        </w:trPr>
        <w:tc>
          <w:tcPr>
            <w:tcW w:w="782" w:type="dxa"/>
            <w:vMerge/>
            <w:tcBorders>
              <w:top w:val="nil"/>
            </w:tcBorders>
          </w:tcPr>
          <w:p w14:paraId="14CDA035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2F87D930" w14:textId="77777777" w:rsidR="008A03F3" w:rsidRDefault="008A03F3" w:rsidP="00E56247">
            <w:pPr>
              <w:pStyle w:val="TableParagraph"/>
              <w:spacing w:before="129"/>
              <w:ind w:left="282"/>
            </w:pPr>
            <w:r>
              <w:rPr>
                <w:w w:val="105"/>
              </w:rPr>
              <w:t>two-way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tables</w:t>
            </w:r>
          </w:p>
        </w:tc>
        <w:tc>
          <w:tcPr>
            <w:tcW w:w="940" w:type="dxa"/>
          </w:tcPr>
          <w:p w14:paraId="09A3C84E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6B47FED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4408B29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1B69CF28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79B0A374" w14:textId="77777777" w:rsidR="008A03F3" w:rsidRDefault="008A03F3" w:rsidP="00E56247">
            <w:pPr>
              <w:pStyle w:val="TableParagraph"/>
              <w:spacing w:before="178"/>
              <w:rPr>
                <w:rFonts w:ascii="Times New Roman"/>
              </w:rPr>
            </w:pPr>
          </w:p>
          <w:p w14:paraId="087B8292" w14:textId="77777777" w:rsidR="008A03F3" w:rsidRDefault="008A03F3" w:rsidP="00E56247">
            <w:pPr>
              <w:pStyle w:val="TableParagraph"/>
              <w:spacing w:before="1"/>
              <w:ind w:left="269"/>
            </w:pPr>
            <w:r>
              <w:rPr>
                <w:spacing w:val="-5"/>
              </w:rPr>
              <w:t>S4</w:t>
            </w:r>
          </w:p>
        </w:tc>
        <w:tc>
          <w:tcPr>
            <w:tcW w:w="7156" w:type="dxa"/>
          </w:tcPr>
          <w:p w14:paraId="054CBE09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rPr>
                <w:w w:val="105"/>
              </w:rPr>
              <w:t>Calculating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mean,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median,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mode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range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list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data</w:t>
            </w:r>
          </w:p>
        </w:tc>
        <w:tc>
          <w:tcPr>
            <w:tcW w:w="940" w:type="dxa"/>
          </w:tcPr>
          <w:p w14:paraId="6C230C1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17932692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33B77A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64A7C277" w14:textId="77777777" w:rsidTr="00E56247">
        <w:trPr>
          <w:trHeight w:val="599"/>
        </w:trPr>
        <w:tc>
          <w:tcPr>
            <w:tcW w:w="782" w:type="dxa"/>
            <w:vMerge/>
            <w:tcBorders>
              <w:top w:val="nil"/>
            </w:tcBorders>
          </w:tcPr>
          <w:p w14:paraId="453CFFAF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5029B85C" w14:textId="77777777" w:rsidR="008A03F3" w:rsidRDefault="008A03F3" w:rsidP="00E56247">
            <w:pPr>
              <w:pStyle w:val="TableParagraph"/>
              <w:spacing w:before="28"/>
              <w:ind w:left="110"/>
            </w:pPr>
            <w:r>
              <w:t>Estimating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mean,</w:t>
            </w:r>
            <w:r>
              <w:rPr>
                <w:spacing w:val="34"/>
              </w:rPr>
              <w:t xml:space="preserve"> </w:t>
            </w:r>
            <w:r>
              <w:t>and</w:t>
            </w:r>
            <w:r>
              <w:rPr>
                <w:spacing w:val="34"/>
              </w:rPr>
              <w:t xml:space="preserve"> </w:t>
            </w:r>
            <w:r>
              <w:t>finding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interval</w:t>
            </w:r>
            <w:r>
              <w:rPr>
                <w:spacing w:val="34"/>
              </w:rPr>
              <w:t xml:space="preserve"> </w:t>
            </w:r>
            <w:r>
              <w:t>containing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6B928ED1" w14:textId="77777777" w:rsidR="008A03F3" w:rsidRDefault="008A03F3" w:rsidP="00E56247">
            <w:pPr>
              <w:pStyle w:val="TableParagraph"/>
              <w:spacing w:before="45"/>
              <w:ind w:left="110"/>
            </w:pPr>
            <w:r>
              <w:t>median,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grouped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940" w:type="dxa"/>
          </w:tcPr>
          <w:p w14:paraId="707DC941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249EC10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795FA0C6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09F5C76D" w14:textId="77777777" w:rsidTr="00E56247">
        <w:trPr>
          <w:trHeight w:val="599"/>
        </w:trPr>
        <w:tc>
          <w:tcPr>
            <w:tcW w:w="782" w:type="dxa"/>
          </w:tcPr>
          <w:p w14:paraId="12DC36DC" w14:textId="77777777" w:rsidR="008A03F3" w:rsidRDefault="008A03F3" w:rsidP="00E56247">
            <w:pPr>
              <w:pStyle w:val="TableParagraph"/>
              <w:spacing w:before="177"/>
              <w:ind w:left="269"/>
            </w:pPr>
            <w:r>
              <w:rPr>
                <w:spacing w:val="-5"/>
              </w:rPr>
              <w:t>S5</w:t>
            </w:r>
          </w:p>
        </w:tc>
        <w:tc>
          <w:tcPr>
            <w:tcW w:w="7156" w:type="dxa"/>
          </w:tcPr>
          <w:p w14:paraId="2531516B" w14:textId="77777777" w:rsidR="008A03F3" w:rsidRDefault="008A03F3" w:rsidP="00E56247">
            <w:pPr>
              <w:pStyle w:val="TableParagraph"/>
              <w:spacing w:before="28"/>
              <w:ind w:left="110"/>
            </w:pPr>
            <w:r>
              <w:rPr>
                <w:w w:val="105"/>
              </w:rPr>
              <w:t>Using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mean,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median,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mode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range,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well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diagrams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to</w:t>
            </w:r>
          </w:p>
          <w:p w14:paraId="700D31E3" w14:textId="77777777" w:rsidR="008A03F3" w:rsidRDefault="008A03F3" w:rsidP="00E56247">
            <w:pPr>
              <w:pStyle w:val="TableParagraph"/>
              <w:spacing w:before="45"/>
              <w:ind w:left="110"/>
            </w:pPr>
            <w:r>
              <w:rPr>
                <w:w w:val="105"/>
              </w:rPr>
              <w:t>describe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sets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data</w:t>
            </w:r>
          </w:p>
        </w:tc>
        <w:tc>
          <w:tcPr>
            <w:tcW w:w="940" w:type="dxa"/>
          </w:tcPr>
          <w:p w14:paraId="453FBE4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3972E04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713497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CE9394F" w14:textId="77777777" w:rsidTr="00E56247">
        <w:trPr>
          <w:trHeight w:val="498"/>
        </w:trPr>
        <w:tc>
          <w:tcPr>
            <w:tcW w:w="782" w:type="dxa"/>
            <w:vMerge w:val="restart"/>
          </w:tcPr>
          <w:p w14:paraId="34F063B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  <w:p w14:paraId="052EF38D" w14:textId="77777777" w:rsidR="008A03F3" w:rsidRDefault="008A03F3" w:rsidP="00E56247">
            <w:pPr>
              <w:pStyle w:val="TableParagraph"/>
              <w:spacing w:before="180"/>
              <w:rPr>
                <w:rFonts w:ascii="Times New Roman"/>
              </w:rPr>
            </w:pPr>
          </w:p>
          <w:p w14:paraId="754209F0" w14:textId="77777777" w:rsidR="008A03F3" w:rsidRDefault="008A03F3" w:rsidP="00E56247">
            <w:pPr>
              <w:pStyle w:val="TableParagraph"/>
              <w:ind w:left="269"/>
            </w:pPr>
            <w:r>
              <w:rPr>
                <w:spacing w:val="-5"/>
              </w:rPr>
              <w:t>S6</w:t>
            </w:r>
          </w:p>
        </w:tc>
        <w:tc>
          <w:tcPr>
            <w:tcW w:w="7156" w:type="dxa"/>
          </w:tcPr>
          <w:p w14:paraId="0184325B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Using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t>interpreting</w:t>
            </w:r>
            <w:r>
              <w:rPr>
                <w:spacing w:val="38"/>
              </w:rPr>
              <w:t xml:space="preserve"> </w:t>
            </w:r>
            <w:r>
              <w:t>scatter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diagrams</w:t>
            </w:r>
          </w:p>
        </w:tc>
        <w:tc>
          <w:tcPr>
            <w:tcW w:w="940" w:type="dxa"/>
          </w:tcPr>
          <w:p w14:paraId="478C6B6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1013DE9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7B103BC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34935971" w14:textId="77777777" w:rsidTr="00E56247">
        <w:trPr>
          <w:trHeight w:val="599"/>
        </w:trPr>
        <w:tc>
          <w:tcPr>
            <w:tcW w:w="782" w:type="dxa"/>
            <w:vMerge/>
            <w:tcBorders>
              <w:top w:val="nil"/>
            </w:tcBorders>
          </w:tcPr>
          <w:p w14:paraId="5A4868C2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26E7CB3F" w14:textId="77777777" w:rsidR="008A03F3" w:rsidRDefault="008A03F3" w:rsidP="00E56247">
            <w:pPr>
              <w:pStyle w:val="TableParagraph"/>
              <w:spacing w:before="28"/>
              <w:ind w:left="110"/>
            </w:pPr>
            <w:proofErr w:type="spellStart"/>
            <w:r>
              <w:t>Recognising</w:t>
            </w:r>
            <w:proofErr w:type="spellEnd"/>
            <w:r>
              <w:rPr>
                <w:spacing w:val="43"/>
              </w:rPr>
              <w:t xml:space="preserve"> </w:t>
            </w:r>
            <w:r>
              <w:t>correlation</w:t>
            </w:r>
            <w:r>
              <w:rPr>
                <w:spacing w:val="43"/>
              </w:rPr>
              <w:t xml:space="preserve"> </w:t>
            </w:r>
            <w:r>
              <w:t>and</w:t>
            </w:r>
            <w:r>
              <w:rPr>
                <w:spacing w:val="44"/>
              </w:rPr>
              <w:t xml:space="preserve"> </w:t>
            </w:r>
            <w:r>
              <w:t>describing</w:t>
            </w:r>
            <w:r>
              <w:rPr>
                <w:spacing w:val="43"/>
              </w:rPr>
              <w:t xml:space="preserve"> </w:t>
            </w:r>
            <w:r>
              <w:t>relationships</w:t>
            </w:r>
            <w:r>
              <w:rPr>
                <w:spacing w:val="43"/>
              </w:rPr>
              <w:t xml:space="preserve"> </w:t>
            </w:r>
            <w:r>
              <w:t>from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scatter</w:t>
            </w:r>
          </w:p>
          <w:p w14:paraId="256CF187" w14:textId="77777777" w:rsidR="008A03F3" w:rsidRDefault="008A03F3" w:rsidP="00E56247">
            <w:pPr>
              <w:pStyle w:val="TableParagraph"/>
              <w:spacing w:before="45"/>
              <w:ind w:left="110"/>
            </w:pPr>
            <w:r>
              <w:rPr>
                <w:spacing w:val="-2"/>
                <w:w w:val="105"/>
              </w:rPr>
              <w:t>diagrams</w:t>
            </w:r>
          </w:p>
        </w:tc>
        <w:tc>
          <w:tcPr>
            <w:tcW w:w="940" w:type="dxa"/>
          </w:tcPr>
          <w:p w14:paraId="5F7A800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798DE73A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3EC8ABD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  <w:tr w:rsidR="008A03F3" w14:paraId="7853494B" w14:textId="77777777" w:rsidTr="00E56247">
        <w:trPr>
          <w:trHeight w:val="498"/>
        </w:trPr>
        <w:tc>
          <w:tcPr>
            <w:tcW w:w="782" w:type="dxa"/>
            <w:vMerge/>
            <w:tcBorders>
              <w:top w:val="nil"/>
            </w:tcBorders>
          </w:tcPr>
          <w:p w14:paraId="13DB034B" w14:textId="77777777" w:rsidR="008A03F3" w:rsidRDefault="008A03F3" w:rsidP="00E56247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</w:tcPr>
          <w:p w14:paraId="541A1369" w14:textId="77777777" w:rsidR="008A03F3" w:rsidRDefault="008A03F3" w:rsidP="00E56247">
            <w:pPr>
              <w:pStyle w:val="TableParagraph"/>
              <w:spacing w:before="129"/>
              <w:ind w:left="110"/>
            </w:pPr>
            <w:r>
              <w:t>Drawing</w:t>
            </w:r>
            <w:r>
              <w:rPr>
                <w:spacing w:val="31"/>
              </w:rPr>
              <w:t xml:space="preserve"> </w:t>
            </w:r>
            <w:r>
              <w:t>lines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32"/>
              </w:rPr>
              <w:t xml:space="preserve"> </w:t>
            </w:r>
            <w:r>
              <w:t>best</w:t>
            </w:r>
            <w:r>
              <w:rPr>
                <w:spacing w:val="31"/>
              </w:rPr>
              <w:t xml:space="preserve"> </w:t>
            </w:r>
            <w:r>
              <w:t>fit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t>estimating</w:t>
            </w:r>
            <w:r>
              <w:rPr>
                <w:spacing w:val="31"/>
              </w:rPr>
              <w:t xml:space="preserve"> </w:t>
            </w:r>
            <w:r>
              <w:t>unknown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values</w:t>
            </w:r>
          </w:p>
        </w:tc>
        <w:tc>
          <w:tcPr>
            <w:tcW w:w="940" w:type="dxa"/>
          </w:tcPr>
          <w:p w14:paraId="076781B5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5" w:type="dxa"/>
          </w:tcPr>
          <w:p w14:paraId="28E7B913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5CB3C9D8" w14:textId="77777777" w:rsidR="008A03F3" w:rsidRDefault="008A03F3" w:rsidP="00E56247">
            <w:pPr>
              <w:pStyle w:val="TableParagraph"/>
              <w:rPr>
                <w:rFonts w:ascii="Times New Roman"/>
              </w:rPr>
            </w:pPr>
          </w:p>
        </w:tc>
      </w:tr>
    </w:tbl>
    <w:p w14:paraId="2E2FBCAE" w14:textId="77777777" w:rsidR="008A03F3" w:rsidRDefault="008A03F3" w:rsidP="008A03F3"/>
    <w:p w14:paraId="73A02C9B" w14:textId="1E3C0746" w:rsidR="00A35F75" w:rsidRPr="00A35F75" w:rsidRDefault="5C2ED4CC" w:rsidP="008A03F3">
      <w:pPr>
        <w:spacing w:before="79"/>
        <w:rPr>
          <w:rFonts w:ascii="Arial" w:eastAsia="Arial" w:hAnsi="Arial" w:cs="Arial"/>
          <w:sz w:val="22"/>
          <w:szCs w:val="22"/>
          <w:lang w:val="en-US"/>
        </w:rPr>
      </w:pPr>
      <w:r w:rsidRPr="502AAF6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14:paraId="1D840AE6" w14:textId="7236584A" w:rsidR="00A35F75" w:rsidRPr="00A35F75" w:rsidRDefault="00A35F75" w:rsidP="502AAF66">
      <w:pPr>
        <w:rPr>
          <w:sz w:val="8"/>
          <w:szCs w:val="8"/>
        </w:rPr>
      </w:pPr>
    </w:p>
    <w:p w14:paraId="1698844C" w14:textId="77777777" w:rsidR="00A35F75" w:rsidRPr="00A35F75" w:rsidRDefault="00A35F75" w:rsidP="00565EB5">
      <w:pPr>
        <w:spacing w:beforeLines="20" w:before="48" w:afterLines="20" w:after="48"/>
        <w:rPr>
          <w:rFonts w:eastAsia="Times New Roman" w:cstheme="minorHAnsi"/>
          <w:b/>
          <w:bCs/>
          <w:color w:val="000000"/>
          <w:sz w:val="8"/>
          <w:szCs w:val="32"/>
          <w:lang w:eastAsia="en-GB"/>
        </w:rPr>
      </w:pPr>
    </w:p>
    <w:tbl>
      <w:tblPr>
        <w:tblW w:w="10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0990"/>
      </w:tblGrid>
      <w:tr w:rsidR="00A35F75" w:rsidRPr="00C23565" w14:paraId="5A36A3AA" w14:textId="77777777" w:rsidTr="1E8884A9">
        <w:trPr>
          <w:trHeight w:val="3842"/>
        </w:trPr>
        <w:tc>
          <w:tcPr>
            <w:tcW w:w="10985" w:type="dxa"/>
          </w:tcPr>
          <w:p w14:paraId="74180F34" w14:textId="77777777" w:rsidR="00A35F75" w:rsidRPr="00C23565" w:rsidRDefault="00A35F75" w:rsidP="005B5287">
            <w:pPr>
              <w:rPr>
                <w:b/>
                <w:sz w:val="22"/>
                <w:szCs w:val="22"/>
              </w:rPr>
            </w:pPr>
            <w:r w:rsidRPr="00C23565">
              <w:rPr>
                <w:b/>
                <w:sz w:val="22"/>
                <w:szCs w:val="22"/>
              </w:rPr>
              <w:lastRenderedPageBreak/>
              <w:t>Useful revision resources</w:t>
            </w:r>
          </w:p>
          <w:p w14:paraId="5A0C358D" w14:textId="77777777" w:rsidR="00A35F75" w:rsidRPr="00CA350A" w:rsidRDefault="00A35F75" w:rsidP="005B5287">
            <w:pPr>
              <w:rPr>
                <w:b/>
                <w:sz w:val="4"/>
                <w:szCs w:val="10"/>
              </w:rPr>
            </w:pPr>
          </w:p>
          <w:p w14:paraId="216F3F36" w14:textId="77777777" w:rsidR="00A35F75" w:rsidRPr="00C23565" w:rsidRDefault="00A35F75" w:rsidP="005B5287">
            <w:pPr>
              <w:rPr>
                <w:b/>
                <w:sz w:val="22"/>
                <w:szCs w:val="22"/>
              </w:rPr>
            </w:pPr>
            <w:r w:rsidRPr="00C23565">
              <w:rPr>
                <w:b/>
                <w:sz w:val="22"/>
                <w:szCs w:val="22"/>
              </w:rPr>
              <w:t>Websites</w:t>
            </w:r>
          </w:p>
          <w:p w14:paraId="43D8BE0E" w14:textId="77777777" w:rsidR="00A35F75" w:rsidRPr="00CA350A" w:rsidRDefault="00A35F75" w:rsidP="005B5287">
            <w:pPr>
              <w:rPr>
                <w:sz w:val="6"/>
                <w:szCs w:val="10"/>
              </w:rPr>
            </w:pPr>
          </w:p>
          <w:p w14:paraId="6CFFE4D7" w14:textId="77777777" w:rsidR="00A35F75" w:rsidRPr="00C23565" w:rsidRDefault="00A35F75" w:rsidP="005B5287">
            <w:pPr>
              <w:rPr>
                <w:sz w:val="22"/>
                <w:szCs w:val="22"/>
              </w:rPr>
            </w:pPr>
            <w:proofErr w:type="spellStart"/>
            <w:r w:rsidRPr="00C23565">
              <w:rPr>
                <w:sz w:val="22"/>
                <w:szCs w:val="22"/>
              </w:rPr>
              <w:t>Mathswatch</w:t>
            </w:r>
            <w:proofErr w:type="spellEnd"/>
            <w:r w:rsidRPr="00C23565">
              <w:rPr>
                <w:sz w:val="22"/>
                <w:szCs w:val="22"/>
              </w:rPr>
              <w:t xml:space="preserve"> - </w:t>
            </w:r>
            <w:hyperlink r:id="rId8">
              <w:r w:rsidRPr="00C23565">
                <w:rPr>
                  <w:color w:val="0563C1"/>
                  <w:sz w:val="22"/>
                  <w:szCs w:val="22"/>
                  <w:u w:val="single"/>
                </w:rPr>
                <w:t>https://vle.mathswatch.co.uk/vle/</w:t>
              </w:r>
            </w:hyperlink>
          </w:p>
          <w:p w14:paraId="2FFB106E" w14:textId="77777777" w:rsidR="00A35F75" w:rsidRPr="00C23565" w:rsidRDefault="00A35F75" w:rsidP="005B5287">
            <w:pPr>
              <w:rPr>
                <w:sz w:val="22"/>
                <w:szCs w:val="22"/>
              </w:rPr>
            </w:pPr>
            <w:r w:rsidRPr="00C23565">
              <w:rPr>
                <w:sz w:val="22"/>
                <w:szCs w:val="22"/>
              </w:rPr>
              <w:t xml:space="preserve">Corbett Maths – </w:t>
            </w:r>
            <w:hyperlink r:id="rId9">
              <w:r w:rsidRPr="00C23565">
                <w:rPr>
                  <w:color w:val="0563C1"/>
                  <w:sz w:val="22"/>
                  <w:szCs w:val="22"/>
                  <w:u w:val="single"/>
                </w:rPr>
                <w:t>https://corbettmaths.com/</w:t>
              </w:r>
            </w:hyperlink>
          </w:p>
          <w:p w14:paraId="4DB21D68" w14:textId="77777777" w:rsidR="00A35F75" w:rsidRPr="00C23565" w:rsidRDefault="00A35F75" w:rsidP="005B5287">
            <w:pPr>
              <w:rPr>
                <w:sz w:val="22"/>
                <w:szCs w:val="22"/>
              </w:rPr>
            </w:pPr>
            <w:proofErr w:type="spellStart"/>
            <w:r w:rsidRPr="00C23565">
              <w:rPr>
                <w:sz w:val="22"/>
                <w:szCs w:val="22"/>
              </w:rPr>
              <w:t>GCSEPod</w:t>
            </w:r>
            <w:proofErr w:type="spellEnd"/>
            <w:r w:rsidRPr="00C23565">
              <w:rPr>
                <w:sz w:val="22"/>
                <w:szCs w:val="22"/>
              </w:rPr>
              <w:t xml:space="preserve"> - </w:t>
            </w:r>
            <w:hyperlink r:id="rId10">
              <w:r w:rsidRPr="00C23565">
                <w:rPr>
                  <w:color w:val="0563C1"/>
                  <w:sz w:val="22"/>
                  <w:szCs w:val="22"/>
                  <w:u w:val="single"/>
                </w:rPr>
                <w:t>https://www.gcsepod.com/</w:t>
              </w:r>
            </w:hyperlink>
          </w:p>
          <w:p w14:paraId="451F09A1" w14:textId="77777777" w:rsidR="00A35F75" w:rsidRPr="00C23565" w:rsidRDefault="00A35F75" w:rsidP="005B5287">
            <w:pPr>
              <w:rPr>
                <w:color w:val="0563C1"/>
                <w:sz w:val="22"/>
                <w:szCs w:val="22"/>
                <w:u w:val="single"/>
              </w:rPr>
            </w:pPr>
            <w:r w:rsidRPr="00C23565">
              <w:rPr>
                <w:sz w:val="22"/>
                <w:szCs w:val="22"/>
              </w:rPr>
              <w:t>Seneca Learning -</w:t>
            </w:r>
            <w:hyperlink r:id="rId11">
              <w:r w:rsidRPr="00C23565">
                <w:rPr>
                  <w:color w:val="0563C1"/>
                  <w:sz w:val="22"/>
                  <w:szCs w:val="22"/>
                  <w:u w:val="single"/>
                </w:rPr>
                <w:t xml:space="preserve"> https://senecalearning.com/en-GB/</w:t>
              </w:r>
            </w:hyperlink>
          </w:p>
          <w:p w14:paraId="52C14013" w14:textId="77777777" w:rsidR="00A35F75" w:rsidRPr="00C23565" w:rsidRDefault="00A35F75" w:rsidP="005B5287">
            <w:pPr>
              <w:rPr>
                <w:sz w:val="22"/>
                <w:szCs w:val="22"/>
              </w:rPr>
            </w:pPr>
            <w:r w:rsidRPr="00C23565">
              <w:rPr>
                <w:sz w:val="22"/>
                <w:szCs w:val="22"/>
              </w:rPr>
              <w:t xml:space="preserve">BBC Bitesize Learning - </w:t>
            </w:r>
            <w:hyperlink r:id="rId12">
              <w:r w:rsidRPr="00C23565">
                <w:rPr>
                  <w:color w:val="0563C1"/>
                  <w:sz w:val="22"/>
                  <w:szCs w:val="22"/>
                  <w:u w:val="single"/>
                </w:rPr>
                <w:t>https://www.bbc.co.uk/bitesize/examspecs/z8sg6fr</w:t>
              </w:r>
            </w:hyperlink>
          </w:p>
          <w:p w14:paraId="5AC409E5" w14:textId="77777777" w:rsidR="00A35F75" w:rsidRPr="00C23565" w:rsidRDefault="00A35F75" w:rsidP="005B5287">
            <w:pPr>
              <w:rPr>
                <w:sz w:val="22"/>
                <w:szCs w:val="22"/>
              </w:rPr>
            </w:pPr>
            <w:r w:rsidRPr="1E8884A9">
              <w:rPr>
                <w:sz w:val="22"/>
                <w:szCs w:val="22"/>
              </w:rPr>
              <w:t xml:space="preserve">Oak National Academy - </w:t>
            </w:r>
            <w:hyperlink r:id="rId13">
              <w:r w:rsidRPr="1E8884A9">
                <w:rPr>
                  <w:color w:val="0563C1"/>
                  <w:sz w:val="22"/>
                  <w:szCs w:val="22"/>
                  <w:u w:val="single"/>
                </w:rPr>
                <w:t>https://classroom.thenational.academy/subjects-by-key-stage/key-stage-4/subjects/maths</w:t>
              </w:r>
            </w:hyperlink>
          </w:p>
          <w:p w14:paraId="56221F90" w14:textId="3E8C13FF" w:rsidR="3094B359" w:rsidRDefault="3094B359" w:rsidP="1E8884A9">
            <w:pPr>
              <w:rPr>
                <w:sz w:val="22"/>
                <w:szCs w:val="22"/>
              </w:rPr>
            </w:pPr>
            <w:r w:rsidRPr="1E8884A9">
              <w:rPr>
                <w:sz w:val="22"/>
                <w:szCs w:val="22"/>
              </w:rPr>
              <w:t>SPARX</w:t>
            </w:r>
          </w:p>
          <w:p w14:paraId="2DBC6CBC" w14:textId="77777777" w:rsidR="00A35F75" w:rsidRPr="00CA350A" w:rsidRDefault="00A35F75" w:rsidP="005B5287">
            <w:pPr>
              <w:rPr>
                <w:sz w:val="6"/>
                <w:szCs w:val="10"/>
              </w:rPr>
            </w:pPr>
          </w:p>
          <w:p w14:paraId="30A43A45" w14:textId="77777777" w:rsidR="00A35F75" w:rsidRPr="00C23565" w:rsidRDefault="00A35F75" w:rsidP="005B5287">
            <w:pPr>
              <w:rPr>
                <w:b/>
                <w:sz w:val="22"/>
                <w:szCs w:val="22"/>
              </w:rPr>
            </w:pPr>
            <w:r w:rsidRPr="00C23565">
              <w:rPr>
                <w:b/>
                <w:sz w:val="22"/>
                <w:szCs w:val="22"/>
              </w:rPr>
              <w:t>Recommended Revision Guides</w:t>
            </w:r>
          </w:p>
          <w:p w14:paraId="275C37F8" w14:textId="77777777" w:rsidR="00A35F75" w:rsidRPr="00CA350A" w:rsidRDefault="00A35F75" w:rsidP="005B5287">
            <w:pPr>
              <w:rPr>
                <w:sz w:val="6"/>
                <w:szCs w:val="10"/>
              </w:rPr>
            </w:pPr>
          </w:p>
          <w:p w14:paraId="17DBE2D6" w14:textId="05B44E68" w:rsidR="00A35F75" w:rsidRPr="00C23565" w:rsidRDefault="00A35F75" w:rsidP="005B5287">
            <w:pPr>
              <w:rPr>
                <w:sz w:val="22"/>
                <w:szCs w:val="22"/>
              </w:rPr>
            </w:pPr>
            <w:r w:rsidRPr="00C23565">
              <w:rPr>
                <w:sz w:val="22"/>
                <w:szCs w:val="22"/>
              </w:rPr>
              <w:t>Collins GCSE AQA revision guides - £</w:t>
            </w:r>
            <w:r w:rsidR="008A03F3">
              <w:rPr>
                <w:sz w:val="22"/>
                <w:szCs w:val="22"/>
              </w:rPr>
              <w:t>5</w:t>
            </w:r>
            <w:r w:rsidRPr="00C23565">
              <w:rPr>
                <w:sz w:val="22"/>
                <w:szCs w:val="22"/>
              </w:rPr>
              <w:t xml:space="preserve"> from your mathematics teacher</w:t>
            </w:r>
          </w:p>
          <w:p w14:paraId="6999F8FE" w14:textId="77777777" w:rsidR="00A35F75" w:rsidRPr="00C23565" w:rsidRDefault="00A35F75" w:rsidP="005B5287">
            <w:pPr>
              <w:rPr>
                <w:sz w:val="22"/>
                <w:szCs w:val="22"/>
              </w:rPr>
            </w:pPr>
            <w:r w:rsidRPr="00C23565">
              <w:rPr>
                <w:sz w:val="22"/>
                <w:szCs w:val="22"/>
              </w:rPr>
              <w:t>Corbett Maths revision cards - £6.50 from your mathematics teacher</w:t>
            </w:r>
          </w:p>
          <w:p w14:paraId="52F20C87" w14:textId="77777777" w:rsidR="00A35F75" w:rsidRPr="00CA350A" w:rsidRDefault="00A35F75" w:rsidP="005B5287">
            <w:pPr>
              <w:rPr>
                <w:sz w:val="6"/>
                <w:szCs w:val="10"/>
              </w:rPr>
            </w:pPr>
          </w:p>
          <w:p w14:paraId="2AD7723B" w14:textId="77777777" w:rsidR="00A35F75" w:rsidRPr="00C23565" w:rsidRDefault="00A35F75" w:rsidP="005B5287">
            <w:pPr>
              <w:rPr>
                <w:b/>
                <w:sz w:val="22"/>
                <w:szCs w:val="22"/>
              </w:rPr>
            </w:pPr>
            <w:r w:rsidRPr="00C23565">
              <w:rPr>
                <w:b/>
                <w:sz w:val="22"/>
                <w:szCs w:val="22"/>
              </w:rPr>
              <w:t>Recommended Calculators</w:t>
            </w:r>
          </w:p>
          <w:p w14:paraId="26461D73" w14:textId="77777777" w:rsidR="00A35F75" w:rsidRPr="00CA350A" w:rsidRDefault="00A35F75" w:rsidP="005B5287">
            <w:pPr>
              <w:rPr>
                <w:b/>
                <w:sz w:val="6"/>
                <w:szCs w:val="10"/>
              </w:rPr>
            </w:pPr>
          </w:p>
          <w:p w14:paraId="6AE47A59" w14:textId="77777777" w:rsidR="00A35F75" w:rsidRPr="00C23565" w:rsidRDefault="00A35F75" w:rsidP="005B5287">
            <w:pPr>
              <w:rPr>
                <w:sz w:val="22"/>
                <w:szCs w:val="22"/>
              </w:rPr>
            </w:pPr>
            <w:r w:rsidRPr="00C23565">
              <w:rPr>
                <w:sz w:val="22"/>
                <w:szCs w:val="22"/>
              </w:rPr>
              <w:t xml:space="preserve">Casio fx-83 GTX, fx-85 GTX, Casio </w:t>
            </w:r>
            <w:proofErr w:type="spellStart"/>
            <w:r w:rsidRPr="00C23565">
              <w:rPr>
                <w:sz w:val="22"/>
                <w:szCs w:val="22"/>
              </w:rPr>
              <w:t>Classwiz</w:t>
            </w:r>
            <w:proofErr w:type="spellEnd"/>
            <w:r w:rsidRPr="00C23565">
              <w:rPr>
                <w:sz w:val="22"/>
                <w:szCs w:val="22"/>
              </w:rPr>
              <w:t xml:space="preserve"> EX-991 (recommended if continuing onto A-Level Mathematics)</w:t>
            </w:r>
          </w:p>
        </w:tc>
      </w:tr>
      <w:tr w:rsidR="00A35F75" w:rsidRPr="00CA350A" w14:paraId="18116EB9" w14:textId="77777777" w:rsidTr="1E8884A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699"/>
        </w:trPr>
        <w:tc>
          <w:tcPr>
            <w:tcW w:w="10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189FE" w14:textId="77777777" w:rsidR="00A35F75" w:rsidRPr="00CA350A" w:rsidRDefault="00A35F75" w:rsidP="00A35F75">
            <w:pPr>
              <w:spacing w:before="120"/>
              <w:rPr>
                <w:b/>
                <w:sz w:val="22"/>
              </w:rPr>
            </w:pPr>
            <w:r>
              <w:rPr>
                <w:sz w:val="2"/>
                <w:szCs w:val="2"/>
              </w:rPr>
              <w:t>&lt;</w:t>
            </w:r>
            <w:r w:rsidRPr="00CA350A">
              <w:rPr>
                <w:b/>
                <w:sz w:val="22"/>
              </w:rPr>
              <w:t>Revision Tips</w:t>
            </w:r>
          </w:p>
          <w:p w14:paraId="7087E249" w14:textId="77777777" w:rsidR="00A35F75" w:rsidRPr="00CA350A" w:rsidRDefault="00A35F75" w:rsidP="005B5287">
            <w:pPr>
              <w:rPr>
                <w:sz w:val="10"/>
                <w:szCs w:val="10"/>
              </w:rPr>
            </w:pPr>
          </w:p>
          <w:p w14:paraId="28010507" w14:textId="77777777" w:rsidR="00A35F75" w:rsidRPr="00CA350A" w:rsidRDefault="00A35F75" w:rsidP="005B5287">
            <w:pPr>
              <w:rPr>
                <w:sz w:val="22"/>
              </w:rPr>
            </w:pPr>
            <w:r w:rsidRPr="00CA350A">
              <w:rPr>
                <w:sz w:val="22"/>
              </w:rPr>
              <w:t xml:space="preserve">Revision for Mathematics is based upon practice (and more practice).  You need to be confident at the skills and concepts that make up the course </w:t>
            </w:r>
            <w:proofErr w:type="gramStart"/>
            <w:r w:rsidRPr="00CA350A">
              <w:rPr>
                <w:sz w:val="22"/>
              </w:rPr>
              <w:t>in order to</w:t>
            </w:r>
            <w:proofErr w:type="gramEnd"/>
            <w:r w:rsidRPr="00CA350A">
              <w:rPr>
                <w:sz w:val="22"/>
              </w:rPr>
              <w:t xml:space="preserve"> be able to work through the more challenging problems.  Revision should be interactive, not just reading notes</w:t>
            </w:r>
          </w:p>
          <w:p w14:paraId="4A2AB6C8" w14:textId="77777777" w:rsidR="00A35F75" w:rsidRPr="00CA350A" w:rsidRDefault="00A35F75" w:rsidP="005B5287">
            <w:pPr>
              <w:rPr>
                <w:sz w:val="10"/>
                <w:szCs w:val="10"/>
              </w:rPr>
            </w:pPr>
          </w:p>
          <w:p w14:paraId="63B2FD4E" w14:textId="77777777" w:rsidR="00A35F75" w:rsidRPr="00CA350A" w:rsidRDefault="00A35F75" w:rsidP="005B5287">
            <w:pPr>
              <w:rPr>
                <w:sz w:val="22"/>
              </w:rPr>
            </w:pPr>
            <w:r w:rsidRPr="00CA350A">
              <w:rPr>
                <w:sz w:val="22"/>
              </w:rPr>
              <w:t xml:space="preserve">Students can work through the </w:t>
            </w:r>
            <w:proofErr w:type="spellStart"/>
            <w:r w:rsidRPr="00CA350A">
              <w:rPr>
                <w:sz w:val="22"/>
              </w:rPr>
              <w:t>Mathswatch</w:t>
            </w:r>
            <w:proofErr w:type="spellEnd"/>
            <w:r w:rsidRPr="00CA350A">
              <w:rPr>
                <w:sz w:val="22"/>
              </w:rPr>
              <w:t xml:space="preserve"> </w:t>
            </w:r>
            <w:proofErr w:type="gramStart"/>
            <w:r w:rsidRPr="00CA350A">
              <w:rPr>
                <w:sz w:val="22"/>
              </w:rPr>
              <w:t>6 week</w:t>
            </w:r>
            <w:proofErr w:type="gramEnd"/>
            <w:r w:rsidRPr="00CA350A">
              <w:rPr>
                <w:sz w:val="22"/>
              </w:rPr>
              <w:t xml:space="preserve"> plan (available from the </w:t>
            </w:r>
            <w:proofErr w:type="spellStart"/>
            <w:r w:rsidRPr="00CA350A">
              <w:rPr>
                <w:sz w:val="22"/>
              </w:rPr>
              <w:t>Mathswatch</w:t>
            </w:r>
            <w:proofErr w:type="spellEnd"/>
            <w:r w:rsidRPr="00CA350A">
              <w:rPr>
                <w:sz w:val="22"/>
              </w:rPr>
              <w:t xml:space="preserve"> Website under Extras &gt; GCSE) or identify key topic areas via the </w:t>
            </w:r>
            <w:proofErr w:type="spellStart"/>
            <w:r w:rsidRPr="00CA350A">
              <w:rPr>
                <w:sz w:val="22"/>
              </w:rPr>
              <w:t>Mathswatch</w:t>
            </w:r>
            <w:proofErr w:type="spellEnd"/>
            <w:r w:rsidRPr="00CA350A">
              <w:rPr>
                <w:sz w:val="22"/>
              </w:rPr>
              <w:t xml:space="preserve"> list below.  On the </w:t>
            </w:r>
            <w:proofErr w:type="gramStart"/>
            <w:r w:rsidRPr="00CA350A">
              <w:rPr>
                <w:sz w:val="22"/>
              </w:rPr>
              <w:t>6 week</w:t>
            </w:r>
            <w:proofErr w:type="gramEnd"/>
            <w:r w:rsidRPr="00CA350A">
              <w:rPr>
                <w:sz w:val="22"/>
              </w:rPr>
              <w:t xml:space="preserve"> plan, students can split it up according to the two assessment periods)</w:t>
            </w:r>
          </w:p>
          <w:p w14:paraId="64AC93B1" w14:textId="77777777" w:rsidR="00A35F75" w:rsidRPr="00CA350A" w:rsidRDefault="00A35F75" w:rsidP="005B5287">
            <w:pPr>
              <w:rPr>
                <w:sz w:val="10"/>
                <w:szCs w:val="10"/>
              </w:rPr>
            </w:pPr>
          </w:p>
          <w:p w14:paraId="4BAADEE4" w14:textId="77777777" w:rsidR="00A35F75" w:rsidRPr="00CA350A" w:rsidRDefault="00A35F75" w:rsidP="005B5287">
            <w:pPr>
              <w:rPr>
                <w:sz w:val="22"/>
              </w:rPr>
            </w:pPr>
            <w:r w:rsidRPr="00CA350A">
              <w:rPr>
                <w:sz w:val="22"/>
              </w:rPr>
              <w:t xml:space="preserve">A potential plan of action would be </w:t>
            </w:r>
          </w:p>
          <w:p w14:paraId="7535B8C0" w14:textId="77777777" w:rsidR="00A35F75" w:rsidRPr="00CA350A" w:rsidRDefault="00A35F75" w:rsidP="005B5287">
            <w:pPr>
              <w:rPr>
                <w:sz w:val="10"/>
                <w:szCs w:val="10"/>
              </w:rPr>
            </w:pPr>
          </w:p>
          <w:p w14:paraId="28FD9B7B" w14:textId="77777777" w:rsidR="00A35F75" w:rsidRPr="00CA350A" w:rsidRDefault="00A35F75" w:rsidP="005B52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2"/>
              </w:rPr>
            </w:pPr>
            <w:r w:rsidRPr="00CA350A">
              <w:rPr>
                <w:color w:val="000000"/>
                <w:sz w:val="22"/>
              </w:rPr>
              <w:t xml:space="preserve">Work through the plans below watching the relevant videos (try the </w:t>
            </w:r>
            <w:proofErr w:type="gramStart"/>
            <w:r w:rsidRPr="00CA350A">
              <w:rPr>
                <w:color w:val="000000"/>
                <w:sz w:val="22"/>
              </w:rPr>
              <w:t>one minute</w:t>
            </w:r>
            <w:proofErr w:type="gramEnd"/>
            <w:r w:rsidRPr="00CA350A">
              <w:rPr>
                <w:color w:val="000000"/>
                <w:sz w:val="22"/>
              </w:rPr>
              <w:t xml:space="preserve"> videos first and if you do not understand then watch the longer videos) </w:t>
            </w:r>
          </w:p>
          <w:p w14:paraId="24428FBB" w14:textId="77777777" w:rsidR="00A35F75" w:rsidRPr="00CA350A" w:rsidRDefault="00A35F75" w:rsidP="005B52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2"/>
              </w:rPr>
            </w:pPr>
            <w:r w:rsidRPr="00CA350A">
              <w:rPr>
                <w:color w:val="000000"/>
                <w:sz w:val="22"/>
              </w:rPr>
              <w:t>Attempting the interactive questions if needed</w:t>
            </w:r>
          </w:p>
          <w:p w14:paraId="2890CECE" w14:textId="77777777" w:rsidR="00A35F75" w:rsidRPr="00CA350A" w:rsidRDefault="00A35F75" w:rsidP="005B52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2"/>
              </w:rPr>
            </w:pPr>
            <w:r w:rsidRPr="00CA350A">
              <w:rPr>
                <w:color w:val="000000"/>
                <w:sz w:val="22"/>
              </w:rPr>
              <w:t xml:space="preserve">Work through maths problems and past papers. </w:t>
            </w:r>
          </w:p>
          <w:p w14:paraId="565A6E74" w14:textId="77777777" w:rsidR="00A35F75" w:rsidRPr="00CA350A" w:rsidRDefault="00A35F75" w:rsidP="005B52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sz w:val="22"/>
              </w:rPr>
            </w:pPr>
            <w:r w:rsidRPr="00CA350A">
              <w:rPr>
                <w:color w:val="000000"/>
                <w:sz w:val="22"/>
              </w:rPr>
              <w:t>Do not just read your notes/revision guides as you need to practice your Maths skills.</w:t>
            </w:r>
          </w:p>
          <w:p w14:paraId="664C4C21" w14:textId="77777777" w:rsidR="00A35F75" w:rsidRPr="00CA350A" w:rsidRDefault="00A35F75" w:rsidP="005B5287">
            <w:pPr>
              <w:rPr>
                <w:sz w:val="22"/>
              </w:rPr>
            </w:pPr>
            <w:r w:rsidRPr="00CA350A">
              <w:rPr>
                <w:sz w:val="22"/>
              </w:rPr>
              <w:t xml:space="preserve">Any additional information will be placed into the GSHS Maths Revision Area </w:t>
            </w:r>
            <w:hyperlink r:id="rId14">
              <w:r w:rsidRPr="00CA350A">
                <w:rPr>
                  <w:color w:val="0563C1"/>
                  <w:sz w:val="22"/>
                  <w:u w:val="single"/>
                </w:rPr>
                <w:t>http://bit.ly/GSHSMathsRevision</w:t>
              </w:r>
            </w:hyperlink>
          </w:p>
        </w:tc>
      </w:tr>
    </w:tbl>
    <w:p w14:paraId="33ADBC3E" w14:textId="3D919F49" w:rsidR="00565EB5" w:rsidRPr="00A35F75" w:rsidRDefault="00565EB5" w:rsidP="00565EB5">
      <w:pPr>
        <w:spacing w:beforeLines="20" w:before="48" w:afterLines="20" w:after="48"/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</w:pPr>
      <w:r w:rsidRPr="00A35F75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br w:type="column"/>
      </w:r>
      <w:r w:rsidRPr="00A35F75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lastRenderedPageBreak/>
        <w:t>Given Formulae for Assessments</w:t>
      </w:r>
    </w:p>
    <w:p w14:paraId="57A3E698" w14:textId="77777777" w:rsidR="00565EB5" w:rsidRPr="00A35F75" w:rsidRDefault="00565EB5" w:rsidP="00565EB5">
      <w:pPr>
        <w:spacing w:beforeLines="20" w:before="48" w:afterLines="20" w:after="48"/>
        <w:rPr>
          <w:rFonts w:eastAsia="Times New Roman" w:cstheme="minorHAnsi"/>
          <w:color w:val="000000"/>
          <w:lang w:eastAsia="en-GB"/>
        </w:rPr>
      </w:pPr>
    </w:p>
    <w:p w14:paraId="1DF965A9" w14:textId="39CF1CD0" w:rsidR="00761B23" w:rsidRPr="00A35F75" w:rsidRDefault="00565EB5" w:rsidP="00565EB5">
      <w:pPr>
        <w:spacing w:beforeLines="20" w:before="48" w:afterLines="20" w:after="48"/>
        <w:rPr>
          <w:rFonts w:eastAsia="Times New Roman" w:cstheme="minorHAnsi"/>
          <w:color w:val="000000"/>
          <w:lang w:eastAsia="en-GB"/>
        </w:rPr>
      </w:pPr>
      <w:r w:rsidRPr="00A35F75">
        <w:rPr>
          <w:rFonts w:eastAsia="Times New Roman" w:cstheme="minorHAnsi"/>
          <w:noProof/>
          <w:color w:val="000000"/>
          <w:lang w:eastAsia="en-GB"/>
        </w:rPr>
        <w:drawing>
          <wp:inline distT="0" distB="0" distL="0" distR="0" wp14:anchorId="14F32270" wp14:editId="237B7004">
            <wp:extent cx="6734810" cy="7707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486"/>
                    <a:stretch/>
                  </pic:blipFill>
                  <pic:spPr bwMode="auto">
                    <a:xfrm>
                      <a:off x="0" y="0"/>
                      <a:ext cx="6734810" cy="77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35F75">
        <w:rPr>
          <w:rFonts w:eastAsia="Times New Roman" w:cstheme="minorHAnsi"/>
          <w:color w:val="000000"/>
          <w:lang w:eastAsia="en-GB"/>
        </w:rPr>
        <w:t xml:space="preserve"> </w:t>
      </w:r>
    </w:p>
    <w:sectPr w:rsidR="00761B23" w:rsidRPr="00A35F75" w:rsidSect="00766A6A">
      <w:pgSz w:w="11900" w:h="16840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A30D4"/>
    <w:multiLevelType w:val="multilevel"/>
    <w:tmpl w:val="01AEDB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4887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E2"/>
    <w:rsid w:val="003912E2"/>
    <w:rsid w:val="00565EB5"/>
    <w:rsid w:val="00761B23"/>
    <w:rsid w:val="00766A6A"/>
    <w:rsid w:val="008A03F3"/>
    <w:rsid w:val="00977E7D"/>
    <w:rsid w:val="00A35F75"/>
    <w:rsid w:val="00A906E3"/>
    <w:rsid w:val="00AA5412"/>
    <w:rsid w:val="00D87F85"/>
    <w:rsid w:val="1E8884A9"/>
    <w:rsid w:val="3094B359"/>
    <w:rsid w:val="3920254F"/>
    <w:rsid w:val="502AAF66"/>
    <w:rsid w:val="5C2ED4CC"/>
    <w:rsid w:val="6F5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CC6F"/>
  <w15:chartTrackingRefBased/>
  <w15:docId w15:val="{5CCBB527-195B-9E4C-AFCB-7A785D76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03F3"/>
    <w:pPr>
      <w:widowControl w:val="0"/>
      <w:autoSpaceDE w:val="0"/>
      <w:autoSpaceDN w:val="0"/>
    </w:pPr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A03F3"/>
    <w:rPr>
      <w:rFonts w:ascii="Calibri" w:eastAsia="Calibri" w:hAnsi="Calibri" w:cs="Calibri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8A03F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8A03F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e.mathswatch.co.uk/vle/" TargetMode="External"/><Relationship Id="rId13" Type="http://schemas.openxmlformats.org/officeDocument/2006/relationships/hyperlink" Target="https://classroom.thenational.academy/subjects-by-key-stage/key-stage-4/subjects/math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examspecs/z8sg6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necalearning.com/en-GB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www.gcsepod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rbettmaths.com/" TargetMode="External"/><Relationship Id="rId14" Type="http://schemas.openxmlformats.org/officeDocument/2006/relationships/hyperlink" Target="http://bit.ly/GSHSMathsRev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8179B-3096-433B-BCBB-27669EAE9342}">
  <ds:schemaRefs>
    <ds:schemaRef ds:uri="http://schemas.microsoft.com/office/2006/metadata/properties"/>
    <ds:schemaRef ds:uri="3cc059da-c3a2-4306-b2aa-7cfdfbc8329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4921c1ca-cec4-45cf-b6c0-a5651dc008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C3F4DA-1F6D-4A2E-AACA-3DE940A2B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4047C-2636-42FB-836C-EF409A43C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1891</Words>
  <Characters>10781</Characters>
  <Application>Microsoft Office Word</Application>
  <DocSecurity>0</DocSecurity>
  <Lines>89</Lines>
  <Paragraphs>25</Paragraphs>
  <ScaleCrop>false</ScaleCrop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Hay</dc:creator>
  <cp:keywords/>
  <dc:description/>
  <cp:lastModifiedBy>Michael Hay</cp:lastModifiedBy>
  <cp:revision>5</cp:revision>
  <dcterms:created xsi:type="dcterms:W3CDTF">2022-01-07T14:48:00Z</dcterms:created>
  <dcterms:modified xsi:type="dcterms:W3CDTF">2025-01-22T08:35:00Z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