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06CD5B78" w14:textId="77777777" w:rsidTr="00383CC2">
        <w:tc>
          <w:tcPr>
            <w:tcW w:w="10456" w:type="dxa"/>
            <w:gridSpan w:val="2"/>
          </w:tcPr>
          <w:p w14:paraId="035C4B9C" w14:textId="77777777" w:rsidR="006F26AC" w:rsidRDefault="00765A66" w:rsidP="006F26AC">
            <w:pPr>
              <w:jc w:val="center"/>
            </w:pPr>
            <w:r>
              <w:t>Design and Technology</w:t>
            </w:r>
            <w:r w:rsidR="006F26AC">
              <w:t xml:space="preserve"> Revision List Summer 202</w:t>
            </w:r>
            <w:r w:rsidR="00651BC6">
              <w:t>6</w:t>
            </w:r>
          </w:p>
        </w:tc>
      </w:tr>
      <w:tr w:rsidR="006F26AC" w14:paraId="73316491" w14:textId="77777777" w:rsidTr="00383CC2">
        <w:tc>
          <w:tcPr>
            <w:tcW w:w="10456" w:type="dxa"/>
            <w:gridSpan w:val="2"/>
          </w:tcPr>
          <w:p w14:paraId="0F3ABC20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5B4FCD92" w14:textId="77777777" w:rsidR="00765A66" w:rsidRDefault="00765A66" w:rsidP="006F26AC">
            <w:r>
              <w:t>The exam is 2 hours in length.</w:t>
            </w:r>
          </w:p>
          <w:p w14:paraId="1F8E51DA" w14:textId="77777777" w:rsidR="00765A66" w:rsidRDefault="00765A66" w:rsidP="006F26AC"/>
          <w:p w14:paraId="31E6DCAE" w14:textId="77777777" w:rsidR="006F26AC" w:rsidRDefault="00765A66" w:rsidP="006F26AC">
            <w:r>
              <w:t>The exam has three sections:</w:t>
            </w:r>
          </w:p>
          <w:p w14:paraId="00ACD9CE" w14:textId="77777777" w:rsidR="00765A66" w:rsidRDefault="00765A66" w:rsidP="006F26AC">
            <w:r>
              <w:t>Section A -Core and Technical Principles -20 marks</w:t>
            </w:r>
          </w:p>
          <w:p w14:paraId="022C581B" w14:textId="77777777" w:rsidR="00765A66" w:rsidRDefault="00765A66" w:rsidP="006F26AC">
            <w:r>
              <w:t>Section B - Specialist Technical Principles – 30 marks</w:t>
            </w:r>
          </w:p>
          <w:p w14:paraId="7A3CB3FC" w14:textId="77777777" w:rsidR="00765A66" w:rsidRDefault="00765A66" w:rsidP="006F26AC">
            <w:r>
              <w:t>Section C – Designing and Making Principles – 50 marks</w:t>
            </w:r>
          </w:p>
          <w:p w14:paraId="05D1CE62" w14:textId="77777777" w:rsidR="00765A66" w:rsidRDefault="00765A66" w:rsidP="006F26AC"/>
          <w:p w14:paraId="5CE74C42" w14:textId="77777777" w:rsidR="00765A66" w:rsidRDefault="00765A66" w:rsidP="006F26AC">
            <w:r>
              <w:t>You require the following:</w:t>
            </w:r>
          </w:p>
          <w:p w14:paraId="306564D5" w14:textId="77777777" w:rsidR="00765A66" w:rsidRDefault="00765A66" w:rsidP="00765A66">
            <w:pPr>
              <w:pStyle w:val="ListParagraph"/>
              <w:numPr>
                <w:ilvl w:val="0"/>
                <w:numId w:val="1"/>
              </w:numPr>
            </w:pPr>
            <w:r>
              <w:t>normal writing and drawing instruments</w:t>
            </w:r>
          </w:p>
          <w:p w14:paraId="3CDA0596" w14:textId="77777777" w:rsidR="00765A66" w:rsidRDefault="00765A66" w:rsidP="00765A66">
            <w:pPr>
              <w:pStyle w:val="ListParagraph"/>
              <w:numPr>
                <w:ilvl w:val="0"/>
                <w:numId w:val="1"/>
              </w:numPr>
            </w:pPr>
            <w:r>
              <w:t>a calculator</w:t>
            </w:r>
          </w:p>
          <w:p w14:paraId="13152CE7" w14:textId="77777777" w:rsidR="00765A66" w:rsidRDefault="00765A66" w:rsidP="00765A66">
            <w:pPr>
              <w:pStyle w:val="ListParagraph"/>
              <w:numPr>
                <w:ilvl w:val="0"/>
                <w:numId w:val="1"/>
              </w:numPr>
            </w:pPr>
            <w:r>
              <w:t>a protractor</w:t>
            </w:r>
          </w:p>
          <w:p w14:paraId="2E68527D" w14:textId="77777777" w:rsidR="006F26AC" w:rsidRPr="006F26AC" w:rsidRDefault="006F26AC" w:rsidP="006F26AC">
            <w:pPr>
              <w:rPr>
                <w:highlight w:val="yellow"/>
              </w:rPr>
            </w:pPr>
          </w:p>
        </w:tc>
      </w:tr>
      <w:tr w:rsidR="006F26AC" w14:paraId="147B361F" w14:textId="77777777" w:rsidTr="006F26AC">
        <w:tc>
          <w:tcPr>
            <w:tcW w:w="9383" w:type="dxa"/>
          </w:tcPr>
          <w:p w14:paraId="48EC02BD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</w:tcPr>
          <w:p w14:paraId="2131F470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12614CEB" w14:textId="77777777" w:rsidTr="006F26AC">
        <w:tc>
          <w:tcPr>
            <w:tcW w:w="9383" w:type="dxa"/>
          </w:tcPr>
          <w:p w14:paraId="55D7F709" w14:textId="77777777" w:rsidR="006F26AC" w:rsidRDefault="00765A66">
            <w:r>
              <w:t xml:space="preserve">Section A </w:t>
            </w:r>
          </w:p>
          <w:p w14:paraId="592D01D0" w14:textId="77777777" w:rsidR="00651BC6" w:rsidRPr="00651BC6" w:rsidRDefault="00651BC6" w:rsidP="00651BC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 xml:space="preserve">Scales of production 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pages 40 and 41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)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2EAB77D5" w14:textId="77777777" w:rsidR="00651BC6" w:rsidRPr="00651BC6" w:rsidRDefault="00651BC6" w:rsidP="00651BC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 xml:space="preserve">Inclusive design 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pages 11 and 104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  <w:r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)</w:t>
            </w:r>
          </w:p>
          <w:p w14:paraId="0320F61B" w14:textId="77777777" w:rsidR="00651BC6" w:rsidRPr="00651BC6" w:rsidRDefault="00651BC6" w:rsidP="00651BC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 xml:space="preserve">Finite resources 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page 6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  <w:r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)</w:t>
            </w:r>
          </w:p>
          <w:p w14:paraId="228E277A" w14:textId="77777777" w:rsidR="00651BC6" w:rsidRPr="00651BC6" w:rsidRDefault="00651BC6" w:rsidP="00651BC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 xml:space="preserve">Fusible materials 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page16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  <w:r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)</w:t>
            </w:r>
          </w:p>
          <w:p w14:paraId="428D399B" w14:textId="77777777" w:rsidR="00651BC6" w:rsidRPr="00651BC6" w:rsidRDefault="00651BC6" w:rsidP="00651BC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 xml:space="preserve">Modern materials 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pages 3 and 34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  <w:r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)</w:t>
            </w:r>
          </w:p>
          <w:p w14:paraId="3EE7C853" w14:textId="77777777" w:rsidR="00651BC6" w:rsidRPr="00651BC6" w:rsidRDefault="00651BC6" w:rsidP="00651BC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 xml:space="preserve">Market pull and technological push 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page 10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)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5CFCE9E6" w14:textId="77777777" w:rsidR="00651BC6" w:rsidRPr="00651BC6" w:rsidRDefault="00651BC6" w:rsidP="00651BC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Ferrous and non-ferrous metals 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pages 19 and 20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  <w:r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)</w:t>
            </w:r>
          </w:p>
          <w:p w14:paraId="6DA5FCE9" w14:textId="77777777" w:rsidR="00651BC6" w:rsidRPr="00651BC6" w:rsidRDefault="00651BC6" w:rsidP="00651BC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 xml:space="preserve">Thermoforming plastics 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page 20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)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13E4671D" w14:textId="77777777" w:rsidR="00651BC6" w:rsidRPr="00651BC6" w:rsidRDefault="00651BC6" w:rsidP="00651BC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 xml:space="preserve">Hardness and strength (material properties) 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page 15 and 16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)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3C548FBD" w14:textId="77777777" w:rsidR="00651BC6" w:rsidRPr="00651BC6" w:rsidRDefault="00651BC6" w:rsidP="00651BC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 xml:space="preserve">Negatives effects of nuclear power 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page 12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)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131B1516" w14:textId="77777777" w:rsidR="00651BC6" w:rsidRPr="00651BC6" w:rsidRDefault="00651BC6" w:rsidP="00651BC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 xml:space="preserve">Elastic properties of materials 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page 15</w:t>
            </w:r>
            <w:r>
              <w:rPr>
                <w:rStyle w:val="normaltextrun"/>
                <w:rFonts w:ascii="Aptos" w:eastAsiaTheme="majorEastAsia" w:hAnsi="Aptos" w:cs="Arial"/>
                <w:color w:val="000000"/>
                <w:position w:val="1"/>
                <w:sz w:val="22"/>
                <w:szCs w:val="22"/>
              </w:rPr>
              <w:t>)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1104B527" w14:textId="77777777" w:rsidR="00765A66" w:rsidRDefault="00765A66" w:rsidP="00651BC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073" w:type="dxa"/>
          </w:tcPr>
          <w:p w14:paraId="7CA64991" w14:textId="77777777" w:rsidR="006F26AC" w:rsidRDefault="006F26AC" w:rsidP="006F26AC">
            <w:pPr>
              <w:jc w:val="center"/>
            </w:pPr>
          </w:p>
        </w:tc>
      </w:tr>
      <w:tr w:rsidR="006F26AC" w14:paraId="43835CAA" w14:textId="77777777" w:rsidTr="006F26AC">
        <w:tc>
          <w:tcPr>
            <w:tcW w:w="9383" w:type="dxa"/>
          </w:tcPr>
          <w:p w14:paraId="39D095FC" w14:textId="77777777" w:rsidR="006F26AC" w:rsidRDefault="009A6B07">
            <w:r>
              <w:t>Section B</w:t>
            </w:r>
          </w:p>
          <w:p w14:paraId="1216AA62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 xml:space="preserve">Standard components – advantages to the manufacturer </w:t>
            </w:r>
            <w:r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page 53</w:t>
            </w:r>
            <w:r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)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​</w:t>
            </w:r>
          </w:p>
          <w:p w14:paraId="0A93302C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Aesthetics – what products look like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4BABAECC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 xml:space="preserve">Sources of material – </w:t>
            </w:r>
            <w:r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pages 18 -24</w:t>
            </w:r>
            <w:r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)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145DA566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 xml:space="preserve">Waste when making prototypes – recycling </w:t>
            </w:r>
            <w:r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(p</w:t>
            </w:r>
            <w:r>
              <w:rPr>
                <w:rStyle w:val="normaltextrun"/>
                <w:rFonts w:eastAsiaTheme="majorEastAsia" w:cs="Arial"/>
                <w:color w:val="000000"/>
                <w:position w:val="1"/>
              </w:rPr>
              <w:t xml:space="preserve">ages </w:t>
            </w: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6, 9 and 37</w:t>
            </w:r>
            <w:r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)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679EF300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Solid wood dining furniture, metal bike hub, polymer window frame – modifications and why?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57DD22A3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 xml:space="preserve">Scales of production – batch, continuous, mass and prototype (one off), give examples of products </w:t>
            </w:r>
            <w:r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(</w:t>
            </w: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page</w:t>
            </w:r>
            <w:r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 xml:space="preserve">s </w:t>
            </w: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40 and 41</w:t>
            </w:r>
            <w:r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)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5986A6AC" w14:textId="77777777" w:rsidR="009A6B07" w:rsidRDefault="009A6B07" w:rsidP="00651BC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73" w:type="dxa"/>
          </w:tcPr>
          <w:p w14:paraId="1DB4FE10" w14:textId="77777777" w:rsidR="006F26AC" w:rsidRDefault="006F26AC" w:rsidP="006F26AC">
            <w:pPr>
              <w:jc w:val="center"/>
            </w:pPr>
          </w:p>
        </w:tc>
      </w:tr>
      <w:tr w:rsidR="006F26AC" w14:paraId="3BFAB015" w14:textId="77777777" w:rsidTr="006F26AC">
        <w:tc>
          <w:tcPr>
            <w:tcW w:w="9383" w:type="dxa"/>
          </w:tcPr>
          <w:p w14:paraId="2186D015" w14:textId="77777777" w:rsidR="009A6B07" w:rsidRPr="00651BC6" w:rsidRDefault="009A6B07" w:rsidP="009A6B07">
            <w:r w:rsidRPr="00651BC6">
              <w:t xml:space="preserve">Section C </w:t>
            </w:r>
          </w:p>
          <w:p w14:paraId="4BE985CD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 xml:space="preserve">Jigs, formers, </w:t>
            </w:r>
            <w:r w:rsidRPr="00651BC6">
              <w:rPr>
                <w:rStyle w:val="annotation-d2e3c878-70c5-4ad1-b532-79a84388b59d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patterns</w:t>
            </w: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 xml:space="preserve"> and templates.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58BEF0F3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Needs and wants of the customer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302E6E33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Ergonomics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00465ECB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Anthropometrics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26AF3111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Innovation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29FA302C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Orthographic drawing and symbols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7E16C56C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 xml:space="preserve">Product function, </w:t>
            </w:r>
            <w:r w:rsidRPr="00651BC6">
              <w:rPr>
                <w:rStyle w:val="annotation-ca6da016-4991-4ffb-9953-da3ddc6fc2e8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cost</w:t>
            </w: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 xml:space="preserve"> and availability 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4AA0BE57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 xml:space="preserve">Carbon dioxide levels into the atmosphere, how it can </w:t>
            </w:r>
            <w:r w:rsidRPr="00651BC6">
              <w:rPr>
                <w:rStyle w:val="annotation-dcc6f747-d6f0-42b4-bb69-55caae09e24f"/>
                <w:rFonts w:asciiTheme="minorHAnsi" w:hAnsiTheme="minorHAnsi" w:cs="Arial"/>
                <w:color w:val="000000"/>
                <w:position w:val="1"/>
                <w:sz w:val="22"/>
                <w:szCs w:val="22"/>
              </w:rPr>
              <w:t>impact</w:t>
            </w: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 xml:space="preserve"> design and manufacture of products?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13B2DE0F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Existing products in research why is it important?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4FFD9FBE" w14:textId="77777777" w:rsidR="00651BC6" w:rsidRDefault="00651BC6" w:rsidP="00651BC6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/>
              </w:rPr>
            </w:pPr>
          </w:p>
          <w:p w14:paraId="4FE62200" w14:textId="77777777" w:rsidR="00651BC6" w:rsidRPr="00651BC6" w:rsidRDefault="00651BC6" w:rsidP="00651BC6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  <w:lang w:val="en-US"/>
              </w:rPr>
            </w:pPr>
            <w:r w:rsidRPr="00651BC6">
              <w:rPr>
                <w:rStyle w:val="eop"/>
                <w:rFonts w:ascii="Arial" w:hAnsi="Arial"/>
                <w:b/>
                <w:bCs/>
                <w:sz w:val="28"/>
                <w:szCs w:val="28"/>
                <w:u w:val="single"/>
              </w:rPr>
              <w:t>Maths questions</w:t>
            </w:r>
          </w:p>
          <w:p w14:paraId="4AB33C02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Measuring movement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5911E2AE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Calculating percentages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1E3211C4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Ratios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01E05CE8" w14:textId="77777777" w:rsidR="00651BC6" w:rsidRPr="00651BC6" w:rsidRDefault="00651BC6" w:rsidP="00651BC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1BC6">
              <w:rPr>
                <w:rStyle w:val="normaltextrun"/>
                <w:rFonts w:asciiTheme="minorHAnsi" w:eastAsiaTheme="majorEastAsia" w:hAnsiTheme="minorHAnsi" w:cs="Arial"/>
                <w:color w:val="000000"/>
                <w:position w:val="1"/>
                <w:sz w:val="22"/>
                <w:szCs w:val="22"/>
              </w:rPr>
              <w:t>Calculating costs</w:t>
            </w:r>
            <w:r w:rsidRPr="00651BC6">
              <w:rPr>
                <w:rStyle w:val="eop"/>
                <w:rFonts w:ascii="Arial" w:eastAsiaTheme="majorEastAsia" w:hAnsi="Arial" w:cs="Arial"/>
                <w:sz w:val="22"/>
                <w:szCs w:val="22"/>
                <w:lang w:val="en-US"/>
              </w:rPr>
              <w:t>​</w:t>
            </w:r>
          </w:p>
          <w:p w14:paraId="1758D573" w14:textId="77777777" w:rsidR="009A6B07" w:rsidRPr="00651BC6" w:rsidRDefault="009A6B07" w:rsidP="00651BC6">
            <w:pPr>
              <w:pStyle w:val="ListParagraph"/>
            </w:pPr>
          </w:p>
        </w:tc>
        <w:tc>
          <w:tcPr>
            <w:tcW w:w="1073" w:type="dxa"/>
          </w:tcPr>
          <w:p w14:paraId="460153DA" w14:textId="77777777" w:rsidR="006F26AC" w:rsidRDefault="006F26AC" w:rsidP="006F26AC">
            <w:pPr>
              <w:jc w:val="center"/>
            </w:pPr>
          </w:p>
        </w:tc>
      </w:tr>
      <w:tr w:rsidR="006F26AC" w14:paraId="49399B09" w14:textId="77777777" w:rsidTr="00273C2C">
        <w:tc>
          <w:tcPr>
            <w:tcW w:w="10456" w:type="dxa"/>
            <w:gridSpan w:val="2"/>
          </w:tcPr>
          <w:p w14:paraId="1B41DFF6" w14:textId="77777777" w:rsidR="006F26AC" w:rsidRDefault="006F26AC" w:rsidP="006F26AC">
            <w:pPr>
              <w:jc w:val="center"/>
            </w:pPr>
            <w:r>
              <w:lastRenderedPageBreak/>
              <w:t>Revision Links</w:t>
            </w:r>
          </w:p>
        </w:tc>
      </w:tr>
      <w:tr w:rsidR="006F26AC" w14:paraId="46940354" w14:textId="77777777" w:rsidTr="00273C2C">
        <w:tc>
          <w:tcPr>
            <w:tcW w:w="10456" w:type="dxa"/>
            <w:gridSpan w:val="2"/>
          </w:tcPr>
          <w:p w14:paraId="41FD8ABA" w14:textId="77777777" w:rsidR="006F26AC" w:rsidRDefault="006F26AC" w:rsidP="006F26AC">
            <w:pPr>
              <w:jc w:val="center"/>
            </w:pPr>
          </w:p>
          <w:p w14:paraId="36BFCEF9" w14:textId="77777777" w:rsidR="006F26AC" w:rsidRDefault="009A6B07" w:rsidP="006F26AC">
            <w:r>
              <w:t>Please use your Design and Technology textbook to revise these topics.</w:t>
            </w:r>
          </w:p>
          <w:p w14:paraId="7773F248" w14:textId="77777777" w:rsidR="009A6B07" w:rsidRDefault="009A6B07" w:rsidP="006F26AC">
            <w:r>
              <w:t xml:space="preserve">Websites – </w:t>
            </w:r>
          </w:p>
          <w:p w14:paraId="3622AD77" w14:textId="77777777" w:rsidR="009A6B07" w:rsidRDefault="003B563F" w:rsidP="006F26AC">
            <w:hyperlink r:id="rId8" w:history="1">
              <w:r w:rsidR="009A6B07" w:rsidRPr="009256FA">
                <w:rPr>
                  <w:rStyle w:val="Hyperlink"/>
                </w:rPr>
                <w:t>www.technologystudent.co.uk</w:t>
              </w:r>
            </w:hyperlink>
          </w:p>
          <w:p w14:paraId="6B658B10" w14:textId="77777777" w:rsidR="009A6B07" w:rsidRDefault="003B563F" w:rsidP="006F26AC">
            <w:hyperlink r:id="rId9" w:history="1">
              <w:r w:rsidR="009A6B07" w:rsidRPr="009256FA">
                <w:rPr>
                  <w:rStyle w:val="Hyperlink"/>
                </w:rPr>
                <w:t>www.bbc.bitesize/dt revision.co.uk</w:t>
              </w:r>
            </w:hyperlink>
            <w:r w:rsidR="009A6B07">
              <w:t xml:space="preserve"> </w:t>
            </w:r>
          </w:p>
          <w:p w14:paraId="3194E70A" w14:textId="77777777" w:rsidR="006F26AC" w:rsidRDefault="006F26AC" w:rsidP="009A6B07">
            <w:pPr>
              <w:tabs>
                <w:tab w:val="left" w:pos="380"/>
              </w:tabs>
            </w:pPr>
          </w:p>
          <w:p w14:paraId="387038C9" w14:textId="77777777" w:rsidR="006F26AC" w:rsidRDefault="006F26AC" w:rsidP="006F26AC">
            <w:pPr>
              <w:jc w:val="center"/>
            </w:pPr>
          </w:p>
          <w:p w14:paraId="443F3BCE" w14:textId="77777777" w:rsidR="006F26AC" w:rsidRDefault="006F26AC" w:rsidP="006F26AC">
            <w:pPr>
              <w:jc w:val="center"/>
            </w:pPr>
          </w:p>
          <w:p w14:paraId="48E61DEF" w14:textId="77777777" w:rsidR="006F26AC" w:rsidRDefault="006F26AC" w:rsidP="006F26AC">
            <w:pPr>
              <w:jc w:val="center"/>
            </w:pPr>
          </w:p>
          <w:p w14:paraId="3F173A55" w14:textId="77777777" w:rsidR="006F26AC" w:rsidRDefault="006F26AC" w:rsidP="006F26AC">
            <w:pPr>
              <w:jc w:val="center"/>
            </w:pPr>
          </w:p>
          <w:p w14:paraId="7925A6EB" w14:textId="77777777" w:rsidR="006F26AC" w:rsidRDefault="006F26AC" w:rsidP="006F26AC">
            <w:pPr>
              <w:jc w:val="center"/>
            </w:pPr>
          </w:p>
          <w:p w14:paraId="34816F9F" w14:textId="77777777" w:rsidR="006F26AC" w:rsidRDefault="006F26AC" w:rsidP="006F26AC">
            <w:pPr>
              <w:jc w:val="center"/>
            </w:pPr>
          </w:p>
          <w:p w14:paraId="64A3F01D" w14:textId="77777777" w:rsidR="006F26AC" w:rsidRDefault="006F26AC" w:rsidP="006F26AC">
            <w:pPr>
              <w:jc w:val="center"/>
            </w:pPr>
          </w:p>
          <w:p w14:paraId="003F8213" w14:textId="77777777" w:rsidR="006F26AC" w:rsidRDefault="006F26AC" w:rsidP="006F26AC">
            <w:pPr>
              <w:jc w:val="center"/>
            </w:pPr>
          </w:p>
          <w:p w14:paraId="1F6DB7D8" w14:textId="77777777" w:rsidR="006F26AC" w:rsidRDefault="006F26AC" w:rsidP="006F26AC">
            <w:pPr>
              <w:jc w:val="center"/>
            </w:pPr>
          </w:p>
          <w:p w14:paraId="4F32A200" w14:textId="77777777" w:rsidR="006F26AC" w:rsidRDefault="006F26AC" w:rsidP="006F26AC">
            <w:pPr>
              <w:jc w:val="center"/>
            </w:pPr>
          </w:p>
          <w:p w14:paraId="647DBBA1" w14:textId="77777777" w:rsidR="006F26AC" w:rsidRDefault="006F26AC" w:rsidP="006F26AC">
            <w:pPr>
              <w:jc w:val="center"/>
            </w:pPr>
          </w:p>
        </w:tc>
      </w:tr>
    </w:tbl>
    <w:p w14:paraId="37508050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60786"/>
    <w:multiLevelType w:val="hybridMultilevel"/>
    <w:tmpl w:val="502E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05D7"/>
    <w:multiLevelType w:val="multilevel"/>
    <w:tmpl w:val="7D24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A018AD"/>
    <w:multiLevelType w:val="multilevel"/>
    <w:tmpl w:val="9EE2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024467"/>
    <w:multiLevelType w:val="hybridMultilevel"/>
    <w:tmpl w:val="D8361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2000F"/>
    <w:multiLevelType w:val="hybridMultilevel"/>
    <w:tmpl w:val="F7CC0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741F3"/>
    <w:multiLevelType w:val="multilevel"/>
    <w:tmpl w:val="6DE8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918A1"/>
    <w:multiLevelType w:val="multilevel"/>
    <w:tmpl w:val="126E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5322384">
    <w:abstractNumId w:val="4"/>
  </w:num>
  <w:num w:numId="2" w16cid:durableId="428351030">
    <w:abstractNumId w:val="3"/>
  </w:num>
  <w:num w:numId="3" w16cid:durableId="764808926">
    <w:abstractNumId w:val="0"/>
  </w:num>
  <w:num w:numId="4" w16cid:durableId="30306374">
    <w:abstractNumId w:val="6"/>
  </w:num>
  <w:num w:numId="5" w16cid:durableId="309673625">
    <w:abstractNumId w:val="2"/>
  </w:num>
  <w:num w:numId="6" w16cid:durableId="871846677">
    <w:abstractNumId w:val="5"/>
  </w:num>
  <w:num w:numId="7" w16cid:durableId="207527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3F"/>
    <w:rsid w:val="00251A49"/>
    <w:rsid w:val="003B563F"/>
    <w:rsid w:val="00596327"/>
    <w:rsid w:val="005C354C"/>
    <w:rsid w:val="006410D0"/>
    <w:rsid w:val="00651BC6"/>
    <w:rsid w:val="006F26AC"/>
    <w:rsid w:val="00765A66"/>
    <w:rsid w:val="009A6B07"/>
    <w:rsid w:val="00A23D94"/>
    <w:rsid w:val="00A72902"/>
    <w:rsid w:val="00BF4A5D"/>
    <w:rsid w:val="00C1445B"/>
    <w:rsid w:val="00C205F1"/>
    <w:rsid w:val="00E6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8551"/>
  <w15:chartTrackingRefBased/>
  <w15:docId w15:val="{ED13EF89-41D8-4CD7-8739-EBDB53F7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6B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B0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5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51BC6"/>
  </w:style>
  <w:style w:type="character" w:customStyle="1" w:styleId="eop">
    <w:name w:val="eop"/>
    <w:basedOn w:val="DefaultParagraphFont"/>
    <w:rsid w:val="00651BC6"/>
  </w:style>
  <w:style w:type="character" w:customStyle="1" w:styleId="annotation-d2e3c878-70c5-4ad1-b532-79a84388b59d">
    <w:name w:val="annotation-d2e3c878-70c5-4ad1-b532-79a84388b59d"/>
    <w:basedOn w:val="DefaultParagraphFont"/>
    <w:rsid w:val="00651BC6"/>
  </w:style>
  <w:style w:type="character" w:customStyle="1" w:styleId="annotation-ca6da016-4991-4ffb-9953-da3ddc6fc2e8">
    <w:name w:val="annotation-ca6da016-4991-4ffb-9953-da3ddc6fc2e8"/>
    <w:basedOn w:val="DefaultParagraphFont"/>
    <w:rsid w:val="00651BC6"/>
  </w:style>
  <w:style w:type="character" w:customStyle="1" w:styleId="annotation-dcc6f747-d6f0-42b4-bb69-55caae09e24f">
    <w:name w:val="annotation-dcc6f747-d6f0-42b4-bb69-55caae09e24f"/>
    <w:basedOn w:val="DefaultParagraphFont"/>
    <w:rsid w:val="0065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logystudent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bc.bitesize/dt%20revision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deay\OneDrive%20-%20Omega%20Multi%20Academy%20Trust\2025%202026\ADHT\Year%2010%20Revision%20Lists%20Summer%202026\Design%20Technology%20Reviewed%20202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4F0E1-CECE-477D-9AEB-B7787C369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Technology Reviewed 2026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 Multi Academy Trust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Deay</dc:creator>
  <cp:keywords/>
  <dc:description/>
  <cp:lastModifiedBy>Paul Deay</cp:lastModifiedBy>
  <cp:revision>1</cp:revision>
  <dcterms:created xsi:type="dcterms:W3CDTF">2026-05-13T15:34:00Z</dcterms:created>
  <dcterms:modified xsi:type="dcterms:W3CDTF">2026-05-13T15:34:00Z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</Properties>
</file>