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5AB0C66E" w14:textId="77777777" w:rsidTr="1C747DB4">
        <w:tc>
          <w:tcPr>
            <w:tcW w:w="10456" w:type="dxa"/>
            <w:gridSpan w:val="2"/>
          </w:tcPr>
          <w:p w14:paraId="66FB8882" w14:textId="56497DE6" w:rsidR="006F26AC" w:rsidRDefault="26E4A576" w:rsidP="006F26AC">
            <w:pPr>
              <w:jc w:val="center"/>
            </w:pPr>
            <w:r>
              <w:t xml:space="preserve">History </w:t>
            </w:r>
            <w:r w:rsidR="006F26AC">
              <w:t>Revision List Summer 2025</w:t>
            </w:r>
          </w:p>
        </w:tc>
      </w:tr>
      <w:tr w:rsidR="006F26AC" w14:paraId="448B9EAB" w14:textId="77777777" w:rsidTr="1C747DB4">
        <w:tc>
          <w:tcPr>
            <w:tcW w:w="10456" w:type="dxa"/>
            <w:gridSpan w:val="2"/>
          </w:tcPr>
          <w:p w14:paraId="4AB956AE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433F408E" w14:textId="77777777" w:rsidR="006F26AC" w:rsidRDefault="006F26AC" w:rsidP="006F26AC"/>
          <w:p w14:paraId="6592F49B" w14:textId="59FFC9BC" w:rsidR="003D1351" w:rsidRDefault="003D1351" w:rsidP="006F26AC">
            <w:r>
              <w:t xml:space="preserve">You will sit a full exam for </w:t>
            </w:r>
            <w:r w:rsidRPr="0D9DFB1A">
              <w:rPr>
                <w:b/>
                <w:bCs/>
                <w:u w:val="single"/>
              </w:rPr>
              <w:t>both</w:t>
            </w:r>
            <w:r>
              <w:t xml:space="preserve"> Britian and Germany (two separate exams). Each exam will last </w:t>
            </w:r>
            <w:r w:rsidRPr="0D9DFB1A">
              <w:rPr>
                <w:b/>
                <w:bCs/>
              </w:rPr>
              <w:t>2 hours and 30 minutes</w:t>
            </w:r>
            <w:r>
              <w:t xml:space="preserve">. On </w:t>
            </w:r>
            <w:r w:rsidRPr="0D9DFB1A">
              <w:rPr>
                <w:b/>
                <w:bCs/>
                <w:u w:val="single"/>
              </w:rPr>
              <w:t>both</w:t>
            </w:r>
            <w:r w:rsidRPr="0D9DFB1A">
              <w:rPr>
                <w:b/>
                <w:bCs/>
              </w:rPr>
              <w:t xml:space="preserve"> </w:t>
            </w:r>
            <w:r>
              <w:t>exams you will answer:</w:t>
            </w:r>
          </w:p>
          <w:p w14:paraId="6DE91E4F" w14:textId="77777777" w:rsidR="003D1351" w:rsidRDefault="003D1351" w:rsidP="006F26AC"/>
          <w:p w14:paraId="69B237E9" w14:textId="42AB1DA2" w:rsidR="003D1351" w:rsidRDefault="003D1351" w:rsidP="003D1351">
            <w:pPr>
              <w:pStyle w:val="ListParagraph"/>
              <w:numPr>
                <w:ilvl w:val="0"/>
                <w:numId w:val="2"/>
              </w:numPr>
            </w:pPr>
            <w:r w:rsidRPr="003D1351">
              <w:rPr>
                <w:b/>
                <w:bCs/>
              </w:rPr>
              <w:t>One</w:t>
            </w:r>
            <w:r>
              <w:t xml:space="preserve"> source/interpretation question </w:t>
            </w:r>
          </w:p>
          <w:p w14:paraId="4874B080" w14:textId="2AEB379E" w:rsidR="003D1351" w:rsidRDefault="003D1351" w:rsidP="003D1351">
            <w:pPr>
              <w:pStyle w:val="ListParagraph"/>
              <w:numPr>
                <w:ilvl w:val="0"/>
                <w:numId w:val="2"/>
              </w:numPr>
            </w:pPr>
            <w:r w:rsidRPr="003D1351">
              <w:rPr>
                <w:b/>
                <w:bCs/>
              </w:rPr>
              <w:t>Two</w:t>
            </w:r>
            <w:r>
              <w:t xml:space="preserve"> ‘assess the validity’ questions from a choice of three.</w:t>
            </w:r>
          </w:p>
          <w:p w14:paraId="099E47BB" w14:textId="05DC59BA" w:rsidR="003D1351" w:rsidRDefault="003D1351" w:rsidP="003D1351"/>
          <w:p w14:paraId="6C9C5E47" w14:textId="42FDBF92" w:rsidR="006F26AC" w:rsidRDefault="003D1351" w:rsidP="006F26AC">
            <w:r>
              <w:t xml:space="preserve">Both exams are fully closed </w:t>
            </w:r>
            <w:r w:rsidR="2C92B050">
              <w:t>book,</w:t>
            </w:r>
            <w:r>
              <w:t xml:space="preserve"> and no revision notes will be permitted. </w:t>
            </w:r>
            <w:r w:rsidR="3F4C7722">
              <w:t>You should use your booklets, textbooks and links below to revise.</w:t>
            </w:r>
          </w:p>
          <w:p w14:paraId="670E9D4D" w14:textId="36752487" w:rsidR="0D9DFB1A" w:rsidRDefault="0D9DFB1A"/>
          <w:p w14:paraId="7B43AF98" w14:textId="18B9D34B" w:rsidR="51804F93" w:rsidRDefault="51804F93">
            <w:r>
              <w:t xml:space="preserve">Below are the topics you should revise. Remember your knowledge should be specific (ie dates, stats, locations, names etc...). You should also </w:t>
            </w:r>
            <w:r w:rsidR="5B7EEF98">
              <w:t>understand</w:t>
            </w:r>
            <w:r>
              <w:t xml:space="preserve"> the bigger </w:t>
            </w:r>
            <w:r w:rsidR="7D4D3F5D">
              <w:t xml:space="preserve">picture of each topic and </w:t>
            </w:r>
            <w:r w:rsidR="2D2A6776">
              <w:t>period</w:t>
            </w:r>
            <w:r w:rsidR="7D4D3F5D">
              <w:t>,</w:t>
            </w:r>
            <w:r>
              <w:t xml:space="preserve"> so i</w:t>
            </w:r>
            <w:r w:rsidR="3EAFD9D8">
              <w:t xml:space="preserve">t is recommended you read around these topics on top of your specific revision. </w:t>
            </w:r>
          </w:p>
          <w:p w14:paraId="4E08D978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71BE17EE" w14:textId="77777777" w:rsidTr="1C747DB4">
        <w:tc>
          <w:tcPr>
            <w:tcW w:w="9383" w:type="dxa"/>
          </w:tcPr>
          <w:p w14:paraId="3B52EA4D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76F36030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4A2B4E99" w14:textId="77777777" w:rsidTr="1C747DB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4A90777" w14:textId="65306FC5" w:rsidR="006F26AC" w:rsidRDefault="7364130B" w:rsidP="0D9DFB1A">
            <w:pPr>
              <w:jc w:val="center"/>
            </w:pPr>
            <w:r>
              <w:t>Making of Modern Britain:</w:t>
            </w:r>
          </w:p>
        </w:tc>
      </w:tr>
      <w:tr w:rsidR="006F26AC" w14:paraId="41C22883" w14:textId="77777777" w:rsidTr="1C747DB4">
        <w:tc>
          <w:tcPr>
            <w:tcW w:w="9383" w:type="dxa"/>
          </w:tcPr>
          <w:p w14:paraId="7A7316AD" w14:textId="0912936B" w:rsidR="006F26AC" w:rsidRDefault="7BEDD1CC">
            <w:r>
              <w:t>Conservative Political Dominance 1951-1964</w:t>
            </w:r>
          </w:p>
        </w:tc>
        <w:tc>
          <w:tcPr>
            <w:tcW w:w="1073" w:type="dxa"/>
          </w:tcPr>
          <w:p w14:paraId="2C39D58C" w14:textId="77777777" w:rsidR="006F26AC" w:rsidRDefault="006F26AC" w:rsidP="006F26AC">
            <w:pPr>
              <w:jc w:val="center"/>
            </w:pPr>
          </w:p>
        </w:tc>
      </w:tr>
      <w:tr w:rsidR="006F26AC" w14:paraId="3AFDFC69" w14:textId="77777777" w:rsidTr="1C747DB4">
        <w:tc>
          <w:tcPr>
            <w:tcW w:w="9383" w:type="dxa"/>
          </w:tcPr>
          <w:p w14:paraId="5098FC76" w14:textId="5B6B0972" w:rsidR="006F26AC" w:rsidRDefault="7BEDD1CC">
            <w:r>
              <w:t>Suez Crisis 1956</w:t>
            </w:r>
          </w:p>
        </w:tc>
        <w:tc>
          <w:tcPr>
            <w:tcW w:w="1073" w:type="dxa"/>
          </w:tcPr>
          <w:p w14:paraId="181A10AA" w14:textId="77777777" w:rsidR="006F26AC" w:rsidRDefault="006F26AC" w:rsidP="006F26AC">
            <w:pPr>
              <w:jc w:val="center"/>
            </w:pPr>
          </w:p>
        </w:tc>
      </w:tr>
      <w:tr w:rsidR="006F26AC" w14:paraId="4F269B8A" w14:textId="77777777" w:rsidTr="1C747DB4">
        <w:tc>
          <w:tcPr>
            <w:tcW w:w="9383" w:type="dxa"/>
          </w:tcPr>
          <w:p w14:paraId="3CC919E4" w14:textId="5D5E962C" w:rsidR="006F26AC" w:rsidRDefault="7BEDD1CC">
            <w:r>
              <w:t>Race relations and immigration 1964 - 1970</w:t>
            </w:r>
          </w:p>
        </w:tc>
        <w:tc>
          <w:tcPr>
            <w:tcW w:w="1073" w:type="dxa"/>
          </w:tcPr>
          <w:p w14:paraId="09F32031" w14:textId="77777777" w:rsidR="006F26AC" w:rsidRDefault="006F26AC" w:rsidP="006F26AC">
            <w:pPr>
              <w:jc w:val="center"/>
            </w:pPr>
          </w:p>
        </w:tc>
      </w:tr>
      <w:tr w:rsidR="006F26AC" w14:paraId="62A94167" w14:textId="77777777" w:rsidTr="1C747DB4">
        <w:tc>
          <w:tcPr>
            <w:tcW w:w="9383" w:type="dxa"/>
          </w:tcPr>
          <w:p w14:paraId="1729EFA0" w14:textId="6AF081AA" w:rsidR="006F26AC" w:rsidRDefault="7BEDD1CC">
            <w:r>
              <w:t xml:space="preserve">EEC and reasons for joining 1967 – 1973 </w:t>
            </w:r>
          </w:p>
        </w:tc>
        <w:tc>
          <w:tcPr>
            <w:tcW w:w="1073" w:type="dxa"/>
          </w:tcPr>
          <w:p w14:paraId="3EDA9595" w14:textId="77777777" w:rsidR="006F26AC" w:rsidRDefault="006F26AC" w:rsidP="006F26AC">
            <w:pPr>
              <w:jc w:val="center"/>
            </w:pPr>
          </w:p>
        </w:tc>
      </w:tr>
      <w:tr w:rsidR="006F26AC" w14:paraId="6AA0D1BE" w14:textId="77777777" w:rsidTr="1C747DB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3F092D" w14:textId="30AAC6C8" w:rsidR="006F26AC" w:rsidRDefault="2E7BCEA1" w:rsidP="0D9DFB1A">
            <w:pPr>
              <w:jc w:val="center"/>
            </w:pPr>
            <w:r>
              <w:t>Germany 1871 –1991:</w:t>
            </w:r>
          </w:p>
        </w:tc>
      </w:tr>
      <w:tr w:rsidR="006F26AC" w14:paraId="7FB16281" w14:textId="77777777" w:rsidTr="1C747DB4">
        <w:tc>
          <w:tcPr>
            <w:tcW w:w="9383" w:type="dxa"/>
          </w:tcPr>
          <w:p w14:paraId="369B4961" w14:textId="1DC9E2FE" w:rsidR="006F26AC" w:rsidRDefault="441DD48B">
            <w:r>
              <w:t>Strengths and weaknesses of Weimar pre-1929</w:t>
            </w:r>
          </w:p>
        </w:tc>
        <w:tc>
          <w:tcPr>
            <w:tcW w:w="1073" w:type="dxa"/>
          </w:tcPr>
          <w:p w14:paraId="7E5AE287" w14:textId="77777777" w:rsidR="006F26AC" w:rsidRDefault="006F26AC" w:rsidP="006F26AC">
            <w:pPr>
              <w:jc w:val="center"/>
            </w:pPr>
          </w:p>
        </w:tc>
      </w:tr>
      <w:tr w:rsidR="006F26AC" w14:paraId="5DF07197" w14:textId="77777777" w:rsidTr="1C747DB4">
        <w:tc>
          <w:tcPr>
            <w:tcW w:w="9383" w:type="dxa"/>
          </w:tcPr>
          <w:p w14:paraId="531CECAB" w14:textId="582DCE85" w:rsidR="006F26AC" w:rsidRDefault="441DD48B">
            <w:r>
              <w:t>Success of Bismarck 1871 - 1890</w:t>
            </w:r>
          </w:p>
        </w:tc>
        <w:tc>
          <w:tcPr>
            <w:tcW w:w="1073" w:type="dxa"/>
          </w:tcPr>
          <w:p w14:paraId="17B03510" w14:textId="77777777" w:rsidR="006F26AC" w:rsidRDefault="006F26AC" w:rsidP="006F26AC">
            <w:pPr>
              <w:jc w:val="center"/>
            </w:pPr>
          </w:p>
        </w:tc>
      </w:tr>
      <w:tr w:rsidR="006F26AC" w14:paraId="571C3E1B" w14:textId="77777777" w:rsidTr="1C747DB4">
        <w:tc>
          <w:tcPr>
            <w:tcW w:w="9383" w:type="dxa"/>
          </w:tcPr>
          <w:p w14:paraId="6C429255" w14:textId="1D60E52A" w:rsidR="006F26AC" w:rsidRDefault="441DD48B">
            <w:r>
              <w:t>Kaisers government and the Reichstag 1871 - 1918</w:t>
            </w:r>
          </w:p>
        </w:tc>
        <w:tc>
          <w:tcPr>
            <w:tcW w:w="1073" w:type="dxa"/>
          </w:tcPr>
          <w:p w14:paraId="50F4B6F9" w14:textId="77777777" w:rsidR="006F26AC" w:rsidRDefault="006F26AC" w:rsidP="006F26AC">
            <w:pPr>
              <w:jc w:val="center"/>
            </w:pPr>
          </w:p>
        </w:tc>
      </w:tr>
      <w:tr w:rsidR="006F26AC" w14:paraId="084F6996" w14:textId="77777777" w:rsidTr="1C747DB4">
        <w:tc>
          <w:tcPr>
            <w:tcW w:w="9383" w:type="dxa"/>
          </w:tcPr>
          <w:p w14:paraId="71876EDE" w14:textId="09C4A3F4" w:rsidR="006F26AC" w:rsidRDefault="441DD48B">
            <w:r>
              <w:t>The economy and agriculture 1871-1890</w:t>
            </w:r>
          </w:p>
        </w:tc>
        <w:tc>
          <w:tcPr>
            <w:tcW w:w="1073" w:type="dxa"/>
          </w:tcPr>
          <w:p w14:paraId="73B52B6A" w14:textId="77777777" w:rsidR="006F26AC" w:rsidRDefault="006F26AC" w:rsidP="006F26AC">
            <w:pPr>
              <w:jc w:val="center"/>
            </w:pPr>
          </w:p>
        </w:tc>
      </w:tr>
      <w:tr w:rsidR="006F26AC" w14:paraId="69E2521E" w14:textId="77777777" w:rsidTr="1C747DB4">
        <w:tc>
          <w:tcPr>
            <w:tcW w:w="10456" w:type="dxa"/>
            <w:gridSpan w:val="2"/>
          </w:tcPr>
          <w:p w14:paraId="78B243DC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15A8383F" w14:textId="77777777" w:rsidTr="1C747DB4">
        <w:tc>
          <w:tcPr>
            <w:tcW w:w="10456" w:type="dxa"/>
            <w:gridSpan w:val="2"/>
          </w:tcPr>
          <w:p w14:paraId="2A754B33" w14:textId="77777777" w:rsidR="006F26AC" w:rsidRDefault="006F26AC" w:rsidP="006F26AC">
            <w:pPr>
              <w:jc w:val="center"/>
            </w:pPr>
          </w:p>
          <w:p w14:paraId="205ABEDD" w14:textId="79C87B70" w:rsidR="006F26AC" w:rsidRDefault="07749516" w:rsidP="0D9DFB1A">
            <w:r>
              <w:t xml:space="preserve">Britian: </w:t>
            </w:r>
          </w:p>
          <w:p w14:paraId="7A75F3E7" w14:textId="54C59185" w:rsidR="006F26AC" w:rsidRDefault="006F26AC" w:rsidP="0D9DFB1A"/>
          <w:p w14:paraId="537201EE" w14:textId="0E25D2A6" w:rsidR="0D9DFB1A" w:rsidRDefault="43577456" w:rsidP="0D9DFB1A">
            <w:hyperlink r:id="rId8">
              <w:r w:rsidRPr="1C747DB4">
                <w:rPr>
                  <w:rStyle w:val="Hyperlink"/>
                </w:rPr>
                <w:t>https://www.youtube.com/playlist?list=PLfD02I-5OaD2CZgHRevDj6YAc-DvDl3nv</w:t>
              </w:r>
            </w:hyperlink>
            <w:r>
              <w:t xml:space="preserve"> </w:t>
            </w:r>
          </w:p>
          <w:p w14:paraId="349AE0EE" w14:textId="13A7BAC9" w:rsidR="1C747DB4" w:rsidRDefault="1C747DB4"/>
          <w:p w14:paraId="5DDE2057" w14:textId="2FB99E8B" w:rsidR="26B85060" w:rsidRDefault="26B85060">
            <w:hyperlink r:id="rId9">
              <w:r w:rsidRPr="1C747DB4">
                <w:rPr>
                  <w:rStyle w:val="Hyperlink"/>
                </w:rPr>
                <w:t>https://www.youtube.com/playlist?list=PL6DY9psvTXR_bRdxdAwJlz3x4lJic-Yco</w:t>
              </w:r>
            </w:hyperlink>
            <w:r>
              <w:t xml:space="preserve"> </w:t>
            </w:r>
          </w:p>
          <w:p w14:paraId="4FA53FE7" w14:textId="2019227A" w:rsidR="0D9DFB1A" w:rsidRDefault="0D9DFB1A" w:rsidP="0D9DFB1A"/>
          <w:p w14:paraId="4E644158" w14:textId="05A6E835" w:rsidR="0D9DFB1A" w:rsidRDefault="0D9DFB1A" w:rsidP="1C747DB4"/>
          <w:p w14:paraId="44946402" w14:textId="70F29085" w:rsidR="07749516" w:rsidRDefault="07749516" w:rsidP="0D9DFB1A">
            <w:r>
              <w:t>Germany:</w:t>
            </w:r>
          </w:p>
          <w:p w14:paraId="7CE27B7B" w14:textId="448BBDE6" w:rsidR="006F26AC" w:rsidRDefault="006F26AC" w:rsidP="1C747DB4"/>
          <w:p w14:paraId="5A83577F" w14:textId="62D6DD03" w:rsidR="006F26AC" w:rsidRDefault="5FE057C4" w:rsidP="1C747DB4">
            <w:hyperlink r:id="rId10">
              <w:r w:rsidRPr="1C747DB4">
                <w:rPr>
                  <w:rStyle w:val="Hyperlink"/>
                </w:rPr>
                <w:t>https://www.youtube.com/watch?v=XZpR6TMgEm0&amp;list=PLXtShDmDvfwwZ0jw8E3h58rZ43HycbDDi</w:t>
              </w:r>
            </w:hyperlink>
          </w:p>
          <w:p w14:paraId="4BA55417" w14:textId="7ECD9F36" w:rsidR="006F26AC" w:rsidRDefault="006F26AC" w:rsidP="1C747DB4"/>
          <w:p w14:paraId="25FA7D5E" w14:textId="608E911D" w:rsidR="006F26AC" w:rsidRDefault="006F26AC" w:rsidP="1C747DB4"/>
        </w:tc>
      </w:tr>
    </w:tbl>
    <w:p w14:paraId="71828C18" w14:textId="77777777" w:rsidR="00A72902" w:rsidRDefault="00A72902"/>
    <w:sectPr w:rsidR="00A72902" w:rsidSect="003D1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C5C9E"/>
    <w:multiLevelType w:val="hybridMultilevel"/>
    <w:tmpl w:val="A63E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3B99"/>
    <w:multiLevelType w:val="hybridMultilevel"/>
    <w:tmpl w:val="562E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639315">
    <w:abstractNumId w:val="0"/>
  </w:num>
  <w:num w:numId="2" w16cid:durableId="163906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1"/>
    <w:rsid w:val="0005567E"/>
    <w:rsid w:val="001F26D3"/>
    <w:rsid w:val="002349EA"/>
    <w:rsid w:val="00251A49"/>
    <w:rsid w:val="003B4344"/>
    <w:rsid w:val="003D1351"/>
    <w:rsid w:val="004E281D"/>
    <w:rsid w:val="006410D0"/>
    <w:rsid w:val="006F26AC"/>
    <w:rsid w:val="00840EED"/>
    <w:rsid w:val="00A72902"/>
    <w:rsid w:val="00BF4A5D"/>
    <w:rsid w:val="00C1088C"/>
    <w:rsid w:val="00C6082C"/>
    <w:rsid w:val="07749516"/>
    <w:rsid w:val="0D9DFB1A"/>
    <w:rsid w:val="13D50C60"/>
    <w:rsid w:val="19C5C53B"/>
    <w:rsid w:val="1C747DB4"/>
    <w:rsid w:val="22654496"/>
    <w:rsid w:val="26B85060"/>
    <w:rsid w:val="26E4A576"/>
    <w:rsid w:val="2C92B050"/>
    <w:rsid w:val="2D2A6776"/>
    <w:rsid w:val="2E7BCEA1"/>
    <w:rsid w:val="3EAFD9D8"/>
    <w:rsid w:val="3F4C7722"/>
    <w:rsid w:val="40496277"/>
    <w:rsid w:val="43577456"/>
    <w:rsid w:val="441DD48B"/>
    <w:rsid w:val="51804F93"/>
    <w:rsid w:val="5B7EEF98"/>
    <w:rsid w:val="5FE057C4"/>
    <w:rsid w:val="6F0053C7"/>
    <w:rsid w:val="7364130B"/>
    <w:rsid w:val="7BEDD1CC"/>
    <w:rsid w:val="7D4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1C00"/>
  <w15:chartTrackingRefBased/>
  <w15:docId w15:val="{5349D6C3-ED16-40ED-A1B0-2BEB56C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D02I-5OaD2CZgHRevDj6YAc-DvDl3n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ZpR6TMgEm0&amp;list=PLXtShDmDvfwwZ0jw8E3h58rZ43HycbDD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list=PL6DY9psvTXR_bRdxdAwJlz3x4lJic-Y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iles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Revision%20List%20Template.dotx</Template>
  <TotalTime>0</TotalTime>
  <Pages>1</Pages>
  <Words>250</Words>
  <Characters>1430</Characters>
  <Application>Microsoft Office Word</Application>
  <DocSecurity>4</DocSecurity>
  <Lines>11</Lines>
  <Paragraphs>3</Paragraphs>
  <ScaleCrop>false</ScaleCrop>
  <Company>Omega Multi Academy Trust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Giles</dc:creator>
  <cp:keywords/>
  <dc:description/>
  <cp:lastModifiedBy>Eleanor Giles</cp:lastModifiedBy>
  <cp:revision>5</cp:revision>
  <dcterms:created xsi:type="dcterms:W3CDTF">2025-04-23T13:44:00Z</dcterms:created>
  <dcterms:modified xsi:type="dcterms:W3CDTF">2025-04-25T09:19:00Z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