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5D11AE37" w14:textId="77777777" w:rsidTr="00383CC2">
        <w:tc>
          <w:tcPr>
            <w:tcW w:w="10456" w:type="dxa"/>
            <w:gridSpan w:val="2"/>
          </w:tcPr>
          <w:p w14:paraId="7666B3EE" w14:textId="5257B03F" w:rsidR="006F26AC" w:rsidRDefault="00E56259" w:rsidP="006F26AC">
            <w:pPr>
              <w:jc w:val="center"/>
            </w:pPr>
            <w:r>
              <w:t>Maths Foundation</w:t>
            </w:r>
            <w:r w:rsidR="006F26AC">
              <w:t xml:space="preserve"> Revision List </w:t>
            </w:r>
            <w:r w:rsidR="0057502D">
              <w:t>Year 11 Mock 1</w:t>
            </w:r>
          </w:p>
        </w:tc>
      </w:tr>
      <w:tr w:rsidR="006F26AC" w14:paraId="40428F1D" w14:textId="77777777" w:rsidTr="00383CC2">
        <w:tc>
          <w:tcPr>
            <w:tcW w:w="10456" w:type="dxa"/>
            <w:gridSpan w:val="2"/>
          </w:tcPr>
          <w:p w14:paraId="0A555E75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62C3613A" w14:textId="77777777" w:rsidR="00E56259" w:rsidRPr="00E56259" w:rsidRDefault="00E56259" w:rsidP="00E56259">
            <w:r w:rsidRPr="00E56259">
              <w:t>Exam information: </w:t>
            </w:r>
          </w:p>
          <w:p w14:paraId="7C75DE89" w14:textId="77777777" w:rsidR="00E56259" w:rsidRPr="00E56259" w:rsidRDefault="00E56259" w:rsidP="00E56259">
            <w:r w:rsidRPr="00E56259">
              <w:t>Exam information:</w:t>
            </w:r>
            <w:r w:rsidRPr="00E56259">
              <w:rPr>
                <w:b/>
                <w:bCs/>
                <w:u w:val="single"/>
                <w:lang w:val="en-US"/>
              </w:rPr>
              <w:t xml:space="preserve"> Exam Board AQA 8300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50E72042" w14:textId="77777777" w:rsidR="00E56259" w:rsidRPr="00E56259" w:rsidRDefault="00E56259" w:rsidP="00E56259">
            <w:r w:rsidRPr="00E56259">
              <w:rPr>
                <w:b/>
                <w:bCs/>
                <w:u w:val="single"/>
                <w:lang w:val="en-US"/>
              </w:rPr>
              <w:t>https:</w:t>
            </w:r>
            <w:hyperlink r:id="rId7" w:tgtFrame="_blank" w:history="1">
              <w:r w:rsidRPr="00E56259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4DCD72CC" w14:textId="77777777" w:rsidR="00E56259" w:rsidRPr="00E56259" w:rsidRDefault="00E56259" w:rsidP="00E56259">
            <w:r w:rsidRPr="00E56259">
              <w:rPr>
                <w:b/>
                <w:bCs/>
                <w:lang w:val="en-US"/>
              </w:rPr>
              <w:t>There are two 90-minute papers.</w:t>
            </w:r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5DB9C863" w14:textId="77777777" w:rsidR="00E56259" w:rsidRPr="00E56259" w:rsidRDefault="00E56259" w:rsidP="00E56259">
            <w:r w:rsidRPr="00E56259">
              <w:rPr>
                <w:b/>
                <w:bCs/>
                <w:lang w:val="en-US"/>
              </w:rPr>
              <w:t>Paper 1 is the Non-Calculator Paper and Paper 2 is the Calculator Paper.</w:t>
            </w:r>
            <w:r w:rsidRPr="00E56259">
              <w:rPr>
                <w:rFonts w:ascii="Arial" w:hAnsi="Arial" w:cs="Arial"/>
                <w:b/>
                <w:bCs/>
                <w:lang w:val="en-US"/>
              </w:rPr>
              <w:t> 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3B49545C" w14:textId="77777777" w:rsidR="00E56259" w:rsidRPr="00E56259" w:rsidRDefault="00E56259" w:rsidP="00E56259">
            <w:r w:rsidRPr="00E56259">
              <w:rPr>
                <w:b/>
                <w:bCs/>
                <w:lang w:val="en-US"/>
              </w:rPr>
              <w:t>You will need all mathematical equipment.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288B5290" w14:textId="77777777" w:rsidR="006F26AC" w:rsidRDefault="006F26AC" w:rsidP="006F26AC"/>
          <w:p w14:paraId="03EB2CC4" w14:textId="77777777" w:rsidR="006F26AC" w:rsidRDefault="006F26AC" w:rsidP="006F26AC"/>
          <w:p w14:paraId="7021157F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3E6C4539" w14:textId="77777777" w:rsidTr="006F26AC">
        <w:tc>
          <w:tcPr>
            <w:tcW w:w="9383" w:type="dxa"/>
          </w:tcPr>
          <w:p w14:paraId="54792D9E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47D7D752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6C26CE96" w14:textId="77777777" w:rsidTr="006F26AC">
        <w:tc>
          <w:tcPr>
            <w:tcW w:w="9383" w:type="dxa"/>
          </w:tcPr>
          <w:p w14:paraId="5AA86CC7" w14:textId="25F03CCB" w:rsidR="006F26AC" w:rsidRDefault="00E56259">
            <w:r>
              <w:t>Sequences</w:t>
            </w:r>
          </w:p>
        </w:tc>
        <w:tc>
          <w:tcPr>
            <w:tcW w:w="1073" w:type="dxa"/>
          </w:tcPr>
          <w:p w14:paraId="0A61FCAA" w14:textId="77777777" w:rsidR="006F26AC" w:rsidRDefault="006F26AC" w:rsidP="006F26AC">
            <w:pPr>
              <w:jc w:val="center"/>
            </w:pPr>
          </w:p>
        </w:tc>
      </w:tr>
      <w:tr w:rsidR="006F26AC" w14:paraId="5C11E36E" w14:textId="77777777" w:rsidTr="006F26AC">
        <w:tc>
          <w:tcPr>
            <w:tcW w:w="9383" w:type="dxa"/>
          </w:tcPr>
          <w:p w14:paraId="27D03F9D" w14:textId="2F21A2E7" w:rsidR="006F26AC" w:rsidRDefault="00E56259">
            <w:r>
              <w:t>Calculations with Negatives</w:t>
            </w:r>
          </w:p>
        </w:tc>
        <w:tc>
          <w:tcPr>
            <w:tcW w:w="1073" w:type="dxa"/>
          </w:tcPr>
          <w:p w14:paraId="7B252BE5" w14:textId="77777777" w:rsidR="006F26AC" w:rsidRDefault="006F26AC" w:rsidP="006F26AC">
            <w:pPr>
              <w:jc w:val="center"/>
            </w:pPr>
          </w:p>
        </w:tc>
      </w:tr>
      <w:tr w:rsidR="006F26AC" w14:paraId="278F7647" w14:textId="77777777" w:rsidTr="006F26AC">
        <w:tc>
          <w:tcPr>
            <w:tcW w:w="9383" w:type="dxa"/>
          </w:tcPr>
          <w:p w14:paraId="354EDAE3" w14:textId="174F76B7" w:rsidR="006F26AC" w:rsidRDefault="00E56259">
            <w:r>
              <w:t>Factors, Multiples, Primes</w:t>
            </w:r>
          </w:p>
        </w:tc>
        <w:tc>
          <w:tcPr>
            <w:tcW w:w="1073" w:type="dxa"/>
          </w:tcPr>
          <w:p w14:paraId="2D300DD5" w14:textId="77777777" w:rsidR="006F26AC" w:rsidRDefault="006F26AC" w:rsidP="006F26AC">
            <w:pPr>
              <w:jc w:val="center"/>
            </w:pPr>
          </w:p>
        </w:tc>
      </w:tr>
      <w:tr w:rsidR="006F26AC" w14:paraId="01253D34" w14:textId="77777777" w:rsidTr="006F26AC">
        <w:tc>
          <w:tcPr>
            <w:tcW w:w="9383" w:type="dxa"/>
          </w:tcPr>
          <w:p w14:paraId="45B949B9" w14:textId="491BA5F2" w:rsidR="006F26AC" w:rsidRDefault="00E56259">
            <w:r>
              <w:t>Pictograms</w:t>
            </w:r>
          </w:p>
        </w:tc>
        <w:tc>
          <w:tcPr>
            <w:tcW w:w="1073" w:type="dxa"/>
          </w:tcPr>
          <w:p w14:paraId="704E266E" w14:textId="77777777" w:rsidR="006F26AC" w:rsidRDefault="006F26AC" w:rsidP="006F26AC">
            <w:pPr>
              <w:jc w:val="center"/>
            </w:pPr>
          </w:p>
        </w:tc>
      </w:tr>
      <w:tr w:rsidR="006F26AC" w14:paraId="38712AA0" w14:textId="77777777" w:rsidTr="006F26AC">
        <w:tc>
          <w:tcPr>
            <w:tcW w:w="9383" w:type="dxa"/>
          </w:tcPr>
          <w:p w14:paraId="0CA9B575" w14:textId="5A7CB131" w:rsidR="006F26AC" w:rsidRDefault="00E56259">
            <w:r>
              <w:t>Conversion Graphs</w:t>
            </w:r>
          </w:p>
        </w:tc>
        <w:tc>
          <w:tcPr>
            <w:tcW w:w="1073" w:type="dxa"/>
          </w:tcPr>
          <w:p w14:paraId="65A2FA82" w14:textId="77777777" w:rsidR="006F26AC" w:rsidRDefault="006F26AC" w:rsidP="006F26AC">
            <w:pPr>
              <w:jc w:val="center"/>
            </w:pPr>
          </w:p>
        </w:tc>
      </w:tr>
      <w:tr w:rsidR="006F26AC" w14:paraId="69B75D82" w14:textId="77777777" w:rsidTr="006F26AC">
        <w:tc>
          <w:tcPr>
            <w:tcW w:w="9383" w:type="dxa"/>
          </w:tcPr>
          <w:p w14:paraId="687D12BD" w14:textId="1B911DB4" w:rsidR="006F26AC" w:rsidRDefault="00E56259">
            <w:r>
              <w:t>Profit</w:t>
            </w:r>
          </w:p>
        </w:tc>
        <w:tc>
          <w:tcPr>
            <w:tcW w:w="1073" w:type="dxa"/>
          </w:tcPr>
          <w:p w14:paraId="2144DBF7" w14:textId="77777777" w:rsidR="006F26AC" w:rsidRDefault="006F26AC" w:rsidP="006F26AC">
            <w:pPr>
              <w:jc w:val="center"/>
            </w:pPr>
          </w:p>
        </w:tc>
      </w:tr>
      <w:tr w:rsidR="006F26AC" w14:paraId="70FF71B1" w14:textId="77777777" w:rsidTr="006F26AC">
        <w:tc>
          <w:tcPr>
            <w:tcW w:w="9383" w:type="dxa"/>
          </w:tcPr>
          <w:p w14:paraId="3A8B28B5" w14:textId="2ACE7D64" w:rsidR="006F26AC" w:rsidRDefault="00E56259">
            <w:r>
              <w:t>Money Problems</w:t>
            </w:r>
          </w:p>
        </w:tc>
        <w:tc>
          <w:tcPr>
            <w:tcW w:w="1073" w:type="dxa"/>
          </w:tcPr>
          <w:p w14:paraId="07A5717D" w14:textId="77777777" w:rsidR="006F26AC" w:rsidRDefault="006F26AC" w:rsidP="006F26AC">
            <w:pPr>
              <w:jc w:val="center"/>
            </w:pPr>
          </w:p>
        </w:tc>
      </w:tr>
      <w:tr w:rsidR="006F26AC" w14:paraId="23882333" w14:textId="77777777" w:rsidTr="006F26AC">
        <w:tc>
          <w:tcPr>
            <w:tcW w:w="9383" w:type="dxa"/>
          </w:tcPr>
          <w:p w14:paraId="12B996BA" w14:textId="65DE357F" w:rsidR="006F26AC" w:rsidRDefault="00E56259">
            <w:r>
              <w:t>Proportion Problems</w:t>
            </w:r>
          </w:p>
        </w:tc>
        <w:tc>
          <w:tcPr>
            <w:tcW w:w="1073" w:type="dxa"/>
          </w:tcPr>
          <w:p w14:paraId="74D8281F" w14:textId="77777777" w:rsidR="006F26AC" w:rsidRDefault="006F26AC" w:rsidP="006F26AC">
            <w:pPr>
              <w:jc w:val="center"/>
            </w:pPr>
          </w:p>
        </w:tc>
      </w:tr>
      <w:tr w:rsidR="006F26AC" w14:paraId="1125FEEE" w14:textId="77777777" w:rsidTr="006F26AC">
        <w:tc>
          <w:tcPr>
            <w:tcW w:w="9383" w:type="dxa"/>
          </w:tcPr>
          <w:p w14:paraId="38BB31C5" w14:textId="662E9FBD" w:rsidR="006F26AC" w:rsidRDefault="00E56259">
            <w:r>
              <w:t>Ratio</w:t>
            </w:r>
          </w:p>
        </w:tc>
        <w:tc>
          <w:tcPr>
            <w:tcW w:w="1073" w:type="dxa"/>
          </w:tcPr>
          <w:p w14:paraId="00712F08" w14:textId="77777777" w:rsidR="006F26AC" w:rsidRDefault="006F26AC" w:rsidP="006F26AC">
            <w:pPr>
              <w:jc w:val="center"/>
            </w:pPr>
          </w:p>
        </w:tc>
      </w:tr>
      <w:tr w:rsidR="006F26AC" w14:paraId="704E15C7" w14:textId="77777777" w:rsidTr="006F26AC">
        <w:tc>
          <w:tcPr>
            <w:tcW w:w="9383" w:type="dxa"/>
          </w:tcPr>
          <w:p w14:paraId="79B1ACB4" w14:textId="726384C3" w:rsidR="006F26AC" w:rsidRDefault="00E56259">
            <w:r>
              <w:t>Substitution</w:t>
            </w:r>
          </w:p>
        </w:tc>
        <w:tc>
          <w:tcPr>
            <w:tcW w:w="1073" w:type="dxa"/>
          </w:tcPr>
          <w:p w14:paraId="303B5C3B" w14:textId="77777777" w:rsidR="006F26AC" w:rsidRDefault="006F26AC" w:rsidP="006F26AC">
            <w:pPr>
              <w:jc w:val="center"/>
            </w:pPr>
          </w:p>
        </w:tc>
      </w:tr>
      <w:tr w:rsidR="006F26AC" w14:paraId="2D7AE982" w14:textId="77777777" w:rsidTr="006F26AC">
        <w:tc>
          <w:tcPr>
            <w:tcW w:w="9383" w:type="dxa"/>
          </w:tcPr>
          <w:p w14:paraId="7EA66508" w14:textId="72AA5B95" w:rsidR="006F26AC" w:rsidRDefault="00E56259">
            <w:r>
              <w:t>Use of a Compass</w:t>
            </w:r>
          </w:p>
        </w:tc>
        <w:tc>
          <w:tcPr>
            <w:tcW w:w="1073" w:type="dxa"/>
          </w:tcPr>
          <w:p w14:paraId="507ED9EB" w14:textId="77777777" w:rsidR="006F26AC" w:rsidRDefault="006F26AC" w:rsidP="006F26AC">
            <w:pPr>
              <w:jc w:val="center"/>
            </w:pPr>
          </w:p>
        </w:tc>
      </w:tr>
      <w:tr w:rsidR="006F26AC" w14:paraId="150DB394" w14:textId="77777777" w:rsidTr="006F26AC">
        <w:tc>
          <w:tcPr>
            <w:tcW w:w="9383" w:type="dxa"/>
          </w:tcPr>
          <w:p w14:paraId="5F5CF199" w14:textId="7657CEDA" w:rsidR="006F26AC" w:rsidRDefault="00E56259">
            <w:r>
              <w:t>Angles</w:t>
            </w:r>
          </w:p>
        </w:tc>
        <w:tc>
          <w:tcPr>
            <w:tcW w:w="1073" w:type="dxa"/>
          </w:tcPr>
          <w:p w14:paraId="0BAD5E77" w14:textId="77777777" w:rsidR="006F26AC" w:rsidRDefault="006F26AC" w:rsidP="006F26AC">
            <w:pPr>
              <w:jc w:val="center"/>
            </w:pPr>
          </w:p>
        </w:tc>
      </w:tr>
      <w:tr w:rsidR="006F26AC" w14:paraId="417E6A51" w14:textId="77777777" w:rsidTr="006F26AC">
        <w:tc>
          <w:tcPr>
            <w:tcW w:w="9383" w:type="dxa"/>
          </w:tcPr>
          <w:p w14:paraId="49AEFF05" w14:textId="5D5562FE" w:rsidR="006F26AC" w:rsidRDefault="00E56259">
            <w:r>
              <w:t>Estimation</w:t>
            </w:r>
          </w:p>
        </w:tc>
        <w:tc>
          <w:tcPr>
            <w:tcW w:w="1073" w:type="dxa"/>
          </w:tcPr>
          <w:p w14:paraId="597A3CE1" w14:textId="77777777" w:rsidR="006F26AC" w:rsidRDefault="006F26AC" w:rsidP="006F26AC">
            <w:pPr>
              <w:jc w:val="center"/>
            </w:pPr>
          </w:p>
        </w:tc>
      </w:tr>
      <w:tr w:rsidR="006F26AC" w14:paraId="1869F1F7" w14:textId="77777777" w:rsidTr="006F26AC">
        <w:tc>
          <w:tcPr>
            <w:tcW w:w="9383" w:type="dxa"/>
          </w:tcPr>
          <w:p w14:paraId="29C17274" w14:textId="3FE268B0" w:rsidR="006F26AC" w:rsidRDefault="00E56259">
            <w:r>
              <w:t>Spheres</w:t>
            </w:r>
          </w:p>
        </w:tc>
        <w:tc>
          <w:tcPr>
            <w:tcW w:w="1073" w:type="dxa"/>
          </w:tcPr>
          <w:p w14:paraId="7D509B7C" w14:textId="77777777" w:rsidR="006F26AC" w:rsidRDefault="006F26AC" w:rsidP="006F26AC">
            <w:pPr>
              <w:jc w:val="center"/>
            </w:pPr>
          </w:p>
        </w:tc>
      </w:tr>
      <w:tr w:rsidR="006F26AC" w14:paraId="636AD9BC" w14:textId="77777777" w:rsidTr="006F26AC">
        <w:tc>
          <w:tcPr>
            <w:tcW w:w="9383" w:type="dxa"/>
          </w:tcPr>
          <w:p w14:paraId="33744568" w14:textId="7FBEBA8C" w:rsidR="006F26AC" w:rsidRDefault="00E56259">
            <w:r>
              <w:t>Circles</w:t>
            </w:r>
          </w:p>
        </w:tc>
        <w:tc>
          <w:tcPr>
            <w:tcW w:w="1073" w:type="dxa"/>
          </w:tcPr>
          <w:p w14:paraId="0E9774DC" w14:textId="77777777" w:rsidR="006F26AC" w:rsidRDefault="006F26AC" w:rsidP="006F26AC">
            <w:pPr>
              <w:jc w:val="center"/>
            </w:pPr>
          </w:p>
        </w:tc>
      </w:tr>
      <w:tr w:rsidR="00E56259" w14:paraId="13E741B8" w14:textId="77777777" w:rsidTr="006F26AC">
        <w:tc>
          <w:tcPr>
            <w:tcW w:w="9383" w:type="dxa"/>
          </w:tcPr>
          <w:p w14:paraId="05B7A83C" w14:textId="02212478" w:rsidR="00E56259" w:rsidRDefault="00E56259">
            <w:r>
              <w:t>Compound Measures</w:t>
            </w:r>
          </w:p>
        </w:tc>
        <w:tc>
          <w:tcPr>
            <w:tcW w:w="1073" w:type="dxa"/>
          </w:tcPr>
          <w:p w14:paraId="71BDA81D" w14:textId="77777777" w:rsidR="00E56259" w:rsidRDefault="00E56259" w:rsidP="006F26AC">
            <w:pPr>
              <w:jc w:val="center"/>
            </w:pPr>
          </w:p>
        </w:tc>
      </w:tr>
      <w:tr w:rsidR="00E56259" w14:paraId="52C1FCAA" w14:textId="77777777" w:rsidTr="006F26AC">
        <w:tc>
          <w:tcPr>
            <w:tcW w:w="9383" w:type="dxa"/>
          </w:tcPr>
          <w:p w14:paraId="2DF5B2D2" w14:textId="20DF4871" w:rsidR="00E56259" w:rsidRDefault="00E56259">
            <w:r>
              <w:t>Averages and Range</w:t>
            </w:r>
          </w:p>
        </w:tc>
        <w:tc>
          <w:tcPr>
            <w:tcW w:w="1073" w:type="dxa"/>
          </w:tcPr>
          <w:p w14:paraId="45D9E20E" w14:textId="77777777" w:rsidR="00E56259" w:rsidRDefault="00E56259" w:rsidP="006F26AC">
            <w:pPr>
              <w:jc w:val="center"/>
            </w:pPr>
          </w:p>
        </w:tc>
      </w:tr>
      <w:tr w:rsidR="00E56259" w14:paraId="2DBD99C8" w14:textId="77777777" w:rsidTr="006F26AC">
        <w:tc>
          <w:tcPr>
            <w:tcW w:w="9383" w:type="dxa"/>
          </w:tcPr>
          <w:p w14:paraId="4955F343" w14:textId="37A08BE3" w:rsidR="00E56259" w:rsidRDefault="00E56259">
            <w:r>
              <w:t>Standard Form</w:t>
            </w:r>
          </w:p>
        </w:tc>
        <w:tc>
          <w:tcPr>
            <w:tcW w:w="1073" w:type="dxa"/>
          </w:tcPr>
          <w:p w14:paraId="016228A3" w14:textId="77777777" w:rsidR="00E56259" w:rsidRDefault="00E56259" w:rsidP="006F26AC">
            <w:pPr>
              <w:jc w:val="center"/>
            </w:pPr>
          </w:p>
        </w:tc>
      </w:tr>
      <w:tr w:rsidR="00E56259" w14:paraId="05731DA5" w14:textId="77777777" w:rsidTr="006F26AC">
        <w:tc>
          <w:tcPr>
            <w:tcW w:w="9383" w:type="dxa"/>
          </w:tcPr>
          <w:p w14:paraId="4CEB0650" w14:textId="63DF711C" w:rsidR="00E56259" w:rsidRDefault="00E56259">
            <w:r>
              <w:t>Nets</w:t>
            </w:r>
          </w:p>
        </w:tc>
        <w:tc>
          <w:tcPr>
            <w:tcW w:w="1073" w:type="dxa"/>
          </w:tcPr>
          <w:p w14:paraId="6F5E0858" w14:textId="77777777" w:rsidR="00E56259" w:rsidRDefault="00E56259" w:rsidP="006F26AC">
            <w:pPr>
              <w:jc w:val="center"/>
            </w:pPr>
          </w:p>
        </w:tc>
      </w:tr>
      <w:tr w:rsidR="00E56259" w14:paraId="610EBAAF" w14:textId="77777777" w:rsidTr="006F26AC">
        <w:tc>
          <w:tcPr>
            <w:tcW w:w="9383" w:type="dxa"/>
          </w:tcPr>
          <w:p w14:paraId="792392A6" w14:textId="129AEAD7" w:rsidR="00E56259" w:rsidRDefault="00E56259">
            <w:r>
              <w:t>Frequency Trees</w:t>
            </w:r>
          </w:p>
        </w:tc>
        <w:tc>
          <w:tcPr>
            <w:tcW w:w="1073" w:type="dxa"/>
          </w:tcPr>
          <w:p w14:paraId="64BDD12E" w14:textId="77777777" w:rsidR="00E56259" w:rsidRDefault="00E56259" w:rsidP="006F26AC">
            <w:pPr>
              <w:jc w:val="center"/>
            </w:pPr>
          </w:p>
        </w:tc>
      </w:tr>
      <w:tr w:rsidR="00E56259" w14:paraId="18C143DF" w14:textId="77777777" w:rsidTr="006F26AC">
        <w:tc>
          <w:tcPr>
            <w:tcW w:w="9383" w:type="dxa"/>
          </w:tcPr>
          <w:p w14:paraId="0F9894C7" w14:textId="3E57477B" w:rsidR="00E56259" w:rsidRDefault="00E56259">
            <w:r>
              <w:t>BIDMAS</w:t>
            </w:r>
          </w:p>
        </w:tc>
        <w:tc>
          <w:tcPr>
            <w:tcW w:w="1073" w:type="dxa"/>
          </w:tcPr>
          <w:p w14:paraId="6B904558" w14:textId="77777777" w:rsidR="00E56259" w:rsidRDefault="00E56259" w:rsidP="006F26AC">
            <w:pPr>
              <w:jc w:val="center"/>
            </w:pPr>
          </w:p>
        </w:tc>
      </w:tr>
      <w:tr w:rsidR="00E56259" w14:paraId="1466AA52" w14:textId="77777777" w:rsidTr="006F26AC">
        <w:tc>
          <w:tcPr>
            <w:tcW w:w="9383" w:type="dxa"/>
          </w:tcPr>
          <w:p w14:paraId="36108475" w14:textId="5281921F" w:rsidR="00E56259" w:rsidRDefault="00E56259">
            <w:r>
              <w:t>Exact Trig Values</w:t>
            </w:r>
          </w:p>
        </w:tc>
        <w:tc>
          <w:tcPr>
            <w:tcW w:w="1073" w:type="dxa"/>
          </w:tcPr>
          <w:p w14:paraId="32B63D9E" w14:textId="77777777" w:rsidR="00E56259" w:rsidRDefault="00E56259" w:rsidP="006F26AC">
            <w:pPr>
              <w:jc w:val="center"/>
            </w:pPr>
          </w:p>
        </w:tc>
      </w:tr>
      <w:tr w:rsidR="00E56259" w14:paraId="264DC5CA" w14:textId="77777777" w:rsidTr="006F26AC">
        <w:tc>
          <w:tcPr>
            <w:tcW w:w="9383" w:type="dxa"/>
          </w:tcPr>
          <w:p w14:paraId="6631EE06" w14:textId="1CAFD495" w:rsidR="00E56259" w:rsidRDefault="00E56259">
            <w:r>
              <w:t>Form and Solve Equations</w:t>
            </w:r>
          </w:p>
        </w:tc>
        <w:tc>
          <w:tcPr>
            <w:tcW w:w="1073" w:type="dxa"/>
          </w:tcPr>
          <w:p w14:paraId="24853BA4" w14:textId="77777777" w:rsidR="00E56259" w:rsidRDefault="00E56259" w:rsidP="006F26AC">
            <w:pPr>
              <w:jc w:val="center"/>
            </w:pPr>
          </w:p>
        </w:tc>
      </w:tr>
      <w:tr w:rsidR="00E56259" w14:paraId="696D5913" w14:textId="77777777" w:rsidTr="006F26AC">
        <w:tc>
          <w:tcPr>
            <w:tcW w:w="9383" w:type="dxa"/>
          </w:tcPr>
          <w:p w14:paraId="27CF99F1" w14:textId="2B53251D" w:rsidR="00E56259" w:rsidRDefault="00E56259">
            <w:r>
              <w:t>Coordinates</w:t>
            </w:r>
          </w:p>
        </w:tc>
        <w:tc>
          <w:tcPr>
            <w:tcW w:w="1073" w:type="dxa"/>
          </w:tcPr>
          <w:p w14:paraId="6251711D" w14:textId="77777777" w:rsidR="00E56259" w:rsidRDefault="00E56259" w:rsidP="006F26AC">
            <w:pPr>
              <w:jc w:val="center"/>
            </w:pPr>
          </w:p>
        </w:tc>
      </w:tr>
      <w:tr w:rsidR="00E56259" w14:paraId="45769CFA" w14:textId="77777777" w:rsidTr="006F26AC">
        <w:tc>
          <w:tcPr>
            <w:tcW w:w="9383" w:type="dxa"/>
          </w:tcPr>
          <w:p w14:paraId="51CEA944" w14:textId="1779F7C6" w:rsidR="00E56259" w:rsidRDefault="00E56259">
            <w:r>
              <w:t>Listing Possibilities</w:t>
            </w:r>
          </w:p>
        </w:tc>
        <w:tc>
          <w:tcPr>
            <w:tcW w:w="1073" w:type="dxa"/>
          </w:tcPr>
          <w:p w14:paraId="00407FE1" w14:textId="77777777" w:rsidR="00E56259" w:rsidRDefault="00E56259" w:rsidP="006F26AC">
            <w:pPr>
              <w:jc w:val="center"/>
            </w:pPr>
          </w:p>
        </w:tc>
      </w:tr>
      <w:tr w:rsidR="00E56259" w14:paraId="400D2030" w14:textId="77777777" w:rsidTr="006F26AC">
        <w:tc>
          <w:tcPr>
            <w:tcW w:w="9383" w:type="dxa"/>
          </w:tcPr>
          <w:p w14:paraId="23C6D627" w14:textId="70237FE8" w:rsidR="00E56259" w:rsidRDefault="00E56259">
            <w:r>
              <w:t>Function Machines</w:t>
            </w:r>
          </w:p>
        </w:tc>
        <w:tc>
          <w:tcPr>
            <w:tcW w:w="1073" w:type="dxa"/>
          </w:tcPr>
          <w:p w14:paraId="1E125329" w14:textId="77777777" w:rsidR="00E56259" w:rsidRDefault="00E56259" w:rsidP="006F26AC">
            <w:pPr>
              <w:jc w:val="center"/>
            </w:pPr>
          </w:p>
        </w:tc>
      </w:tr>
      <w:tr w:rsidR="00E56259" w14:paraId="2FA8EEE6" w14:textId="77777777" w:rsidTr="006F26AC">
        <w:tc>
          <w:tcPr>
            <w:tcW w:w="9383" w:type="dxa"/>
          </w:tcPr>
          <w:p w14:paraId="145C2EF5" w14:textId="398FEDBC" w:rsidR="00E56259" w:rsidRDefault="00E56259">
            <w:r>
              <w:t>Fraction, Decimal, Percentages</w:t>
            </w:r>
          </w:p>
        </w:tc>
        <w:tc>
          <w:tcPr>
            <w:tcW w:w="1073" w:type="dxa"/>
          </w:tcPr>
          <w:p w14:paraId="2F822A99" w14:textId="77777777" w:rsidR="00E56259" w:rsidRDefault="00E56259" w:rsidP="006F26AC">
            <w:pPr>
              <w:jc w:val="center"/>
            </w:pPr>
          </w:p>
        </w:tc>
      </w:tr>
      <w:tr w:rsidR="00E56259" w14:paraId="127029CD" w14:textId="77777777" w:rsidTr="006F26AC">
        <w:tc>
          <w:tcPr>
            <w:tcW w:w="9383" w:type="dxa"/>
          </w:tcPr>
          <w:p w14:paraId="513B86B3" w14:textId="630FDAFE" w:rsidR="00E56259" w:rsidRDefault="00E56259">
            <w:r>
              <w:t>Units</w:t>
            </w:r>
          </w:p>
        </w:tc>
        <w:tc>
          <w:tcPr>
            <w:tcW w:w="1073" w:type="dxa"/>
          </w:tcPr>
          <w:p w14:paraId="73AB6C8C" w14:textId="77777777" w:rsidR="00E56259" w:rsidRDefault="00E56259" w:rsidP="006F26AC">
            <w:pPr>
              <w:jc w:val="center"/>
            </w:pPr>
          </w:p>
        </w:tc>
      </w:tr>
      <w:tr w:rsidR="00E56259" w14:paraId="1BB0BDFF" w14:textId="77777777" w:rsidTr="006F26AC">
        <w:tc>
          <w:tcPr>
            <w:tcW w:w="9383" w:type="dxa"/>
          </w:tcPr>
          <w:p w14:paraId="0BBAE77A" w14:textId="49210541" w:rsidR="00E56259" w:rsidRDefault="00E56259">
            <w:r>
              <w:t>Areas of 2D Shapes</w:t>
            </w:r>
          </w:p>
        </w:tc>
        <w:tc>
          <w:tcPr>
            <w:tcW w:w="1073" w:type="dxa"/>
          </w:tcPr>
          <w:p w14:paraId="1C4EF243" w14:textId="77777777" w:rsidR="00E56259" w:rsidRDefault="00E56259" w:rsidP="006F26AC">
            <w:pPr>
              <w:jc w:val="center"/>
            </w:pPr>
          </w:p>
        </w:tc>
      </w:tr>
      <w:tr w:rsidR="00E56259" w14:paraId="5FDA2B25" w14:textId="77777777" w:rsidTr="006F26AC">
        <w:tc>
          <w:tcPr>
            <w:tcW w:w="9383" w:type="dxa"/>
          </w:tcPr>
          <w:p w14:paraId="049EB0F3" w14:textId="6B691432" w:rsidR="00E56259" w:rsidRDefault="00E56259">
            <w:r>
              <w:t>Probability</w:t>
            </w:r>
          </w:p>
        </w:tc>
        <w:tc>
          <w:tcPr>
            <w:tcW w:w="1073" w:type="dxa"/>
          </w:tcPr>
          <w:p w14:paraId="56F7147F" w14:textId="77777777" w:rsidR="00E56259" w:rsidRDefault="00E56259" w:rsidP="006F26AC">
            <w:pPr>
              <w:jc w:val="center"/>
            </w:pPr>
          </w:p>
        </w:tc>
      </w:tr>
      <w:tr w:rsidR="00E56259" w14:paraId="1167FDDB" w14:textId="77777777" w:rsidTr="006F26AC">
        <w:tc>
          <w:tcPr>
            <w:tcW w:w="9383" w:type="dxa"/>
          </w:tcPr>
          <w:p w14:paraId="5A72DA91" w14:textId="27AA1439" w:rsidR="00E56259" w:rsidRDefault="00E56259">
            <w:r>
              <w:t>Congruence</w:t>
            </w:r>
          </w:p>
        </w:tc>
        <w:tc>
          <w:tcPr>
            <w:tcW w:w="1073" w:type="dxa"/>
          </w:tcPr>
          <w:p w14:paraId="0337DEB8" w14:textId="77777777" w:rsidR="00E56259" w:rsidRDefault="00E56259" w:rsidP="006F26AC">
            <w:pPr>
              <w:jc w:val="center"/>
            </w:pPr>
          </w:p>
        </w:tc>
      </w:tr>
      <w:tr w:rsidR="00E56259" w14:paraId="38800BB6" w14:textId="77777777" w:rsidTr="006F26AC">
        <w:tc>
          <w:tcPr>
            <w:tcW w:w="9383" w:type="dxa"/>
          </w:tcPr>
          <w:p w14:paraId="397FD140" w14:textId="4809C943" w:rsidR="00E56259" w:rsidRDefault="00E56259">
            <w:r>
              <w:t>Pie Charts</w:t>
            </w:r>
          </w:p>
        </w:tc>
        <w:tc>
          <w:tcPr>
            <w:tcW w:w="1073" w:type="dxa"/>
          </w:tcPr>
          <w:p w14:paraId="778B5D1D" w14:textId="77777777" w:rsidR="00E56259" w:rsidRDefault="00E56259" w:rsidP="006F26AC">
            <w:pPr>
              <w:jc w:val="center"/>
            </w:pPr>
          </w:p>
        </w:tc>
      </w:tr>
      <w:tr w:rsidR="00E56259" w14:paraId="2ED233E3" w14:textId="77777777" w:rsidTr="006F26AC">
        <w:tc>
          <w:tcPr>
            <w:tcW w:w="9383" w:type="dxa"/>
          </w:tcPr>
          <w:p w14:paraId="611AC9D8" w14:textId="425B8AB4" w:rsidR="00E56259" w:rsidRDefault="00E56259">
            <w:r>
              <w:t>Scale Diagrams</w:t>
            </w:r>
          </w:p>
        </w:tc>
        <w:tc>
          <w:tcPr>
            <w:tcW w:w="1073" w:type="dxa"/>
          </w:tcPr>
          <w:p w14:paraId="5BBE4E64" w14:textId="77777777" w:rsidR="00E56259" w:rsidRDefault="00E56259" w:rsidP="006F26AC">
            <w:pPr>
              <w:jc w:val="center"/>
            </w:pPr>
          </w:p>
        </w:tc>
      </w:tr>
      <w:tr w:rsidR="00E56259" w14:paraId="2BE7AEAA" w14:textId="77777777" w:rsidTr="006F26AC">
        <w:tc>
          <w:tcPr>
            <w:tcW w:w="9383" w:type="dxa"/>
          </w:tcPr>
          <w:p w14:paraId="10DF790F" w14:textId="31DE41AB" w:rsidR="00E56259" w:rsidRDefault="00E56259">
            <w:r>
              <w:t>Nth Term</w:t>
            </w:r>
          </w:p>
        </w:tc>
        <w:tc>
          <w:tcPr>
            <w:tcW w:w="1073" w:type="dxa"/>
          </w:tcPr>
          <w:p w14:paraId="6833F26A" w14:textId="77777777" w:rsidR="00E56259" w:rsidRDefault="00E56259" w:rsidP="006F26AC">
            <w:pPr>
              <w:jc w:val="center"/>
            </w:pPr>
          </w:p>
        </w:tc>
      </w:tr>
      <w:tr w:rsidR="00E56259" w14:paraId="13ADAD5B" w14:textId="77777777" w:rsidTr="006F26AC">
        <w:tc>
          <w:tcPr>
            <w:tcW w:w="9383" w:type="dxa"/>
          </w:tcPr>
          <w:p w14:paraId="3581F5C8" w14:textId="1C79FE12" w:rsidR="00E56259" w:rsidRDefault="00E56259">
            <w:r>
              <w:t>Venn Diagrams</w:t>
            </w:r>
          </w:p>
        </w:tc>
        <w:tc>
          <w:tcPr>
            <w:tcW w:w="1073" w:type="dxa"/>
          </w:tcPr>
          <w:p w14:paraId="55BECC3A" w14:textId="77777777" w:rsidR="00E56259" w:rsidRDefault="00E56259" w:rsidP="006F26AC">
            <w:pPr>
              <w:jc w:val="center"/>
            </w:pPr>
          </w:p>
        </w:tc>
      </w:tr>
      <w:tr w:rsidR="00E56259" w14:paraId="46B7FF50" w14:textId="77777777" w:rsidTr="006F26AC">
        <w:tc>
          <w:tcPr>
            <w:tcW w:w="9383" w:type="dxa"/>
          </w:tcPr>
          <w:p w14:paraId="58FBFC2D" w14:textId="3ABC6F6A" w:rsidR="00E56259" w:rsidRDefault="00E56259">
            <w:r>
              <w:t>Pythagoras Theorem</w:t>
            </w:r>
          </w:p>
        </w:tc>
        <w:tc>
          <w:tcPr>
            <w:tcW w:w="1073" w:type="dxa"/>
          </w:tcPr>
          <w:p w14:paraId="560631F9" w14:textId="77777777" w:rsidR="00E56259" w:rsidRDefault="00E56259" w:rsidP="006F26AC">
            <w:pPr>
              <w:jc w:val="center"/>
            </w:pPr>
          </w:p>
        </w:tc>
      </w:tr>
      <w:tr w:rsidR="00E56259" w14:paraId="782C3707" w14:textId="77777777" w:rsidTr="006F26AC">
        <w:tc>
          <w:tcPr>
            <w:tcW w:w="9383" w:type="dxa"/>
          </w:tcPr>
          <w:p w14:paraId="5BDBA1D3" w14:textId="41024F3C" w:rsidR="00E56259" w:rsidRDefault="00E56259">
            <w:r>
              <w:t>Equations of Linear Lines</w:t>
            </w:r>
          </w:p>
        </w:tc>
        <w:tc>
          <w:tcPr>
            <w:tcW w:w="1073" w:type="dxa"/>
          </w:tcPr>
          <w:p w14:paraId="13DBF3FF" w14:textId="77777777" w:rsidR="00E56259" w:rsidRDefault="00E56259" w:rsidP="006F26AC">
            <w:pPr>
              <w:jc w:val="center"/>
            </w:pPr>
          </w:p>
        </w:tc>
      </w:tr>
      <w:tr w:rsidR="00E56259" w14:paraId="683FDB3B" w14:textId="77777777" w:rsidTr="006F26AC">
        <w:tc>
          <w:tcPr>
            <w:tcW w:w="9383" w:type="dxa"/>
          </w:tcPr>
          <w:p w14:paraId="4ABEBF02" w14:textId="77777777" w:rsidR="00E56259" w:rsidRDefault="00E56259"/>
        </w:tc>
        <w:tc>
          <w:tcPr>
            <w:tcW w:w="1073" w:type="dxa"/>
          </w:tcPr>
          <w:p w14:paraId="12B29662" w14:textId="77777777" w:rsidR="00E56259" w:rsidRDefault="00E56259" w:rsidP="006F26AC">
            <w:pPr>
              <w:jc w:val="center"/>
            </w:pPr>
          </w:p>
        </w:tc>
      </w:tr>
      <w:tr w:rsidR="006F26AC" w14:paraId="39803493" w14:textId="77777777" w:rsidTr="006F26AC">
        <w:tc>
          <w:tcPr>
            <w:tcW w:w="9383" w:type="dxa"/>
          </w:tcPr>
          <w:p w14:paraId="152FFBE2" w14:textId="77777777" w:rsidR="006F26AC" w:rsidRDefault="006F26AC"/>
        </w:tc>
        <w:tc>
          <w:tcPr>
            <w:tcW w:w="1073" w:type="dxa"/>
          </w:tcPr>
          <w:p w14:paraId="6CDEC6DE" w14:textId="77777777" w:rsidR="006F26AC" w:rsidRDefault="006F26AC" w:rsidP="006F26AC">
            <w:pPr>
              <w:jc w:val="center"/>
            </w:pPr>
          </w:p>
        </w:tc>
      </w:tr>
      <w:tr w:rsidR="006F26AC" w14:paraId="3C06AF44" w14:textId="77777777" w:rsidTr="00273C2C">
        <w:tc>
          <w:tcPr>
            <w:tcW w:w="10456" w:type="dxa"/>
            <w:gridSpan w:val="2"/>
          </w:tcPr>
          <w:p w14:paraId="066DC40C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4120A207" w14:textId="77777777" w:rsidTr="00273C2C">
        <w:tc>
          <w:tcPr>
            <w:tcW w:w="10456" w:type="dxa"/>
            <w:gridSpan w:val="2"/>
          </w:tcPr>
          <w:p w14:paraId="677E924D" w14:textId="77777777" w:rsidR="006F26AC" w:rsidRDefault="006F26AC" w:rsidP="006F26AC">
            <w:pPr>
              <w:jc w:val="center"/>
            </w:pPr>
          </w:p>
          <w:p w14:paraId="0186014B" w14:textId="77777777" w:rsidR="00E56259" w:rsidRPr="00E56259" w:rsidRDefault="00E56259" w:rsidP="00E56259">
            <w:r w:rsidRPr="00E56259">
              <w:t>Websites </w:t>
            </w:r>
          </w:p>
          <w:p w14:paraId="0CEC3DD7" w14:textId="77777777" w:rsidR="00E56259" w:rsidRPr="00E56259" w:rsidRDefault="00E56259" w:rsidP="00E56259">
            <w:r w:rsidRPr="00E56259">
              <w:rPr>
                <w:lang w:val="en-US"/>
              </w:rPr>
              <w:t xml:space="preserve">Sparx </w:t>
            </w:r>
            <w:proofErr w:type="spellStart"/>
            <w:r w:rsidRPr="00E56259">
              <w:rPr>
                <w:lang w:val="en-US"/>
              </w:rPr>
              <w:t>Maths</w:t>
            </w:r>
            <w:proofErr w:type="spellEnd"/>
            <w:r w:rsidRPr="00E56259">
              <w:rPr>
                <w:lang w:val="en-US"/>
              </w:rPr>
              <w:t xml:space="preserve"> Independent Learning – </w:t>
            </w:r>
            <w:r w:rsidRPr="00E56259">
              <w:rPr>
                <w:u w:val="single"/>
                <w:lang w:val="en-US"/>
              </w:rPr>
              <w:t>https://</w:t>
            </w:r>
            <w:hyperlink r:id="rId8" w:tgtFrame="_blank" w:history="1">
              <w:r w:rsidRPr="00E56259">
                <w:rPr>
                  <w:rStyle w:val="Hyperlink"/>
                  <w:lang w:val="en-US"/>
                </w:rPr>
                <w:t>www.sparxmaths.uk</w:t>
              </w:r>
            </w:hyperlink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5E0D1F4C" w14:textId="77777777" w:rsidR="00E56259" w:rsidRPr="00E56259" w:rsidRDefault="00E56259" w:rsidP="00E56259">
            <w:r w:rsidRPr="00E56259">
              <w:rPr>
                <w:lang w:val="en-US"/>
              </w:rPr>
              <w:lastRenderedPageBreak/>
              <w:t xml:space="preserve">Corbett </w:t>
            </w:r>
            <w:proofErr w:type="spellStart"/>
            <w:r w:rsidRPr="00E56259">
              <w:rPr>
                <w:lang w:val="en-US"/>
              </w:rPr>
              <w:t>Maths</w:t>
            </w:r>
            <w:proofErr w:type="spellEnd"/>
            <w:r w:rsidRPr="00E56259">
              <w:rPr>
                <w:lang w:val="en-US"/>
              </w:rPr>
              <w:t xml:space="preserve"> – </w:t>
            </w:r>
            <w:r w:rsidRPr="00E56259">
              <w:rPr>
                <w:u w:val="single"/>
                <w:lang w:val="en-US"/>
              </w:rPr>
              <w:t>https://corbettmaths.com/</w:t>
            </w:r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387682CF" w14:textId="77777777" w:rsidR="00E56259" w:rsidRPr="00E56259" w:rsidRDefault="00E56259" w:rsidP="00E56259">
            <w:r w:rsidRPr="00E56259">
              <w:rPr>
                <w:lang w:val="en-US"/>
              </w:rPr>
              <w:t>Seneca Learning -</w:t>
            </w:r>
            <w:r w:rsidRPr="00E56259">
              <w:rPr>
                <w:u w:val="single"/>
                <w:lang w:val="en-US"/>
              </w:rPr>
              <w:t xml:space="preserve"> https://senecalearning.com/en-GB/</w:t>
            </w:r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3585196A" w14:textId="77777777" w:rsidR="00E56259" w:rsidRPr="00E56259" w:rsidRDefault="00E56259" w:rsidP="00E56259">
            <w:r w:rsidRPr="00E56259">
              <w:rPr>
                <w:lang w:val="en-US"/>
              </w:rPr>
              <w:t xml:space="preserve">BBC Bitesize Learning - </w:t>
            </w:r>
            <w:r w:rsidRPr="00E56259">
              <w:rPr>
                <w:u w:val="single"/>
                <w:lang w:val="en-US"/>
              </w:rPr>
              <w:t>https://</w:t>
            </w:r>
            <w:hyperlink r:id="rId9" w:tgtFrame="_blank" w:history="1">
              <w:r w:rsidRPr="00E56259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4E2CC5A8" w14:textId="77777777" w:rsidR="00E56259" w:rsidRPr="00E56259" w:rsidRDefault="00E56259" w:rsidP="00E56259">
            <w:r w:rsidRPr="00E56259">
              <w:rPr>
                <w:lang w:val="en-US"/>
              </w:rPr>
              <w:t xml:space="preserve">Third Space Learning - </w:t>
            </w:r>
            <w:r w:rsidRPr="00E56259">
              <w:rPr>
                <w:u w:val="single"/>
                <w:lang w:val="en-US"/>
              </w:rPr>
              <w:t>https://thirdspacelearning.com/secondary-resources/</w:t>
            </w:r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26A7A92E" w14:textId="77777777" w:rsidR="00E56259" w:rsidRPr="00E56259" w:rsidRDefault="00E56259" w:rsidP="00E56259">
            <w:r w:rsidRPr="00E56259">
              <w:rPr>
                <w:b/>
                <w:bCs/>
                <w:lang w:val="en-US"/>
              </w:rPr>
              <w:t>Recommended Revision Guides</w:t>
            </w:r>
            <w:r w:rsidRPr="00E56259">
              <w:rPr>
                <w:rFonts w:ascii="Arial" w:hAnsi="Arial" w:cs="Arial"/>
                <w:b/>
                <w:bCs/>
              </w:rPr>
              <w:t> 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091219D0" w14:textId="77777777" w:rsidR="00E56259" w:rsidRPr="00E56259" w:rsidRDefault="00E56259" w:rsidP="00E56259">
            <w:r w:rsidRPr="00E56259">
              <w:rPr>
                <w:lang w:val="en-US"/>
              </w:rPr>
              <w:t xml:space="preserve">Collins GCSE AQA revision guides and Corbett </w:t>
            </w:r>
            <w:proofErr w:type="spellStart"/>
            <w:r w:rsidRPr="00E56259">
              <w:rPr>
                <w:lang w:val="en-US"/>
              </w:rPr>
              <w:t>Maths</w:t>
            </w:r>
            <w:proofErr w:type="spellEnd"/>
            <w:r w:rsidRPr="00E56259">
              <w:rPr>
                <w:lang w:val="en-US"/>
              </w:rPr>
              <w:t xml:space="preserve"> revision cards – Available on </w:t>
            </w:r>
            <w:proofErr w:type="spellStart"/>
            <w:r w:rsidRPr="00E56259">
              <w:rPr>
                <w:lang w:val="en-US"/>
              </w:rPr>
              <w:t>Wisepay</w:t>
            </w:r>
            <w:proofErr w:type="spellEnd"/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1674FAB6" w14:textId="77777777" w:rsidR="00E56259" w:rsidRPr="00E56259" w:rsidRDefault="00E56259" w:rsidP="00E56259"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20C2C9CC" w14:textId="77777777" w:rsidR="00E56259" w:rsidRPr="00E56259" w:rsidRDefault="00E56259" w:rsidP="00E56259">
            <w:r w:rsidRPr="00E56259">
              <w:rPr>
                <w:b/>
                <w:bCs/>
                <w:lang w:val="en-US"/>
              </w:rPr>
              <w:t>Recommended Calculators</w:t>
            </w:r>
            <w:r w:rsidRPr="00E56259">
              <w:rPr>
                <w:rFonts w:ascii="Arial" w:hAnsi="Arial" w:cs="Arial"/>
                <w:b/>
                <w:bCs/>
              </w:rPr>
              <w:t> 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6BC45AFE" w14:textId="77777777" w:rsidR="00E56259" w:rsidRPr="00E56259" w:rsidRDefault="00E56259" w:rsidP="00E56259">
            <w:r w:rsidRPr="00E56259">
              <w:rPr>
                <w:u w:val="single"/>
                <w:lang w:val="en-US"/>
              </w:rPr>
              <w:t>Casio fx-83 CW</w:t>
            </w:r>
            <w:r w:rsidRPr="00E56259">
              <w:rPr>
                <w:lang w:val="en-US"/>
              </w:rPr>
              <w:t xml:space="preserve">, fx-85 CW, </w:t>
            </w:r>
            <w:r w:rsidRPr="00E56259">
              <w:rPr>
                <w:u w:val="single"/>
                <w:lang w:val="en-US"/>
              </w:rPr>
              <w:t xml:space="preserve">Casio </w:t>
            </w:r>
            <w:proofErr w:type="spellStart"/>
            <w:r w:rsidRPr="00E56259">
              <w:rPr>
                <w:u w:val="single"/>
                <w:lang w:val="en-US"/>
              </w:rPr>
              <w:t>Classwiz</w:t>
            </w:r>
            <w:proofErr w:type="spellEnd"/>
            <w:r w:rsidRPr="00E56259">
              <w:rPr>
                <w:u w:val="single"/>
                <w:lang w:val="en-US"/>
              </w:rPr>
              <w:t xml:space="preserve"> EX-991 CW</w:t>
            </w:r>
            <w:r w:rsidRPr="00E56259">
              <w:rPr>
                <w:lang w:val="en-US"/>
              </w:rPr>
              <w:t xml:space="preserve"> (recommended if continuing onto A-Level Mathematics) – underlined models available on </w:t>
            </w:r>
            <w:proofErr w:type="spellStart"/>
            <w:r w:rsidRPr="00E56259">
              <w:rPr>
                <w:lang w:val="en-US"/>
              </w:rPr>
              <w:t>Wisepay</w:t>
            </w:r>
            <w:proofErr w:type="spellEnd"/>
            <w:r w:rsidRPr="00E56259">
              <w:rPr>
                <w:rFonts w:ascii="Arial" w:hAnsi="Arial" w:cs="Arial"/>
              </w:rPr>
              <w:t>  </w:t>
            </w:r>
            <w:r w:rsidRPr="00E56259">
              <w:t> </w:t>
            </w:r>
          </w:p>
          <w:p w14:paraId="66E3B1D7" w14:textId="77777777" w:rsidR="00E56259" w:rsidRPr="00E56259" w:rsidRDefault="00E56259" w:rsidP="00E56259"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482A70C7" w14:textId="77777777" w:rsidR="00E56259" w:rsidRPr="00E56259" w:rsidRDefault="00E56259" w:rsidP="00E56259">
            <w:proofErr w:type="spellStart"/>
            <w:r w:rsidRPr="00E56259">
              <w:rPr>
                <w:b/>
                <w:bCs/>
                <w:lang w:val="en-US"/>
              </w:rPr>
              <w:t>Maths</w:t>
            </w:r>
            <w:proofErr w:type="spellEnd"/>
            <w:r w:rsidRPr="00E56259">
              <w:rPr>
                <w:b/>
                <w:bCs/>
                <w:lang w:val="en-US"/>
              </w:rPr>
              <w:t xml:space="preserve"> Sets: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1F355CCF" w14:textId="77777777" w:rsidR="00E56259" w:rsidRPr="00E56259" w:rsidRDefault="00E56259" w:rsidP="00E56259">
            <w:r w:rsidRPr="00E56259">
              <w:rPr>
                <w:lang w:val="en-US"/>
              </w:rPr>
              <w:t xml:space="preserve">We have </w:t>
            </w:r>
            <w:proofErr w:type="spellStart"/>
            <w:r w:rsidRPr="00E56259">
              <w:rPr>
                <w:lang w:val="en-US"/>
              </w:rPr>
              <w:t>Maths</w:t>
            </w:r>
            <w:proofErr w:type="spellEnd"/>
            <w:r w:rsidRPr="00E56259">
              <w:rPr>
                <w:lang w:val="en-US"/>
              </w:rPr>
              <w:t xml:space="preserve"> Sets available on </w:t>
            </w:r>
            <w:proofErr w:type="spellStart"/>
            <w:r w:rsidRPr="00E56259">
              <w:rPr>
                <w:lang w:val="en-US"/>
              </w:rPr>
              <w:t>Wisepay</w:t>
            </w:r>
            <w:proofErr w:type="spellEnd"/>
            <w:r w:rsidRPr="00E56259">
              <w:rPr>
                <w:lang w:val="en-US"/>
              </w:rPr>
              <w:t xml:space="preserve"> and are priced at £2, these come in an exam-friendly transparent pencil case.</w:t>
            </w:r>
            <w:r w:rsidRPr="00E56259">
              <w:rPr>
                <w:rFonts w:ascii="Arial" w:hAnsi="Arial" w:cs="Arial"/>
              </w:rPr>
              <w:t> </w:t>
            </w:r>
            <w:r w:rsidRPr="00E56259">
              <w:t> </w:t>
            </w:r>
          </w:p>
          <w:p w14:paraId="685FAD4C" w14:textId="77777777" w:rsidR="006F26AC" w:rsidRDefault="006F26AC" w:rsidP="006F26AC">
            <w:pPr>
              <w:jc w:val="center"/>
            </w:pPr>
          </w:p>
          <w:p w14:paraId="39883612" w14:textId="77777777" w:rsidR="006F26AC" w:rsidRDefault="006F26AC" w:rsidP="006F26AC">
            <w:pPr>
              <w:jc w:val="center"/>
            </w:pPr>
          </w:p>
          <w:p w14:paraId="398F14E0" w14:textId="77777777" w:rsidR="006F26AC" w:rsidRDefault="006F26AC" w:rsidP="006F26AC">
            <w:pPr>
              <w:jc w:val="center"/>
            </w:pPr>
          </w:p>
        </w:tc>
      </w:tr>
    </w:tbl>
    <w:p w14:paraId="1BF4B96B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59"/>
    <w:rsid w:val="00251A49"/>
    <w:rsid w:val="002B69B6"/>
    <w:rsid w:val="0057502D"/>
    <w:rsid w:val="006410D0"/>
    <w:rsid w:val="006F26AC"/>
    <w:rsid w:val="00A72902"/>
    <w:rsid w:val="00BF4A5D"/>
    <w:rsid w:val="00E5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6AA9"/>
  <w15:chartTrackingRefBased/>
  <w15:docId w15:val="{315310F9-B46F-45AA-BA24-2B4B76F4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xmaths.u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aqa.org.uk/subjects/mathematics/gcse/mathematics-8300/specification-at-a-gl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bc.co.uk/bitesize/examspecs/z8sg6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Mock%20Exams/Year%2011%20November%202025/Maths%20Revision%20List%20Foundation.dotx?OR=81dd2b71-fb82-4b33-ac71-fed46bf0f87a&amp;CID=bc02c6a1-d07f-d000-e0d4-43f734610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Maths%20Revision%20List%20Foundation.dotx?OR=81dd2b71-fb82-4b33-ac71-fed46bf0f87a&amp;CID=bc02c6a1-d07f-d000-e0d4-43f734610022</Template>
  <TotalTime>7</TotalTime>
  <Pages>2</Pages>
  <Words>307</Words>
  <Characters>1754</Characters>
  <Application>Microsoft Office Word</Application>
  <DocSecurity>0</DocSecurity>
  <Lines>14</Lines>
  <Paragraphs>4</Paragraphs>
  <ScaleCrop>false</ScaleCrop>
  <Company>Omega Multi Academy Trust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Morgan</dc:creator>
  <cp:keywords/>
  <dc:description/>
  <cp:lastModifiedBy>Lewis Morgan</cp:lastModifiedBy>
  <cp:revision>1</cp:revision>
  <dcterms:created xsi:type="dcterms:W3CDTF">2025-09-15T15:30:00Z</dcterms:created>
  <dcterms:modified xsi:type="dcterms:W3CDTF">2025-09-15T15:37:00Z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