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E167D7" w:rsidTr="00692D22">
        <w:tc>
          <w:tcPr>
            <w:tcW w:w="14174" w:type="dxa"/>
            <w:gridSpan w:val="2"/>
            <w:shd w:val="clear" w:color="auto" w:fill="92D050"/>
          </w:tcPr>
          <w:p w:rsidR="00E167D7" w:rsidRPr="00E167D7" w:rsidRDefault="00E167D7" w:rsidP="00E167D7">
            <w:pPr>
              <w:jc w:val="center"/>
              <w:rPr>
                <w:sz w:val="40"/>
                <w:szCs w:val="40"/>
              </w:rPr>
            </w:pPr>
            <w:r w:rsidRPr="00E167D7">
              <w:rPr>
                <w:sz w:val="40"/>
                <w:szCs w:val="40"/>
              </w:rPr>
              <w:t xml:space="preserve">Computing </w:t>
            </w:r>
            <w:r>
              <w:rPr>
                <w:sz w:val="40"/>
                <w:szCs w:val="40"/>
              </w:rPr>
              <w:t xml:space="preserve">&amp; Coding </w:t>
            </w:r>
          </w:p>
        </w:tc>
      </w:tr>
      <w:tr w:rsidR="00E167D7" w:rsidTr="00E167D7">
        <w:tc>
          <w:tcPr>
            <w:tcW w:w="1668" w:type="dxa"/>
            <w:shd w:val="clear" w:color="auto" w:fill="92D050"/>
          </w:tcPr>
          <w:p w:rsidR="00E167D7" w:rsidRPr="00514D83" w:rsidRDefault="00E167D7" w:rsidP="00692D22">
            <w:pPr>
              <w:rPr>
                <w:b/>
                <w:sz w:val="30"/>
                <w:szCs w:val="30"/>
              </w:rPr>
            </w:pPr>
            <w:r w:rsidRPr="00514D83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E167D7" w:rsidRPr="00BF1104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0"/>
              </w:rPr>
            </w:pPr>
            <w:r w:rsidRPr="00BF1104">
              <w:rPr>
                <w:sz w:val="28"/>
                <w:szCs w:val="30"/>
              </w:rPr>
              <w:t xml:space="preserve">design and write programs that accomplish specific goals, including controlling or simulating physical systems; </w:t>
            </w:r>
          </w:p>
          <w:p w:rsidR="00E167D7" w:rsidRPr="00BF1104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0"/>
              </w:rPr>
            </w:pPr>
            <w:r w:rsidRPr="00BF1104">
              <w:rPr>
                <w:sz w:val="28"/>
                <w:szCs w:val="30"/>
              </w:rPr>
              <w:t xml:space="preserve">solve problems by decomposing them into smaller parts </w:t>
            </w:r>
          </w:p>
          <w:p w:rsidR="00E167D7" w:rsidRPr="00BF1104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0"/>
              </w:rPr>
            </w:pPr>
            <w:r w:rsidRPr="00BF1104">
              <w:rPr>
                <w:sz w:val="28"/>
                <w:szCs w:val="30"/>
              </w:rPr>
              <w:t xml:space="preserve">use sequence, selection, and repetition in programs; </w:t>
            </w:r>
          </w:p>
          <w:p w:rsidR="00E167D7" w:rsidRPr="00BF1104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0"/>
              </w:rPr>
            </w:pPr>
            <w:r w:rsidRPr="00BF1104">
              <w:rPr>
                <w:sz w:val="28"/>
                <w:szCs w:val="30"/>
              </w:rPr>
              <w:t xml:space="preserve">work with variables and various forms of input and output; </w:t>
            </w:r>
          </w:p>
          <w:p w:rsidR="00E167D7" w:rsidRPr="00BF1104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0"/>
              </w:rPr>
            </w:pPr>
            <w:r w:rsidRPr="00BF1104">
              <w:rPr>
                <w:sz w:val="28"/>
                <w:szCs w:val="30"/>
              </w:rPr>
              <w:t xml:space="preserve">generate </w:t>
            </w:r>
            <w:r w:rsidRPr="00BF1104">
              <w:rPr>
                <w:b/>
                <w:sz w:val="28"/>
                <w:szCs w:val="30"/>
              </w:rPr>
              <w:t>appropriate</w:t>
            </w:r>
            <w:r w:rsidRPr="00BF1104">
              <w:rPr>
                <w:sz w:val="28"/>
                <w:szCs w:val="30"/>
              </w:rPr>
              <w:t xml:space="preserve"> inputs and predicted outputs to test programs </w:t>
            </w:r>
          </w:p>
          <w:p w:rsidR="00E167D7" w:rsidRPr="00BF1104" w:rsidRDefault="00E167D7" w:rsidP="00E167D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0"/>
              </w:rPr>
            </w:pPr>
            <w:r w:rsidRPr="00BF1104">
              <w:rPr>
                <w:sz w:val="28"/>
                <w:szCs w:val="30"/>
              </w:rPr>
              <w:t>use logical reasoning to explain how a simple algorithm works and to detect and correct errors in algorithms and programs</w:t>
            </w:r>
          </w:p>
        </w:tc>
      </w:tr>
      <w:tr w:rsidR="00E167D7" w:rsidTr="00E167D7">
        <w:tc>
          <w:tcPr>
            <w:tcW w:w="1668" w:type="dxa"/>
            <w:shd w:val="clear" w:color="auto" w:fill="92D050"/>
          </w:tcPr>
          <w:p w:rsidR="00E167D7" w:rsidRPr="00514D83" w:rsidRDefault="00E167D7" w:rsidP="00692D22">
            <w:pPr>
              <w:rPr>
                <w:b/>
                <w:sz w:val="30"/>
                <w:szCs w:val="30"/>
              </w:rPr>
            </w:pPr>
            <w:r w:rsidRPr="00514D83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</w:tcPr>
          <w:p w:rsidR="00E167D7" w:rsidRPr="00BF1104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BF1104">
              <w:rPr>
                <w:sz w:val="28"/>
                <w:szCs w:val="30"/>
              </w:rPr>
              <w:t xml:space="preserve">Can they </w:t>
            </w:r>
            <w:r w:rsidR="00E167D7" w:rsidRPr="00BF1104">
              <w:rPr>
                <w:sz w:val="28"/>
                <w:szCs w:val="30"/>
              </w:rPr>
              <w:t>begin to understand the need for logical reasoning to detect</w:t>
            </w:r>
            <w:r w:rsidRPr="00BF1104">
              <w:rPr>
                <w:sz w:val="28"/>
                <w:szCs w:val="30"/>
              </w:rPr>
              <w:t xml:space="preserve"> and correct errors in a program?</w:t>
            </w:r>
          </w:p>
          <w:p w:rsidR="00E167D7" w:rsidRPr="00BF1104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BF1104">
              <w:rPr>
                <w:sz w:val="28"/>
                <w:szCs w:val="30"/>
              </w:rPr>
              <w:t xml:space="preserve">Can they </w:t>
            </w:r>
            <w:r w:rsidR="00E167D7" w:rsidRPr="00BF1104">
              <w:rPr>
                <w:sz w:val="28"/>
                <w:szCs w:val="30"/>
              </w:rPr>
              <w:t>recognise a variable in an algorithm or program and begin to understand why it is needed</w:t>
            </w:r>
            <w:r w:rsidRPr="00BF1104">
              <w:rPr>
                <w:sz w:val="28"/>
                <w:szCs w:val="30"/>
              </w:rPr>
              <w:t>?</w:t>
            </w:r>
          </w:p>
          <w:p w:rsidR="00AC1321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Helvetica"/>
                <w:sz w:val="28"/>
                <w:szCs w:val="30"/>
              </w:rPr>
            </w:pPr>
            <w:r w:rsidRPr="00BF1104">
              <w:rPr>
                <w:sz w:val="28"/>
                <w:szCs w:val="30"/>
              </w:rPr>
              <w:t xml:space="preserve">Can they </w:t>
            </w:r>
            <w:r w:rsidR="00E167D7" w:rsidRPr="00BF1104">
              <w:rPr>
                <w:sz w:val="28"/>
                <w:szCs w:val="30"/>
              </w:rPr>
              <w:t>recognise the uses of programming in the world around and its impact on society, including that of gaming</w:t>
            </w:r>
            <w:r w:rsidRPr="00BF1104">
              <w:rPr>
                <w:sz w:val="28"/>
                <w:szCs w:val="30"/>
              </w:rPr>
              <w:t>?</w:t>
            </w:r>
          </w:p>
        </w:tc>
      </w:tr>
      <w:tr w:rsidR="00E167D7" w:rsidTr="00E167D7">
        <w:tc>
          <w:tcPr>
            <w:tcW w:w="1668" w:type="dxa"/>
            <w:shd w:val="clear" w:color="auto" w:fill="92D050"/>
          </w:tcPr>
          <w:p w:rsidR="00E167D7" w:rsidRPr="00514D83" w:rsidRDefault="00E167D7" w:rsidP="00692D22">
            <w:pPr>
              <w:jc w:val="center"/>
              <w:rPr>
                <w:b/>
                <w:sz w:val="30"/>
                <w:szCs w:val="30"/>
              </w:rPr>
            </w:pPr>
            <w:r w:rsidRPr="00514D83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</w:tcPr>
          <w:p w:rsidR="00E167D7" w:rsidRPr="00514D83" w:rsidRDefault="00E167D7" w:rsidP="00692D22">
            <w:pPr>
              <w:jc w:val="center"/>
              <w:rPr>
                <w:b/>
                <w:sz w:val="30"/>
                <w:szCs w:val="30"/>
              </w:rPr>
            </w:pPr>
          </w:p>
          <w:p w:rsidR="001D29CA" w:rsidRPr="00514D83" w:rsidRDefault="00E167D7" w:rsidP="001D29CA">
            <w:pPr>
              <w:rPr>
                <w:b/>
                <w:sz w:val="30"/>
                <w:szCs w:val="30"/>
              </w:rPr>
            </w:pPr>
            <w:r w:rsidRPr="00514D83">
              <w:rPr>
                <w:b/>
                <w:sz w:val="30"/>
                <w:szCs w:val="30"/>
              </w:rPr>
              <w:t xml:space="preserve">FOREVER </w:t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</w:r>
            <w:r w:rsidR="00514D83">
              <w:rPr>
                <w:b/>
                <w:sz w:val="30"/>
                <w:szCs w:val="30"/>
              </w:rPr>
              <w:t>ALGORITHM</w:t>
            </w:r>
            <w:r w:rsidR="00514D83">
              <w:rPr>
                <w:b/>
                <w:sz w:val="30"/>
                <w:szCs w:val="30"/>
              </w:rPr>
              <w:tab/>
            </w:r>
            <w:r w:rsidR="001D29CA" w:rsidRPr="00514D83">
              <w:rPr>
                <w:b/>
                <w:sz w:val="30"/>
                <w:szCs w:val="30"/>
              </w:rPr>
              <w:t xml:space="preserve">CONTROL </w:t>
            </w:r>
            <w:r w:rsidR="001D29CA" w:rsidRPr="00514D83">
              <w:rPr>
                <w:b/>
                <w:sz w:val="30"/>
                <w:szCs w:val="30"/>
              </w:rPr>
              <w:tab/>
            </w:r>
            <w:r w:rsidR="001D29CA" w:rsidRPr="00514D83">
              <w:rPr>
                <w:b/>
                <w:sz w:val="30"/>
                <w:szCs w:val="30"/>
              </w:rPr>
              <w:tab/>
            </w:r>
            <w:r w:rsidR="001D29CA" w:rsidRPr="00514D83">
              <w:rPr>
                <w:b/>
                <w:sz w:val="30"/>
                <w:szCs w:val="30"/>
              </w:rPr>
              <w:tab/>
              <w:t>INSTRUCTIONS</w:t>
            </w:r>
            <w:r w:rsidR="001D29CA" w:rsidRPr="00514D83">
              <w:rPr>
                <w:b/>
                <w:sz w:val="30"/>
                <w:szCs w:val="30"/>
              </w:rPr>
              <w:tab/>
            </w:r>
            <w:r w:rsidR="001D29CA" w:rsidRPr="00514D83">
              <w:rPr>
                <w:b/>
                <w:sz w:val="30"/>
                <w:szCs w:val="30"/>
              </w:rPr>
              <w:tab/>
              <w:t>LOGICAL REASONING</w:t>
            </w:r>
          </w:p>
          <w:p w:rsidR="001D29CA" w:rsidRPr="00514D83" w:rsidRDefault="001D29CA" w:rsidP="001D29CA">
            <w:pPr>
              <w:rPr>
                <w:b/>
                <w:sz w:val="30"/>
                <w:szCs w:val="30"/>
              </w:rPr>
            </w:pPr>
            <w:r w:rsidRPr="00514D83">
              <w:rPr>
                <w:b/>
                <w:sz w:val="30"/>
                <w:szCs w:val="30"/>
              </w:rPr>
              <w:t>REPEAT</w:t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  <w:t>SELECTION</w:t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  <w:t>SEQUENCE</w:t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  <w:t>MODEL</w:t>
            </w:r>
          </w:p>
          <w:p w:rsidR="001D29CA" w:rsidRPr="00514D83" w:rsidRDefault="001D29CA" w:rsidP="001D29CA">
            <w:pPr>
              <w:rPr>
                <w:b/>
                <w:sz w:val="30"/>
                <w:szCs w:val="30"/>
              </w:rPr>
            </w:pPr>
            <w:r w:rsidRPr="00514D83">
              <w:rPr>
                <w:b/>
                <w:sz w:val="30"/>
                <w:szCs w:val="30"/>
              </w:rPr>
              <w:t>VAR</w:t>
            </w:r>
            <w:r w:rsidR="00514D83">
              <w:rPr>
                <w:b/>
                <w:sz w:val="30"/>
                <w:szCs w:val="30"/>
              </w:rPr>
              <w:t>IABLES</w:t>
            </w:r>
            <w:r w:rsidR="00514D83">
              <w:rPr>
                <w:b/>
                <w:sz w:val="30"/>
                <w:szCs w:val="30"/>
              </w:rPr>
              <w:tab/>
            </w:r>
            <w:r w:rsidR="00514D83">
              <w:rPr>
                <w:b/>
                <w:sz w:val="30"/>
                <w:szCs w:val="30"/>
              </w:rPr>
              <w:tab/>
              <w:t>PROGRAM</w:t>
            </w:r>
            <w:r w:rsidR="00514D83">
              <w:rPr>
                <w:b/>
                <w:sz w:val="30"/>
                <w:szCs w:val="30"/>
              </w:rPr>
              <w:tab/>
            </w:r>
            <w:r w:rsidR="00514D83">
              <w:rPr>
                <w:b/>
                <w:sz w:val="30"/>
                <w:szCs w:val="30"/>
              </w:rPr>
              <w:tab/>
              <w:t>DECOMPOSITION</w:t>
            </w:r>
            <w:r w:rsid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>SIMULATION</w:t>
            </w:r>
          </w:p>
          <w:p w:rsidR="001D29CA" w:rsidRPr="00514D83" w:rsidRDefault="001D29CA" w:rsidP="001D29CA">
            <w:pPr>
              <w:rPr>
                <w:b/>
                <w:sz w:val="30"/>
                <w:szCs w:val="30"/>
              </w:rPr>
            </w:pPr>
            <w:r w:rsidRPr="00514D83">
              <w:rPr>
                <w:b/>
                <w:sz w:val="30"/>
                <w:szCs w:val="30"/>
              </w:rPr>
              <w:t xml:space="preserve">LOOP </w:t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  <w:t>EXECUTE</w:t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  <w:t>LOGICAL REASONING</w:t>
            </w:r>
          </w:p>
          <w:p w:rsidR="00E167D7" w:rsidRPr="00514D83" w:rsidRDefault="001D29CA" w:rsidP="00514D83">
            <w:pPr>
              <w:rPr>
                <w:b/>
                <w:sz w:val="30"/>
                <w:szCs w:val="30"/>
              </w:rPr>
            </w:pPr>
            <w:r w:rsidRPr="00514D83">
              <w:rPr>
                <w:b/>
                <w:sz w:val="30"/>
                <w:szCs w:val="30"/>
              </w:rPr>
              <w:t xml:space="preserve">FOREVER </w:t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  <w:t>RUN</w:t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</w:r>
            <w:r w:rsidRPr="00514D83">
              <w:rPr>
                <w:b/>
                <w:sz w:val="30"/>
                <w:szCs w:val="30"/>
              </w:rPr>
              <w:tab/>
              <w:t>COMPUTATIONAL THINKING</w:t>
            </w:r>
          </w:p>
        </w:tc>
      </w:tr>
    </w:tbl>
    <w:tbl>
      <w:tblPr>
        <w:tblStyle w:val="TableGrid"/>
        <w:tblpPr w:leftFromText="180" w:rightFromText="180" w:vertAnchor="text" w:tblpY="-117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39067F" w:rsidTr="0039067F">
        <w:tc>
          <w:tcPr>
            <w:tcW w:w="14174" w:type="dxa"/>
            <w:gridSpan w:val="2"/>
            <w:shd w:val="clear" w:color="auto" w:fill="B2A1C7" w:themeFill="accent4" w:themeFillTint="99"/>
          </w:tcPr>
          <w:p w:rsidR="0039067F" w:rsidRPr="00E167D7" w:rsidRDefault="0039067F" w:rsidP="003906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Digital Creation  </w:t>
            </w:r>
          </w:p>
        </w:tc>
      </w:tr>
      <w:tr w:rsidR="0039067F" w:rsidTr="0039067F">
        <w:tc>
          <w:tcPr>
            <w:tcW w:w="1668" w:type="dxa"/>
            <w:shd w:val="clear" w:color="auto" w:fill="B2A1C7" w:themeFill="accent4" w:themeFillTint="99"/>
          </w:tcPr>
          <w:p w:rsidR="0039067F" w:rsidRPr="005826C6" w:rsidRDefault="0039067F" w:rsidP="0039067F">
            <w:pPr>
              <w:rPr>
                <w:b/>
                <w:sz w:val="24"/>
                <w:szCs w:val="24"/>
              </w:rPr>
            </w:pPr>
            <w:r w:rsidRPr="005826C6">
              <w:rPr>
                <w:b/>
                <w:sz w:val="24"/>
                <w:szCs w:val="24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39067F" w:rsidRPr="0039067F" w:rsidRDefault="0039067F" w:rsidP="0039067F">
            <w:pPr>
              <w:pStyle w:val="ListParagraph"/>
              <w:rPr>
                <w:sz w:val="30"/>
                <w:szCs w:val="30"/>
              </w:rPr>
            </w:pPr>
            <w:r w:rsidRPr="0039067F">
              <w:rPr>
                <w:sz w:val="30"/>
                <w:szCs w:val="30"/>
              </w:rPr>
              <w:t xml:space="preserve">select, use and combine a variety of software (including internet services) on a range of </w:t>
            </w:r>
          </w:p>
          <w:p w:rsidR="0039067F" w:rsidRPr="0039067F" w:rsidRDefault="0039067F" w:rsidP="0039067F">
            <w:pPr>
              <w:pStyle w:val="ListParagraph"/>
              <w:rPr>
                <w:sz w:val="30"/>
                <w:szCs w:val="30"/>
              </w:rPr>
            </w:pPr>
            <w:r w:rsidRPr="0039067F">
              <w:rPr>
                <w:sz w:val="30"/>
                <w:szCs w:val="30"/>
              </w:rPr>
              <w:t>digital devices to design and create a range of programs, design and create systems and content that accomplish given goals, including collecting, analysing, evaluating and presenting data and information</w:t>
            </w:r>
          </w:p>
        </w:tc>
      </w:tr>
      <w:tr w:rsidR="0039067F" w:rsidTr="0039067F">
        <w:tc>
          <w:tcPr>
            <w:tcW w:w="1668" w:type="dxa"/>
            <w:shd w:val="clear" w:color="auto" w:fill="B2A1C7" w:themeFill="accent4" w:themeFillTint="99"/>
          </w:tcPr>
          <w:p w:rsidR="0039067F" w:rsidRPr="005826C6" w:rsidRDefault="0039067F" w:rsidP="0039067F">
            <w:pPr>
              <w:rPr>
                <w:b/>
                <w:sz w:val="24"/>
                <w:szCs w:val="24"/>
              </w:rPr>
            </w:pPr>
            <w:r w:rsidRPr="005826C6">
              <w:rPr>
                <w:b/>
                <w:sz w:val="24"/>
                <w:szCs w:val="24"/>
              </w:rPr>
              <w:t xml:space="preserve">Skills </w:t>
            </w:r>
          </w:p>
        </w:tc>
        <w:tc>
          <w:tcPr>
            <w:tcW w:w="12506" w:type="dxa"/>
          </w:tcPr>
          <w:p w:rsidR="0039067F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u</w:t>
            </w:r>
            <w:r w:rsidR="0039067F" w:rsidRPr="00AC5946">
              <w:rPr>
                <w:sz w:val="30"/>
                <w:szCs w:val="30"/>
              </w:rPr>
              <w:t>nderstand the potential of multimedia to inform or persuade and know how to integrate text, images and sounds imaginatively for different audiences and purposes</w:t>
            </w:r>
            <w:r w:rsidRPr="00AC5946">
              <w:rPr>
                <w:sz w:val="30"/>
                <w:szCs w:val="30"/>
              </w:rPr>
              <w:t>?</w:t>
            </w:r>
          </w:p>
          <w:p w:rsidR="0039067F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a</w:t>
            </w:r>
            <w:r w:rsidR="0039067F" w:rsidRPr="00AC5946">
              <w:rPr>
                <w:sz w:val="30"/>
                <w:szCs w:val="30"/>
              </w:rPr>
              <w:t>cquire, store and combine images from different sources, the</w:t>
            </w:r>
            <w:r w:rsidRPr="00AC5946">
              <w:rPr>
                <w:sz w:val="30"/>
                <w:szCs w:val="30"/>
              </w:rPr>
              <w:t>n use to enhance a presentation?</w:t>
            </w:r>
          </w:p>
          <w:p w:rsidR="0039067F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d</w:t>
            </w:r>
            <w:r w:rsidR="0039067F" w:rsidRPr="00AC5946">
              <w:rPr>
                <w:sz w:val="30"/>
                <w:szCs w:val="30"/>
              </w:rPr>
              <w:t>evelop consistency across a presentation, using the same styles of font, colour, size for headings, b</w:t>
            </w:r>
            <w:r w:rsidRPr="00AC5946">
              <w:rPr>
                <w:sz w:val="30"/>
                <w:szCs w:val="30"/>
              </w:rPr>
              <w:t>ody text, etc.?</w:t>
            </w:r>
          </w:p>
          <w:p w:rsidR="00BF1104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m</w:t>
            </w:r>
            <w:r w:rsidR="0039067F" w:rsidRPr="00AC5946">
              <w:rPr>
                <w:sz w:val="30"/>
                <w:szCs w:val="30"/>
              </w:rPr>
              <w:t xml:space="preserve">ake effective use of transitions </w:t>
            </w:r>
            <w:r w:rsidRPr="00AC5946">
              <w:rPr>
                <w:sz w:val="30"/>
                <w:szCs w:val="30"/>
              </w:rPr>
              <w:t xml:space="preserve">and animations in presentations? </w:t>
            </w:r>
          </w:p>
          <w:p w:rsidR="0039067F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c</w:t>
            </w:r>
            <w:r w:rsidR="0039067F" w:rsidRPr="00AC5946">
              <w:rPr>
                <w:sz w:val="30"/>
                <w:szCs w:val="30"/>
              </w:rPr>
              <w:t>onsider their appropriateness and</w:t>
            </w:r>
            <w:r w:rsidRPr="00AC5946">
              <w:rPr>
                <w:sz w:val="30"/>
                <w:szCs w:val="30"/>
              </w:rPr>
              <w:t xml:space="preserve"> overall effect on the audience?</w:t>
            </w:r>
          </w:p>
          <w:p w:rsidR="0039067F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u</w:t>
            </w:r>
            <w:r w:rsidR="0039067F" w:rsidRPr="00AC5946">
              <w:rPr>
                <w:sz w:val="30"/>
                <w:szCs w:val="30"/>
              </w:rPr>
              <w:t>se online tools and services to create, edit and store digital media and presentations</w:t>
            </w:r>
            <w:r w:rsidRPr="00AC5946">
              <w:rPr>
                <w:sz w:val="30"/>
                <w:szCs w:val="30"/>
              </w:rPr>
              <w:t>?</w:t>
            </w:r>
            <w:r w:rsidR="0039067F" w:rsidRPr="00AC5946">
              <w:rPr>
                <w:sz w:val="30"/>
                <w:szCs w:val="30"/>
              </w:rPr>
              <w:t xml:space="preserve">   </w:t>
            </w:r>
          </w:p>
          <w:p w:rsidR="0039067F" w:rsidRPr="00AC5946" w:rsidRDefault="0039067F" w:rsidP="00AC5946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Helvetica"/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 xml:space="preserve">Through peer and </w:t>
            </w:r>
            <w:r w:rsidR="00BF1104" w:rsidRPr="00AC5946">
              <w:rPr>
                <w:sz w:val="30"/>
                <w:szCs w:val="30"/>
              </w:rPr>
              <w:t>self-assessment</w:t>
            </w:r>
            <w:r w:rsidRPr="00AC5946">
              <w:rPr>
                <w:sz w:val="30"/>
                <w:szCs w:val="30"/>
              </w:rPr>
              <w:t>,</w:t>
            </w:r>
            <w:r w:rsidR="00BF1104" w:rsidRPr="00AC5946">
              <w:rPr>
                <w:sz w:val="30"/>
                <w:szCs w:val="30"/>
              </w:rPr>
              <w:t xml:space="preserve"> can they</w:t>
            </w:r>
            <w:r w:rsidRPr="00AC5946">
              <w:rPr>
                <w:sz w:val="30"/>
                <w:szCs w:val="30"/>
              </w:rPr>
              <w:t xml:space="preserve"> routinely evaluate pres</w:t>
            </w:r>
            <w:r w:rsidR="00BF1104" w:rsidRPr="00AC5946">
              <w:rPr>
                <w:sz w:val="30"/>
                <w:szCs w:val="30"/>
              </w:rPr>
              <w:t>entations and make improvements?</w:t>
            </w:r>
          </w:p>
        </w:tc>
      </w:tr>
      <w:tr w:rsidR="0039067F" w:rsidTr="0039067F">
        <w:trPr>
          <w:trHeight w:val="935"/>
        </w:trPr>
        <w:tc>
          <w:tcPr>
            <w:tcW w:w="1668" w:type="dxa"/>
            <w:shd w:val="clear" w:color="auto" w:fill="B2A1C7" w:themeFill="accent4" w:themeFillTint="99"/>
          </w:tcPr>
          <w:p w:rsidR="0039067F" w:rsidRPr="005826C6" w:rsidRDefault="0039067F" w:rsidP="00390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Works </w:t>
            </w:r>
          </w:p>
        </w:tc>
        <w:tc>
          <w:tcPr>
            <w:tcW w:w="12506" w:type="dxa"/>
          </w:tcPr>
          <w:p w:rsidR="0039067F" w:rsidRPr="0039067F" w:rsidRDefault="0039067F" w:rsidP="0039067F">
            <w:pPr>
              <w:jc w:val="center"/>
              <w:rPr>
                <w:sz w:val="30"/>
                <w:szCs w:val="30"/>
              </w:rPr>
            </w:pPr>
          </w:p>
          <w:p w:rsidR="0039067F" w:rsidRPr="0039067F" w:rsidRDefault="0039067F" w:rsidP="0039067F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Audience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  <w:t>Edit</w:t>
            </w:r>
          </w:p>
          <w:p w:rsidR="0039067F" w:rsidRPr="0039067F" w:rsidRDefault="0039067F" w:rsidP="0039067F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Purpose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  <w:t xml:space="preserve">Sound </w:t>
            </w:r>
            <w:r w:rsidRPr="0039067F">
              <w:rPr>
                <w:b/>
                <w:sz w:val="30"/>
                <w:szCs w:val="30"/>
              </w:rPr>
              <w:tab/>
              <w:t xml:space="preserve">    Media    licence Source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39067F">
              <w:rPr>
                <w:b/>
                <w:sz w:val="30"/>
                <w:szCs w:val="30"/>
              </w:rPr>
              <w:t>Digital</w:t>
            </w:r>
            <w:r w:rsidRPr="0039067F">
              <w:rPr>
                <w:b/>
                <w:sz w:val="30"/>
                <w:szCs w:val="30"/>
              </w:rPr>
              <w:tab/>
              <w:t>Web2</w:t>
            </w:r>
          </w:p>
        </w:tc>
      </w:tr>
    </w:tbl>
    <w:p w:rsidR="00F425ED" w:rsidRDefault="00F425ED"/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37571D" w:rsidTr="0037571D">
        <w:tc>
          <w:tcPr>
            <w:tcW w:w="14174" w:type="dxa"/>
            <w:gridSpan w:val="2"/>
            <w:shd w:val="clear" w:color="auto" w:fill="F79646" w:themeFill="accent6"/>
          </w:tcPr>
          <w:p w:rsidR="0037571D" w:rsidRPr="00E167D7" w:rsidRDefault="0037571D" w:rsidP="003757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Working with Data  </w:t>
            </w:r>
          </w:p>
        </w:tc>
      </w:tr>
      <w:tr w:rsidR="0037571D" w:rsidTr="0037571D">
        <w:tc>
          <w:tcPr>
            <w:tcW w:w="1668" w:type="dxa"/>
            <w:shd w:val="clear" w:color="auto" w:fill="F79646" w:themeFill="accent6"/>
          </w:tcPr>
          <w:p w:rsidR="0037571D" w:rsidRPr="0039067F" w:rsidRDefault="0037571D" w:rsidP="0037571D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37571D" w:rsidRPr="0039067F" w:rsidRDefault="0037571D" w:rsidP="0037571D">
            <w:pPr>
              <w:pStyle w:val="ListParagraph"/>
              <w:rPr>
                <w:sz w:val="30"/>
                <w:szCs w:val="30"/>
              </w:rPr>
            </w:pPr>
            <w:r w:rsidRPr="0039067F">
              <w:rPr>
                <w:sz w:val="30"/>
                <w:szCs w:val="30"/>
              </w:rPr>
              <w:t xml:space="preserve">select, use and combine a variety of software (including internet services) on a range of </w:t>
            </w:r>
          </w:p>
          <w:p w:rsidR="0037571D" w:rsidRPr="0039067F" w:rsidRDefault="0037571D" w:rsidP="0037571D">
            <w:pPr>
              <w:pStyle w:val="ListParagraph"/>
              <w:rPr>
                <w:sz w:val="30"/>
                <w:szCs w:val="30"/>
              </w:rPr>
            </w:pPr>
            <w:r w:rsidRPr="0039067F">
              <w:rPr>
                <w:sz w:val="30"/>
                <w:szCs w:val="30"/>
              </w:rPr>
              <w:t>digital devices to design and create a range of programs, design and create systems and content that accomplish given goals, including collecting, analysing, evaluating and presenting data and information</w:t>
            </w:r>
          </w:p>
        </w:tc>
      </w:tr>
      <w:tr w:rsidR="0037571D" w:rsidTr="0037571D">
        <w:tc>
          <w:tcPr>
            <w:tcW w:w="1668" w:type="dxa"/>
            <w:shd w:val="clear" w:color="auto" w:fill="F79646" w:themeFill="accent6"/>
          </w:tcPr>
          <w:p w:rsidR="0037571D" w:rsidRPr="0039067F" w:rsidRDefault="0037571D" w:rsidP="0037571D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</w:tcPr>
          <w:p w:rsidR="0037571D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r</w:t>
            </w:r>
            <w:r w:rsidR="0037571D" w:rsidRPr="00AC5946">
              <w:rPr>
                <w:sz w:val="30"/>
                <w:szCs w:val="30"/>
              </w:rPr>
              <w:t xml:space="preserve">ecognise the consequences of data not being accurate, relate to outside world (e.g. Police / doctors / </w:t>
            </w:r>
            <w:r w:rsidRPr="00AC5946">
              <w:rPr>
                <w:sz w:val="30"/>
                <w:szCs w:val="30"/>
              </w:rPr>
              <w:t>banks / school database)?</w:t>
            </w:r>
          </w:p>
          <w:p w:rsidR="0037571D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u</w:t>
            </w:r>
            <w:r w:rsidR="0037571D" w:rsidRPr="00AC5946">
              <w:rPr>
                <w:sz w:val="30"/>
                <w:szCs w:val="30"/>
              </w:rPr>
              <w:t>nderstand the need for data protection and some of the rights of individuals over stored data and how it affects use and st</w:t>
            </w:r>
            <w:r w:rsidRPr="00AC5946">
              <w:rPr>
                <w:sz w:val="30"/>
                <w:szCs w:val="30"/>
              </w:rPr>
              <w:t>orage of data in the real world?</w:t>
            </w:r>
          </w:p>
          <w:p w:rsidR="0037571D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u</w:t>
            </w:r>
            <w:r w:rsidR="0037571D" w:rsidRPr="00AC5946">
              <w:rPr>
                <w:sz w:val="30"/>
                <w:szCs w:val="30"/>
              </w:rPr>
              <w:t>nderstand that spreadsheets can automate functions, making it easier to test variables</w:t>
            </w:r>
            <w:r w:rsidRPr="00AC5946">
              <w:rPr>
                <w:sz w:val="30"/>
                <w:szCs w:val="30"/>
              </w:rPr>
              <w:t>?</w:t>
            </w:r>
            <w:r w:rsidR="0037571D" w:rsidRPr="00AC5946">
              <w:rPr>
                <w:sz w:val="30"/>
                <w:szCs w:val="30"/>
              </w:rPr>
              <w:t xml:space="preserve"> </w:t>
            </w:r>
            <w:proofErr w:type="gramStart"/>
            <w:r w:rsidR="0037571D" w:rsidRPr="00AC5946">
              <w:rPr>
                <w:sz w:val="30"/>
                <w:szCs w:val="30"/>
              </w:rPr>
              <w:t>e.g</w:t>
            </w:r>
            <w:proofErr w:type="gramEnd"/>
            <w:r w:rsidR="0037571D" w:rsidRPr="00AC5946">
              <w:rPr>
                <w:sz w:val="30"/>
                <w:szCs w:val="30"/>
              </w:rPr>
              <w:t>. when planning a budget you can change the number of items and see the changes to total cost.</w:t>
            </w:r>
          </w:p>
        </w:tc>
      </w:tr>
      <w:tr w:rsidR="0037571D" w:rsidTr="0037571D">
        <w:tc>
          <w:tcPr>
            <w:tcW w:w="166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7571D" w:rsidRPr="0039067F" w:rsidRDefault="0037571D" w:rsidP="0037571D">
            <w:pPr>
              <w:jc w:val="center"/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  <w:tcBorders>
              <w:bottom w:val="single" w:sz="4" w:space="0" w:color="auto"/>
            </w:tcBorders>
          </w:tcPr>
          <w:p w:rsidR="0037571D" w:rsidRPr="0039067F" w:rsidRDefault="0037571D" w:rsidP="0037571D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DATA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  <w:t>FILTER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  <w:t xml:space="preserve"> FIELD</w:t>
            </w:r>
          </w:p>
          <w:p w:rsidR="0037571D" w:rsidRPr="0039067F" w:rsidRDefault="0037571D" w:rsidP="0037571D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INFORMATION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  <w:t>GRAPH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  <w:t>RELIABILITY</w:t>
            </w:r>
          </w:p>
          <w:p w:rsidR="0037571D" w:rsidRPr="0039067F" w:rsidRDefault="0037571D" w:rsidP="0037571D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CELL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  <w:t xml:space="preserve">INTERPRET 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="0039067F">
              <w:rPr>
                <w:b/>
                <w:sz w:val="30"/>
                <w:szCs w:val="30"/>
              </w:rPr>
              <w:t xml:space="preserve">           </w:t>
            </w:r>
            <w:r w:rsidRPr="0039067F">
              <w:rPr>
                <w:b/>
                <w:sz w:val="30"/>
                <w:szCs w:val="30"/>
              </w:rPr>
              <w:t>ACCURACY</w:t>
            </w:r>
          </w:p>
          <w:p w:rsidR="0037571D" w:rsidRPr="0039067F" w:rsidRDefault="0037571D" w:rsidP="0037571D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ANALYSIS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  <w:t xml:space="preserve">COMPARE </w:t>
            </w:r>
          </w:p>
          <w:p w:rsidR="0037571D" w:rsidRPr="0039067F" w:rsidRDefault="0039067F" w:rsidP="0039067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DATABASE</w:t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>RECORD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  <w:t>ACCCURACY</w:t>
            </w:r>
          </w:p>
        </w:tc>
      </w:tr>
    </w:tbl>
    <w:p w:rsidR="00E167D7" w:rsidRDefault="00E167D7"/>
    <w:tbl>
      <w:tblPr>
        <w:tblStyle w:val="TableGrid"/>
        <w:tblpPr w:leftFromText="180" w:rightFromText="180" w:vertAnchor="text" w:horzAnchor="margin" w:tblpY="-151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AC1321" w:rsidTr="00AC1321">
        <w:tc>
          <w:tcPr>
            <w:tcW w:w="14174" w:type="dxa"/>
            <w:gridSpan w:val="2"/>
            <w:shd w:val="clear" w:color="auto" w:fill="3333FF"/>
          </w:tcPr>
          <w:p w:rsidR="00AC1321" w:rsidRPr="00E167D7" w:rsidRDefault="00AC1321" w:rsidP="00AC1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E-Safety &amp; E- Responsibility   </w:t>
            </w:r>
          </w:p>
        </w:tc>
      </w:tr>
      <w:tr w:rsidR="00AC1321" w:rsidTr="00AC1321">
        <w:tc>
          <w:tcPr>
            <w:tcW w:w="1668" w:type="dxa"/>
            <w:shd w:val="clear" w:color="auto" w:fill="3333FF"/>
          </w:tcPr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AC1321" w:rsidRPr="0039067F" w:rsidRDefault="00AC1321" w:rsidP="00AC1321">
            <w:pPr>
              <w:pStyle w:val="ListParagraph"/>
              <w:rPr>
                <w:sz w:val="30"/>
                <w:szCs w:val="30"/>
              </w:rPr>
            </w:pPr>
            <w:r w:rsidRPr="0039067F">
              <w:rPr>
                <w:sz w:val="30"/>
                <w:szCs w:val="30"/>
              </w:rPr>
              <w:t xml:space="preserve">use technology safely, respectfully and responsibly; recognise </w:t>
            </w:r>
          </w:p>
          <w:p w:rsidR="00AC1321" w:rsidRPr="0039067F" w:rsidRDefault="00AC1321" w:rsidP="00AC1321">
            <w:pPr>
              <w:pStyle w:val="ListParagraph"/>
              <w:rPr>
                <w:sz w:val="30"/>
                <w:szCs w:val="30"/>
              </w:rPr>
            </w:pPr>
            <w:r w:rsidRPr="0039067F">
              <w:rPr>
                <w:sz w:val="30"/>
                <w:szCs w:val="30"/>
              </w:rPr>
              <w:t xml:space="preserve">acceptable/unacceptable behaviour; identify a range of ways to report concerns about </w:t>
            </w:r>
          </w:p>
          <w:p w:rsidR="00AC1321" w:rsidRPr="0039067F" w:rsidRDefault="00AC1321" w:rsidP="00AC1321">
            <w:pPr>
              <w:pStyle w:val="ListParagraph"/>
              <w:rPr>
                <w:sz w:val="30"/>
                <w:szCs w:val="30"/>
              </w:rPr>
            </w:pPr>
            <w:proofErr w:type="gramStart"/>
            <w:r w:rsidRPr="0039067F">
              <w:rPr>
                <w:sz w:val="30"/>
                <w:szCs w:val="30"/>
              </w:rPr>
              <w:t>content</w:t>
            </w:r>
            <w:proofErr w:type="gramEnd"/>
            <w:r w:rsidRPr="0039067F">
              <w:rPr>
                <w:sz w:val="30"/>
                <w:szCs w:val="30"/>
              </w:rPr>
              <w:t xml:space="preserve"> and contact.</w:t>
            </w:r>
          </w:p>
        </w:tc>
      </w:tr>
      <w:tr w:rsidR="00AC1321" w:rsidTr="00726EDE">
        <w:tc>
          <w:tcPr>
            <w:tcW w:w="1668" w:type="dxa"/>
            <w:shd w:val="clear" w:color="auto" w:fill="3333FF"/>
          </w:tcPr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  <w:shd w:val="clear" w:color="auto" w:fill="808080" w:themeFill="background1" w:themeFillShade="80"/>
          </w:tcPr>
          <w:p w:rsidR="006A57A8" w:rsidRDefault="006A57A8" w:rsidP="006A57A8">
            <w:pPr>
              <w:pStyle w:val="ListParagraph"/>
              <w:numPr>
                <w:ilvl w:val="0"/>
                <w:numId w:val="13"/>
              </w:numPr>
            </w:pPr>
            <w:r w:rsidRPr="006A57A8">
              <w:rPr>
                <w:rFonts w:ascii="SassoonCRInfant" w:hAnsi="SassoonCRInfant"/>
                <w:sz w:val="28"/>
                <w:szCs w:val="28"/>
              </w:rPr>
              <w:t xml:space="preserve">Can I find similarities and differences between in-person and cyberbullying and identify good strategies to deal with cyberbullying? </w:t>
            </w:r>
          </w:p>
          <w:p w:rsidR="006A57A8" w:rsidRPr="00E02BA9" w:rsidRDefault="006A57A8" w:rsidP="006A57A8">
            <w:pPr>
              <w:pStyle w:val="Default"/>
              <w:numPr>
                <w:ilvl w:val="0"/>
                <w:numId w:val="13"/>
              </w:numPr>
              <w:rPr>
                <w:rFonts w:ascii="SassoonCRInfant" w:hAnsi="SassoonCRInfant"/>
                <w:sz w:val="28"/>
                <w:szCs w:val="28"/>
              </w:rPr>
            </w:pPr>
            <w:r w:rsidRPr="00E02BA9">
              <w:rPr>
                <w:rFonts w:ascii="SassoonCRInfant" w:hAnsi="SassoonCRInfant"/>
                <w:sz w:val="28"/>
                <w:szCs w:val="28"/>
              </w:rPr>
              <w:t>Can I identify secure websites by identifying privacy seals of approval?</w:t>
            </w:r>
          </w:p>
          <w:p w:rsidR="006A57A8" w:rsidRDefault="006A57A8" w:rsidP="006A57A8">
            <w:pPr>
              <w:pStyle w:val="ListParagraph"/>
              <w:numPr>
                <w:ilvl w:val="0"/>
                <w:numId w:val="13"/>
              </w:numPr>
            </w:pPr>
            <w:r w:rsidRPr="006A57A8">
              <w:rPr>
                <w:rFonts w:ascii="SassoonCRInfant" w:hAnsi="SassoonCRInfant"/>
                <w:sz w:val="28"/>
                <w:szCs w:val="28"/>
              </w:rPr>
              <w:t>Do I understand the benefits and pitfalls of online relationships and identify information that I should never share?</w:t>
            </w:r>
          </w:p>
          <w:p w:rsidR="006A57A8" w:rsidRDefault="006A57A8" w:rsidP="006A57A8">
            <w:pPr>
              <w:pStyle w:val="ListParagraph"/>
              <w:numPr>
                <w:ilvl w:val="0"/>
                <w:numId w:val="13"/>
              </w:numPr>
            </w:pPr>
            <w:r w:rsidRPr="006A57A8">
              <w:rPr>
                <w:rFonts w:ascii="SassoonCRInfant" w:hAnsi="SassoonCRInfant"/>
                <w:sz w:val="28"/>
                <w:szCs w:val="28"/>
              </w:rPr>
              <w:t>Can I identify how the media play a powerful role in shaping ideas about girls and boys?</w:t>
            </w:r>
          </w:p>
          <w:p w:rsidR="006A57A8" w:rsidRDefault="006A57A8" w:rsidP="006A57A8">
            <w:pPr>
              <w:pStyle w:val="ListParagraph"/>
              <w:numPr>
                <w:ilvl w:val="0"/>
                <w:numId w:val="13"/>
              </w:numPr>
            </w:pPr>
            <w:r w:rsidRPr="006A57A8">
              <w:rPr>
                <w:rFonts w:ascii="SassoonCRInfant" w:hAnsi="SassoonCRInfant"/>
                <w:sz w:val="28"/>
                <w:szCs w:val="28"/>
              </w:rPr>
              <w:t>Can I apply my online safety knowledge to my online activities?</w:t>
            </w:r>
          </w:p>
          <w:p w:rsidR="00AC1321" w:rsidRPr="006A57A8" w:rsidRDefault="006A57A8" w:rsidP="006A57A8">
            <w:pPr>
              <w:pStyle w:val="ListParagraph"/>
              <w:numPr>
                <w:ilvl w:val="0"/>
                <w:numId w:val="13"/>
              </w:numPr>
            </w:pPr>
            <w:r w:rsidRPr="006A57A8">
              <w:rPr>
                <w:rStyle w:val="A2"/>
                <w:rFonts w:ascii="SassoonCRInfant" w:hAnsi="SassoonCRInfant"/>
                <w:sz w:val="28"/>
                <w:szCs w:val="28"/>
              </w:rPr>
              <w:t>C</w:t>
            </w:r>
            <w:r w:rsidRPr="006A57A8">
              <w:rPr>
                <w:rFonts w:ascii="SassoonCRInfant" w:hAnsi="SassoonCRInfant"/>
                <w:sz w:val="28"/>
                <w:szCs w:val="28"/>
              </w:rPr>
              <w:t xml:space="preserve">an I use my knowledge of online safety to create a multiple choice quiz? </w:t>
            </w:r>
          </w:p>
        </w:tc>
      </w:tr>
      <w:tr w:rsidR="00AC1321" w:rsidTr="00AC1321">
        <w:tc>
          <w:tcPr>
            <w:tcW w:w="1668" w:type="dxa"/>
            <w:shd w:val="clear" w:color="auto" w:fill="3333FF"/>
          </w:tcPr>
          <w:p w:rsidR="00AC1321" w:rsidRPr="0039067F" w:rsidRDefault="00AC1321" w:rsidP="00AC1321">
            <w:pPr>
              <w:jc w:val="center"/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</w:tcPr>
          <w:p w:rsidR="00AC1321" w:rsidRPr="0039067F" w:rsidRDefault="00AC1321" w:rsidP="00AC1321">
            <w:pPr>
              <w:jc w:val="center"/>
              <w:rPr>
                <w:sz w:val="30"/>
                <w:szCs w:val="30"/>
              </w:rPr>
            </w:pPr>
          </w:p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ESAFE</w:t>
            </w:r>
          </w:p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RESPONSIBILITY</w:t>
            </w:r>
            <w:r w:rsidRPr="0039067F">
              <w:rPr>
                <w:b/>
                <w:sz w:val="30"/>
                <w:szCs w:val="30"/>
              </w:rPr>
              <w:tab/>
            </w:r>
            <w:r w:rsidR="0037571D" w:rsidRPr="0039067F">
              <w:rPr>
                <w:b/>
                <w:sz w:val="30"/>
                <w:szCs w:val="30"/>
              </w:rPr>
              <w:t>Permission</w:t>
            </w:r>
          </w:p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FILTERING</w:t>
            </w:r>
            <w:r w:rsidR="0037571D" w:rsidRPr="0039067F">
              <w:rPr>
                <w:b/>
                <w:sz w:val="30"/>
                <w:szCs w:val="30"/>
              </w:rPr>
              <w:t xml:space="preserve">                     Licence</w:t>
            </w:r>
          </w:p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SECURE</w:t>
            </w:r>
            <w:r w:rsidR="0037571D" w:rsidRPr="0039067F">
              <w:rPr>
                <w:b/>
                <w:sz w:val="30"/>
                <w:szCs w:val="30"/>
              </w:rPr>
              <w:t xml:space="preserve">                          Ownership</w:t>
            </w:r>
          </w:p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PASSWORD</w:t>
            </w:r>
            <w:r w:rsidR="003D72F4" w:rsidRPr="0039067F">
              <w:rPr>
                <w:b/>
                <w:sz w:val="30"/>
                <w:szCs w:val="30"/>
              </w:rPr>
              <w:t xml:space="preserve">                  Sharing</w:t>
            </w:r>
          </w:p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PROTECTION</w:t>
            </w:r>
            <w:r w:rsidR="003D72F4" w:rsidRPr="0039067F">
              <w:rPr>
                <w:b/>
                <w:sz w:val="30"/>
                <w:szCs w:val="30"/>
              </w:rPr>
              <w:t xml:space="preserve">                Inappropriate </w:t>
            </w:r>
          </w:p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CYBER-BULLYING</w:t>
            </w:r>
          </w:p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  <w:r w:rsidRPr="0039067F">
              <w:rPr>
                <w:b/>
                <w:sz w:val="30"/>
                <w:szCs w:val="30"/>
              </w:rPr>
              <w:t>SOCIAL NETWORKING</w:t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  <w:r w:rsidRPr="0039067F">
              <w:rPr>
                <w:b/>
                <w:sz w:val="30"/>
                <w:szCs w:val="30"/>
              </w:rPr>
              <w:tab/>
            </w:r>
          </w:p>
          <w:p w:rsidR="00AC1321" w:rsidRPr="0039067F" w:rsidRDefault="00AC1321" w:rsidP="00AC1321">
            <w:pPr>
              <w:rPr>
                <w:b/>
                <w:sz w:val="30"/>
                <w:szCs w:val="30"/>
              </w:rPr>
            </w:pPr>
          </w:p>
        </w:tc>
      </w:tr>
    </w:tbl>
    <w:p w:rsidR="00AC1321" w:rsidRDefault="00E167D7">
      <w:r>
        <w:br w:type="page"/>
      </w:r>
    </w:p>
    <w:tbl>
      <w:tblPr>
        <w:tblStyle w:val="TableGrid"/>
        <w:tblpPr w:leftFromText="180" w:rightFromText="180" w:vertAnchor="text" w:horzAnchor="margin" w:tblpY="-318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AC1321" w:rsidTr="00BB5DB3">
        <w:tc>
          <w:tcPr>
            <w:tcW w:w="14174" w:type="dxa"/>
            <w:gridSpan w:val="2"/>
            <w:shd w:val="clear" w:color="auto" w:fill="D99594" w:themeFill="accent2" w:themeFillTint="99"/>
          </w:tcPr>
          <w:p w:rsidR="00AC1321" w:rsidRPr="00E167D7" w:rsidRDefault="00AC1321" w:rsidP="00BB5DB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Networks Communication and Collaboration    </w:t>
            </w:r>
          </w:p>
        </w:tc>
      </w:tr>
      <w:tr w:rsidR="00AC1321" w:rsidTr="00BB5DB3">
        <w:tc>
          <w:tcPr>
            <w:tcW w:w="1668" w:type="dxa"/>
            <w:shd w:val="clear" w:color="auto" w:fill="D99594" w:themeFill="accent2" w:themeFillTint="99"/>
          </w:tcPr>
          <w:p w:rsidR="00AC1321" w:rsidRPr="00E6493C" w:rsidRDefault="00AC1321" w:rsidP="00BB5DB3">
            <w:pPr>
              <w:rPr>
                <w:b/>
                <w:sz w:val="30"/>
                <w:szCs w:val="30"/>
              </w:rPr>
            </w:pPr>
            <w:r w:rsidRPr="00E6493C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AC1321" w:rsidRPr="00E6493C" w:rsidRDefault="00AC1321" w:rsidP="00BB5DB3">
            <w:pPr>
              <w:pStyle w:val="ListParagraph"/>
              <w:rPr>
                <w:sz w:val="30"/>
                <w:szCs w:val="30"/>
              </w:rPr>
            </w:pPr>
            <w:r w:rsidRPr="00E6493C">
              <w:rPr>
                <w:sz w:val="30"/>
                <w:szCs w:val="30"/>
              </w:rPr>
              <w:t xml:space="preserve">understand computer networks including the internet; how they can provide multiple </w:t>
            </w:r>
          </w:p>
          <w:p w:rsidR="00AC1321" w:rsidRPr="00E6493C" w:rsidRDefault="00AC1321" w:rsidP="00BB5DB3">
            <w:pPr>
              <w:pStyle w:val="ListParagraph"/>
              <w:rPr>
                <w:sz w:val="30"/>
                <w:szCs w:val="30"/>
              </w:rPr>
            </w:pPr>
            <w:r w:rsidRPr="00E6493C">
              <w:rPr>
                <w:sz w:val="30"/>
                <w:szCs w:val="30"/>
              </w:rPr>
              <w:t xml:space="preserve">services, such as the world wide web; and the opportunities they offer for </w:t>
            </w:r>
          </w:p>
          <w:p w:rsidR="00AC1321" w:rsidRPr="00E6493C" w:rsidRDefault="00AC1321" w:rsidP="00BB5DB3">
            <w:pPr>
              <w:pStyle w:val="ListParagraph"/>
              <w:rPr>
                <w:sz w:val="30"/>
                <w:szCs w:val="30"/>
              </w:rPr>
            </w:pPr>
            <w:r w:rsidRPr="00E6493C">
              <w:rPr>
                <w:sz w:val="30"/>
                <w:szCs w:val="30"/>
              </w:rPr>
              <w:t xml:space="preserve">communication and collaboration </w:t>
            </w:r>
          </w:p>
        </w:tc>
      </w:tr>
      <w:tr w:rsidR="00AC1321" w:rsidTr="00BB5DB3">
        <w:tc>
          <w:tcPr>
            <w:tcW w:w="1668" w:type="dxa"/>
            <w:shd w:val="clear" w:color="auto" w:fill="D99594" w:themeFill="accent2" w:themeFillTint="99"/>
          </w:tcPr>
          <w:p w:rsidR="00AC1321" w:rsidRPr="00E6493C" w:rsidRDefault="00AC1321" w:rsidP="00BB5DB3">
            <w:pPr>
              <w:rPr>
                <w:b/>
                <w:sz w:val="30"/>
                <w:szCs w:val="30"/>
              </w:rPr>
            </w:pPr>
            <w:r w:rsidRPr="00E6493C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</w:tcPr>
          <w:p w:rsidR="00AC1321" w:rsidRPr="00E6493C" w:rsidRDefault="00AC1321" w:rsidP="00E6493C">
            <w:pPr>
              <w:pStyle w:val="ListParagraph"/>
              <w:rPr>
                <w:sz w:val="30"/>
                <w:szCs w:val="30"/>
              </w:rPr>
            </w:pPr>
            <w:r w:rsidRPr="00E6493C">
              <w:rPr>
                <w:sz w:val="30"/>
                <w:szCs w:val="30"/>
              </w:rPr>
              <w:t xml:space="preserve"> </w:t>
            </w:r>
          </w:p>
          <w:p w:rsidR="00AC1321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 xml:space="preserve">Can they </w:t>
            </w:r>
            <w:r w:rsidR="00AC1321" w:rsidRPr="00AC5946">
              <w:rPr>
                <w:sz w:val="30"/>
                <w:szCs w:val="30"/>
              </w:rPr>
              <w:t>work collaboratively to produce a document or presentation using cloud based tools</w:t>
            </w:r>
            <w:r w:rsidRPr="00AC5946">
              <w:rPr>
                <w:sz w:val="30"/>
                <w:szCs w:val="30"/>
              </w:rPr>
              <w:t>?</w:t>
            </w:r>
          </w:p>
          <w:p w:rsidR="008B1AED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r</w:t>
            </w:r>
            <w:r w:rsidR="008B1AED" w:rsidRPr="00AC5946">
              <w:rPr>
                <w:sz w:val="30"/>
                <w:szCs w:val="30"/>
              </w:rPr>
              <w:t>ecognise the advantages, disadvantages and consequences of face to face online communication and collaboration (SKYPE)</w:t>
            </w:r>
            <w:r w:rsidRPr="00AC5946">
              <w:rPr>
                <w:sz w:val="30"/>
                <w:szCs w:val="30"/>
              </w:rPr>
              <w:t>?</w:t>
            </w:r>
            <w:r w:rsidR="008B1AED" w:rsidRPr="00AC5946">
              <w:rPr>
                <w:sz w:val="30"/>
                <w:szCs w:val="30"/>
              </w:rPr>
              <w:t xml:space="preserve">  </w:t>
            </w:r>
          </w:p>
          <w:p w:rsidR="00AC1321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u</w:t>
            </w:r>
            <w:r w:rsidR="00AC1321" w:rsidRPr="00AC5946">
              <w:rPr>
                <w:sz w:val="30"/>
                <w:szCs w:val="30"/>
              </w:rPr>
              <w:t>nderstand how a computer network works</w:t>
            </w:r>
            <w:r w:rsidRPr="00AC5946">
              <w:rPr>
                <w:sz w:val="30"/>
                <w:szCs w:val="30"/>
              </w:rPr>
              <w:t>?</w:t>
            </w:r>
          </w:p>
          <w:p w:rsidR="00AC1321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Helvetica"/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>Can they u</w:t>
            </w:r>
            <w:r w:rsidR="00AC1321" w:rsidRPr="00AC5946">
              <w:rPr>
                <w:sz w:val="30"/>
                <w:szCs w:val="30"/>
              </w:rPr>
              <w:t>nderstand the different aspects of the Internet and how it works</w:t>
            </w:r>
            <w:r w:rsidRPr="00AC5946">
              <w:rPr>
                <w:sz w:val="30"/>
                <w:szCs w:val="30"/>
              </w:rPr>
              <w:t>?</w:t>
            </w:r>
          </w:p>
        </w:tc>
      </w:tr>
      <w:tr w:rsidR="00AC1321" w:rsidTr="00BB5DB3">
        <w:tc>
          <w:tcPr>
            <w:tcW w:w="1668" w:type="dxa"/>
            <w:shd w:val="clear" w:color="auto" w:fill="D99594" w:themeFill="accent2" w:themeFillTint="99"/>
          </w:tcPr>
          <w:p w:rsidR="00AC1321" w:rsidRPr="00E6493C" w:rsidRDefault="00AC1321" w:rsidP="00BB5DB3">
            <w:pPr>
              <w:jc w:val="center"/>
              <w:rPr>
                <w:b/>
                <w:sz w:val="30"/>
                <w:szCs w:val="30"/>
              </w:rPr>
            </w:pPr>
            <w:r w:rsidRPr="00E6493C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</w:tcPr>
          <w:p w:rsidR="00AC1321" w:rsidRPr="00E6493C" w:rsidRDefault="00AC1321" w:rsidP="00BB5DB3">
            <w:pPr>
              <w:jc w:val="center"/>
              <w:rPr>
                <w:sz w:val="30"/>
                <w:szCs w:val="30"/>
              </w:rPr>
            </w:pPr>
          </w:p>
          <w:p w:rsidR="00AC1321" w:rsidRPr="00E6493C" w:rsidRDefault="00AC1321" w:rsidP="00BB5DB3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 xml:space="preserve">Email </w:t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  <w:t>PACKET</w:t>
            </w:r>
            <w:r w:rsidR="00BB5DB3" w:rsidRPr="00E6493C">
              <w:rPr>
                <w:rFonts w:ascii="Arial" w:eastAsia="Calibri" w:hAnsi="Arial" w:cs="Arial"/>
                <w:b/>
                <w:sz w:val="30"/>
                <w:szCs w:val="30"/>
              </w:rPr>
              <w:t xml:space="preserve">                    Blogs</w:t>
            </w:r>
          </w:p>
          <w:p w:rsidR="00AC1321" w:rsidRPr="00E6493C" w:rsidRDefault="00AC1321" w:rsidP="00BB5DB3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>Blogging</w:t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="00E6493C">
              <w:rPr>
                <w:rFonts w:ascii="Arial" w:eastAsia="Calibri" w:hAnsi="Arial" w:cs="Arial"/>
                <w:b/>
                <w:sz w:val="30"/>
                <w:szCs w:val="30"/>
              </w:rPr>
              <w:t xml:space="preserve">        </w:t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>HUB</w:t>
            </w:r>
            <w:r w:rsidR="00BB5DB3" w:rsidRPr="00E6493C">
              <w:rPr>
                <w:b/>
                <w:sz w:val="30"/>
                <w:szCs w:val="30"/>
              </w:rPr>
              <w:t xml:space="preserve">                              NETWORK</w:t>
            </w:r>
          </w:p>
          <w:p w:rsidR="00AC1321" w:rsidRPr="00E6493C" w:rsidRDefault="00AC1321" w:rsidP="00BB5DB3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>Collaboration</w:t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  <w:t>ROUTER</w:t>
            </w:r>
            <w:r w:rsidR="00BB5DB3" w:rsidRPr="00E6493C">
              <w:rPr>
                <w:rFonts w:ascii="Arial" w:eastAsia="Calibri" w:hAnsi="Arial" w:cs="Arial"/>
                <w:b/>
                <w:sz w:val="30"/>
                <w:szCs w:val="30"/>
              </w:rPr>
              <w:t xml:space="preserve">                   Wikis</w:t>
            </w:r>
            <w:r w:rsidR="00BB5DB3" w:rsidRPr="00E6493C">
              <w:rPr>
                <w:b/>
                <w:sz w:val="30"/>
                <w:szCs w:val="30"/>
              </w:rPr>
              <w:tab/>
            </w:r>
          </w:p>
          <w:p w:rsidR="00AC1321" w:rsidRPr="00E6493C" w:rsidRDefault="00AC1321" w:rsidP="00BB5DB3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>Contribution</w:t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  <w:t>PROTOCOL</w:t>
            </w:r>
          </w:p>
          <w:p w:rsidR="008B1AED" w:rsidRPr="00E6493C" w:rsidRDefault="00AC1321" w:rsidP="00BB5DB3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>Forums</w:t>
            </w:r>
            <w:r w:rsidR="008B1AED" w:rsidRPr="00E6493C">
              <w:rPr>
                <w:rFonts w:ascii="Arial" w:eastAsia="Calibri" w:hAnsi="Arial" w:cs="Arial"/>
                <w:b/>
                <w:sz w:val="30"/>
                <w:szCs w:val="30"/>
              </w:rPr>
              <w:t xml:space="preserve"> </w:t>
            </w:r>
            <w:r w:rsidR="008B1AED"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="008B1AED"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="008B1AED"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="00E6493C">
              <w:rPr>
                <w:rFonts w:ascii="Arial" w:eastAsia="Calibri" w:hAnsi="Arial" w:cs="Arial"/>
                <w:b/>
                <w:sz w:val="30"/>
                <w:szCs w:val="30"/>
              </w:rPr>
              <w:t xml:space="preserve">        </w:t>
            </w:r>
            <w:r w:rsidR="008B1AED" w:rsidRPr="00E6493C">
              <w:rPr>
                <w:rFonts w:ascii="Arial" w:eastAsia="Calibri" w:hAnsi="Arial" w:cs="Arial"/>
                <w:b/>
                <w:sz w:val="30"/>
                <w:szCs w:val="30"/>
              </w:rPr>
              <w:t>Publish</w:t>
            </w:r>
          </w:p>
          <w:p w:rsidR="008B1AED" w:rsidRPr="00E6493C" w:rsidRDefault="008B1AED" w:rsidP="00BB5DB3">
            <w:pPr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>Audience</w:t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="00E6493C">
              <w:rPr>
                <w:rFonts w:ascii="Arial" w:eastAsia="Calibri" w:hAnsi="Arial" w:cs="Arial"/>
                <w:b/>
                <w:sz w:val="30"/>
                <w:szCs w:val="30"/>
              </w:rPr>
              <w:t xml:space="preserve">        </w:t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>FACE to FACE</w:t>
            </w:r>
          </w:p>
          <w:p w:rsidR="00AC1321" w:rsidRPr="00E6493C" w:rsidRDefault="008B1AED" w:rsidP="00BB5DB3">
            <w:pPr>
              <w:rPr>
                <w:b/>
                <w:sz w:val="30"/>
                <w:szCs w:val="30"/>
              </w:rPr>
            </w:pP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 xml:space="preserve">Communication </w:t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</w:r>
            <w:r w:rsidRPr="00E6493C">
              <w:rPr>
                <w:rFonts w:ascii="Arial" w:eastAsia="Calibri" w:hAnsi="Arial" w:cs="Arial"/>
                <w:b/>
                <w:sz w:val="30"/>
                <w:szCs w:val="30"/>
              </w:rPr>
              <w:tab/>
              <w:t>Feedback</w:t>
            </w:r>
          </w:p>
        </w:tc>
      </w:tr>
    </w:tbl>
    <w:p w:rsidR="00E167D7" w:rsidRDefault="00E167D7"/>
    <w:tbl>
      <w:tblPr>
        <w:tblStyle w:val="TableGrid"/>
        <w:tblpPr w:leftFromText="180" w:rightFromText="180" w:vertAnchor="text" w:horzAnchor="margin" w:tblpY="-151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6A6F76" w:rsidTr="006A6F76">
        <w:tc>
          <w:tcPr>
            <w:tcW w:w="14174" w:type="dxa"/>
            <w:gridSpan w:val="2"/>
            <w:shd w:val="clear" w:color="auto" w:fill="B6DDE8" w:themeFill="accent5" w:themeFillTint="66"/>
          </w:tcPr>
          <w:p w:rsidR="006A6F76" w:rsidRPr="00E167D7" w:rsidRDefault="006A6F76" w:rsidP="0069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Finding &amp; Using Information     </w:t>
            </w:r>
          </w:p>
        </w:tc>
      </w:tr>
      <w:tr w:rsidR="006A6F76" w:rsidTr="006A6F76">
        <w:tc>
          <w:tcPr>
            <w:tcW w:w="1668" w:type="dxa"/>
            <w:shd w:val="clear" w:color="auto" w:fill="B6DDE8" w:themeFill="accent5" w:themeFillTint="66"/>
          </w:tcPr>
          <w:p w:rsidR="006A6F76" w:rsidRPr="009B5EE7" w:rsidRDefault="006A6F76" w:rsidP="00692D22">
            <w:pPr>
              <w:rPr>
                <w:b/>
                <w:sz w:val="30"/>
                <w:szCs w:val="30"/>
              </w:rPr>
            </w:pPr>
            <w:r w:rsidRPr="009B5EE7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6A6F76" w:rsidRPr="009B5EE7" w:rsidRDefault="006A6F76" w:rsidP="006A6F76">
            <w:pPr>
              <w:pStyle w:val="ListParagraph"/>
              <w:rPr>
                <w:sz w:val="30"/>
                <w:szCs w:val="30"/>
              </w:rPr>
            </w:pPr>
            <w:r w:rsidRPr="009B5EE7">
              <w:rPr>
                <w:sz w:val="30"/>
                <w:szCs w:val="30"/>
              </w:rPr>
              <w:t xml:space="preserve">use search technologies effectively, appreciate how results are selected and ranked, </w:t>
            </w:r>
          </w:p>
          <w:p w:rsidR="006A6F76" w:rsidRPr="009B5EE7" w:rsidRDefault="006A6F76" w:rsidP="006A6F76">
            <w:pPr>
              <w:pStyle w:val="ListParagraph"/>
              <w:rPr>
                <w:sz w:val="30"/>
                <w:szCs w:val="30"/>
              </w:rPr>
            </w:pPr>
            <w:r w:rsidRPr="009B5EE7">
              <w:rPr>
                <w:sz w:val="30"/>
                <w:szCs w:val="30"/>
              </w:rPr>
              <w:t>and be discerning in evaluating digital content</w:t>
            </w:r>
          </w:p>
          <w:p w:rsidR="006A6F76" w:rsidRPr="009B5EE7" w:rsidRDefault="006A6F76" w:rsidP="006A6F76">
            <w:pPr>
              <w:pStyle w:val="ListParagraph"/>
              <w:rPr>
                <w:sz w:val="30"/>
                <w:szCs w:val="30"/>
              </w:rPr>
            </w:pPr>
            <w:r w:rsidRPr="009B5EE7">
              <w:rPr>
                <w:sz w:val="30"/>
                <w:szCs w:val="30"/>
              </w:rPr>
              <w:t>understand computer networks including the internet;</w:t>
            </w:r>
          </w:p>
        </w:tc>
      </w:tr>
      <w:tr w:rsidR="006A6F76" w:rsidTr="006A6F76">
        <w:tc>
          <w:tcPr>
            <w:tcW w:w="1668" w:type="dxa"/>
            <w:shd w:val="clear" w:color="auto" w:fill="B6DDE8" w:themeFill="accent5" w:themeFillTint="66"/>
          </w:tcPr>
          <w:p w:rsidR="006A6F76" w:rsidRPr="009B5EE7" w:rsidRDefault="006A6F76" w:rsidP="00692D22">
            <w:pPr>
              <w:rPr>
                <w:b/>
                <w:sz w:val="30"/>
                <w:szCs w:val="30"/>
              </w:rPr>
            </w:pPr>
            <w:r w:rsidRPr="009B5EE7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</w:tcPr>
          <w:p w:rsidR="006A6F76" w:rsidRPr="009B5EE7" w:rsidRDefault="006A6F76" w:rsidP="00692D22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6A6F76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 xml:space="preserve">Can they </w:t>
            </w:r>
            <w:r w:rsidR="006A6F76" w:rsidRPr="00AC5946">
              <w:rPr>
                <w:sz w:val="30"/>
                <w:szCs w:val="30"/>
              </w:rPr>
              <w:t>develop skills to question where web content might originate from and understand that this gives clues to its authenticity and reliability</w:t>
            </w:r>
            <w:r w:rsidRPr="00AC5946">
              <w:rPr>
                <w:sz w:val="30"/>
                <w:szCs w:val="30"/>
              </w:rPr>
              <w:t>?</w:t>
            </w:r>
            <w:r w:rsidR="006A6F76" w:rsidRPr="00AC5946">
              <w:rPr>
                <w:sz w:val="30"/>
                <w:szCs w:val="30"/>
              </w:rPr>
              <w:t xml:space="preserve"> </w:t>
            </w:r>
            <w:r w:rsidRPr="00AC5946">
              <w:rPr>
                <w:sz w:val="30"/>
                <w:szCs w:val="30"/>
              </w:rPr>
              <w:t>E</w:t>
            </w:r>
            <w:r w:rsidR="006A6F76" w:rsidRPr="00AC5946">
              <w:rPr>
                <w:sz w:val="30"/>
                <w:szCs w:val="30"/>
              </w:rPr>
              <w:t>.g. by looking at web address, author, content, contact us sections, linked pages</w:t>
            </w:r>
          </w:p>
          <w:p w:rsidR="006A6F76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 xml:space="preserve">Can they </w:t>
            </w:r>
            <w:r w:rsidR="006A6F76" w:rsidRPr="00AC5946">
              <w:rPr>
                <w:sz w:val="30"/>
                <w:szCs w:val="30"/>
              </w:rPr>
              <w:t>evaluate the usefulness of websites</w:t>
            </w:r>
            <w:r w:rsidRPr="00AC5946">
              <w:rPr>
                <w:sz w:val="30"/>
                <w:szCs w:val="30"/>
              </w:rPr>
              <w:t>?</w:t>
            </w:r>
          </w:p>
          <w:p w:rsidR="006A6F76" w:rsidRPr="00AC5946" w:rsidRDefault="00BF1104" w:rsidP="00AC5946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AC5946">
              <w:rPr>
                <w:sz w:val="30"/>
                <w:szCs w:val="30"/>
              </w:rPr>
              <w:t xml:space="preserve">Can they </w:t>
            </w:r>
            <w:r w:rsidR="006A6F76" w:rsidRPr="00AC5946">
              <w:rPr>
                <w:sz w:val="30"/>
                <w:szCs w:val="30"/>
              </w:rPr>
              <w:t>use effective Internet research to help create a report or presentation that answers specific questions on a topic</w:t>
            </w:r>
            <w:r w:rsidRPr="00AC5946">
              <w:rPr>
                <w:sz w:val="30"/>
                <w:szCs w:val="30"/>
              </w:rPr>
              <w:t>?</w:t>
            </w:r>
          </w:p>
        </w:tc>
      </w:tr>
      <w:tr w:rsidR="006A6F76" w:rsidTr="006A6F76">
        <w:tc>
          <w:tcPr>
            <w:tcW w:w="1668" w:type="dxa"/>
            <w:shd w:val="clear" w:color="auto" w:fill="B6DDE8" w:themeFill="accent5" w:themeFillTint="66"/>
          </w:tcPr>
          <w:p w:rsidR="006A6F76" w:rsidRPr="009B5EE7" w:rsidRDefault="006A6F76" w:rsidP="00692D22">
            <w:pPr>
              <w:jc w:val="center"/>
              <w:rPr>
                <w:b/>
                <w:sz w:val="30"/>
                <w:szCs w:val="30"/>
              </w:rPr>
            </w:pPr>
            <w:r w:rsidRPr="009B5EE7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</w:tcPr>
          <w:p w:rsidR="006A6F76" w:rsidRPr="009B5EE7" w:rsidRDefault="006A6F76" w:rsidP="006A6F76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9B5EE7">
              <w:rPr>
                <w:rFonts w:ascii="Arial" w:eastAsia="Calibri" w:hAnsi="Arial" w:cs="Arial"/>
                <w:sz w:val="30"/>
                <w:szCs w:val="30"/>
              </w:rPr>
              <w:t>Research</w:t>
            </w:r>
          </w:p>
          <w:p w:rsidR="006A6F76" w:rsidRPr="009B5EE7" w:rsidRDefault="006A6F76" w:rsidP="006A6F76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9B5EE7">
              <w:rPr>
                <w:rFonts w:ascii="Arial" w:eastAsia="Calibri" w:hAnsi="Arial" w:cs="Arial"/>
                <w:sz w:val="30"/>
                <w:szCs w:val="30"/>
              </w:rPr>
              <w:t>Content</w:t>
            </w:r>
          </w:p>
          <w:p w:rsidR="006A6F76" w:rsidRPr="009B5EE7" w:rsidRDefault="006A6F76" w:rsidP="006A6F76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9B5EE7">
              <w:rPr>
                <w:rFonts w:ascii="Arial" w:eastAsia="Calibri" w:hAnsi="Arial" w:cs="Arial"/>
                <w:sz w:val="30"/>
                <w:szCs w:val="30"/>
              </w:rPr>
              <w:t>Information</w:t>
            </w:r>
            <w:r w:rsidRPr="009B5EE7">
              <w:rPr>
                <w:rFonts w:ascii="Arial" w:eastAsia="Calibri" w:hAnsi="Arial" w:cs="Arial"/>
                <w:sz w:val="30"/>
                <w:szCs w:val="30"/>
              </w:rPr>
              <w:br/>
              <w:t>Search engine</w:t>
            </w:r>
            <w:r w:rsidRPr="009B5EE7">
              <w:rPr>
                <w:rFonts w:ascii="Arial" w:eastAsia="Calibri" w:hAnsi="Arial" w:cs="Arial"/>
                <w:sz w:val="30"/>
                <w:szCs w:val="30"/>
              </w:rPr>
              <w:br/>
              <w:t>Results</w:t>
            </w:r>
            <w:r w:rsidRPr="009B5EE7">
              <w:rPr>
                <w:rFonts w:ascii="Arial" w:eastAsia="Calibri" w:hAnsi="Arial" w:cs="Arial"/>
                <w:sz w:val="30"/>
                <w:szCs w:val="30"/>
              </w:rPr>
              <w:br/>
              <w:t>Ranking</w:t>
            </w:r>
          </w:p>
          <w:p w:rsidR="006A6F76" w:rsidRPr="009B5EE7" w:rsidRDefault="006A6F76" w:rsidP="009B5EE7">
            <w:pPr>
              <w:rPr>
                <w:b/>
                <w:sz w:val="30"/>
                <w:szCs w:val="30"/>
              </w:rPr>
            </w:pPr>
            <w:r w:rsidRPr="009B5EE7">
              <w:rPr>
                <w:rFonts w:ascii="Arial" w:eastAsia="Calibri" w:hAnsi="Arial" w:cs="Arial"/>
                <w:sz w:val="30"/>
                <w:szCs w:val="30"/>
              </w:rPr>
              <w:t>Unique Resource Locator (</w:t>
            </w:r>
            <w:proofErr w:type="spellStart"/>
            <w:r w:rsidRPr="009B5EE7">
              <w:rPr>
                <w:rFonts w:ascii="Arial" w:eastAsia="Calibri" w:hAnsi="Arial" w:cs="Arial"/>
                <w:sz w:val="30"/>
                <w:szCs w:val="30"/>
              </w:rPr>
              <w:t>url</w:t>
            </w:r>
            <w:proofErr w:type="spellEnd"/>
            <w:r w:rsidRPr="009B5EE7">
              <w:rPr>
                <w:rFonts w:ascii="Arial" w:eastAsia="Calibri" w:hAnsi="Arial" w:cs="Arial"/>
                <w:sz w:val="30"/>
                <w:szCs w:val="30"/>
              </w:rPr>
              <w:t>)</w:t>
            </w:r>
            <w:r w:rsidR="009B5EE7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9B5EE7">
              <w:rPr>
                <w:rFonts w:ascii="Arial" w:eastAsia="Calibri" w:hAnsi="Arial" w:cs="Arial"/>
                <w:sz w:val="30"/>
                <w:szCs w:val="30"/>
              </w:rPr>
              <w:t>Validity</w:t>
            </w:r>
          </w:p>
        </w:tc>
      </w:tr>
    </w:tbl>
    <w:p w:rsidR="00E167D7" w:rsidRDefault="00E167D7"/>
    <w:p w:rsidR="00E167D7" w:rsidRDefault="00E167D7">
      <w:bookmarkStart w:id="0" w:name="_GoBack"/>
      <w:bookmarkEnd w:id="0"/>
    </w:p>
    <w:sectPr w:rsidR="00E167D7" w:rsidSect="00E167D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1D" w:rsidRDefault="0037571D" w:rsidP="0037571D">
      <w:pPr>
        <w:spacing w:after="0" w:line="240" w:lineRule="auto"/>
      </w:pPr>
      <w:r>
        <w:separator/>
      </w:r>
    </w:p>
  </w:endnote>
  <w:endnote w:type="continuationSeparator" w:id="0">
    <w:p w:rsidR="0037571D" w:rsidRDefault="0037571D" w:rsidP="003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DE" w:rsidRDefault="006A57A8">
    <w:pPr>
      <w:pStyle w:val="Footer"/>
    </w:pPr>
    <w:r>
      <w:t>Y6 have 26</w:t>
    </w:r>
    <w:r w:rsidR="00726EDE">
      <w:t xml:space="preserve"> key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1D" w:rsidRDefault="0037571D" w:rsidP="0037571D">
      <w:pPr>
        <w:spacing w:after="0" w:line="240" w:lineRule="auto"/>
      </w:pPr>
      <w:r>
        <w:separator/>
      </w:r>
    </w:p>
  </w:footnote>
  <w:footnote w:type="continuationSeparator" w:id="0">
    <w:p w:rsidR="0037571D" w:rsidRDefault="0037571D" w:rsidP="0037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1D" w:rsidRPr="00E167D7" w:rsidRDefault="006D52BB" w:rsidP="0037571D">
    <w:pPr>
      <w:jc w:val="center"/>
      <w:rPr>
        <w:sz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8410575</wp:posOffset>
          </wp:positionH>
          <wp:positionV relativeFrom="paragraph">
            <wp:posOffset>-240030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7" name="Picture 17" descr="O:\Greenbank Logo\logo colour homep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O:\Greenbank Logo\logo colour hom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D83">
      <w:rPr>
        <w:sz w:val="44"/>
      </w:rPr>
      <w:t>Year 6</w:t>
    </w:r>
  </w:p>
  <w:p w:rsidR="0037571D" w:rsidRDefault="0037571D" w:rsidP="0037571D">
    <w:pPr>
      <w:pStyle w:val="Header"/>
      <w:tabs>
        <w:tab w:val="clear" w:pos="4513"/>
        <w:tab w:val="clear" w:pos="9026"/>
        <w:tab w:val="left" w:pos="3332"/>
      </w:tabs>
    </w:pPr>
    <w:r>
      <w:tab/>
    </w:r>
  </w:p>
  <w:p w:rsidR="0037571D" w:rsidRDefault="00375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3B"/>
    <w:multiLevelType w:val="hybridMultilevel"/>
    <w:tmpl w:val="7ECA76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474D0"/>
    <w:multiLevelType w:val="hybridMultilevel"/>
    <w:tmpl w:val="5E56A1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60B88"/>
    <w:multiLevelType w:val="hybridMultilevel"/>
    <w:tmpl w:val="F39ADDAE"/>
    <w:lvl w:ilvl="0" w:tplc="DB7E2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713BB"/>
    <w:multiLevelType w:val="hybridMultilevel"/>
    <w:tmpl w:val="3D4E5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66DB"/>
    <w:multiLevelType w:val="hybridMultilevel"/>
    <w:tmpl w:val="76DE9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58D"/>
    <w:multiLevelType w:val="hybridMultilevel"/>
    <w:tmpl w:val="791C8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04CE"/>
    <w:multiLevelType w:val="multilevel"/>
    <w:tmpl w:val="DB2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D749D"/>
    <w:multiLevelType w:val="hybridMultilevel"/>
    <w:tmpl w:val="9DAAF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C16D3"/>
    <w:multiLevelType w:val="hybridMultilevel"/>
    <w:tmpl w:val="7D98C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C4DAF"/>
    <w:multiLevelType w:val="hybridMultilevel"/>
    <w:tmpl w:val="FC422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B62B0"/>
    <w:multiLevelType w:val="multilevel"/>
    <w:tmpl w:val="6BDEB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1341F"/>
    <w:multiLevelType w:val="hybridMultilevel"/>
    <w:tmpl w:val="9E048834"/>
    <w:lvl w:ilvl="0" w:tplc="C0AAF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D07D3"/>
    <w:multiLevelType w:val="hybridMultilevel"/>
    <w:tmpl w:val="48704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C11C6"/>
    <w:multiLevelType w:val="hybridMultilevel"/>
    <w:tmpl w:val="22D477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3866FA"/>
    <w:multiLevelType w:val="hybridMultilevel"/>
    <w:tmpl w:val="60F64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F2B75"/>
    <w:multiLevelType w:val="hybridMultilevel"/>
    <w:tmpl w:val="E3CA37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9F6971"/>
    <w:multiLevelType w:val="hybridMultilevel"/>
    <w:tmpl w:val="B94AC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A6133"/>
    <w:multiLevelType w:val="hybridMultilevel"/>
    <w:tmpl w:val="0C8472E2"/>
    <w:lvl w:ilvl="0" w:tplc="DC1A7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B6F9A"/>
    <w:multiLevelType w:val="hybridMultilevel"/>
    <w:tmpl w:val="74B26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548D3"/>
    <w:multiLevelType w:val="hybridMultilevel"/>
    <w:tmpl w:val="C728E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61E1"/>
    <w:multiLevelType w:val="hybridMultilevel"/>
    <w:tmpl w:val="B61CCAB4"/>
    <w:lvl w:ilvl="0" w:tplc="0B225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755530"/>
    <w:multiLevelType w:val="hybridMultilevel"/>
    <w:tmpl w:val="9FA2B4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F2733"/>
    <w:multiLevelType w:val="hybridMultilevel"/>
    <w:tmpl w:val="EF40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608A7"/>
    <w:multiLevelType w:val="hybridMultilevel"/>
    <w:tmpl w:val="631E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048C2"/>
    <w:multiLevelType w:val="hybridMultilevel"/>
    <w:tmpl w:val="960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56A2"/>
    <w:multiLevelType w:val="hybridMultilevel"/>
    <w:tmpl w:val="A7D87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15"/>
  </w:num>
  <w:num w:numId="5">
    <w:abstractNumId w:val="25"/>
  </w:num>
  <w:num w:numId="6">
    <w:abstractNumId w:val="21"/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2"/>
  </w:num>
  <w:num w:numId="12">
    <w:abstractNumId w:val="14"/>
  </w:num>
  <w:num w:numId="13">
    <w:abstractNumId w:val="20"/>
  </w:num>
  <w:num w:numId="14">
    <w:abstractNumId w:val="4"/>
  </w:num>
  <w:num w:numId="15">
    <w:abstractNumId w:val="16"/>
  </w:num>
  <w:num w:numId="16">
    <w:abstractNumId w:val="9"/>
  </w:num>
  <w:num w:numId="17">
    <w:abstractNumId w:val="0"/>
  </w:num>
  <w:num w:numId="18">
    <w:abstractNumId w:val="19"/>
  </w:num>
  <w:num w:numId="19">
    <w:abstractNumId w:val="13"/>
  </w:num>
  <w:num w:numId="20">
    <w:abstractNumId w:val="26"/>
  </w:num>
  <w:num w:numId="21">
    <w:abstractNumId w:val="1"/>
  </w:num>
  <w:num w:numId="22">
    <w:abstractNumId w:val="8"/>
  </w:num>
  <w:num w:numId="23">
    <w:abstractNumId w:val="22"/>
  </w:num>
  <w:num w:numId="24">
    <w:abstractNumId w:val="5"/>
  </w:num>
  <w:num w:numId="25">
    <w:abstractNumId w:val="17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7"/>
    <w:rsid w:val="00144065"/>
    <w:rsid w:val="001D29CA"/>
    <w:rsid w:val="0037571D"/>
    <w:rsid w:val="0039067F"/>
    <w:rsid w:val="003D72F4"/>
    <w:rsid w:val="00514D83"/>
    <w:rsid w:val="0058734F"/>
    <w:rsid w:val="006A57A8"/>
    <w:rsid w:val="006A5B1A"/>
    <w:rsid w:val="006A6F76"/>
    <w:rsid w:val="006B3A5F"/>
    <w:rsid w:val="006B44B2"/>
    <w:rsid w:val="006D52BB"/>
    <w:rsid w:val="00726EDE"/>
    <w:rsid w:val="00850205"/>
    <w:rsid w:val="008B1AED"/>
    <w:rsid w:val="008E4A6A"/>
    <w:rsid w:val="009B5EE7"/>
    <w:rsid w:val="00AC1321"/>
    <w:rsid w:val="00AC5946"/>
    <w:rsid w:val="00BB5DB3"/>
    <w:rsid w:val="00BD33F4"/>
    <w:rsid w:val="00BF1104"/>
    <w:rsid w:val="00E0452E"/>
    <w:rsid w:val="00E167D7"/>
    <w:rsid w:val="00E6493C"/>
    <w:rsid w:val="00ED5646"/>
    <w:rsid w:val="00F425ED"/>
    <w:rsid w:val="00FA3508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80F2F1"/>
  <w15:docId w15:val="{97387369-5ABB-4916-BEEC-B0379D4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7D7"/>
    <w:pPr>
      <w:ind w:left="720"/>
      <w:contextualSpacing/>
    </w:pPr>
  </w:style>
  <w:style w:type="paragraph" w:customStyle="1" w:styleId="Default">
    <w:name w:val="Default"/>
    <w:rsid w:val="00AC1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1D"/>
  </w:style>
  <w:style w:type="paragraph" w:styleId="Footer">
    <w:name w:val="footer"/>
    <w:basedOn w:val="Normal"/>
    <w:link w:val="FooterChar"/>
    <w:uiPriority w:val="99"/>
    <w:unhideWhenUsed/>
    <w:rsid w:val="0037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1D"/>
  </w:style>
  <w:style w:type="character" w:customStyle="1" w:styleId="A2">
    <w:name w:val="A2"/>
    <w:uiPriority w:val="99"/>
    <w:rsid w:val="006A57A8"/>
    <w:rPr>
      <w:rFonts w:cs="Tuff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Safraz</dc:creator>
  <cp:lastModifiedBy>Alia Begum</cp:lastModifiedBy>
  <cp:revision>9</cp:revision>
  <cp:lastPrinted>2018-12-17T13:53:00Z</cp:lastPrinted>
  <dcterms:created xsi:type="dcterms:W3CDTF">2017-06-05T09:57:00Z</dcterms:created>
  <dcterms:modified xsi:type="dcterms:W3CDTF">2019-07-10T12:29:00Z</dcterms:modified>
</cp:coreProperties>
</file>