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0"/>
        <w:gridCol w:w="1539"/>
        <w:gridCol w:w="8117"/>
      </w:tblGrid>
      <w:tr w:rsidR="00E64B9D" w:rsidTr="00E64B9D">
        <w:tc>
          <w:tcPr>
            <w:tcW w:w="10206" w:type="dxa"/>
            <w:gridSpan w:val="3"/>
            <w:shd w:val="clear" w:color="auto" w:fill="auto"/>
          </w:tcPr>
          <w:p w:rsidR="00E64B9D" w:rsidRPr="00AA50DB" w:rsidRDefault="00E64B9D" w:rsidP="003B5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Year 6</w:t>
            </w:r>
          </w:p>
        </w:tc>
      </w:tr>
      <w:tr w:rsidR="00E64B9D" w:rsidTr="00E64B9D"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E64B9D" w:rsidRPr="00AA50DB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Dream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recognise why it is important to have aspirations?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Achievers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Do I understand why a sense of achievement is important?</w:t>
            </w:r>
          </w:p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suggest ways of helping others to reach their potential?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 Futures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talk about my goals?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do that!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discuss the things that inspire me?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Fake News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give ways of spotting fake news?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3B552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E64B9D" w:rsidRPr="00EE4BA4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4BA4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United States?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give ways that discrimination affects people</w:t>
            </w:r>
            <w:r w:rsidR="00834574">
              <w:rPr>
                <w:rFonts w:cstheme="minorHAnsi"/>
                <w:sz w:val="20"/>
                <w:szCs w:val="20"/>
              </w:rPr>
              <w:t>?</w:t>
            </w:r>
            <w:bookmarkStart w:id="0" w:name="_GoBack"/>
            <w:bookmarkEnd w:id="0"/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 4 All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give an example of a stereo type?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Feast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how cultural identity and family life are linked to the idea of ‘belonging’?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Bleugh</w:t>
            </w:r>
            <w:proofErr w:type="spellEnd"/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discuss clues to look for that suggest someone may be unwell?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Sharp Scratch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what vaccinations are and how they work?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promise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why marriage is such an important relationship?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Young Minds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give three ways of keeping mentally fit?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Mind Business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say what sort of things might trigger mental health issues and say how these can be best dealt with?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Connections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that relationship changes are inevitable and how is best to deal with them?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Money Supermarket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what it means to have a ‘budget’?</w:t>
            </w:r>
          </w:p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give examples of what might happen if I didn’t have a budget?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Payment Terms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what is dangerous about ‘buy now, pay later’ deals?</w:t>
            </w:r>
          </w:p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why it is important to save money for the future?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Class Catalogue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how to find the best deal on an item?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E64B9D" w:rsidRPr="00D76655" w:rsidRDefault="00E64B9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Money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participate in an enterprise event and discuss what I have learned?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vAlign w:val="center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Raising Money</w:t>
            </w:r>
          </w:p>
        </w:tc>
        <w:tc>
          <w:tcPr>
            <w:tcW w:w="8117" w:type="dxa"/>
            <w:shd w:val="clear" w:color="auto" w:fill="auto"/>
          </w:tcPr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explain why we should give to charities?</w:t>
            </w:r>
          </w:p>
          <w:p w:rsidR="00E64B9D" w:rsidRPr="000053C2" w:rsidRDefault="00E64B9D" w:rsidP="00E64B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053C2">
              <w:rPr>
                <w:rFonts w:cstheme="minorHAnsi"/>
                <w:sz w:val="20"/>
                <w:szCs w:val="20"/>
              </w:rPr>
              <w:t>Can I suggest ways of helping charities even if I don’t want to give my own money?</w:t>
            </w: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vAlign w:val="center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vAlign w:val="center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vAlign w:val="center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4B9D" w:rsidTr="00E64B9D">
        <w:tc>
          <w:tcPr>
            <w:tcW w:w="550" w:type="dxa"/>
            <w:vMerge/>
            <w:shd w:val="clear" w:color="auto" w:fill="auto"/>
            <w:vAlign w:val="center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E64B9D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auto"/>
          </w:tcPr>
          <w:p w:rsidR="00E64B9D" w:rsidRPr="00D63816" w:rsidRDefault="00E64B9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1322" w:rsidRDefault="00834574"/>
    <w:sectPr w:rsidR="00CA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AA0"/>
    <w:multiLevelType w:val="hybridMultilevel"/>
    <w:tmpl w:val="FE489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D"/>
    <w:rsid w:val="0016482F"/>
    <w:rsid w:val="006D3D17"/>
    <w:rsid w:val="00834574"/>
    <w:rsid w:val="00E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005E"/>
  <w15:chartTrackingRefBased/>
  <w15:docId w15:val="{1ADA4D72-AB81-40B6-B654-C484249E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9D"/>
    <w:pPr>
      <w:ind w:left="720"/>
      <w:contextualSpacing/>
    </w:pPr>
  </w:style>
  <w:style w:type="table" w:styleId="TableGrid">
    <w:name w:val="Table Grid"/>
    <w:basedOn w:val="TableNormal"/>
    <w:uiPriority w:val="39"/>
    <w:rsid w:val="00E6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Lucy Hall</cp:lastModifiedBy>
  <cp:revision>2</cp:revision>
  <dcterms:created xsi:type="dcterms:W3CDTF">2021-07-12T19:00:00Z</dcterms:created>
  <dcterms:modified xsi:type="dcterms:W3CDTF">2021-09-20T12:36:00Z</dcterms:modified>
</cp:coreProperties>
</file>