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84" w:rsidRPr="00017F74" w:rsidRDefault="0038161B" w:rsidP="00864584">
      <w:pPr>
        <w:jc w:val="center"/>
        <w:rPr>
          <w:rFonts w:ascii="Comic Sans MS" w:hAnsi="Comic Sans MS"/>
          <w:b/>
          <w:color w:val="538135" w:themeColor="accent6" w:themeShade="BF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533400</wp:posOffset>
            </wp:positionV>
            <wp:extent cx="7011035" cy="3497580"/>
            <wp:effectExtent l="0" t="0" r="0" b="7620"/>
            <wp:wrapTight wrapText="bothSides">
              <wp:wrapPolygon edited="0">
                <wp:start x="0" y="0"/>
                <wp:lineTo x="0" y="21529"/>
                <wp:lineTo x="21539" y="21529"/>
                <wp:lineTo x="215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03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D2" w:rsidRPr="00017F74">
        <w:rPr>
          <w:noProof/>
          <w:color w:val="538135" w:themeColor="accent6" w:themeShade="BF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211</wp:posOffset>
            </wp:positionV>
            <wp:extent cx="543560" cy="575310"/>
            <wp:effectExtent l="0" t="0" r="8890" b="0"/>
            <wp:wrapTight wrapText="bothSides">
              <wp:wrapPolygon edited="0">
                <wp:start x="14383" y="0"/>
                <wp:lineTo x="0" y="715"/>
                <wp:lineTo x="0" y="6437"/>
                <wp:lineTo x="3028" y="11444"/>
                <wp:lineTo x="757" y="16450"/>
                <wp:lineTo x="757" y="20026"/>
                <wp:lineTo x="3028" y="20742"/>
                <wp:lineTo x="18168" y="20742"/>
                <wp:lineTo x="20439" y="20026"/>
                <wp:lineTo x="21196" y="5722"/>
                <wp:lineTo x="21196" y="715"/>
                <wp:lineTo x="19682" y="0"/>
                <wp:lineTo x="14383" y="0"/>
              </wp:wrapPolygon>
            </wp:wrapTight>
            <wp:docPr id="1026" name="Picture 2" descr="Grov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ove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F74" w:rsidRPr="00017F74">
        <w:rPr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7414895</wp:posOffset>
                </wp:positionV>
                <wp:extent cx="2980055" cy="2616200"/>
                <wp:effectExtent l="0" t="0" r="1079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55" cy="2616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584" w:rsidRPr="000B67DB" w:rsidRDefault="00864584" w:rsidP="0086458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0B67D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Influential Scientist:</w:t>
                            </w:r>
                          </w:p>
                          <w:p w:rsidR="00864584" w:rsidRPr="000B67DB" w:rsidRDefault="0038161B" w:rsidP="0086458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>Joseph Banks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311.3pt;margin-top:583.85pt;width:234.65pt;height:20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" fillcolor="#c5e0b3 [1305]" strokecolor="#538135 [2409]" strokeweight="1pt">
                <v:stroke joinstyle="miter"/>
                <v:textbox>
                  <w:txbxContent>
                    <w:p w:rsidR="00864584" w:rsidRPr="000B67DB" w:rsidRDefault="00864584" w:rsidP="0086458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0B67DB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Influential Scientist:</w:t>
                      </w:r>
                    </w:p>
                    <w:p w:rsidR="00864584" w:rsidRPr="000B67DB" w:rsidRDefault="0038161B" w:rsidP="0086458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>Joseph Banks</w:t>
                      </w:r>
                    </w:p>
                  </w:txbxContent>
                </v:textbox>
              </v:roundrect>
            </w:pict>
          </mc:Fallback>
        </mc:AlternateContent>
      </w:r>
      <w:r w:rsidR="00061A5E" w:rsidRPr="00017F74">
        <w:rPr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4157133</wp:posOffset>
                </wp:positionV>
                <wp:extent cx="2946400" cy="3216910"/>
                <wp:effectExtent l="0" t="0" r="2540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2169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7184E" id="Rounded Rectangle 4" o:spid="_x0000_s1026" style="position:absolute;margin-left:312pt;margin-top:327.35pt;width:232pt;height:25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" filled="f" strokecolor="#00b050" strokeweight="1pt">
                <v:stroke joinstyle="miter"/>
              </v:roundrect>
            </w:pict>
          </mc:Fallback>
        </mc:AlternateContent>
      </w:r>
      <w:r w:rsidR="001B631A">
        <w:rPr>
          <w:rFonts w:ascii="Comic Sans MS" w:hAnsi="Comic Sans MS"/>
          <w:b/>
          <w:color w:val="538135" w:themeColor="accent6" w:themeShade="BF"/>
          <w:sz w:val="48"/>
        </w:rPr>
        <w:t xml:space="preserve">Summer 1 - </w:t>
      </w:r>
      <w:bookmarkStart w:id="0" w:name="_GoBack"/>
      <w:bookmarkEnd w:id="0"/>
      <w:r w:rsidR="00C6087B">
        <w:rPr>
          <w:rFonts w:ascii="Comic Sans MS" w:hAnsi="Comic Sans MS"/>
          <w:b/>
          <w:color w:val="538135" w:themeColor="accent6" w:themeShade="BF"/>
          <w:sz w:val="48"/>
        </w:rPr>
        <w:t>Plants</w:t>
      </w:r>
      <w:r w:rsidR="00017F74" w:rsidRPr="00017F74">
        <w:rPr>
          <w:rFonts w:ascii="Comic Sans MS" w:hAnsi="Comic Sans MS"/>
          <w:b/>
          <w:color w:val="538135" w:themeColor="accent6" w:themeShade="BF"/>
          <w:sz w:val="48"/>
        </w:rPr>
        <w:t>: Biology</w:t>
      </w:r>
      <w:r w:rsidR="00864584" w:rsidRPr="00017F74">
        <w:rPr>
          <w:noProof/>
          <w:color w:val="538135" w:themeColor="accent6" w:themeShade="BF"/>
          <w:lang w:eastAsia="en-GB"/>
        </w:rPr>
        <w:t xml:space="preserve"> </w:t>
      </w:r>
    </w:p>
    <w:tbl>
      <w:tblPr>
        <w:tblpPr w:leftFromText="180" w:rightFromText="180" w:vertAnchor="page" w:horzAnchor="margin" w:tblpX="-289" w:tblpY="7417"/>
        <w:tblW w:w="6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9"/>
        <w:gridCol w:w="3981"/>
      </w:tblGrid>
      <w:tr w:rsidR="006B1F08" w:rsidRPr="00864584" w:rsidTr="003227E6">
        <w:trPr>
          <w:trHeight w:val="4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0B67DB" w:rsidRDefault="00C6087B" w:rsidP="00086FF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absorb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6B1F08" w:rsidRDefault="00F92F25" w:rsidP="00086F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soak up or take in</w:t>
            </w:r>
          </w:p>
        </w:tc>
      </w:tr>
      <w:tr w:rsidR="006B1F08" w:rsidRPr="00864584" w:rsidTr="003227E6">
        <w:trPr>
          <w:trHeight w:val="30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0B67DB" w:rsidRDefault="00C6087B" w:rsidP="00086FF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deciduous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6B1F08" w:rsidRDefault="00F92F25" w:rsidP="00086F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tree that loses its leaves in the autumn every year</w:t>
            </w:r>
          </w:p>
        </w:tc>
      </w:tr>
      <w:tr w:rsidR="006B1F08" w:rsidRPr="00864584" w:rsidTr="00086FFF">
        <w:trPr>
          <w:trHeight w:val="22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0B67DB" w:rsidRDefault="00C6087B" w:rsidP="00086FF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dispersed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6B1F08" w:rsidRDefault="00F92F25" w:rsidP="00086F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scattered, separated, or spread through a large area</w:t>
            </w:r>
          </w:p>
        </w:tc>
      </w:tr>
      <w:tr w:rsidR="006B1F08" w:rsidRPr="00864584" w:rsidTr="003227E6">
        <w:trPr>
          <w:trHeight w:val="30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0B67DB" w:rsidRDefault="00C6087B" w:rsidP="00086FF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6"/>
                <w:szCs w:val="26"/>
              </w:rPr>
              <w:t>dissect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6B1F08" w:rsidRDefault="00F92F25" w:rsidP="00086F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 carefully cut something up in order to examine it</w:t>
            </w:r>
          </w:p>
        </w:tc>
      </w:tr>
      <w:tr w:rsidR="006B1F08" w:rsidRPr="00864584" w:rsidTr="00086FFF">
        <w:trPr>
          <w:trHeight w:val="201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0B67DB" w:rsidRDefault="00C6087B" w:rsidP="00086FF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evergreen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6B1F08" w:rsidRDefault="00F92F25" w:rsidP="00086F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tree or bush which has green leaves all year round</w:t>
            </w:r>
          </w:p>
        </w:tc>
      </w:tr>
      <w:tr w:rsidR="006B1F08" w:rsidRPr="00864584" w:rsidTr="00086FFF">
        <w:trPr>
          <w:trHeight w:val="22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0B67DB" w:rsidRDefault="00C6087B" w:rsidP="00086FF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fertilisation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6B1F08" w:rsidRDefault="00F92F25" w:rsidP="00086F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where pollen meets the ovule to form a seed</w:t>
            </w:r>
          </w:p>
        </w:tc>
      </w:tr>
      <w:tr w:rsidR="006B1F08" w:rsidRPr="00864584" w:rsidTr="00086FFF">
        <w:trPr>
          <w:trHeight w:val="201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0B67DB" w:rsidRDefault="00C6087B" w:rsidP="00086FF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flower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6B1F08" w:rsidRDefault="00F92F25" w:rsidP="00086F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brightly-coloured part of a plant</w:t>
            </w:r>
          </w:p>
        </w:tc>
      </w:tr>
      <w:tr w:rsidR="006B1F08" w:rsidRPr="00864584" w:rsidTr="00086FFF">
        <w:trPr>
          <w:trHeight w:val="47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0B67DB" w:rsidRDefault="00C6087B" w:rsidP="00086FF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flowering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6B1F08" w:rsidRDefault="00F92F25" w:rsidP="00086F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trees or plants which produce flowers</w:t>
            </w:r>
          </w:p>
        </w:tc>
      </w:tr>
      <w:tr w:rsidR="00017F74" w:rsidRPr="00864584" w:rsidTr="003227E6">
        <w:trPr>
          <w:trHeight w:val="424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584" w:rsidRPr="000B67DB" w:rsidRDefault="00C6087B" w:rsidP="00086FFF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4"/>
              </w:rPr>
              <w:t>germination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584" w:rsidRPr="006B1F08" w:rsidRDefault="00F92F25" w:rsidP="00086F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a seed starts to grow</w:t>
            </w:r>
          </w:p>
        </w:tc>
      </w:tr>
      <w:tr w:rsidR="00086FFF" w:rsidRPr="00864584" w:rsidTr="003227E6">
        <w:trPr>
          <w:trHeight w:val="54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FFF" w:rsidRPr="000B67DB" w:rsidRDefault="00F92F25" w:rsidP="00086FFF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4"/>
              </w:rPr>
              <w:t>nutrients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FFF" w:rsidRPr="006B1F08" w:rsidRDefault="00F92F25" w:rsidP="00086F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substances that help plants and animals to grow</w:t>
            </w:r>
          </w:p>
        </w:tc>
      </w:tr>
      <w:tr w:rsidR="00086FFF" w:rsidRPr="00864584" w:rsidTr="003227E6">
        <w:trPr>
          <w:trHeight w:val="37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FFF" w:rsidRPr="000B67DB" w:rsidRDefault="00F92F25" w:rsidP="00086FFF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4"/>
              </w:rPr>
              <w:t>ovule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FFF" w:rsidRPr="006B1F08" w:rsidRDefault="00F92F25" w:rsidP="00086F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small egg</w:t>
            </w:r>
          </w:p>
        </w:tc>
      </w:tr>
      <w:tr w:rsidR="003227E6" w:rsidRPr="00864584" w:rsidTr="00086FFF">
        <w:trPr>
          <w:trHeight w:val="811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27E6" w:rsidRPr="000B67DB" w:rsidRDefault="00F92F25" w:rsidP="00086FFF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4"/>
              </w:rPr>
              <w:t>stigma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27E6" w:rsidRPr="006B1F08" w:rsidRDefault="00F92F25" w:rsidP="00086F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top of the centre part of a flower which takes in pollen</w:t>
            </w:r>
          </w:p>
        </w:tc>
      </w:tr>
    </w:tbl>
    <w:p w:rsidR="00700E3B" w:rsidRDefault="003816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5798820</wp:posOffset>
                </wp:positionH>
                <wp:positionV relativeFrom="paragraph">
                  <wp:posOffset>7608570</wp:posOffset>
                </wp:positionV>
                <wp:extent cx="1508760" cy="1927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4584" w:rsidRPr="001B3E56" w:rsidRDefault="0038161B" w:rsidP="0086458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38161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Banks took part in Captain James Cook's first great voyage from 1768 to 1771.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38161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About 80 species of plants are named after Banks.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56.6pt;margin-top:599.1pt;width:118.8pt;height:15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" filled="f" stroked="f" strokeweight=".5pt">
                <v:textbox>
                  <w:txbxContent>
                    <w:p w:rsidR="00864584" w:rsidRPr="001B3E56" w:rsidRDefault="0038161B" w:rsidP="0086458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38161B">
                        <w:rPr>
                          <w:rFonts w:ascii="Comic Sans MS" w:hAnsi="Comic Sans MS"/>
                          <w:color w:val="000000" w:themeColor="text1"/>
                        </w:rPr>
                        <w:t>Banks took part in Captain James Cook's first great voyage from 1768 to 1771.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38161B">
                        <w:rPr>
                          <w:rFonts w:ascii="Comic Sans MS" w:hAnsi="Comic Sans MS"/>
                          <w:color w:val="000000" w:themeColor="text1"/>
                        </w:rPr>
                        <w:t>About 80 species of plants are named after Banks.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4533265</wp:posOffset>
            </wp:positionH>
            <wp:positionV relativeFrom="paragraph">
              <wp:posOffset>7639050</wp:posOffset>
            </wp:positionV>
            <wp:extent cx="1212850" cy="1379220"/>
            <wp:effectExtent l="0" t="0" r="6350" b="0"/>
            <wp:wrapTight wrapText="bothSides">
              <wp:wrapPolygon edited="0">
                <wp:start x="0" y="0"/>
                <wp:lineTo x="0" y="21182"/>
                <wp:lineTo x="21374" y="21182"/>
                <wp:lineTo x="21374" y="0"/>
                <wp:lineTo x="0" y="0"/>
              </wp:wrapPolygon>
            </wp:wrapTight>
            <wp:docPr id="5" name="Picture 5" descr="Sir Joseph Banks | British naturalist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Joseph Banks | British naturalist | Britan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9A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4972050</wp:posOffset>
            </wp:positionV>
            <wp:extent cx="863600" cy="1815465"/>
            <wp:effectExtent l="0" t="0" r="0" b="0"/>
            <wp:wrapTight wrapText="bothSides">
              <wp:wrapPolygon edited="0">
                <wp:start x="0" y="0"/>
                <wp:lineTo x="0" y="21305"/>
                <wp:lineTo x="20965" y="21305"/>
                <wp:lineTo x="2096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9A">
        <w:rPr>
          <w:noProof/>
          <w:lang w:eastAsia="en-GB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3648710</wp:posOffset>
            </wp:positionV>
            <wp:extent cx="2308860" cy="1911985"/>
            <wp:effectExtent l="0" t="0" r="0" b="0"/>
            <wp:wrapTight wrapText="bothSides">
              <wp:wrapPolygon edited="0">
                <wp:start x="0" y="0"/>
                <wp:lineTo x="0" y="21306"/>
                <wp:lineTo x="21386" y="21306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88"/>
                    <a:stretch/>
                  </pic:blipFill>
                  <pic:spPr bwMode="auto">
                    <a:xfrm>
                      <a:off x="0" y="0"/>
                      <a:ext cx="2308860" cy="191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84" w:rsidRPr="008645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0E80F" wp14:editId="5B43652F">
                <wp:simplePos x="0" y="0"/>
                <wp:positionH relativeFrom="margin">
                  <wp:align>center</wp:align>
                </wp:positionH>
                <wp:positionV relativeFrom="paragraph">
                  <wp:posOffset>-5242560</wp:posOffset>
                </wp:positionV>
                <wp:extent cx="7898130" cy="58420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4584" w:rsidRPr="00864584" w:rsidRDefault="00864584" w:rsidP="008645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86458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Forces, Levers and Pulleys: Physics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0E80F" id="TextBox 7" o:spid="_x0000_s1028" type="#_x0000_t202" style="position:absolute;margin-left:0;margin-top:-412.8pt;width:621.9pt;height:4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" filled="f" stroked="f">
                <v:textbox style="mso-fit-shape-to-text:t">
                  <w:txbxContent>
                    <w:p w:rsidR="00864584" w:rsidRPr="00864584" w:rsidRDefault="00864584" w:rsidP="008645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864584">
                        <w:rPr>
                          <w:rFonts w:ascii="Comic Sans MS" w:hAnsi="Comic Sans MS" w:cstheme="minorBidi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Forces, Levers and Pulleys: Physics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0E3B" w:rsidSect="00864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84"/>
    <w:rsid w:val="00017F74"/>
    <w:rsid w:val="00061A5E"/>
    <w:rsid w:val="00086FFF"/>
    <w:rsid w:val="000B67DB"/>
    <w:rsid w:val="001B3E56"/>
    <w:rsid w:val="001B631A"/>
    <w:rsid w:val="001F1CD2"/>
    <w:rsid w:val="003227E6"/>
    <w:rsid w:val="0038161B"/>
    <w:rsid w:val="00385CFD"/>
    <w:rsid w:val="003F0813"/>
    <w:rsid w:val="005C7F37"/>
    <w:rsid w:val="006B1F08"/>
    <w:rsid w:val="00700E3B"/>
    <w:rsid w:val="00864584"/>
    <w:rsid w:val="008E038A"/>
    <w:rsid w:val="0090469A"/>
    <w:rsid w:val="00925CE7"/>
    <w:rsid w:val="00BF6C50"/>
    <w:rsid w:val="00C6087B"/>
    <w:rsid w:val="00E658E4"/>
    <w:rsid w:val="00E77D29"/>
    <w:rsid w:val="00F30B01"/>
    <w:rsid w:val="00F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77C4"/>
  <w15:chartTrackingRefBased/>
  <w15:docId w15:val="{DA831178-2D56-4934-A40B-3FE0D89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64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dcterms:created xsi:type="dcterms:W3CDTF">2021-11-30T13:24:00Z</dcterms:created>
  <dcterms:modified xsi:type="dcterms:W3CDTF">2022-01-25T15:00:00Z</dcterms:modified>
</cp:coreProperties>
</file>