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4957" w:type="dxa"/>
        <w:tblLook w:val="04A0" w:firstRow="1" w:lastRow="0" w:firstColumn="1" w:lastColumn="0" w:noHBand="0" w:noVBand="1"/>
      </w:tblPr>
      <w:tblGrid>
        <w:gridCol w:w="1489"/>
        <w:gridCol w:w="3468"/>
      </w:tblGrid>
      <w:tr w:rsidR="00400B70" w:rsidTr="00EF1796">
        <w:trPr>
          <w:trHeight w:val="287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EF1796">
        <w:trPr>
          <w:trHeight w:val="287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EF1796">
        <w:trPr>
          <w:trHeight w:val="803"/>
        </w:trPr>
        <w:tc>
          <w:tcPr>
            <w:tcW w:w="1489" w:type="dxa"/>
            <w:shd w:val="clear" w:color="auto" w:fill="E2EFD9" w:themeFill="accent6" w:themeFillTint="33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South Africa?</w:t>
            </w:r>
          </w:p>
        </w:tc>
        <w:tc>
          <w:tcPr>
            <w:tcW w:w="3468" w:type="dxa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southern tip of the continent of Africa, surrounded by the South Atlantic ocean. </w:t>
            </w:r>
          </w:p>
        </w:tc>
      </w:tr>
      <w:tr w:rsidR="00400B70" w:rsidTr="00EF1796">
        <w:trPr>
          <w:trHeight w:val="319"/>
        </w:trPr>
        <w:tc>
          <w:tcPr>
            <w:tcW w:w="4957" w:type="dxa"/>
            <w:gridSpan w:val="2"/>
            <w:shd w:val="clear" w:color="auto" w:fill="A8D08D" w:themeFill="accent6" w:themeFillTint="99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400B70" w:rsidTr="00EF1796">
        <w:trPr>
          <w:trHeight w:val="1150"/>
        </w:trPr>
        <w:tc>
          <w:tcPr>
            <w:tcW w:w="1489" w:type="dxa"/>
            <w:shd w:val="clear" w:color="auto" w:fill="A8D08D" w:themeFill="accent6" w:themeFillTint="99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Nelson Mandela?</w:t>
            </w:r>
          </w:p>
        </w:tc>
        <w:tc>
          <w:tcPr>
            <w:tcW w:w="3468" w:type="dxa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A famous South African leader who went from being a prisoner to President. </w:t>
            </w:r>
            <w:bookmarkEnd w:id="0"/>
          </w:p>
        </w:tc>
      </w:tr>
      <w:tr w:rsidR="00400B70" w:rsidTr="00EF1796">
        <w:trPr>
          <w:trHeight w:val="574"/>
        </w:trPr>
        <w:tc>
          <w:tcPr>
            <w:tcW w:w="1489" w:type="dxa"/>
            <w:shd w:val="clear" w:color="auto" w:fill="A8D08D" w:themeFill="accent6" w:themeFillTint="99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everyone equal in South Africa?</w:t>
            </w:r>
          </w:p>
        </w:tc>
        <w:tc>
          <w:tcPr>
            <w:tcW w:w="3468" w:type="dxa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Historically, no. People </w:t>
            </w:r>
            <w:proofErr w:type="gramStart"/>
            <w:r>
              <w:rPr>
                <w:sz w:val="24"/>
                <w:szCs w:val="24"/>
              </w:rPr>
              <w:t>were discriminated against</w:t>
            </w:r>
            <w:proofErr w:type="gramEnd"/>
            <w:r>
              <w:rPr>
                <w:sz w:val="24"/>
                <w:szCs w:val="24"/>
              </w:rPr>
              <w:t xml:space="preserve"> based on the colour of their skin. </w:t>
            </w:r>
          </w:p>
        </w:tc>
      </w:tr>
      <w:tr w:rsidR="004F507C" w:rsidTr="00EF1796">
        <w:trPr>
          <w:trHeight w:val="1150"/>
        </w:trPr>
        <w:tc>
          <w:tcPr>
            <w:tcW w:w="1489" w:type="dxa"/>
            <w:shd w:val="clear" w:color="auto" w:fill="A8D08D" w:themeFill="accent6" w:themeFillTint="99"/>
          </w:tcPr>
          <w:p w:rsidR="004F507C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slave trade fair?</w:t>
            </w:r>
          </w:p>
        </w:tc>
        <w:tc>
          <w:tcPr>
            <w:tcW w:w="3468" w:type="dxa"/>
          </w:tcPr>
          <w:p w:rsidR="004F507C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People </w:t>
            </w:r>
            <w:proofErr w:type="gramStart"/>
            <w:r>
              <w:rPr>
                <w:sz w:val="24"/>
                <w:szCs w:val="24"/>
              </w:rPr>
              <w:t>were bought and sold to work for rich, white people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507C" w:rsidTr="00EF1796">
        <w:trPr>
          <w:trHeight w:val="1150"/>
        </w:trPr>
        <w:tc>
          <w:tcPr>
            <w:tcW w:w="1489" w:type="dxa"/>
            <w:shd w:val="clear" w:color="auto" w:fill="A8D08D" w:themeFill="accent6" w:themeFillTint="99"/>
          </w:tcPr>
          <w:p w:rsidR="004F507C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were people transported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468" w:type="dxa"/>
          </w:tcPr>
          <w:p w:rsidR="004F507C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large cargo ships across the Atlantic ocean. The ships usually followed the triangular trade route. </w:t>
            </w:r>
          </w:p>
        </w:tc>
      </w:tr>
      <w:tr w:rsidR="00400B70" w:rsidTr="00EF1796">
        <w:trPr>
          <w:trHeight w:val="862"/>
        </w:trPr>
        <w:tc>
          <w:tcPr>
            <w:tcW w:w="1489" w:type="dxa"/>
            <w:shd w:val="clear" w:color="auto" w:fill="A8D08D" w:themeFill="accent6" w:themeFillTint="99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life like for a slave?</w:t>
            </w:r>
          </w:p>
        </w:tc>
        <w:tc>
          <w:tcPr>
            <w:tcW w:w="3468" w:type="dxa"/>
          </w:tcPr>
          <w:p w:rsidR="00400B70" w:rsidRPr="00400B70" w:rsidRDefault="00240728" w:rsidP="009311FD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Very unequal. Many people were mistreated, became ill and a lot would die during the sea journey. </w:t>
            </w:r>
          </w:p>
        </w:tc>
      </w:tr>
      <w:tr w:rsidR="00400B70" w:rsidTr="0043138E">
        <w:trPr>
          <w:trHeight w:val="1219"/>
        </w:trPr>
        <w:tc>
          <w:tcPr>
            <w:tcW w:w="1489" w:type="dxa"/>
            <w:shd w:val="clear" w:color="auto" w:fill="A8D08D" w:themeFill="accent6" w:themeFillTint="99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Are people treated</w:t>
            </w:r>
            <w:proofErr w:type="gramEnd"/>
            <w:r>
              <w:rPr>
                <w:sz w:val="24"/>
                <w:szCs w:val="24"/>
              </w:rPr>
              <w:t xml:space="preserve"> equally today?</w:t>
            </w:r>
          </w:p>
        </w:tc>
        <w:tc>
          <w:tcPr>
            <w:tcW w:w="3468" w:type="dxa"/>
          </w:tcPr>
          <w:p w:rsidR="00400B70" w:rsidRPr="00400B70" w:rsidRDefault="0024072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</w:t>
            </w:r>
            <w:proofErr w:type="gramStart"/>
            <w:r>
              <w:rPr>
                <w:sz w:val="24"/>
                <w:szCs w:val="24"/>
              </w:rPr>
              <w:t>are much improved</w:t>
            </w:r>
            <w:proofErr w:type="gramEnd"/>
            <w:r>
              <w:rPr>
                <w:sz w:val="24"/>
                <w:szCs w:val="24"/>
              </w:rPr>
              <w:t xml:space="preserve"> for people now but many people argue there is still much work to be done. </w:t>
            </w:r>
          </w:p>
        </w:tc>
      </w:tr>
      <w:tr w:rsidR="00FC2E5B" w:rsidTr="0043138E">
        <w:trPr>
          <w:trHeight w:val="1265"/>
        </w:trPr>
        <w:tc>
          <w:tcPr>
            <w:tcW w:w="1489" w:type="dxa"/>
            <w:shd w:val="clear" w:color="auto" w:fill="A8D08D" w:themeFill="accent6" w:themeFillTint="99"/>
          </w:tcPr>
          <w:p w:rsidR="00FC2E5B" w:rsidRDefault="00FC2E5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apartheid end in south Africa?</w:t>
            </w:r>
          </w:p>
        </w:tc>
        <w:tc>
          <w:tcPr>
            <w:tcW w:w="3468" w:type="dxa"/>
          </w:tcPr>
          <w:p w:rsidR="00FC2E5B" w:rsidRDefault="00FC2E5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Negotiations began in 1990 and lasted until 1993 with numerous delays and interruptions to the peace process. </w:t>
            </w:r>
          </w:p>
        </w:tc>
      </w:tr>
    </w:tbl>
    <w:tbl>
      <w:tblPr>
        <w:tblStyle w:val="TableGrid"/>
        <w:tblpPr w:leftFromText="180" w:rightFromText="180" w:vertAnchor="text" w:horzAnchor="page" w:tblpX="5766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1563"/>
        <w:gridCol w:w="4252"/>
      </w:tblGrid>
      <w:tr w:rsidR="00400B70" w:rsidTr="00DC3A9E">
        <w:tc>
          <w:tcPr>
            <w:tcW w:w="5815" w:type="dxa"/>
            <w:gridSpan w:val="2"/>
            <w:shd w:val="clear" w:color="auto" w:fill="E2EFD9" w:themeFill="accent6" w:themeFillTint="33"/>
          </w:tcPr>
          <w:p w:rsidR="00400B70" w:rsidRPr="00400B70" w:rsidRDefault="00400B70" w:rsidP="00EF1796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DC3A9E">
              <w:rPr>
                <w:b/>
                <w:bCs/>
                <w:sz w:val="36"/>
              </w:rPr>
              <w:t xml:space="preserve"> Geography</w:t>
            </w:r>
          </w:p>
          <w:p w:rsidR="00400B70" w:rsidRPr="000E670F" w:rsidRDefault="00400B70" w:rsidP="00EF1796">
            <w:pPr>
              <w:jc w:val="center"/>
              <w:rPr>
                <w:sz w:val="20"/>
              </w:rPr>
            </w:pPr>
          </w:p>
        </w:tc>
      </w:tr>
      <w:tr w:rsidR="000776E1" w:rsidTr="000776E1">
        <w:tc>
          <w:tcPr>
            <w:tcW w:w="1563" w:type="dxa"/>
            <w:shd w:val="clear" w:color="auto" w:fill="E2EFD9" w:themeFill="accent6" w:themeFillTint="33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West Indies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A sub-region of North America that includes 13 independent island countries and 18 dependencies. </w:t>
            </w:r>
          </w:p>
        </w:tc>
      </w:tr>
      <w:tr w:rsidR="000776E1" w:rsidTr="000776E1">
        <w:tc>
          <w:tcPr>
            <w:tcW w:w="1563" w:type="dxa"/>
            <w:shd w:val="clear" w:color="auto" w:fill="E2EFD9" w:themeFill="accent6" w:themeFillTint="33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Caribbean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A chain of islands surrounding the Caribbean sea. It lies just north of South America. </w:t>
            </w:r>
          </w:p>
        </w:tc>
      </w:tr>
      <w:tr w:rsidR="000776E1" w:rsidTr="000776E1">
        <w:tc>
          <w:tcPr>
            <w:tcW w:w="1563" w:type="dxa"/>
            <w:shd w:val="clear" w:color="auto" w:fill="E2EFD9" w:themeFill="accent6" w:themeFillTint="33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middle passage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The stage of the triangular trade where Africans </w:t>
            </w:r>
            <w:proofErr w:type="gramStart"/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were forcibly transported</w:t>
            </w:r>
            <w:proofErr w:type="gramEnd"/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to the ‘New World’. </w:t>
            </w:r>
          </w:p>
        </w:tc>
      </w:tr>
      <w:tr w:rsidR="00DC3A9E" w:rsidTr="00DC3A9E">
        <w:tc>
          <w:tcPr>
            <w:tcW w:w="5815" w:type="dxa"/>
            <w:gridSpan w:val="2"/>
            <w:shd w:val="clear" w:color="auto" w:fill="A8D08D" w:themeFill="accent6" w:themeFillTint="99"/>
          </w:tcPr>
          <w:p w:rsidR="00DC3A9E" w:rsidRPr="00400B70" w:rsidRDefault="00DC3A9E" w:rsidP="00DC3A9E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>
              <w:rPr>
                <w:b/>
                <w:bCs/>
                <w:sz w:val="36"/>
              </w:rPr>
              <w:t xml:space="preserve"> History</w:t>
            </w:r>
          </w:p>
          <w:p w:rsidR="00DC3A9E" w:rsidRPr="000E670F" w:rsidRDefault="00DC3A9E" w:rsidP="00DC3A9E">
            <w:pPr>
              <w:jc w:val="center"/>
              <w:rPr>
                <w:sz w:val="20"/>
              </w:rPr>
            </w:pP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plantation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 xml:space="preserve">A large farm or estate (usually used to grow cotton, coffee or sugarcane), historically worked by enslaved people. </w:t>
            </w:r>
          </w:p>
        </w:tc>
      </w:tr>
      <w:tr w:rsidR="000776E1" w:rsidTr="000776E1">
        <w:trPr>
          <w:trHeight w:val="478"/>
        </w:trPr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equality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Having the same status, rights, opportunities and treatment. </w:t>
            </w:r>
          </w:p>
        </w:tc>
      </w:tr>
      <w:tr w:rsidR="000776E1" w:rsidTr="000776E1">
        <w:trPr>
          <w:trHeight w:val="478"/>
        </w:trPr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apartheid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The system of racial segre</w:t>
            </w:r>
            <w:r w:rsidR="0018661F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gation from 1948 until the 1990</w:t>
            </w: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</w:t>
            </w:r>
            <w:r w:rsidR="0018661F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slave trade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The selling and transporting of people to </w:t>
            </w:r>
            <w:proofErr w:type="gramStart"/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be used</w:t>
            </w:r>
            <w:proofErr w:type="gramEnd"/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as slaves. </w:t>
            </w: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discrimination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The unfair treatment of different groups of people because of their race, age, gender or disability. </w:t>
            </w: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segregation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The action of separating people or things from others. </w:t>
            </w: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colony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A country under control of another and occupied by people from that country. </w:t>
            </w:r>
          </w:p>
        </w:tc>
      </w:tr>
      <w:tr w:rsidR="000776E1" w:rsidTr="000776E1">
        <w:tc>
          <w:tcPr>
            <w:tcW w:w="1563" w:type="dxa"/>
            <w:shd w:val="clear" w:color="auto" w:fill="A8D08D" w:themeFill="accent6" w:themeFillTint="99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empire</w:t>
            </w:r>
          </w:p>
        </w:tc>
        <w:tc>
          <w:tcPr>
            <w:tcW w:w="4252" w:type="dxa"/>
          </w:tcPr>
          <w:p w:rsidR="000776E1" w:rsidRPr="00240728" w:rsidRDefault="000776E1" w:rsidP="000776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72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A state consisting of several territories or countries under the control of one ruler. </w:t>
            </w:r>
          </w:p>
        </w:tc>
      </w:tr>
    </w:tbl>
    <w:p w:rsidR="00E431B0" w:rsidRPr="00E431B0" w:rsidRDefault="00EF1796" w:rsidP="00671A04">
      <w:pPr>
        <w:tabs>
          <w:tab w:val="left" w:pos="3900"/>
        </w:tabs>
      </w:pPr>
      <w:r w:rsidRPr="00EF1796">
        <w:t xml:space="preserve"> </w:t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FC2E5B">
      <w:r w:rsidRPr="002407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-50921</wp:posOffset>
            </wp:positionH>
            <wp:positionV relativeFrom="paragraph">
              <wp:posOffset>785041</wp:posOffset>
            </wp:positionV>
            <wp:extent cx="2181225" cy="2003897"/>
            <wp:effectExtent l="0" t="0" r="0" b="0"/>
            <wp:wrapNone/>
            <wp:docPr id="2052" name="Picture 4" descr="UNDERVISNINGSMA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DERVISNINGSMATER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38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79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26458</wp:posOffset>
            </wp:positionV>
            <wp:extent cx="3467735" cy="2438400"/>
            <wp:effectExtent l="0" t="0" r="0" b="0"/>
            <wp:wrapNone/>
            <wp:docPr id="2" name="Picture 2" descr="Life on board slave ships - Black History Month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on board slave ships - Black History Month 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07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D9" w:rsidRDefault="00A073D9" w:rsidP="00671A04">
      <w:pPr>
        <w:spacing w:after="0" w:line="240" w:lineRule="auto"/>
      </w:pPr>
      <w:r>
        <w:separator/>
      </w:r>
    </w:p>
  </w:endnote>
  <w:endnote w:type="continuationSeparator" w:id="0">
    <w:p w:rsidR="00A073D9" w:rsidRDefault="00A073D9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D9" w:rsidRDefault="00A073D9" w:rsidP="00671A04">
      <w:pPr>
        <w:spacing w:after="0" w:line="240" w:lineRule="auto"/>
      </w:pPr>
      <w:r>
        <w:separator/>
      </w:r>
    </w:p>
  </w:footnote>
  <w:footnote w:type="continuationSeparator" w:id="0">
    <w:p w:rsidR="00A073D9" w:rsidRDefault="00A073D9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9E" w:rsidRDefault="00671A04" w:rsidP="00DC3A9E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E8A">
      <w:rPr>
        <w:sz w:val="40"/>
        <w:u w:val="single"/>
      </w:rPr>
      <w:t>Year 5 Spring</w:t>
    </w:r>
  </w:p>
  <w:p w:rsidR="00671A04" w:rsidRPr="00671A04" w:rsidRDefault="00CC2E8A" w:rsidP="00DC3A9E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South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776E1"/>
    <w:rsid w:val="00097D04"/>
    <w:rsid w:val="000E670F"/>
    <w:rsid w:val="0013450D"/>
    <w:rsid w:val="0018661F"/>
    <w:rsid w:val="002356F4"/>
    <w:rsid w:val="00235A8C"/>
    <w:rsid w:val="00240728"/>
    <w:rsid w:val="00253280"/>
    <w:rsid w:val="002904CA"/>
    <w:rsid w:val="002C0CE0"/>
    <w:rsid w:val="002E5D3B"/>
    <w:rsid w:val="002E66E8"/>
    <w:rsid w:val="00370BD5"/>
    <w:rsid w:val="00386FC6"/>
    <w:rsid w:val="00400B70"/>
    <w:rsid w:val="0043138E"/>
    <w:rsid w:val="004F507C"/>
    <w:rsid w:val="00633691"/>
    <w:rsid w:val="00655605"/>
    <w:rsid w:val="00671A04"/>
    <w:rsid w:val="006F0A7B"/>
    <w:rsid w:val="00757C34"/>
    <w:rsid w:val="00906A2B"/>
    <w:rsid w:val="00926E76"/>
    <w:rsid w:val="009311FD"/>
    <w:rsid w:val="00997EDD"/>
    <w:rsid w:val="00A025BD"/>
    <w:rsid w:val="00A073D9"/>
    <w:rsid w:val="00AC250A"/>
    <w:rsid w:val="00C018EF"/>
    <w:rsid w:val="00C67F75"/>
    <w:rsid w:val="00C97542"/>
    <w:rsid w:val="00CC2E8A"/>
    <w:rsid w:val="00CE07E0"/>
    <w:rsid w:val="00DC3A9E"/>
    <w:rsid w:val="00E431B0"/>
    <w:rsid w:val="00EF1796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4F5B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FF02-5D54-4B81-9D8F-1382C86C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11</cp:revision>
  <dcterms:created xsi:type="dcterms:W3CDTF">2021-12-20T12:37:00Z</dcterms:created>
  <dcterms:modified xsi:type="dcterms:W3CDTF">2023-06-24T12:56:00Z</dcterms:modified>
</cp:coreProperties>
</file>