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552" w:tblpY="301"/>
        <w:tblW w:w="4815" w:type="dxa"/>
        <w:tblLook w:val="04A0" w:firstRow="1" w:lastRow="0" w:firstColumn="1" w:lastColumn="0" w:noHBand="0" w:noVBand="1"/>
      </w:tblPr>
      <w:tblGrid>
        <w:gridCol w:w="1696"/>
        <w:gridCol w:w="3119"/>
      </w:tblGrid>
      <w:tr w:rsidR="00400B70" w:rsidTr="00386424">
        <w:trPr>
          <w:trHeight w:val="287"/>
        </w:trPr>
        <w:tc>
          <w:tcPr>
            <w:tcW w:w="4815" w:type="dxa"/>
            <w:gridSpan w:val="2"/>
            <w:shd w:val="clear" w:color="auto" w:fill="E2EFD9" w:themeFill="accent6" w:themeFillTint="33"/>
          </w:tcPr>
          <w:p w:rsidR="00400B70" w:rsidRPr="00400B70" w:rsidRDefault="00400B70" w:rsidP="009311FD">
            <w:pPr>
              <w:jc w:val="center"/>
              <w:rPr>
                <w:sz w:val="24"/>
                <w:szCs w:val="24"/>
              </w:rPr>
            </w:pPr>
            <w:r w:rsidRPr="00400B70">
              <w:rPr>
                <w:sz w:val="36"/>
                <w:szCs w:val="24"/>
              </w:rPr>
              <w:t xml:space="preserve">Key Knowledge </w:t>
            </w:r>
          </w:p>
        </w:tc>
      </w:tr>
      <w:tr w:rsidR="00400B70" w:rsidTr="00386424">
        <w:trPr>
          <w:trHeight w:val="287"/>
        </w:trPr>
        <w:tc>
          <w:tcPr>
            <w:tcW w:w="4815" w:type="dxa"/>
            <w:gridSpan w:val="2"/>
            <w:shd w:val="clear" w:color="auto" w:fill="E2EFD9" w:themeFill="accent6" w:themeFillTint="33"/>
          </w:tcPr>
          <w:p w:rsidR="00400B70" w:rsidRPr="00400B70" w:rsidRDefault="00400B70" w:rsidP="009311FD">
            <w:pPr>
              <w:jc w:val="center"/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</w:pPr>
            <w:r w:rsidRPr="00400B70">
              <w:rPr>
                <w:sz w:val="24"/>
                <w:szCs w:val="24"/>
              </w:rPr>
              <w:t>Geography</w:t>
            </w:r>
          </w:p>
        </w:tc>
      </w:tr>
      <w:tr w:rsidR="00400B70" w:rsidTr="00386424">
        <w:trPr>
          <w:trHeight w:val="803"/>
        </w:trPr>
        <w:tc>
          <w:tcPr>
            <w:tcW w:w="1696" w:type="dxa"/>
            <w:shd w:val="clear" w:color="auto" w:fill="E2EFD9" w:themeFill="accent6" w:themeFillTint="33"/>
          </w:tcPr>
          <w:p w:rsidR="00400B70" w:rsidRPr="00400B70" w:rsidRDefault="009B4F1E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Brazil?</w:t>
            </w:r>
          </w:p>
        </w:tc>
        <w:tc>
          <w:tcPr>
            <w:tcW w:w="3119" w:type="dxa"/>
          </w:tcPr>
          <w:p w:rsidR="00400B70" w:rsidRPr="00400B70" w:rsidRDefault="009B4F1E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Brazil is the largest country in the continent of South America, lying on the east coast. </w:t>
            </w:r>
          </w:p>
        </w:tc>
      </w:tr>
      <w:tr w:rsidR="009B4F1E" w:rsidTr="00386424">
        <w:trPr>
          <w:trHeight w:val="803"/>
        </w:trPr>
        <w:tc>
          <w:tcPr>
            <w:tcW w:w="1696" w:type="dxa"/>
            <w:shd w:val="clear" w:color="auto" w:fill="E2EFD9" w:themeFill="accent6" w:themeFillTint="33"/>
          </w:tcPr>
          <w:p w:rsidR="009B4F1E" w:rsidRDefault="009B4F1E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grows in Brazil?</w:t>
            </w:r>
          </w:p>
        </w:tc>
        <w:tc>
          <w:tcPr>
            <w:tcW w:w="3119" w:type="dxa"/>
          </w:tcPr>
          <w:p w:rsidR="009B4F1E" w:rsidRPr="00400B70" w:rsidRDefault="009B4F1E" w:rsidP="009B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Crops such as coffee, wheat, sugar cane and cocoa. Natural resources including gold, iron, timber and petroleum. </w:t>
            </w:r>
          </w:p>
        </w:tc>
      </w:tr>
      <w:tr w:rsidR="009B4F1E" w:rsidTr="00386424">
        <w:trPr>
          <w:trHeight w:val="803"/>
        </w:trPr>
        <w:tc>
          <w:tcPr>
            <w:tcW w:w="1696" w:type="dxa"/>
            <w:shd w:val="clear" w:color="auto" w:fill="E2EFD9" w:themeFill="accent6" w:themeFillTint="33"/>
          </w:tcPr>
          <w:p w:rsidR="009B4F1E" w:rsidRDefault="009B4F1E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Brazil a wealthy country?</w:t>
            </w:r>
          </w:p>
        </w:tc>
        <w:tc>
          <w:tcPr>
            <w:tcW w:w="3119" w:type="dxa"/>
          </w:tcPr>
          <w:p w:rsidR="009B4F1E" w:rsidRPr="00400B70" w:rsidRDefault="009B4F1E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Cities in Brazil </w:t>
            </w:r>
            <w:proofErr w:type="gramStart"/>
            <w:r>
              <w:rPr>
                <w:sz w:val="24"/>
                <w:szCs w:val="24"/>
              </w:rPr>
              <w:t>are considered</w:t>
            </w:r>
            <w:proofErr w:type="gramEnd"/>
            <w:r>
              <w:rPr>
                <w:sz w:val="24"/>
                <w:szCs w:val="24"/>
              </w:rPr>
              <w:t xml:space="preserve"> wealthy thanks to their resources and exports. Poorer areas are very different. </w:t>
            </w:r>
          </w:p>
        </w:tc>
      </w:tr>
      <w:tr w:rsidR="009B4F1E" w:rsidTr="00386424">
        <w:trPr>
          <w:trHeight w:val="803"/>
        </w:trPr>
        <w:tc>
          <w:tcPr>
            <w:tcW w:w="1696" w:type="dxa"/>
            <w:shd w:val="clear" w:color="auto" w:fill="E2EFD9" w:themeFill="accent6" w:themeFillTint="33"/>
          </w:tcPr>
          <w:p w:rsidR="009B4F1E" w:rsidRDefault="009B4F1E" w:rsidP="009B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Brazil different to Britain?</w:t>
            </w:r>
          </w:p>
        </w:tc>
        <w:tc>
          <w:tcPr>
            <w:tcW w:w="3119" w:type="dxa"/>
          </w:tcPr>
          <w:p w:rsidR="009B4F1E" w:rsidRPr="00400B70" w:rsidRDefault="009B4F1E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countries have intensive agricultural industries, but the natural resources vary greatly based on what is grown. </w:t>
            </w:r>
          </w:p>
        </w:tc>
      </w:tr>
      <w:tr w:rsidR="009B4F1E" w:rsidTr="00386424">
        <w:trPr>
          <w:trHeight w:val="803"/>
        </w:trPr>
        <w:tc>
          <w:tcPr>
            <w:tcW w:w="1696" w:type="dxa"/>
            <w:shd w:val="clear" w:color="auto" w:fill="E2EFD9" w:themeFill="accent6" w:themeFillTint="33"/>
          </w:tcPr>
          <w:p w:rsidR="009B4F1E" w:rsidRDefault="009B4F1E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it like to be a child in Brazil?</w:t>
            </w:r>
          </w:p>
        </w:tc>
        <w:tc>
          <w:tcPr>
            <w:tcW w:w="3119" w:type="dxa"/>
          </w:tcPr>
          <w:p w:rsidR="009B4F1E" w:rsidRPr="00400B70" w:rsidRDefault="00386424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depends greatly on where children live, whether in a rich city or a favela or shantytown. </w:t>
            </w:r>
          </w:p>
        </w:tc>
      </w:tr>
      <w:tr w:rsidR="009B4F1E" w:rsidTr="00386424">
        <w:trPr>
          <w:trHeight w:val="803"/>
        </w:trPr>
        <w:tc>
          <w:tcPr>
            <w:tcW w:w="1696" w:type="dxa"/>
            <w:shd w:val="clear" w:color="auto" w:fill="E2EFD9" w:themeFill="accent6" w:themeFillTint="33"/>
          </w:tcPr>
          <w:p w:rsidR="009B4F1E" w:rsidRDefault="009B4F1E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</w:t>
            </w:r>
            <w:r w:rsidR="002F10AB">
              <w:rPr>
                <w:sz w:val="24"/>
                <w:szCs w:val="24"/>
              </w:rPr>
              <w:t xml:space="preserve">it </w:t>
            </w:r>
            <w:r>
              <w:rPr>
                <w:sz w:val="24"/>
                <w:szCs w:val="24"/>
              </w:rPr>
              <w:t>like to celebrate in Brazil?</w:t>
            </w:r>
          </w:p>
        </w:tc>
        <w:tc>
          <w:tcPr>
            <w:tcW w:w="3119" w:type="dxa"/>
          </w:tcPr>
          <w:p w:rsidR="009B4F1E" w:rsidRPr="00400B70" w:rsidRDefault="009B4F1E" w:rsidP="009311FD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Rio de Janeiro has some of the biggest festivals in the world, celebrating ethnic diversity, people, food and music. </w:t>
            </w:r>
            <w:bookmarkEnd w:id="0"/>
          </w:p>
        </w:tc>
      </w:tr>
    </w:tbl>
    <w:tbl>
      <w:tblPr>
        <w:tblStyle w:val="TableGrid"/>
        <w:tblpPr w:leftFromText="180" w:rightFromText="180" w:vertAnchor="text" w:horzAnchor="page" w:tblpX="5761" w:tblpY="54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4097"/>
      </w:tblGrid>
      <w:tr w:rsidR="00400B70" w:rsidTr="00EF59EE">
        <w:tc>
          <w:tcPr>
            <w:tcW w:w="5652" w:type="dxa"/>
            <w:gridSpan w:val="2"/>
            <w:shd w:val="clear" w:color="auto" w:fill="E2EFD9" w:themeFill="accent6" w:themeFillTint="33"/>
          </w:tcPr>
          <w:p w:rsidR="00400B70" w:rsidRPr="000E670F" w:rsidRDefault="00400B70" w:rsidP="008D54ED">
            <w:pPr>
              <w:jc w:val="center"/>
              <w:rPr>
                <w:sz w:val="20"/>
              </w:rPr>
            </w:pPr>
            <w:r w:rsidRPr="00400B70">
              <w:rPr>
                <w:b/>
                <w:bCs/>
                <w:sz w:val="36"/>
              </w:rPr>
              <w:t>Subject Specific Vocabulary</w:t>
            </w:r>
            <w:r w:rsidR="008D54ED">
              <w:rPr>
                <w:b/>
                <w:bCs/>
                <w:sz w:val="36"/>
              </w:rPr>
              <w:t xml:space="preserve"> Geography</w:t>
            </w:r>
          </w:p>
        </w:tc>
      </w:tr>
      <w:tr w:rsidR="009B4F1E" w:rsidTr="00EF59EE">
        <w:tc>
          <w:tcPr>
            <w:tcW w:w="1555" w:type="dxa"/>
            <w:shd w:val="clear" w:color="auto" w:fill="E2EFD9" w:themeFill="accent6" w:themeFillTint="33"/>
          </w:tcPr>
          <w:p w:rsidR="009B4F1E" w:rsidRPr="009B4F1E" w:rsidRDefault="009B4F1E" w:rsidP="003864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F1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street children</w:t>
            </w:r>
          </w:p>
        </w:tc>
        <w:tc>
          <w:tcPr>
            <w:tcW w:w="4097" w:type="dxa"/>
          </w:tcPr>
          <w:p w:rsidR="009B4F1E" w:rsidRPr="009B4F1E" w:rsidRDefault="009B4F1E" w:rsidP="003864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4F1E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 xml:space="preserve">Street children are groups of children with no homes or parents who </w:t>
            </w:r>
            <w:proofErr w:type="gramStart"/>
            <w:r w:rsidRPr="009B4F1E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are forced</w:t>
            </w:r>
            <w:proofErr w:type="gramEnd"/>
            <w:r w:rsidRPr="009B4F1E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 xml:space="preserve"> to beg for a living.</w:t>
            </w:r>
          </w:p>
        </w:tc>
      </w:tr>
      <w:tr w:rsidR="009B4F1E" w:rsidTr="00EF59EE">
        <w:trPr>
          <w:trHeight w:val="478"/>
        </w:trPr>
        <w:tc>
          <w:tcPr>
            <w:tcW w:w="1555" w:type="dxa"/>
            <w:shd w:val="clear" w:color="auto" w:fill="E2EFD9" w:themeFill="accent6" w:themeFillTint="33"/>
          </w:tcPr>
          <w:p w:rsidR="009B4F1E" w:rsidRPr="009B4F1E" w:rsidRDefault="009B4F1E" w:rsidP="003864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F1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Andes</w:t>
            </w:r>
          </w:p>
        </w:tc>
        <w:tc>
          <w:tcPr>
            <w:tcW w:w="4097" w:type="dxa"/>
          </w:tcPr>
          <w:p w:rsidR="009B4F1E" w:rsidRPr="004005D3" w:rsidRDefault="004005D3" w:rsidP="003864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05D3">
              <w:rPr>
                <w:rFonts w:asciiTheme="minorHAnsi" w:hAnsiTheme="minorHAnsi" w:cstheme="minorHAnsi"/>
                <w:sz w:val="22"/>
              </w:rPr>
              <w:t>One of the world’s longest mountain ranges. They lie along the western coast of South America and include glaciers, volcanoes, deserts and lakes.</w:t>
            </w:r>
          </w:p>
        </w:tc>
      </w:tr>
      <w:tr w:rsidR="009B4F1E" w:rsidTr="00EF59EE">
        <w:trPr>
          <w:trHeight w:val="478"/>
        </w:trPr>
        <w:tc>
          <w:tcPr>
            <w:tcW w:w="1555" w:type="dxa"/>
            <w:shd w:val="clear" w:color="auto" w:fill="E2EFD9" w:themeFill="accent6" w:themeFillTint="33"/>
          </w:tcPr>
          <w:p w:rsidR="009B4F1E" w:rsidRPr="009B4F1E" w:rsidRDefault="009B4F1E" w:rsidP="003864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F1E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inhabitant</w:t>
            </w:r>
          </w:p>
        </w:tc>
        <w:tc>
          <w:tcPr>
            <w:tcW w:w="4097" w:type="dxa"/>
          </w:tcPr>
          <w:p w:rsidR="009B4F1E" w:rsidRPr="009B4F1E" w:rsidRDefault="009B4F1E" w:rsidP="003864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4F1E">
              <w:rPr>
                <w:rFonts w:asciiTheme="minorHAnsi" w:hAnsiTheme="minorHAnsi" w:cstheme="minorHAnsi"/>
                <w:kern w:val="24"/>
                <w:sz w:val="22"/>
                <w:szCs w:val="22"/>
              </w:rPr>
              <w:t>An inhabitant is a person or animal that is a permanent resident of a particular place or region.</w:t>
            </w:r>
          </w:p>
        </w:tc>
      </w:tr>
      <w:tr w:rsidR="009B4F1E" w:rsidTr="00EF59EE">
        <w:tc>
          <w:tcPr>
            <w:tcW w:w="1555" w:type="dxa"/>
            <w:shd w:val="clear" w:color="auto" w:fill="E2EFD9" w:themeFill="accent6" w:themeFillTint="33"/>
          </w:tcPr>
          <w:p w:rsidR="009B4F1E" w:rsidRPr="009B4F1E" w:rsidRDefault="009B4F1E" w:rsidP="003864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F1E">
              <w:rPr>
                <w:rFonts w:asciiTheme="minorHAnsi" w:hAnsiTheme="minorHAnsi" w:cstheme="minorHAnsi"/>
                <w:b/>
                <w:sz w:val="22"/>
                <w:szCs w:val="22"/>
              </w:rPr>
              <w:t>Lake Titicaca</w:t>
            </w:r>
          </w:p>
        </w:tc>
        <w:tc>
          <w:tcPr>
            <w:tcW w:w="4097" w:type="dxa"/>
          </w:tcPr>
          <w:p w:rsidR="009B4F1E" w:rsidRPr="009B4F1E" w:rsidRDefault="009B4F1E" w:rsidP="003864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4F1E">
              <w:rPr>
                <w:rFonts w:asciiTheme="minorHAnsi" w:hAnsiTheme="minorHAnsi" w:cstheme="minorHAnsi"/>
                <w:sz w:val="22"/>
                <w:szCs w:val="22"/>
              </w:rPr>
              <w:t xml:space="preserve">One of the largest lakes in South America, lying on the border of Peru and Bolivia. </w:t>
            </w:r>
          </w:p>
        </w:tc>
      </w:tr>
      <w:tr w:rsidR="009B4F1E" w:rsidTr="00EF59EE">
        <w:tc>
          <w:tcPr>
            <w:tcW w:w="1555" w:type="dxa"/>
            <w:shd w:val="clear" w:color="auto" w:fill="E2EFD9" w:themeFill="accent6" w:themeFillTint="33"/>
          </w:tcPr>
          <w:p w:rsidR="009B4F1E" w:rsidRPr="009B4F1E" w:rsidRDefault="009B4F1E" w:rsidP="003864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South America</w:t>
            </w:r>
          </w:p>
        </w:tc>
        <w:tc>
          <w:tcPr>
            <w:tcW w:w="4097" w:type="dxa"/>
          </w:tcPr>
          <w:p w:rsidR="009B4F1E" w:rsidRPr="009B4F1E" w:rsidRDefault="009B4F1E" w:rsidP="003864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continent with 12 countries and a population of nearly 400 million.</w:t>
            </w:r>
          </w:p>
        </w:tc>
      </w:tr>
      <w:tr w:rsidR="009B4F1E" w:rsidTr="00EF59EE">
        <w:tc>
          <w:tcPr>
            <w:tcW w:w="1555" w:type="dxa"/>
            <w:shd w:val="clear" w:color="auto" w:fill="E2EFD9" w:themeFill="accent6" w:themeFillTint="33"/>
          </w:tcPr>
          <w:p w:rsidR="009B4F1E" w:rsidRPr="009B4F1E" w:rsidRDefault="009B4F1E" w:rsidP="003864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Atacama Desert</w:t>
            </w:r>
          </w:p>
        </w:tc>
        <w:tc>
          <w:tcPr>
            <w:tcW w:w="4097" w:type="dxa"/>
          </w:tcPr>
          <w:p w:rsidR="009B4F1E" w:rsidRPr="009B4F1E" w:rsidRDefault="009B4F1E" w:rsidP="003864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One of the driest places in the world with a stony terrain and its own ecosystem. </w:t>
            </w:r>
          </w:p>
        </w:tc>
      </w:tr>
      <w:tr w:rsidR="009B4F1E" w:rsidTr="00EF59EE">
        <w:tc>
          <w:tcPr>
            <w:tcW w:w="1555" w:type="dxa"/>
            <w:shd w:val="clear" w:color="auto" w:fill="E2EFD9" w:themeFill="accent6" w:themeFillTint="33"/>
          </w:tcPr>
          <w:p w:rsidR="009B4F1E" w:rsidRPr="00EF59EE" w:rsidRDefault="009B4F1E" w:rsidP="003864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9EE">
              <w:rPr>
                <w:rFonts w:asciiTheme="minorHAnsi" w:hAnsiTheme="minorHAnsi" w:cstheme="minorHAnsi"/>
                <w:b/>
                <w:sz w:val="22"/>
                <w:szCs w:val="22"/>
              </w:rPr>
              <w:t>climate</w:t>
            </w:r>
          </w:p>
        </w:tc>
        <w:tc>
          <w:tcPr>
            <w:tcW w:w="4097" w:type="dxa"/>
          </w:tcPr>
          <w:p w:rsidR="009B4F1E" w:rsidRPr="00EF59EE" w:rsidRDefault="009B4F1E" w:rsidP="003864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59EE">
              <w:rPr>
                <w:rFonts w:asciiTheme="minorHAnsi" w:hAnsiTheme="minorHAnsi" w:cstheme="minorHAnsi"/>
                <w:sz w:val="22"/>
                <w:szCs w:val="22"/>
              </w:rPr>
              <w:t xml:space="preserve">Average measurements of temperature and weather. </w:t>
            </w:r>
          </w:p>
        </w:tc>
      </w:tr>
    </w:tbl>
    <w:p w:rsidR="00CE07E0" w:rsidRDefault="00E05D10" w:rsidP="009B4F1E">
      <w:r w:rsidRPr="009B4F1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4224841</wp:posOffset>
            </wp:positionV>
            <wp:extent cx="3427084" cy="2133340"/>
            <wp:effectExtent l="0" t="0" r="2540" b="635"/>
            <wp:wrapNone/>
            <wp:docPr id="19537" name="Picture 2" descr="Image result for rio de janeir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7" name="Picture 2" descr="Image result for rio de janeiro c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27084" cy="21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9EE" w:rsidRPr="009B4F1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-609601</wp:posOffset>
            </wp:positionH>
            <wp:positionV relativeFrom="paragraph">
              <wp:posOffset>6358467</wp:posOffset>
            </wp:positionV>
            <wp:extent cx="4580467" cy="2951400"/>
            <wp:effectExtent l="0" t="0" r="0" b="1905"/>
            <wp:wrapNone/>
            <wp:docPr id="2050" name="Picture 2" descr="BRAZIL: RIO&amp;#39;S SHANTY TOWNS GO GREEN | Latin America Bur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BRAZIL: RIO&amp;#39;S SHANTY TOWNS GO GREEN | Latin America Burea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868" cy="29574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07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2" w:rsidRDefault="00631792" w:rsidP="00671A04">
      <w:pPr>
        <w:spacing w:after="0" w:line="240" w:lineRule="auto"/>
      </w:pPr>
      <w:r>
        <w:separator/>
      </w:r>
    </w:p>
  </w:endnote>
  <w:endnote w:type="continuationSeparator" w:id="0">
    <w:p w:rsidR="00631792" w:rsidRDefault="00631792" w:rsidP="0067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10" w:rsidRDefault="00E05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10" w:rsidRDefault="00E05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10" w:rsidRDefault="00E05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2" w:rsidRDefault="00631792" w:rsidP="00671A04">
      <w:pPr>
        <w:spacing w:after="0" w:line="240" w:lineRule="auto"/>
      </w:pPr>
      <w:r>
        <w:separator/>
      </w:r>
    </w:p>
  </w:footnote>
  <w:footnote w:type="continuationSeparator" w:id="0">
    <w:p w:rsidR="00631792" w:rsidRDefault="00631792" w:rsidP="0067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10" w:rsidRDefault="00E05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04" w:rsidRDefault="00671A04" w:rsidP="00671A04">
    <w:pPr>
      <w:pStyle w:val="Header"/>
      <w:jc w:val="center"/>
      <w:rPr>
        <w:sz w:val="40"/>
        <w:u w:val="single"/>
      </w:rPr>
    </w:pPr>
    <w:r w:rsidRPr="00671A04">
      <w:rPr>
        <w:noProof/>
        <w:color w:val="C00000"/>
        <w:sz w:val="4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F375604" wp14:editId="38EBD1D0">
          <wp:simplePos x="0" y="0"/>
          <wp:positionH relativeFrom="page">
            <wp:posOffset>6691630</wp:posOffset>
          </wp:positionH>
          <wp:positionV relativeFrom="paragraph">
            <wp:posOffset>-152400</wp:posOffset>
          </wp:positionV>
          <wp:extent cx="579120" cy="612775"/>
          <wp:effectExtent l="0" t="0" r="0" b="0"/>
          <wp:wrapTight wrapText="bothSides">
            <wp:wrapPolygon edited="0">
              <wp:start x="14211" y="0"/>
              <wp:lineTo x="0" y="672"/>
              <wp:lineTo x="0" y="6044"/>
              <wp:lineTo x="711" y="20145"/>
              <wp:lineTo x="2842" y="20817"/>
              <wp:lineTo x="17763" y="20817"/>
              <wp:lineTo x="19895" y="20145"/>
              <wp:lineTo x="20605" y="6044"/>
              <wp:lineTo x="20605" y="1343"/>
              <wp:lineTo x="19184" y="0"/>
              <wp:lineTo x="14211" y="0"/>
            </wp:wrapPolygon>
          </wp:wrapTight>
          <wp:docPr id="2" name="Picture 2" descr="Grov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rove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127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D10">
      <w:rPr>
        <w:sz w:val="40"/>
        <w:u w:val="single"/>
      </w:rPr>
      <w:t>Year 6 Spring</w:t>
    </w:r>
  </w:p>
  <w:p w:rsidR="008D54ED" w:rsidRPr="00671A04" w:rsidRDefault="008D54ED" w:rsidP="00671A04">
    <w:pPr>
      <w:pStyle w:val="Header"/>
      <w:jc w:val="center"/>
      <w:rPr>
        <w:sz w:val="40"/>
        <w:u w:val="single"/>
      </w:rPr>
    </w:pPr>
    <w:r>
      <w:rPr>
        <w:sz w:val="40"/>
        <w:u w:val="single"/>
      </w:rPr>
      <w:t>Brazil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10" w:rsidRDefault="00E05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8A7"/>
    <w:multiLevelType w:val="hybridMultilevel"/>
    <w:tmpl w:val="BFE0AE50"/>
    <w:lvl w:ilvl="0" w:tplc="A36846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8E3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228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E69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EC0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829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0CC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AF3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496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B0"/>
    <w:rsid w:val="00097D04"/>
    <w:rsid w:val="000E670F"/>
    <w:rsid w:val="00100651"/>
    <w:rsid w:val="0013450D"/>
    <w:rsid w:val="001D69D6"/>
    <w:rsid w:val="00253E51"/>
    <w:rsid w:val="002C0CE0"/>
    <w:rsid w:val="002E5D3B"/>
    <w:rsid w:val="002F10AB"/>
    <w:rsid w:val="00370BD5"/>
    <w:rsid w:val="00386424"/>
    <w:rsid w:val="00386FC6"/>
    <w:rsid w:val="004005D3"/>
    <w:rsid w:val="00400B70"/>
    <w:rsid w:val="004F507C"/>
    <w:rsid w:val="00501E6D"/>
    <w:rsid w:val="00631792"/>
    <w:rsid w:val="00633691"/>
    <w:rsid w:val="006712B7"/>
    <w:rsid w:val="00671A04"/>
    <w:rsid w:val="006F0A7B"/>
    <w:rsid w:val="008D54ED"/>
    <w:rsid w:val="00906A2B"/>
    <w:rsid w:val="009311FD"/>
    <w:rsid w:val="00991B3A"/>
    <w:rsid w:val="009B4F1E"/>
    <w:rsid w:val="00A025BD"/>
    <w:rsid w:val="00A05654"/>
    <w:rsid w:val="00C97542"/>
    <w:rsid w:val="00CE07E0"/>
    <w:rsid w:val="00E05D10"/>
    <w:rsid w:val="00E431B0"/>
    <w:rsid w:val="00E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5ADD6-FAC4-4DAF-850A-2E55CCB3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45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A04"/>
  </w:style>
  <w:style w:type="paragraph" w:styleId="Footer">
    <w:name w:val="footer"/>
    <w:basedOn w:val="Normal"/>
    <w:link w:val="FooterChar"/>
    <w:uiPriority w:val="99"/>
    <w:unhideWhenUsed/>
    <w:rsid w:val="0067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A04"/>
  </w:style>
  <w:style w:type="paragraph" w:styleId="NormalWeb">
    <w:name w:val="Normal (Web)"/>
    <w:basedOn w:val="Normal"/>
    <w:uiPriority w:val="99"/>
    <w:unhideWhenUsed/>
    <w:rsid w:val="002C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6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DE8E2-9250-486A-B614-3495232B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sarah killick</cp:lastModifiedBy>
  <cp:revision>8</cp:revision>
  <dcterms:created xsi:type="dcterms:W3CDTF">2021-12-20T13:22:00Z</dcterms:created>
  <dcterms:modified xsi:type="dcterms:W3CDTF">2023-06-25T09:59:00Z</dcterms:modified>
</cp:coreProperties>
</file>