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Y="675"/>
        <w:tblW w:w="0" w:type="auto"/>
        <w:tblLayout w:type="fixed"/>
        <w:tblLook w:val="04A0" w:firstRow="1" w:lastRow="0" w:firstColumn="1" w:lastColumn="0" w:noHBand="0" w:noVBand="1"/>
      </w:tblPr>
      <w:tblGrid>
        <w:gridCol w:w="2127"/>
        <w:gridCol w:w="1134"/>
        <w:gridCol w:w="992"/>
        <w:gridCol w:w="1099"/>
        <w:gridCol w:w="1793"/>
        <w:gridCol w:w="1763"/>
      </w:tblGrid>
      <w:tr w:rsidRPr="00BD69FB" w:rsidR="00FE07F9" w:rsidTr="458E0EA6" w14:paraId="32F81C89" w14:textId="77777777">
        <w:tc>
          <w:tcPr>
            <w:tcW w:w="2127" w:type="dxa"/>
            <w:tcMar/>
          </w:tcPr>
          <w:p w:rsidRPr="00FE07F9" w:rsidR="00FE07F9" w:rsidP="00FE07F9" w:rsidRDefault="00FE07F9" w14:paraId="0C162EED" w14:textId="77777777">
            <w:pPr>
              <w:rPr>
                <w:rFonts w:ascii="Arial" w:hAnsi="Arial" w:cs="Arial"/>
                <w:sz w:val="22"/>
                <w:szCs w:val="22"/>
              </w:rPr>
            </w:pPr>
            <w:bookmarkStart w:name="_Hlk513722904" w:id="0"/>
            <w:r w:rsidRPr="00FE07F9">
              <w:rPr>
                <w:rFonts w:ascii="Arial" w:hAnsi="Arial" w:cs="Arial"/>
                <w:b/>
                <w:sz w:val="22"/>
                <w:szCs w:val="22"/>
              </w:rPr>
              <w:t>Date of Document Creation</w:t>
            </w:r>
            <w:r w:rsidRPr="00FE07F9">
              <w:rPr>
                <w:rFonts w:ascii="Arial" w:hAnsi="Arial" w:cs="Arial"/>
                <w:sz w:val="22"/>
                <w:szCs w:val="22"/>
              </w:rPr>
              <w:t>:</w:t>
            </w:r>
          </w:p>
        </w:tc>
        <w:tc>
          <w:tcPr>
            <w:tcW w:w="1134" w:type="dxa"/>
            <w:tcMar/>
          </w:tcPr>
          <w:p w:rsidRPr="00FE07F9" w:rsidR="00FE07F9" w:rsidP="00FE07F9" w:rsidRDefault="00FE07F9" w14:paraId="4A12FAD6" w14:textId="77777777">
            <w:pPr>
              <w:rPr>
                <w:rFonts w:ascii="Arial" w:hAnsi="Arial" w:cs="Arial"/>
                <w:sz w:val="22"/>
                <w:szCs w:val="22"/>
              </w:rPr>
            </w:pPr>
            <w:r>
              <w:rPr>
                <w:rFonts w:ascii="Arial" w:hAnsi="Arial" w:cs="Arial"/>
                <w:sz w:val="22"/>
                <w:szCs w:val="22"/>
              </w:rPr>
              <w:t>02</w:t>
            </w:r>
            <w:r w:rsidRPr="00FE07F9">
              <w:rPr>
                <w:rFonts w:ascii="Arial" w:hAnsi="Arial" w:cs="Arial"/>
                <w:sz w:val="22"/>
                <w:szCs w:val="22"/>
              </w:rPr>
              <w:t>/11/20</w:t>
            </w:r>
          </w:p>
        </w:tc>
        <w:tc>
          <w:tcPr>
            <w:tcW w:w="992" w:type="dxa"/>
            <w:tcMar/>
          </w:tcPr>
          <w:p w:rsidRPr="00FE07F9" w:rsidR="00FE07F9" w:rsidP="00FE07F9" w:rsidRDefault="00FE07F9" w14:paraId="552DBB2F" w14:textId="77777777">
            <w:pPr>
              <w:rPr>
                <w:rFonts w:ascii="Arial" w:hAnsi="Arial" w:cs="Arial"/>
                <w:b/>
                <w:sz w:val="22"/>
                <w:szCs w:val="22"/>
              </w:rPr>
            </w:pPr>
            <w:r w:rsidRPr="00FE07F9">
              <w:rPr>
                <w:rFonts w:ascii="Arial" w:hAnsi="Arial" w:cs="Arial"/>
                <w:b/>
                <w:sz w:val="22"/>
                <w:szCs w:val="22"/>
              </w:rPr>
              <w:t>Review Date:</w:t>
            </w:r>
          </w:p>
        </w:tc>
        <w:tc>
          <w:tcPr>
            <w:tcW w:w="1099" w:type="dxa"/>
            <w:tcMar/>
          </w:tcPr>
          <w:p w:rsidRPr="00FE07F9" w:rsidR="00FE07F9" w:rsidP="00FE07F9" w:rsidRDefault="00FE07F9" w14:paraId="5672D2F0" w14:textId="5517D0CA">
            <w:pPr>
              <w:rPr>
                <w:rFonts w:ascii="Arial" w:hAnsi="Arial" w:cs="Arial"/>
                <w:sz w:val="22"/>
                <w:szCs w:val="22"/>
              </w:rPr>
            </w:pPr>
            <w:r w:rsidRPr="458E0EA6" w:rsidR="750AB5BD">
              <w:rPr>
                <w:rFonts w:ascii="Arial" w:hAnsi="Arial" w:cs="Arial"/>
                <w:sz w:val="22"/>
                <w:szCs w:val="22"/>
              </w:rPr>
              <w:t>02/10/23</w:t>
            </w:r>
          </w:p>
        </w:tc>
        <w:tc>
          <w:tcPr>
            <w:tcW w:w="1793" w:type="dxa"/>
            <w:tcMar/>
          </w:tcPr>
          <w:p w:rsidRPr="00FE07F9" w:rsidR="00FE07F9" w:rsidP="00FE07F9" w:rsidRDefault="00FE07F9" w14:paraId="0E132B5D" w14:textId="77777777">
            <w:pPr>
              <w:rPr>
                <w:rFonts w:ascii="Arial" w:hAnsi="Arial" w:cs="Arial"/>
                <w:b/>
                <w:sz w:val="22"/>
                <w:szCs w:val="22"/>
              </w:rPr>
            </w:pPr>
            <w:r w:rsidRPr="00FE07F9">
              <w:rPr>
                <w:rFonts w:ascii="Arial" w:hAnsi="Arial" w:cs="Arial"/>
                <w:b/>
                <w:sz w:val="22"/>
                <w:szCs w:val="22"/>
              </w:rPr>
              <w:t>Responsibility:</w:t>
            </w:r>
          </w:p>
        </w:tc>
        <w:tc>
          <w:tcPr>
            <w:tcW w:w="1763" w:type="dxa"/>
            <w:tcMar/>
          </w:tcPr>
          <w:p w:rsidRPr="00FE07F9" w:rsidR="00FE07F9" w:rsidP="00FE07F9" w:rsidRDefault="00FE07F9" w14:paraId="10735106" w14:textId="77777777">
            <w:pPr>
              <w:rPr>
                <w:rFonts w:ascii="Arial" w:hAnsi="Arial" w:cs="Arial"/>
                <w:sz w:val="22"/>
                <w:szCs w:val="22"/>
              </w:rPr>
            </w:pPr>
            <w:r w:rsidRPr="00FE07F9">
              <w:rPr>
                <w:rFonts w:ascii="Arial" w:hAnsi="Arial" w:cs="Arial"/>
                <w:sz w:val="22"/>
                <w:szCs w:val="22"/>
              </w:rPr>
              <w:t>FGB</w:t>
            </w:r>
          </w:p>
        </w:tc>
      </w:tr>
      <w:tr w:rsidRPr="00BD69FB" w:rsidR="00FE07F9" w:rsidTr="458E0EA6" w14:paraId="7F2496DA" w14:textId="77777777">
        <w:tc>
          <w:tcPr>
            <w:tcW w:w="8908" w:type="dxa"/>
            <w:gridSpan w:val="6"/>
            <w:shd w:val="clear" w:color="auto" w:fill="0070C0"/>
            <w:tcMar/>
          </w:tcPr>
          <w:p w:rsidRPr="00FE07F9" w:rsidR="00FE07F9" w:rsidP="00FE07F9" w:rsidRDefault="00FE07F9" w14:paraId="736B86F0" w14:textId="77777777">
            <w:pPr>
              <w:rPr>
                <w:rFonts w:ascii="Arial" w:hAnsi="Arial" w:cs="Arial"/>
                <w:sz w:val="22"/>
                <w:szCs w:val="22"/>
              </w:rPr>
            </w:pPr>
          </w:p>
        </w:tc>
      </w:tr>
      <w:tr w:rsidRPr="00BD69FB" w:rsidR="00FE07F9" w:rsidTr="458E0EA6" w14:paraId="7624F64D" w14:textId="77777777">
        <w:tc>
          <w:tcPr>
            <w:tcW w:w="2127" w:type="dxa"/>
            <w:tcMar/>
          </w:tcPr>
          <w:p w:rsidRPr="00FE07F9" w:rsidR="00FE07F9" w:rsidP="00FE07F9" w:rsidRDefault="00FE07F9" w14:paraId="39BC182A" w14:textId="77777777">
            <w:pPr>
              <w:rPr>
                <w:rFonts w:ascii="Arial" w:hAnsi="Arial" w:cs="Arial"/>
                <w:b/>
                <w:sz w:val="22"/>
                <w:szCs w:val="22"/>
              </w:rPr>
            </w:pPr>
            <w:r w:rsidRPr="00FE07F9">
              <w:rPr>
                <w:rFonts w:ascii="Arial" w:hAnsi="Arial" w:cs="Arial"/>
                <w:b/>
                <w:sz w:val="22"/>
                <w:szCs w:val="22"/>
              </w:rPr>
              <w:t>Head teacher</w:t>
            </w:r>
          </w:p>
        </w:tc>
        <w:tc>
          <w:tcPr>
            <w:tcW w:w="2126" w:type="dxa"/>
            <w:gridSpan w:val="2"/>
            <w:tcMar/>
          </w:tcPr>
          <w:p w:rsidRPr="00FE07F9" w:rsidR="00FE07F9" w:rsidP="00FE07F9" w:rsidRDefault="00FE07F9" w14:paraId="7FF7DD8B" w14:textId="7A1BED9A">
            <w:pPr>
              <w:rPr>
                <w:rFonts w:ascii="Arial" w:hAnsi="Arial" w:cs="Arial"/>
                <w:sz w:val="22"/>
                <w:szCs w:val="22"/>
              </w:rPr>
            </w:pPr>
            <w:r w:rsidRPr="458E0EA6" w:rsidR="00FE07F9">
              <w:rPr>
                <w:rFonts w:ascii="Arial" w:hAnsi="Arial" w:cs="Arial"/>
                <w:sz w:val="22"/>
                <w:szCs w:val="22"/>
              </w:rPr>
              <w:t xml:space="preserve">Mr </w:t>
            </w:r>
            <w:r w:rsidRPr="458E0EA6" w:rsidR="243A71A4">
              <w:rPr>
                <w:rFonts w:ascii="Arial" w:hAnsi="Arial" w:cs="Arial"/>
                <w:sz w:val="22"/>
                <w:szCs w:val="22"/>
              </w:rPr>
              <w:t>James Grayston</w:t>
            </w:r>
          </w:p>
        </w:tc>
        <w:tc>
          <w:tcPr>
            <w:tcW w:w="2892" w:type="dxa"/>
            <w:gridSpan w:val="2"/>
            <w:tcMar/>
          </w:tcPr>
          <w:p w:rsidRPr="00FE07F9" w:rsidR="00FE07F9" w:rsidP="458E0EA6" w:rsidRDefault="00FE07F9" w14:paraId="62FB18FA" w14:textId="348262F9">
            <w:pPr>
              <w:rPr>
                <w:rFonts w:ascii="Arial" w:hAnsi="Arial" w:cs="Arial"/>
                <w:b w:val="1"/>
                <w:bCs w:val="1"/>
                <w:sz w:val="22"/>
                <w:szCs w:val="22"/>
              </w:rPr>
            </w:pPr>
            <w:r w:rsidRPr="458E0EA6" w:rsidR="00FE07F9">
              <w:rPr>
                <w:rFonts w:ascii="Arial" w:hAnsi="Arial" w:cs="Arial"/>
                <w:b w:val="1"/>
                <w:bCs w:val="1"/>
                <w:sz w:val="22"/>
                <w:szCs w:val="22"/>
              </w:rPr>
              <w:t>Signed:</w:t>
            </w:r>
            <w:r w:rsidRPr="458E0EA6" w:rsidR="00071B54">
              <w:rPr>
                <w:rFonts w:ascii="Arial" w:hAnsi="Arial" w:cs="Arial"/>
                <w:b w:val="1"/>
                <w:bCs w:val="1"/>
                <w:sz w:val="22"/>
                <w:szCs w:val="22"/>
              </w:rPr>
              <w:t xml:space="preserve"> </w:t>
            </w:r>
            <w:r w:rsidRPr="458E0EA6" w:rsidR="69960610">
              <w:rPr>
                <w:rFonts w:ascii="Brush Script MT" w:hAnsi="Brush Script MT" w:eastAsia="Brush Script MT" w:cs="Brush Script MT"/>
                <w:b w:val="1"/>
                <w:bCs w:val="1"/>
                <w:sz w:val="22"/>
                <w:szCs w:val="22"/>
              </w:rPr>
              <w:t>James Grayston</w:t>
            </w:r>
          </w:p>
        </w:tc>
        <w:tc>
          <w:tcPr>
            <w:tcW w:w="1763" w:type="dxa"/>
            <w:tcMar/>
          </w:tcPr>
          <w:p w:rsidRPr="00FE07F9" w:rsidR="00FE07F9" w:rsidP="458E0EA6" w:rsidRDefault="00FE07F9" w14:paraId="55FA15D8" w14:textId="5D91FB50">
            <w:pPr>
              <w:rPr>
                <w:rFonts w:ascii="Arial" w:hAnsi="Arial" w:cs="Arial"/>
                <w:b w:val="1"/>
                <w:bCs w:val="1"/>
                <w:sz w:val="22"/>
                <w:szCs w:val="22"/>
              </w:rPr>
            </w:pPr>
            <w:r w:rsidRPr="458E0EA6" w:rsidR="00FE07F9">
              <w:rPr>
                <w:rFonts w:ascii="Arial" w:hAnsi="Arial" w:cs="Arial"/>
                <w:b w:val="1"/>
                <w:bCs w:val="1"/>
                <w:sz w:val="22"/>
                <w:szCs w:val="22"/>
              </w:rPr>
              <w:t>Date:</w:t>
            </w:r>
            <w:r w:rsidRPr="458E0EA6" w:rsidR="00071B54">
              <w:rPr>
                <w:rFonts w:ascii="Arial" w:hAnsi="Arial" w:cs="Arial"/>
                <w:b w:val="1"/>
                <w:bCs w:val="1"/>
                <w:sz w:val="22"/>
                <w:szCs w:val="22"/>
              </w:rPr>
              <w:t xml:space="preserve"> </w:t>
            </w:r>
            <w:r w:rsidRPr="458E0EA6" w:rsidR="6ECB1A6A">
              <w:rPr>
                <w:rFonts w:ascii="Arial" w:hAnsi="Arial" w:cs="Arial"/>
                <w:b w:val="1"/>
                <w:bCs w:val="1"/>
                <w:sz w:val="22"/>
                <w:szCs w:val="22"/>
              </w:rPr>
              <w:t>02/10/23</w:t>
            </w:r>
          </w:p>
        </w:tc>
      </w:tr>
      <w:tr w:rsidRPr="00BD69FB" w:rsidR="00FE07F9" w:rsidTr="458E0EA6" w14:paraId="09171470" w14:textId="77777777">
        <w:trPr>
          <w:trHeight w:val="492"/>
        </w:trPr>
        <w:tc>
          <w:tcPr>
            <w:tcW w:w="2127" w:type="dxa"/>
            <w:tcMar/>
          </w:tcPr>
          <w:p w:rsidRPr="00FE07F9" w:rsidR="00FE07F9" w:rsidP="458E0EA6" w:rsidRDefault="00FE07F9" w14:paraId="0309EB53" w14:textId="7115FA93">
            <w:pPr>
              <w:rPr>
                <w:rFonts w:ascii="Arial" w:hAnsi="Arial" w:cs="Arial"/>
                <w:b w:val="1"/>
                <w:bCs w:val="1"/>
                <w:sz w:val="22"/>
                <w:szCs w:val="22"/>
              </w:rPr>
            </w:pPr>
            <w:r w:rsidRPr="458E0EA6" w:rsidR="127DDB66">
              <w:rPr>
                <w:rFonts w:ascii="Arial" w:hAnsi="Arial" w:cs="Arial"/>
                <w:b w:val="1"/>
                <w:bCs w:val="1"/>
                <w:sz w:val="22"/>
                <w:szCs w:val="22"/>
              </w:rPr>
              <w:t>Co-</w:t>
            </w:r>
            <w:r w:rsidRPr="458E0EA6" w:rsidR="00FE07F9">
              <w:rPr>
                <w:rFonts w:ascii="Arial" w:hAnsi="Arial" w:cs="Arial"/>
                <w:b w:val="1"/>
                <w:bCs w:val="1"/>
                <w:sz w:val="22"/>
                <w:szCs w:val="22"/>
              </w:rPr>
              <w:t>Chair of Governors</w:t>
            </w:r>
          </w:p>
        </w:tc>
        <w:tc>
          <w:tcPr>
            <w:tcW w:w="2126" w:type="dxa"/>
            <w:gridSpan w:val="2"/>
            <w:tcMar/>
          </w:tcPr>
          <w:p w:rsidRPr="00FE07F9" w:rsidR="00FE07F9" w:rsidP="458E0EA6" w:rsidRDefault="00FE07F9" w14:noSpellErr="1" w14:paraId="1AAAE592" w14:textId="11A5805B">
            <w:pPr>
              <w:rPr>
                <w:rFonts w:ascii="Arial" w:hAnsi="Arial" w:cs="Arial"/>
                <w:sz w:val="22"/>
                <w:szCs w:val="22"/>
              </w:rPr>
            </w:pPr>
            <w:r w:rsidRPr="458E0EA6" w:rsidR="00FE07F9">
              <w:rPr>
                <w:rFonts w:ascii="Arial" w:hAnsi="Arial" w:cs="Arial"/>
                <w:sz w:val="22"/>
                <w:szCs w:val="22"/>
              </w:rPr>
              <w:t>Dr Peter Harvey</w:t>
            </w:r>
          </w:p>
          <w:p w:rsidRPr="00FE07F9" w:rsidR="00FE07F9" w:rsidP="458E0EA6" w:rsidRDefault="00FE07F9" w14:paraId="2E9592AA" w14:textId="33C115C9">
            <w:pPr>
              <w:pStyle w:val="Normal"/>
              <w:rPr>
                <w:rFonts w:ascii="Arial" w:hAnsi="Arial" w:cs="Arial"/>
                <w:sz w:val="22"/>
                <w:szCs w:val="22"/>
              </w:rPr>
            </w:pPr>
            <w:r w:rsidRPr="458E0EA6" w:rsidR="35F19B0F">
              <w:rPr>
                <w:rFonts w:ascii="Arial" w:hAnsi="Arial" w:cs="Arial"/>
                <w:sz w:val="22"/>
                <w:szCs w:val="22"/>
              </w:rPr>
              <w:t>Mrs Margaret Beagle</w:t>
            </w:r>
          </w:p>
        </w:tc>
        <w:tc>
          <w:tcPr>
            <w:tcW w:w="2892" w:type="dxa"/>
            <w:gridSpan w:val="2"/>
            <w:tcMar/>
          </w:tcPr>
          <w:p w:rsidRPr="00FE07F9" w:rsidR="00FE07F9" w:rsidP="458E0EA6" w:rsidRDefault="00FE07F9" w14:noSpellErr="1" w14:paraId="220724A5" w14:textId="7C88DF7A">
            <w:pPr>
              <w:rPr>
                <w:rFonts w:ascii="Arial" w:hAnsi="Arial" w:cs="Arial"/>
                <w:b w:val="1"/>
                <w:bCs w:val="1"/>
                <w:sz w:val="22"/>
                <w:szCs w:val="22"/>
              </w:rPr>
            </w:pPr>
            <w:r w:rsidRPr="458E0EA6" w:rsidR="00FE07F9">
              <w:rPr>
                <w:rFonts w:ascii="Arial" w:hAnsi="Arial" w:cs="Arial"/>
                <w:b w:val="1"/>
                <w:bCs w:val="1"/>
                <w:sz w:val="22"/>
                <w:szCs w:val="22"/>
              </w:rPr>
              <w:t>Signed:</w:t>
            </w:r>
            <w:r w:rsidRPr="458E0EA6" w:rsidR="00071B54">
              <w:rPr>
                <w:rFonts w:ascii="Arial" w:hAnsi="Arial" w:cs="Arial"/>
                <w:b w:val="1"/>
                <w:bCs w:val="1"/>
                <w:sz w:val="22"/>
                <w:szCs w:val="22"/>
              </w:rPr>
              <w:t xml:space="preserve"> </w:t>
            </w:r>
            <w:r w:rsidRPr="458E0EA6" w:rsidR="00071B54">
              <w:rPr>
                <w:rFonts w:ascii="Brush Script MT" w:hAnsi="Brush Script MT" w:cs="Arial"/>
                <w:b w:val="1"/>
                <w:bCs w:val="1"/>
                <w:sz w:val="22"/>
                <w:szCs w:val="22"/>
              </w:rPr>
              <w:t>Peter Harvey</w:t>
            </w:r>
          </w:p>
          <w:p w:rsidRPr="00FE07F9" w:rsidR="00FE07F9" w:rsidP="458E0EA6" w:rsidRDefault="00FE07F9" w14:paraId="3B28507D" w14:textId="087128A4">
            <w:pPr>
              <w:pStyle w:val="Normal"/>
              <w:rPr>
                <w:rFonts w:ascii="Brush Script MT" w:hAnsi="Brush Script MT" w:cs="Arial"/>
                <w:b w:val="1"/>
                <w:bCs w:val="1"/>
                <w:sz w:val="22"/>
                <w:szCs w:val="22"/>
              </w:rPr>
            </w:pPr>
            <w:r w:rsidRPr="458E0EA6" w:rsidR="02359A49">
              <w:rPr>
                <w:rFonts w:ascii="Brush Script MT" w:hAnsi="Brush Script MT" w:cs="Arial"/>
                <w:b w:val="1"/>
                <w:bCs w:val="1"/>
                <w:sz w:val="22"/>
                <w:szCs w:val="22"/>
              </w:rPr>
              <w:t xml:space="preserve">              Margaret Beagle</w:t>
            </w:r>
          </w:p>
        </w:tc>
        <w:tc>
          <w:tcPr>
            <w:tcW w:w="1763" w:type="dxa"/>
            <w:tcMar/>
          </w:tcPr>
          <w:p w:rsidRPr="00FE07F9" w:rsidR="00FE07F9" w:rsidP="458E0EA6" w:rsidRDefault="00FE07F9" w14:paraId="14A495E4" w14:textId="4E883845">
            <w:pPr>
              <w:rPr>
                <w:rFonts w:ascii="Arial" w:hAnsi="Arial" w:cs="Arial"/>
                <w:b w:val="1"/>
                <w:bCs w:val="1"/>
                <w:sz w:val="22"/>
                <w:szCs w:val="22"/>
              </w:rPr>
            </w:pPr>
            <w:r w:rsidRPr="458E0EA6" w:rsidR="00FE07F9">
              <w:rPr>
                <w:rFonts w:ascii="Arial" w:hAnsi="Arial" w:cs="Arial"/>
                <w:b w:val="1"/>
                <w:bCs w:val="1"/>
                <w:sz w:val="22"/>
                <w:szCs w:val="22"/>
              </w:rPr>
              <w:t>Date:</w:t>
            </w:r>
            <w:r w:rsidRPr="458E0EA6" w:rsidR="00071B54">
              <w:rPr>
                <w:rFonts w:ascii="Arial" w:hAnsi="Arial" w:cs="Arial"/>
                <w:b w:val="1"/>
                <w:bCs w:val="1"/>
                <w:sz w:val="22"/>
                <w:szCs w:val="22"/>
              </w:rPr>
              <w:t xml:space="preserve"> </w:t>
            </w:r>
            <w:r w:rsidRPr="458E0EA6" w:rsidR="1CDED0AF">
              <w:rPr>
                <w:rFonts w:ascii="Arial" w:hAnsi="Arial" w:cs="Arial"/>
                <w:b w:val="1"/>
                <w:bCs w:val="1"/>
                <w:sz w:val="22"/>
                <w:szCs w:val="22"/>
              </w:rPr>
              <w:t>02/10/23</w:t>
            </w:r>
          </w:p>
        </w:tc>
      </w:tr>
      <w:bookmarkEnd w:id="0"/>
    </w:tbl>
    <w:p w:rsidR="00A7493B" w:rsidP="00A7493B" w:rsidRDefault="00A7493B" w14:paraId="326F814E" w14:textId="77777777">
      <w:pPr>
        <w:rPr>
          <w:rFonts w:ascii="Arial Black" w:hAnsi="Arial Black"/>
        </w:rPr>
      </w:pPr>
    </w:p>
    <w:p w:rsidR="00A7493B" w:rsidP="00FE07F9" w:rsidRDefault="00A7493B" w14:paraId="7AC05D95" w14:textId="77777777">
      <w:pPr>
        <w:jc w:val="center"/>
        <w:rPr>
          <w:rFonts w:ascii="Arial" w:hAnsi="Arial" w:cs="Arial"/>
          <w:b/>
          <w:sz w:val="40"/>
          <w:szCs w:val="40"/>
        </w:rPr>
      </w:pPr>
      <w:r w:rsidRPr="00FE07F9">
        <w:rPr>
          <w:rFonts w:ascii="Arial" w:hAnsi="Arial" w:cs="Arial"/>
          <w:b/>
          <w:sz w:val="40"/>
          <w:szCs w:val="40"/>
        </w:rPr>
        <w:t>Anti-Bullying Statement</w:t>
      </w:r>
    </w:p>
    <w:p w:rsidRPr="00FE07F9" w:rsidR="00FE07F9" w:rsidP="00FE07F9" w:rsidRDefault="00FE07F9" w14:paraId="40D30B93" w14:textId="77777777">
      <w:pPr>
        <w:jc w:val="center"/>
        <w:rPr>
          <w:rFonts w:ascii="Arial" w:hAnsi="Arial" w:cs="Arial"/>
          <w:b/>
          <w:sz w:val="40"/>
          <w:szCs w:val="40"/>
        </w:rPr>
      </w:pPr>
    </w:p>
    <w:p w:rsidRPr="00FE07F9" w:rsidR="00FE07F9" w:rsidP="00FE07F9" w:rsidRDefault="00FE07F9" w14:paraId="7B6FD659" w14:textId="77777777">
      <w:pPr>
        <w:jc w:val="both"/>
        <w:rPr>
          <w:rFonts w:ascii="Arial" w:hAnsi="Arial" w:cs="Arial"/>
          <w:sz w:val="22"/>
        </w:rPr>
      </w:pPr>
      <w:r w:rsidRPr="00FE07F9">
        <w:rPr>
          <w:rFonts w:ascii="Arial" w:hAnsi="Arial" w:cs="Arial"/>
          <w:sz w:val="22"/>
        </w:rPr>
        <w:t xml:space="preserve">This document is not policy or practice, rather it is a statement to set out Grove Road Community Primary School’s broad principles and values </w:t>
      </w:r>
      <w:proofErr w:type="gramStart"/>
      <w:r w:rsidRPr="00FE07F9">
        <w:rPr>
          <w:rFonts w:ascii="Arial" w:hAnsi="Arial" w:cs="Arial"/>
          <w:sz w:val="22"/>
        </w:rPr>
        <w:t>with regard to</w:t>
      </w:r>
      <w:proofErr w:type="gramEnd"/>
      <w:r w:rsidRPr="00FE07F9">
        <w:rPr>
          <w:rFonts w:ascii="Arial" w:hAnsi="Arial" w:cs="Arial"/>
          <w:sz w:val="22"/>
        </w:rPr>
        <w:t xml:space="preserve"> behaviour that is both expected and promoted within the school.</w:t>
      </w:r>
    </w:p>
    <w:p w:rsidRPr="00FE07F9" w:rsidR="00FE07F9" w:rsidP="00FE07F9" w:rsidRDefault="00FE07F9" w14:paraId="0C7F0D45" w14:textId="77777777">
      <w:pPr>
        <w:jc w:val="both"/>
        <w:rPr>
          <w:rFonts w:ascii="Arial" w:hAnsi="Arial" w:cs="Arial"/>
          <w:sz w:val="22"/>
        </w:rPr>
      </w:pPr>
    </w:p>
    <w:p w:rsidRPr="00FE07F9" w:rsidR="00FE07F9" w:rsidP="00FE07F9" w:rsidRDefault="00FE07F9" w14:paraId="012CCA24" w14:textId="77777777">
      <w:pPr>
        <w:jc w:val="both"/>
        <w:rPr>
          <w:rFonts w:ascii="Arial" w:hAnsi="Arial" w:cs="Arial"/>
          <w:sz w:val="22"/>
        </w:rPr>
      </w:pPr>
      <w:r w:rsidRPr="00FE07F9">
        <w:rPr>
          <w:rFonts w:ascii="Arial" w:hAnsi="Arial" w:cs="Arial"/>
          <w:sz w:val="22"/>
        </w:rPr>
        <w:t>Actual, practical applications of these principles are the responsibility of the headteacher,</w:t>
      </w:r>
      <w:r w:rsidRPr="00FE07F9">
        <w:rPr>
          <w:rFonts w:ascii="Arial" w:hAnsi="Arial" w:cs="Arial"/>
          <w:color w:val="FFC000"/>
          <w:sz w:val="22"/>
        </w:rPr>
        <w:t xml:space="preserve"> </w:t>
      </w:r>
      <w:r w:rsidRPr="00FE07F9">
        <w:rPr>
          <w:rFonts w:ascii="Arial" w:hAnsi="Arial" w:cs="Arial"/>
          <w:sz w:val="22"/>
        </w:rPr>
        <w:t xml:space="preserve">who will view each case </w:t>
      </w:r>
      <w:proofErr w:type="gramStart"/>
      <w:r w:rsidRPr="00FE07F9">
        <w:rPr>
          <w:rFonts w:ascii="Arial" w:hAnsi="Arial" w:cs="Arial"/>
          <w:sz w:val="22"/>
        </w:rPr>
        <w:t>in light of</w:t>
      </w:r>
      <w:proofErr w:type="gramEnd"/>
      <w:r w:rsidRPr="00FE07F9">
        <w:rPr>
          <w:rFonts w:ascii="Arial" w:hAnsi="Arial" w:cs="Arial"/>
          <w:sz w:val="22"/>
        </w:rPr>
        <w:t xml:space="preserve"> these principles and </w:t>
      </w:r>
      <w:r w:rsidR="00CB5609">
        <w:rPr>
          <w:rFonts w:ascii="Arial" w:hAnsi="Arial" w:cs="Arial"/>
          <w:sz w:val="22"/>
        </w:rPr>
        <w:t>the school behaviour policy</w:t>
      </w:r>
      <w:r w:rsidRPr="00FE07F9">
        <w:rPr>
          <w:rFonts w:ascii="Arial" w:hAnsi="Arial" w:cs="Arial"/>
          <w:sz w:val="22"/>
        </w:rPr>
        <w:t xml:space="preserve">. </w:t>
      </w:r>
    </w:p>
    <w:p w:rsidRPr="00FE07F9" w:rsidR="00FE07F9" w:rsidP="00FE07F9" w:rsidRDefault="00FE07F9" w14:paraId="2E5371CA" w14:textId="77777777">
      <w:pPr>
        <w:jc w:val="both"/>
        <w:rPr>
          <w:rFonts w:ascii="Arial" w:hAnsi="Arial" w:cs="Arial"/>
          <w:sz w:val="22"/>
        </w:rPr>
      </w:pPr>
    </w:p>
    <w:p w:rsidRPr="00FE07F9" w:rsidR="00A7493B" w:rsidP="00FE07F9" w:rsidRDefault="00FE07F9" w14:paraId="52411A64" w14:textId="77777777">
      <w:pPr>
        <w:jc w:val="both"/>
        <w:rPr>
          <w:rFonts w:ascii="Arial" w:hAnsi="Arial" w:cs="Arial"/>
          <w:sz w:val="22"/>
          <w:szCs w:val="22"/>
        </w:rPr>
      </w:pPr>
      <w:r w:rsidRPr="00FE07F9">
        <w:rPr>
          <w:rFonts w:ascii="Arial" w:hAnsi="Arial" w:cs="Arial"/>
          <w:sz w:val="22"/>
        </w:rPr>
        <w:t xml:space="preserve">The governing body is aware and approves of this statement, believing it accurately reflects the school’s ethos and that </w:t>
      </w:r>
      <w:r>
        <w:rPr>
          <w:rFonts w:ascii="Arial" w:hAnsi="Arial" w:cs="Arial"/>
          <w:sz w:val="22"/>
        </w:rPr>
        <w:t>i</w:t>
      </w:r>
      <w:r w:rsidRPr="00FE07F9" w:rsidR="00A7493B">
        <w:rPr>
          <w:rFonts w:ascii="Arial" w:hAnsi="Arial" w:cs="Arial"/>
          <w:sz w:val="22"/>
          <w:szCs w:val="22"/>
        </w:rPr>
        <w:t>t is the responsibility of the whole school community to eradicate bullying by ensuring the development of a caring and supportive ethos.  Our aim must be to enable children to develop the skills to allow them to deal with situations that they may encounter.</w:t>
      </w:r>
    </w:p>
    <w:p w:rsidRPr="00FE07F9" w:rsidR="00A7493B" w:rsidP="00A7493B" w:rsidRDefault="00A7493B" w14:paraId="269E42A9" w14:textId="77777777">
      <w:pPr>
        <w:spacing w:line="276" w:lineRule="auto"/>
        <w:rPr>
          <w:rFonts w:ascii="Arial" w:hAnsi="Arial" w:cs="Arial"/>
          <w:sz w:val="22"/>
          <w:szCs w:val="22"/>
        </w:rPr>
      </w:pPr>
    </w:p>
    <w:p w:rsidRPr="00FE07F9" w:rsidR="00A7493B" w:rsidP="00A7493B" w:rsidRDefault="00A7493B" w14:paraId="207024C3" w14:textId="77777777">
      <w:pPr>
        <w:spacing w:line="276" w:lineRule="auto"/>
        <w:rPr>
          <w:rFonts w:ascii="Arial" w:hAnsi="Arial" w:cs="Arial"/>
          <w:b/>
          <w:bCs/>
        </w:rPr>
      </w:pPr>
      <w:r w:rsidRPr="00FE07F9">
        <w:rPr>
          <w:rFonts w:ascii="Arial" w:hAnsi="Arial" w:cs="Arial"/>
          <w:b/>
          <w:bCs/>
        </w:rPr>
        <w:t>What do we mean by bullying?</w:t>
      </w:r>
    </w:p>
    <w:p w:rsidRPr="00FE07F9" w:rsidR="00A7493B" w:rsidP="00A7493B" w:rsidRDefault="00A7493B" w14:paraId="093F1EBD" w14:textId="77777777">
      <w:pPr>
        <w:spacing w:line="276" w:lineRule="auto"/>
        <w:rPr>
          <w:rFonts w:ascii="Arial" w:hAnsi="Arial" w:cs="Arial"/>
          <w:sz w:val="22"/>
          <w:szCs w:val="22"/>
        </w:rPr>
      </w:pPr>
      <w:r w:rsidRPr="00FE07F9">
        <w:rPr>
          <w:rFonts w:ascii="Arial" w:hAnsi="Arial" w:cs="Arial"/>
          <w:sz w:val="22"/>
          <w:szCs w:val="22"/>
        </w:rPr>
        <w:t>Definitions of bullying typically include three parameters:</w:t>
      </w:r>
    </w:p>
    <w:p w:rsidRPr="00FE07F9" w:rsidR="00A7493B" w:rsidP="00A7493B" w:rsidRDefault="00A7493B" w14:paraId="558B0097" w14:textId="77777777">
      <w:pPr>
        <w:numPr>
          <w:ilvl w:val="0"/>
          <w:numId w:val="1"/>
        </w:numPr>
        <w:spacing w:line="276" w:lineRule="auto"/>
        <w:rPr>
          <w:rFonts w:ascii="Arial" w:hAnsi="Arial" w:cs="Arial"/>
          <w:sz w:val="22"/>
          <w:szCs w:val="22"/>
        </w:rPr>
      </w:pPr>
      <w:r w:rsidRPr="00FE07F9">
        <w:rPr>
          <w:rFonts w:ascii="Arial" w:hAnsi="Arial" w:cs="Arial"/>
          <w:sz w:val="22"/>
          <w:szCs w:val="22"/>
        </w:rPr>
        <w:t>repetitive, prolonged over time</w:t>
      </w:r>
    </w:p>
    <w:p w:rsidRPr="00FE07F9" w:rsidR="00A7493B" w:rsidP="00A7493B" w:rsidRDefault="00A7493B" w14:paraId="50A28914" w14:textId="77777777">
      <w:pPr>
        <w:numPr>
          <w:ilvl w:val="0"/>
          <w:numId w:val="1"/>
        </w:numPr>
        <w:spacing w:line="276" w:lineRule="auto"/>
        <w:rPr>
          <w:rFonts w:ascii="Arial" w:hAnsi="Arial" w:cs="Arial"/>
          <w:sz w:val="22"/>
          <w:szCs w:val="22"/>
        </w:rPr>
      </w:pPr>
      <w:r w:rsidRPr="00FE07F9">
        <w:rPr>
          <w:rFonts w:ascii="Arial" w:hAnsi="Arial" w:cs="Arial"/>
          <w:sz w:val="22"/>
          <w:szCs w:val="22"/>
        </w:rPr>
        <w:t>an imbalance of power</w:t>
      </w:r>
    </w:p>
    <w:p w:rsidRPr="00FE07F9" w:rsidR="00A7493B" w:rsidP="00A7493B" w:rsidRDefault="00A7493B" w14:paraId="0671B782" w14:textId="77777777">
      <w:pPr>
        <w:numPr>
          <w:ilvl w:val="0"/>
          <w:numId w:val="1"/>
        </w:numPr>
        <w:spacing w:line="276" w:lineRule="auto"/>
        <w:rPr>
          <w:rFonts w:ascii="Arial" w:hAnsi="Arial" w:cs="Arial"/>
          <w:sz w:val="22"/>
          <w:szCs w:val="22"/>
        </w:rPr>
      </w:pPr>
      <w:r w:rsidRPr="00FE07F9">
        <w:rPr>
          <w:rFonts w:ascii="Arial" w:hAnsi="Arial" w:cs="Arial"/>
          <w:sz w:val="22"/>
          <w:szCs w:val="22"/>
        </w:rPr>
        <w:t xml:space="preserve">physical, verbal, emotional, </w:t>
      </w:r>
      <w:proofErr w:type="gramStart"/>
      <w:r w:rsidRPr="00FE07F9">
        <w:rPr>
          <w:rFonts w:ascii="Arial" w:hAnsi="Arial" w:cs="Arial"/>
          <w:sz w:val="22"/>
          <w:szCs w:val="22"/>
        </w:rPr>
        <w:t>racist</w:t>
      </w:r>
      <w:proofErr w:type="gramEnd"/>
      <w:r w:rsidRPr="00FE07F9">
        <w:rPr>
          <w:rFonts w:ascii="Arial" w:hAnsi="Arial" w:cs="Arial"/>
          <w:sz w:val="22"/>
          <w:szCs w:val="22"/>
        </w:rPr>
        <w:t xml:space="preserve"> or sexual</w:t>
      </w:r>
    </w:p>
    <w:p w:rsidR="00A7493B" w:rsidP="00A7493B" w:rsidRDefault="00A7493B" w14:paraId="5399B7A3" w14:textId="0E5F7F14">
      <w:pPr>
        <w:spacing w:line="276" w:lineRule="auto"/>
        <w:rPr>
          <w:rFonts w:ascii="Arial" w:hAnsi="Arial" w:cs="Arial"/>
          <w:sz w:val="22"/>
          <w:szCs w:val="22"/>
        </w:rPr>
      </w:pPr>
    </w:p>
    <w:p w:rsidRPr="00911BB1" w:rsidR="00911BB1" w:rsidP="458E0EA6" w:rsidRDefault="00911BB1" w14:textId="2E360074" w14:paraId="4E4AB198">
      <w:pPr>
        <w:spacing w:line="276" w:lineRule="auto"/>
        <w:rPr>
          <w:rFonts w:ascii="Arial" w:hAnsi="Arial" w:cs="Arial"/>
          <w:sz w:val="22"/>
          <w:szCs w:val="22"/>
        </w:rPr>
      </w:pPr>
      <w:r w:rsidRPr="00911BB1" w:rsidR="00911BB1">
        <w:rPr>
          <w:rFonts w:ascii="Arial" w:hAnsi="Arial" w:cs="Arial"/>
          <w:color w:val="000000"/>
          <w:sz w:val="22"/>
          <w:szCs w:val="22"/>
          <w:shd w:val="clear" w:color="auto" w:fill="FFFFFF"/>
        </w:rPr>
        <w:t>The Equality Act 2010 makes it unlawful for any person to be discriminated against, either directly or indirectly, as a direct result of a protected characteristic. Discrimination can take the form of bullying and the perpetrators may be peers or even members of staff. All staff should be aware that whilst all children can be the victims of bullying children with Protected Characteristics may be at greater risk as bullying is often motivated by prejudice against particular groups, for example, on grounds of race, religion, culture, sex, gender,</w:t>
      </w:r>
      <w:r w:rsidR="00927D30">
        <w:rPr>
          <w:rFonts w:ascii="Arial" w:hAnsi="Arial" w:cs="Arial"/>
          <w:color w:val="000000"/>
          <w:sz w:val="22"/>
          <w:szCs w:val="22"/>
          <w:shd w:val="clear" w:color="auto" w:fill="FFFFFF"/>
        </w:rPr>
        <w:t xml:space="preserve"> </w:t>
      </w:r>
      <w:r w:rsidRPr="00BF7BB3" w:rsidR="00927D30">
        <w:rPr>
          <w:rFonts w:ascii="Arial" w:hAnsi="Arial" w:cs="Arial"/>
          <w:color w:val="000000"/>
          <w:sz w:val="22"/>
          <w:szCs w:val="22"/>
          <w:shd w:val="clear" w:color="auto" w:fill="FFFFFF"/>
        </w:rPr>
        <w:t>sexual orientation</w:t>
      </w:r>
      <w:r w:rsidRPr="00911BB1" w:rsidR="00911BB1">
        <w:rPr>
          <w:rFonts w:ascii="Arial" w:hAnsi="Arial" w:cs="Arial"/>
          <w:color w:val="000000"/>
          <w:sz w:val="22"/>
          <w:szCs w:val="22"/>
          <w:shd w:val="clear" w:color="auto" w:fill="FFFFFF"/>
        </w:rPr>
        <w:t xml:space="preserve">, special educational needs and disability, or because a child is adopted or is a </w:t>
      </w:r>
      <w:r w:rsidRPr="00911BB1" w:rsidR="00911BB1">
        <w:rPr>
          <w:rFonts w:ascii="Arial" w:hAnsi="Arial" w:cs="Arial"/>
          <w:color w:val="000000"/>
          <w:sz w:val="22"/>
          <w:szCs w:val="22"/>
          <w:shd w:val="clear" w:color="auto" w:fill="FFFFFF"/>
        </w:rPr>
        <w:t>carer</w:t>
      </w:r>
      <w:r w:rsidRPr="00911BB1" w:rsidR="00911BB1">
        <w:rPr>
          <w:rFonts w:ascii="Arial" w:hAnsi="Arial" w:cs="Arial"/>
          <w:color w:val="000000"/>
          <w:sz w:val="22"/>
          <w:szCs w:val="22"/>
          <w:shd w:val="clear" w:color="auto" w:fill="FFFFFF"/>
        </w:rPr>
        <w:t xml:space="preserve"> – it may occur directly or through cyber-technology (social websites, mobile phones, text messages, photographs and email).</w:t>
      </w:r>
    </w:p>
    <w:p w:rsidR="00911BB1" w:rsidP="00A7493B" w:rsidRDefault="00911BB1" w14:paraId="70186603" w14:textId="77777777">
      <w:pPr>
        <w:spacing w:line="276" w:lineRule="auto"/>
        <w:rPr>
          <w:rFonts w:ascii="Arial" w:hAnsi="Arial" w:cs="Arial"/>
          <w:b/>
          <w:bCs/>
        </w:rPr>
      </w:pPr>
    </w:p>
    <w:p w:rsidR="00911BB1" w:rsidP="00A7493B" w:rsidRDefault="00911BB1" w14:paraId="0B91CDE1" w14:textId="77777777">
      <w:pPr>
        <w:spacing w:line="276" w:lineRule="auto"/>
        <w:rPr>
          <w:rFonts w:ascii="Arial" w:hAnsi="Arial" w:cs="Arial"/>
          <w:b/>
          <w:bCs/>
        </w:rPr>
      </w:pPr>
    </w:p>
    <w:p w:rsidRPr="00FE07F9" w:rsidR="00A7493B" w:rsidP="00A7493B" w:rsidRDefault="00A7493B" w14:paraId="4B26D802" w14:textId="18C9A470">
      <w:pPr>
        <w:spacing w:line="276" w:lineRule="auto"/>
        <w:rPr>
          <w:rFonts w:ascii="Arial" w:hAnsi="Arial" w:cs="Arial"/>
          <w:sz w:val="22"/>
          <w:szCs w:val="22"/>
        </w:rPr>
      </w:pPr>
      <w:r w:rsidRPr="00FE07F9">
        <w:rPr>
          <w:rFonts w:ascii="Arial" w:hAnsi="Arial" w:cs="Arial"/>
          <w:b/>
          <w:bCs/>
        </w:rPr>
        <w:t>Identifying the problem</w:t>
      </w:r>
      <w:r w:rsidRPr="00FE07F9">
        <w:rPr>
          <w:rFonts w:ascii="Arial" w:hAnsi="Arial" w:cs="Arial"/>
          <w:b/>
          <w:bCs/>
          <w:sz w:val="22"/>
          <w:szCs w:val="22"/>
        </w:rPr>
        <w:br/>
      </w:r>
      <w:r w:rsidRPr="00FE07F9">
        <w:rPr>
          <w:rFonts w:ascii="Arial" w:hAnsi="Arial" w:cs="Arial"/>
          <w:sz w:val="22"/>
          <w:szCs w:val="22"/>
        </w:rPr>
        <w:t xml:space="preserve">Children who are being bullied at school will not always be prepared to tell </w:t>
      </w:r>
      <w:r w:rsidR="00BF7BB3">
        <w:rPr>
          <w:rFonts w:ascii="Arial" w:hAnsi="Arial" w:cs="Arial"/>
          <w:sz w:val="22"/>
          <w:szCs w:val="22"/>
        </w:rPr>
        <w:t>an adult</w:t>
      </w:r>
      <w:r w:rsidRPr="00FE07F9">
        <w:rPr>
          <w:rFonts w:ascii="Arial" w:hAnsi="Arial" w:cs="Arial"/>
          <w:sz w:val="22"/>
          <w:szCs w:val="22"/>
        </w:rPr>
        <w:t>.  It is important therefore that staff can recognise specific behaviour patterns in children. Signs of bullying might include:</w:t>
      </w:r>
    </w:p>
    <w:p w:rsidRPr="00FE07F9" w:rsidR="00A7493B" w:rsidP="00A7493B" w:rsidRDefault="00A7493B" w14:paraId="2C399EDE" w14:textId="77777777">
      <w:pPr>
        <w:numPr>
          <w:ilvl w:val="0"/>
          <w:numId w:val="2"/>
        </w:numPr>
        <w:spacing w:line="276" w:lineRule="auto"/>
        <w:rPr>
          <w:rFonts w:ascii="Arial" w:hAnsi="Arial" w:cs="Arial"/>
          <w:sz w:val="22"/>
          <w:szCs w:val="22"/>
        </w:rPr>
      </w:pPr>
      <w:r w:rsidRPr="00FE07F9">
        <w:rPr>
          <w:rFonts w:ascii="Arial" w:hAnsi="Arial" w:cs="Arial"/>
          <w:sz w:val="22"/>
          <w:szCs w:val="22"/>
        </w:rPr>
        <w:t>unwillingness to come to school</w:t>
      </w:r>
    </w:p>
    <w:p w:rsidRPr="00FE07F9" w:rsidR="00A7493B" w:rsidP="00A7493B" w:rsidRDefault="00A7493B" w14:paraId="399071D5" w14:textId="77777777">
      <w:pPr>
        <w:numPr>
          <w:ilvl w:val="0"/>
          <w:numId w:val="2"/>
        </w:numPr>
        <w:spacing w:line="276" w:lineRule="auto"/>
        <w:rPr>
          <w:rFonts w:ascii="Arial" w:hAnsi="Arial" w:cs="Arial"/>
          <w:sz w:val="22"/>
          <w:szCs w:val="22"/>
        </w:rPr>
      </w:pPr>
      <w:r w:rsidRPr="00FE07F9">
        <w:rPr>
          <w:rFonts w:ascii="Arial" w:hAnsi="Arial" w:cs="Arial"/>
          <w:sz w:val="22"/>
          <w:szCs w:val="22"/>
        </w:rPr>
        <w:t>withdrawn, isolated behaviour</w:t>
      </w:r>
    </w:p>
    <w:p w:rsidRPr="00FE07F9" w:rsidR="00A7493B" w:rsidP="00A7493B" w:rsidRDefault="00A7493B" w14:paraId="756BC148" w14:textId="77777777">
      <w:pPr>
        <w:numPr>
          <w:ilvl w:val="0"/>
          <w:numId w:val="2"/>
        </w:numPr>
        <w:spacing w:line="276" w:lineRule="auto"/>
        <w:rPr>
          <w:rFonts w:ascii="Arial" w:hAnsi="Arial" w:cs="Arial"/>
          <w:sz w:val="22"/>
          <w:szCs w:val="22"/>
        </w:rPr>
      </w:pPr>
      <w:r w:rsidRPr="00FE07F9">
        <w:rPr>
          <w:rFonts w:ascii="Arial" w:hAnsi="Arial" w:cs="Arial"/>
          <w:sz w:val="22"/>
          <w:szCs w:val="22"/>
        </w:rPr>
        <w:t>complaining about missing possessions</w:t>
      </w:r>
    </w:p>
    <w:p w:rsidRPr="00FE07F9" w:rsidR="00A7493B" w:rsidP="00A7493B" w:rsidRDefault="00A7493B" w14:paraId="41E2DD3E" w14:textId="77777777">
      <w:pPr>
        <w:numPr>
          <w:ilvl w:val="0"/>
          <w:numId w:val="2"/>
        </w:numPr>
        <w:spacing w:line="276" w:lineRule="auto"/>
        <w:rPr>
          <w:rFonts w:ascii="Arial" w:hAnsi="Arial" w:cs="Arial"/>
          <w:sz w:val="22"/>
          <w:szCs w:val="22"/>
        </w:rPr>
      </w:pPr>
      <w:r w:rsidRPr="00FE07F9">
        <w:rPr>
          <w:rFonts w:ascii="Arial" w:hAnsi="Arial" w:cs="Arial"/>
          <w:sz w:val="22"/>
          <w:szCs w:val="22"/>
        </w:rPr>
        <w:t>refusal to talk about the problem</w:t>
      </w:r>
    </w:p>
    <w:p w:rsidRPr="00FE07F9" w:rsidR="00A7493B" w:rsidP="00A7493B" w:rsidRDefault="00A7493B" w14:paraId="374E778E" w14:textId="77777777">
      <w:pPr>
        <w:numPr>
          <w:ilvl w:val="0"/>
          <w:numId w:val="2"/>
        </w:numPr>
        <w:spacing w:line="276" w:lineRule="auto"/>
        <w:rPr>
          <w:rFonts w:ascii="Arial" w:hAnsi="Arial" w:cs="Arial"/>
          <w:sz w:val="22"/>
          <w:szCs w:val="22"/>
        </w:rPr>
      </w:pPr>
      <w:r w:rsidRPr="00FE07F9">
        <w:rPr>
          <w:rFonts w:ascii="Arial" w:hAnsi="Arial" w:cs="Arial"/>
          <w:sz w:val="22"/>
          <w:szCs w:val="22"/>
        </w:rPr>
        <w:t>easily distressed</w:t>
      </w:r>
    </w:p>
    <w:p w:rsidRPr="00FE07F9" w:rsidR="00A7493B" w:rsidP="00A7493B" w:rsidRDefault="00A7493B" w14:paraId="584D48DE" w14:textId="77777777">
      <w:pPr>
        <w:numPr>
          <w:ilvl w:val="0"/>
          <w:numId w:val="2"/>
        </w:numPr>
        <w:spacing w:line="276" w:lineRule="auto"/>
        <w:rPr>
          <w:rFonts w:ascii="Arial" w:hAnsi="Arial" w:cs="Arial"/>
          <w:sz w:val="22"/>
          <w:szCs w:val="22"/>
        </w:rPr>
      </w:pPr>
      <w:r w:rsidRPr="00FE07F9">
        <w:rPr>
          <w:rFonts w:ascii="Arial" w:hAnsi="Arial" w:cs="Arial"/>
          <w:sz w:val="22"/>
          <w:szCs w:val="22"/>
        </w:rPr>
        <w:t>damaged or incomplete work</w:t>
      </w:r>
    </w:p>
    <w:p w:rsidRPr="00FE07F9" w:rsidR="00A7493B" w:rsidP="00A7493B" w:rsidRDefault="00A7493B" w14:paraId="27F15506" w14:textId="77777777">
      <w:pPr>
        <w:spacing w:line="276" w:lineRule="auto"/>
        <w:ind w:left="360"/>
        <w:rPr>
          <w:rFonts w:ascii="Arial" w:hAnsi="Arial" w:cs="Arial"/>
          <w:sz w:val="22"/>
          <w:szCs w:val="22"/>
        </w:rPr>
      </w:pPr>
    </w:p>
    <w:p w:rsidR="00FE07F9" w:rsidP="00A7493B" w:rsidRDefault="00A7493B" w14:paraId="7057A1FD" w14:textId="77777777">
      <w:pPr>
        <w:spacing w:line="276" w:lineRule="auto"/>
        <w:rPr>
          <w:rFonts w:ascii="Arial" w:hAnsi="Arial" w:cs="Arial"/>
          <w:sz w:val="22"/>
          <w:szCs w:val="22"/>
        </w:rPr>
      </w:pPr>
      <w:r w:rsidRPr="00FE07F9">
        <w:rPr>
          <w:rFonts w:ascii="Arial" w:hAnsi="Arial" w:cs="Arial"/>
          <w:sz w:val="22"/>
          <w:szCs w:val="22"/>
        </w:rPr>
        <w:t>Staff will be able to use their knowledge of their pupils to identify changes in their behaviour that might indicate bullying.</w:t>
      </w:r>
    </w:p>
    <w:p w:rsidRPr="00FE07F9" w:rsidR="00FE07F9" w:rsidP="00A7493B" w:rsidRDefault="00FE07F9" w14:paraId="6CEE6CCE" w14:textId="77777777">
      <w:pPr>
        <w:spacing w:line="276" w:lineRule="auto"/>
        <w:rPr>
          <w:rFonts w:ascii="Arial" w:hAnsi="Arial" w:cs="Arial"/>
          <w:sz w:val="22"/>
          <w:szCs w:val="22"/>
        </w:rPr>
      </w:pPr>
    </w:p>
    <w:p w:rsidRPr="00FE07F9" w:rsidR="00A7493B" w:rsidP="00A7493B" w:rsidRDefault="00A7493B" w14:paraId="11D10B75" w14:textId="77777777">
      <w:pPr>
        <w:spacing w:line="276" w:lineRule="auto"/>
        <w:rPr>
          <w:rFonts w:ascii="Arial" w:hAnsi="Arial" w:cs="Arial"/>
          <w:sz w:val="22"/>
          <w:szCs w:val="22"/>
        </w:rPr>
      </w:pPr>
      <w:r w:rsidRPr="00FE07F9">
        <w:rPr>
          <w:rFonts w:ascii="Arial" w:hAnsi="Arial" w:cs="Arial"/>
          <w:sz w:val="22"/>
          <w:szCs w:val="22"/>
        </w:rPr>
        <w:t>Staff should regularly remind children that problems can be discussed confidentially at their request.</w:t>
      </w:r>
    </w:p>
    <w:p w:rsidRPr="00FE07F9" w:rsidR="00A7493B" w:rsidP="00A7493B" w:rsidRDefault="00A7493B" w14:paraId="1BB13B48" w14:textId="77777777">
      <w:pPr>
        <w:spacing w:line="276" w:lineRule="auto"/>
        <w:rPr>
          <w:rFonts w:ascii="Arial" w:hAnsi="Arial" w:cs="Arial"/>
          <w:sz w:val="22"/>
          <w:szCs w:val="22"/>
        </w:rPr>
      </w:pPr>
    </w:p>
    <w:p w:rsidRPr="00FE07F9" w:rsidR="00A7493B" w:rsidP="00A7493B" w:rsidRDefault="00A7493B" w14:paraId="793C0056" w14:textId="77777777">
      <w:pPr>
        <w:spacing w:line="276" w:lineRule="auto"/>
        <w:rPr>
          <w:rFonts w:ascii="Arial" w:hAnsi="Arial" w:cs="Arial"/>
          <w:sz w:val="22"/>
          <w:szCs w:val="22"/>
        </w:rPr>
      </w:pPr>
      <w:r w:rsidRPr="00FE07F9">
        <w:rPr>
          <w:rFonts w:ascii="Arial" w:hAnsi="Arial" w:cs="Arial"/>
          <w:sz w:val="22"/>
          <w:szCs w:val="22"/>
        </w:rPr>
        <w:t>General issues about bullying can be raised during lessons, assemblies, circle time etc.  However, individuals should never be discussed or raised.</w:t>
      </w:r>
    </w:p>
    <w:p w:rsidRPr="00FE07F9" w:rsidR="00A7493B" w:rsidP="00A7493B" w:rsidRDefault="00A7493B" w14:paraId="0DE5D284" w14:textId="77777777">
      <w:pPr>
        <w:rPr>
          <w:rFonts w:ascii="Arial" w:hAnsi="Arial" w:cs="Arial"/>
          <w:b/>
          <w:bCs/>
          <w:sz w:val="22"/>
          <w:szCs w:val="22"/>
        </w:rPr>
      </w:pPr>
    </w:p>
    <w:p w:rsidR="00FE07F9" w:rsidP="00A7493B" w:rsidRDefault="00FE07F9" w14:paraId="44C9BB63" w14:textId="77777777">
      <w:pPr>
        <w:spacing w:line="276" w:lineRule="auto"/>
        <w:rPr>
          <w:rFonts w:ascii="Arial" w:hAnsi="Arial" w:cs="Arial"/>
          <w:b/>
          <w:bCs/>
          <w:sz w:val="22"/>
          <w:szCs w:val="22"/>
        </w:rPr>
      </w:pPr>
    </w:p>
    <w:p w:rsidRPr="00FE07F9" w:rsidR="00A7493B" w:rsidP="00A7493B" w:rsidRDefault="00A7493B" w14:paraId="0A26AFF7" w14:textId="77777777">
      <w:pPr>
        <w:spacing w:line="276" w:lineRule="auto"/>
        <w:rPr>
          <w:rFonts w:ascii="Arial" w:hAnsi="Arial" w:cs="Arial"/>
          <w:sz w:val="22"/>
          <w:szCs w:val="22"/>
        </w:rPr>
      </w:pPr>
      <w:r w:rsidRPr="00FE07F9">
        <w:rPr>
          <w:rFonts w:ascii="Arial" w:hAnsi="Arial" w:cs="Arial"/>
          <w:b/>
          <w:bCs/>
        </w:rPr>
        <w:t>How do we prevent bullying?</w:t>
      </w:r>
      <w:r w:rsidRPr="00FE07F9">
        <w:rPr>
          <w:rFonts w:ascii="Arial" w:hAnsi="Arial" w:cs="Arial"/>
          <w:b/>
          <w:bCs/>
          <w:sz w:val="22"/>
          <w:szCs w:val="22"/>
        </w:rPr>
        <w:br/>
      </w:r>
      <w:r w:rsidRPr="00FE07F9">
        <w:rPr>
          <w:rFonts w:ascii="Arial" w:hAnsi="Arial" w:cs="Arial"/>
          <w:sz w:val="22"/>
          <w:szCs w:val="22"/>
        </w:rPr>
        <w:t xml:space="preserve">We strive to thoroughly embed PRIDE amongst all children and therefore create a supportive climate. A restorative practice approach is used by all staff to ensure that children are listened </w:t>
      </w:r>
      <w:proofErr w:type="gramStart"/>
      <w:r w:rsidRPr="00FE07F9">
        <w:rPr>
          <w:rFonts w:ascii="Arial" w:hAnsi="Arial" w:cs="Arial"/>
          <w:sz w:val="22"/>
          <w:szCs w:val="22"/>
        </w:rPr>
        <w:t>to</w:t>
      </w:r>
      <w:proofErr w:type="gramEnd"/>
      <w:r w:rsidRPr="00FE07F9">
        <w:rPr>
          <w:rFonts w:ascii="Arial" w:hAnsi="Arial" w:cs="Arial"/>
          <w:sz w:val="22"/>
          <w:szCs w:val="22"/>
        </w:rPr>
        <w:t xml:space="preserve"> and a fair solution agreed.</w:t>
      </w:r>
    </w:p>
    <w:p w:rsidRPr="00FE07F9" w:rsidR="00A7493B" w:rsidP="00A7493B" w:rsidRDefault="00A7493B" w14:paraId="093958E5" w14:textId="77777777">
      <w:pPr>
        <w:spacing w:line="276" w:lineRule="auto"/>
        <w:rPr>
          <w:rFonts w:ascii="Arial" w:hAnsi="Arial" w:cs="Arial"/>
          <w:sz w:val="22"/>
          <w:szCs w:val="22"/>
        </w:rPr>
      </w:pPr>
    </w:p>
    <w:p w:rsidRPr="00FE07F9" w:rsidR="00A7493B" w:rsidP="00A7493B" w:rsidRDefault="00A7493B" w14:paraId="78140B93" w14:textId="77777777">
      <w:pPr>
        <w:spacing w:line="276" w:lineRule="auto"/>
        <w:rPr>
          <w:rFonts w:ascii="Arial" w:hAnsi="Arial" w:cs="Arial"/>
          <w:sz w:val="22"/>
          <w:szCs w:val="22"/>
        </w:rPr>
      </w:pPr>
      <w:r w:rsidRPr="00FE07F9">
        <w:rPr>
          <w:rFonts w:ascii="Arial" w:hAnsi="Arial" w:cs="Arial"/>
          <w:sz w:val="22"/>
          <w:szCs w:val="22"/>
        </w:rPr>
        <w:t>Grove Road CP does not tolerate bullying and any incidents will be treated seriously and investigated thoroughly:</w:t>
      </w:r>
    </w:p>
    <w:p w:rsidRPr="00FE07F9" w:rsidR="00A7493B" w:rsidP="00A7493B" w:rsidRDefault="00A7493B" w14:paraId="340D040F" w14:textId="77777777">
      <w:pPr>
        <w:numPr>
          <w:ilvl w:val="0"/>
          <w:numId w:val="3"/>
        </w:numPr>
        <w:spacing w:line="276" w:lineRule="auto"/>
        <w:rPr>
          <w:rFonts w:ascii="Arial" w:hAnsi="Arial" w:cs="Arial"/>
          <w:sz w:val="22"/>
          <w:szCs w:val="22"/>
        </w:rPr>
      </w:pPr>
      <w:r w:rsidRPr="00FE07F9">
        <w:rPr>
          <w:rFonts w:ascii="Arial" w:hAnsi="Arial" w:cs="Arial"/>
          <w:sz w:val="22"/>
          <w:szCs w:val="22"/>
        </w:rPr>
        <w:t>bullies and victims are interviewed separately</w:t>
      </w:r>
    </w:p>
    <w:p w:rsidRPr="00FE07F9" w:rsidR="00A7493B" w:rsidP="00A7493B" w:rsidRDefault="00A7493B" w14:paraId="72617E73" w14:textId="77777777">
      <w:pPr>
        <w:numPr>
          <w:ilvl w:val="0"/>
          <w:numId w:val="3"/>
        </w:numPr>
        <w:spacing w:line="276" w:lineRule="auto"/>
        <w:rPr>
          <w:rFonts w:ascii="Arial" w:hAnsi="Arial" w:cs="Arial"/>
          <w:sz w:val="22"/>
          <w:szCs w:val="22"/>
        </w:rPr>
      </w:pPr>
      <w:r w:rsidRPr="00FE07F9">
        <w:rPr>
          <w:rFonts w:ascii="Arial" w:hAnsi="Arial" w:cs="Arial"/>
          <w:sz w:val="22"/>
          <w:szCs w:val="22"/>
        </w:rPr>
        <w:t>witness information should be obtained wherever possible</w:t>
      </w:r>
    </w:p>
    <w:p w:rsidRPr="00FE07F9" w:rsidR="00A7493B" w:rsidP="00A7493B" w:rsidRDefault="00A7493B" w14:paraId="213CFB2A" w14:textId="77777777">
      <w:pPr>
        <w:numPr>
          <w:ilvl w:val="0"/>
          <w:numId w:val="3"/>
        </w:numPr>
        <w:spacing w:line="276" w:lineRule="auto"/>
        <w:rPr>
          <w:rFonts w:ascii="Arial" w:hAnsi="Arial" w:cs="Arial"/>
          <w:sz w:val="22"/>
          <w:szCs w:val="22"/>
        </w:rPr>
      </w:pPr>
      <w:r w:rsidRPr="00FE07F9">
        <w:rPr>
          <w:rFonts w:ascii="Arial" w:hAnsi="Arial" w:cs="Arial"/>
          <w:sz w:val="22"/>
          <w:szCs w:val="22"/>
        </w:rPr>
        <w:t>written record of the incident, investigation and outcomes is kept</w:t>
      </w:r>
    </w:p>
    <w:p w:rsidRPr="00FE07F9" w:rsidR="00A7493B" w:rsidP="00A7493B" w:rsidRDefault="00A7493B" w14:paraId="3B7C37A0" w14:textId="77777777">
      <w:pPr>
        <w:spacing w:line="276" w:lineRule="auto"/>
        <w:rPr>
          <w:rFonts w:ascii="Arial" w:hAnsi="Arial" w:cs="Arial"/>
          <w:sz w:val="22"/>
          <w:szCs w:val="22"/>
        </w:rPr>
      </w:pPr>
    </w:p>
    <w:p w:rsidRPr="00FE07F9" w:rsidR="00A7493B" w:rsidP="00A7493B" w:rsidRDefault="00A7493B" w14:paraId="276EC5E6" w14:textId="77777777">
      <w:pPr>
        <w:spacing w:line="276" w:lineRule="auto"/>
        <w:rPr>
          <w:rFonts w:ascii="Arial" w:hAnsi="Arial" w:cs="Arial"/>
          <w:sz w:val="22"/>
          <w:szCs w:val="22"/>
        </w:rPr>
      </w:pPr>
      <w:r w:rsidRPr="00FE07F9">
        <w:rPr>
          <w:rFonts w:ascii="Arial" w:hAnsi="Arial" w:cs="Arial"/>
          <w:sz w:val="22"/>
          <w:szCs w:val="22"/>
        </w:rPr>
        <w:t>Whole school assemblies are devoted to providing strategies for children to use if they are being bullied or see someone being bullied. (These strategies are focused on telling an adult who they trust).</w:t>
      </w:r>
    </w:p>
    <w:p w:rsidRPr="00FE07F9" w:rsidR="00A7493B" w:rsidP="00A7493B" w:rsidRDefault="00A7493B" w14:paraId="5FAADB0D" w14:textId="77777777">
      <w:pPr>
        <w:spacing w:line="276" w:lineRule="auto"/>
        <w:rPr>
          <w:rFonts w:ascii="Arial" w:hAnsi="Arial" w:cs="Arial"/>
          <w:sz w:val="22"/>
          <w:szCs w:val="22"/>
        </w:rPr>
      </w:pPr>
    </w:p>
    <w:p w:rsidRPr="00FE07F9" w:rsidR="00A7493B" w:rsidP="00A7493B" w:rsidRDefault="00A7493B" w14:paraId="38A25B0A" w14:textId="77777777">
      <w:pPr>
        <w:spacing w:line="276" w:lineRule="auto"/>
        <w:rPr>
          <w:rFonts w:ascii="Arial" w:hAnsi="Arial" w:cs="Arial"/>
          <w:sz w:val="22"/>
          <w:szCs w:val="22"/>
        </w:rPr>
      </w:pPr>
      <w:r w:rsidRPr="00FE07F9">
        <w:rPr>
          <w:rFonts w:ascii="Arial" w:hAnsi="Arial" w:cs="Arial"/>
          <w:sz w:val="22"/>
          <w:szCs w:val="22"/>
        </w:rPr>
        <w:t xml:space="preserve">The bullied individual must be supported.  Victims of bullying often feel powerless and vulnerable. It is important to raise self-esteem and build </w:t>
      </w:r>
      <w:r w:rsidRPr="00FE07F9" w:rsidR="00FE07F9">
        <w:rPr>
          <w:rFonts w:ascii="Arial" w:hAnsi="Arial" w:cs="Arial"/>
          <w:sz w:val="22"/>
          <w:szCs w:val="22"/>
        </w:rPr>
        <w:t>self-confidence</w:t>
      </w:r>
      <w:r w:rsidRPr="00FE07F9">
        <w:rPr>
          <w:rFonts w:ascii="Arial" w:hAnsi="Arial" w:cs="Arial"/>
          <w:sz w:val="22"/>
          <w:szCs w:val="22"/>
        </w:rPr>
        <w:t>.</w:t>
      </w:r>
    </w:p>
    <w:p w:rsidRPr="00FE07F9" w:rsidR="00A7493B" w:rsidP="00A7493B" w:rsidRDefault="00A7493B" w14:paraId="478B55E4" w14:textId="77777777">
      <w:pPr>
        <w:spacing w:line="276" w:lineRule="auto"/>
        <w:rPr>
          <w:rFonts w:ascii="Arial" w:hAnsi="Arial" w:cs="Arial"/>
          <w:sz w:val="22"/>
          <w:szCs w:val="22"/>
        </w:rPr>
      </w:pPr>
    </w:p>
    <w:p w:rsidRPr="00FE07F9" w:rsidR="00A7493B" w:rsidP="00A7493B" w:rsidRDefault="00A7493B" w14:paraId="476ADBB4" w14:textId="77777777">
      <w:pPr>
        <w:spacing w:line="276" w:lineRule="auto"/>
        <w:rPr>
          <w:rFonts w:ascii="Arial" w:hAnsi="Arial" w:cs="Arial"/>
          <w:sz w:val="22"/>
          <w:szCs w:val="22"/>
        </w:rPr>
      </w:pPr>
      <w:r w:rsidRPr="00FE07F9">
        <w:rPr>
          <w:rFonts w:ascii="Arial" w:hAnsi="Arial" w:cs="Arial"/>
          <w:sz w:val="22"/>
          <w:szCs w:val="22"/>
        </w:rPr>
        <w:t>The bully should be supported in recognising their unsociable behaviour and given support to modify that behaviour.</w:t>
      </w:r>
    </w:p>
    <w:p w:rsidRPr="00FE07F9" w:rsidR="00A7493B" w:rsidP="00A7493B" w:rsidRDefault="00A7493B" w14:paraId="697B53FE" w14:textId="77777777">
      <w:pPr>
        <w:spacing w:line="276" w:lineRule="auto"/>
        <w:rPr>
          <w:rFonts w:ascii="Arial" w:hAnsi="Arial" w:cs="Arial"/>
          <w:sz w:val="22"/>
          <w:szCs w:val="22"/>
        </w:rPr>
      </w:pPr>
      <w:r w:rsidRPr="00FE07F9">
        <w:rPr>
          <w:rFonts w:ascii="Arial" w:hAnsi="Arial" w:cs="Arial"/>
          <w:sz w:val="22"/>
          <w:szCs w:val="22"/>
        </w:rPr>
        <w:t>Action should be taken to prevent further incidents.  This may include:</w:t>
      </w:r>
    </w:p>
    <w:p w:rsidRPr="00FE07F9" w:rsidR="00A7493B" w:rsidP="00A7493B" w:rsidRDefault="00A7493B" w14:paraId="3B521BAE" w14:textId="77777777">
      <w:pPr>
        <w:numPr>
          <w:ilvl w:val="0"/>
          <w:numId w:val="4"/>
        </w:numPr>
        <w:spacing w:line="276" w:lineRule="auto"/>
        <w:rPr>
          <w:rFonts w:ascii="Arial" w:hAnsi="Arial" w:cs="Arial"/>
          <w:sz w:val="22"/>
          <w:szCs w:val="22"/>
        </w:rPr>
      </w:pPr>
      <w:r w:rsidRPr="00FE07F9">
        <w:rPr>
          <w:rFonts w:ascii="Arial" w:hAnsi="Arial" w:cs="Arial"/>
          <w:sz w:val="22"/>
          <w:szCs w:val="22"/>
        </w:rPr>
        <w:lastRenderedPageBreak/>
        <w:t>the imposition of sanctions</w:t>
      </w:r>
    </w:p>
    <w:p w:rsidRPr="00FE07F9" w:rsidR="00A7493B" w:rsidP="00A7493B" w:rsidRDefault="00A7493B" w14:paraId="57FCA4F9" w14:textId="77777777">
      <w:pPr>
        <w:numPr>
          <w:ilvl w:val="0"/>
          <w:numId w:val="4"/>
        </w:numPr>
        <w:spacing w:line="276" w:lineRule="auto"/>
        <w:rPr>
          <w:rFonts w:ascii="Arial" w:hAnsi="Arial" w:cs="Arial"/>
          <w:sz w:val="22"/>
          <w:szCs w:val="22"/>
        </w:rPr>
      </w:pPr>
      <w:r w:rsidRPr="00FE07F9">
        <w:rPr>
          <w:rFonts w:ascii="Arial" w:hAnsi="Arial" w:cs="Arial"/>
          <w:sz w:val="22"/>
          <w:szCs w:val="22"/>
        </w:rPr>
        <w:t>obtaining an apology</w:t>
      </w:r>
    </w:p>
    <w:p w:rsidRPr="00FE07F9" w:rsidR="00A7493B" w:rsidP="00A7493B" w:rsidRDefault="00A7493B" w14:paraId="1251B83B" w14:textId="77777777">
      <w:pPr>
        <w:numPr>
          <w:ilvl w:val="0"/>
          <w:numId w:val="4"/>
        </w:numPr>
        <w:spacing w:line="276" w:lineRule="auto"/>
        <w:rPr>
          <w:rFonts w:ascii="Arial" w:hAnsi="Arial" w:cs="Arial"/>
          <w:sz w:val="22"/>
          <w:szCs w:val="22"/>
        </w:rPr>
      </w:pPr>
      <w:r w:rsidRPr="00FE07F9">
        <w:rPr>
          <w:rFonts w:ascii="Arial" w:hAnsi="Arial" w:cs="Arial"/>
          <w:sz w:val="22"/>
          <w:szCs w:val="22"/>
        </w:rPr>
        <w:t>inform parents of both bully and bullied</w:t>
      </w:r>
    </w:p>
    <w:p w:rsidRPr="00FE07F9" w:rsidR="00A7493B" w:rsidP="00A7493B" w:rsidRDefault="00A7493B" w14:paraId="641565C1" w14:textId="77777777">
      <w:pPr>
        <w:spacing w:line="276" w:lineRule="auto"/>
        <w:rPr>
          <w:rFonts w:ascii="Arial" w:hAnsi="Arial" w:cs="Arial"/>
          <w:sz w:val="22"/>
          <w:szCs w:val="22"/>
        </w:rPr>
      </w:pPr>
    </w:p>
    <w:p w:rsidRPr="00FE07F9" w:rsidR="00A7493B" w:rsidP="00A7493B" w:rsidRDefault="00A7493B" w14:paraId="23ED9167" w14:textId="77777777">
      <w:pPr>
        <w:spacing w:line="276" w:lineRule="auto"/>
        <w:rPr>
          <w:rFonts w:ascii="Arial" w:hAnsi="Arial" w:cs="Arial"/>
          <w:sz w:val="22"/>
          <w:szCs w:val="22"/>
        </w:rPr>
      </w:pPr>
      <w:r w:rsidRPr="00FE07F9">
        <w:rPr>
          <w:rFonts w:ascii="Arial" w:hAnsi="Arial" w:cs="Arial"/>
          <w:sz w:val="22"/>
          <w:szCs w:val="22"/>
        </w:rPr>
        <w:t>Parents concerns are taken seriously and dealt with accordingly.</w:t>
      </w:r>
    </w:p>
    <w:p w:rsidRPr="00FE07F9" w:rsidR="00A7493B" w:rsidP="00A7493B" w:rsidRDefault="00A7493B" w14:paraId="6BEFF2A8" w14:textId="77777777">
      <w:pPr>
        <w:spacing w:line="276" w:lineRule="auto"/>
        <w:rPr>
          <w:rFonts w:ascii="Arial" w:hAnsi="Arial" w:cs="Arial"/>
          <w:sz w:val="22"/>
          <w:szCs w:val="22"/>
        </w:rPr>
      </w:pPr>
    </w:p>
    <w:p w:rsidRPr="00FE07F9" w:rsidR="00A7493B" w:rsidP="00A7493B" w:rsidRDefault="00A7493B" w14:paraId="6F3D19DA" w14:textId="77777777">
      <w:pPr>
        <w:spacing w:line="276" w:lineRule="auto"/>
        <w:rPr>
          <w:rFonts w:ascii="Arial" w:hAnsi="Arial" w:cs="Arial"/>
          <w:sz w:val="22"/>
          <w:szCs w:val="22"/>
        </w:rPr>
      </w:pPr>
      <w:r w:rsidRPr="00FE07F9">
        <w:rPr>
          <w:rFonts w:ascii="Arial" w:hAnsi="Arial" w:cs="Arial"/>
          <w:sz w:val="22"/>
          <w:szCs w:val="22"/>
        </w:rPr>
        <w:t xml:space="preserve">(Also refer to </w:t>
      </w:r>
      <w:r w:rsidR="0082689D">
        <w:rPr>
          <w:rFonts w:ascii="Arial" w:hAnsi="Arial" w:cs="Arial"/>
          <w:sz w:val="22"/>
          <w:szCs w:val="22"/>
        </w:rPr>
        <w:t>Single Equalities Scheme</w:t>
      </w:r>
      <w:r w:rsidRPr="00FE07F9">
        <w:rPr>
          <w:rFonts w:ascii="Arial" w:hAnsi="Arial" w:cs="Arial"/>
          <w:sz w:val="22"/>
          <w:szCs w:val="22"/>
        </w:rPr>
        <w:t>: one of the specific staff roles is to report incidents of name-calling, jokes, graffiti, emotional comments, bullying or refusal to mix or co-operate with certain pupils / adults to the Headteacher, and stress the need for pupils to do so also.)</w:t>
      </w:r>
    </w:p>
    <w:p w:rsidRPr="00FE07F9" w:rsidR="00CF6241" w:rsidP="00A7493B" w:rsidRDefault="00000000" w14:paraId="1615C618" w14:textId="77777777">
      <w:pPr>
        <w:spacing w:line="276" w:lineRule="auto"/>
        <w:rPr>
          <w:sz w:val="22"/>
          <w:szCs w:val="22"/>
        </w:rPr>
      </w:pPr>
    </w:p>
    <w:sectPr w:rsidRPr="00FE07F9" w:rsidR="00CF6241" w:rsidSect="00FE07F9">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pgBorders w:offsetFrom="page">
        <w:top w:val="single" w:color="40619D" w:themeColor="accent6" w:sz="18" w:space="24"/>
        <w:left w:val="single" w:color="40619D" w:themeColor="accent6" w:sz="18" w:space="24"/>
        <w:bottom w:val="single" w:color="40619D" w:themeColor="accent6" w:sz="18" w:space="24"/>
        <w:right w:val="single" w:color="40619D" w:themeColor="accent6"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00A" w:rsidP="00A7493B" w:rsidRDefault="00C7000A" w14:paraId="70AEDE81" w14:textId="77777777">
      <w:r>
        <w:separator/>
      </w:r>
    </w:p>
  </w:endnote>
  <w:endnote w:type="continuationSeparator" w:id="0">
    <w:p w:rsidR="00C7000A" w:rsidP="00A7493B" w:rsidRDefault="00C7000A" w14:paraId="7711B3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D30" w:rsidRDefault="00927D30" w14:paraId="577FFC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7493B" w:rsidRDefault="00927D30" w14:paraId="0CA45CA9" w14:textId="1C1199B3">
    <w:pPr>
      <w:pStyle w:val="Footer"/>
    </w:pPr>
    <w:r>
      <w:rPr>
        <w:noProof/>
      </w:rPr>
      <mc:AlternateContent>
        <mc:Choice Requires="wps">
          <w:drawing>
            <wp:anchor distT="0" distB="0" distL="114300" distR="114300" simplePos="0" relativeHeight="251659264" behindDoc="0" locked="0" layoutInCell="0" allowOverlap="1" wp14:anchorId="6A422DDC" wp14:editId="0F134724">
              <wp:simplePos x="0" y="0"/>
              <wp:positionH relativeFrom="page">
                <wp:posOffset>0</wp:posOffset>
              </wp:positionH>
              <wp:positionV relativeFrom="page">
                <wp:posOffset>10228580</wp:posOffset>
              </wp:positionV>
              <wp:extent cx="7560310" cy="273050"/>
              <wp:effectExtent l="0" t="0" r="0" b="12700"/>
              <wp:wrapNone/>
              <wp:docPr id="2" name="MSIPCM1fb64363a57f4422ac750c84"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27D30" w:rsidR="00927D30" w:rsidP="00927D30" w:rsidRDefault="00927D30" w14:paraId="19EBC76C" w14:textId="43D6295F">
                          <w:pPr>
                            <w:jc w:val="center"/>
                            <w:rPr>
                              <w:rFonts w:ascii="Calibri" w:hAnsi="Calibri" w:cs="Calibri"/>
                              <w:color w:val="FF0000"/>
                              <w:sz w:val="20"/>
                            </w:rPr>
                          </w:pPr>
                          <w:r w:rsidRPr="00927D3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A422DDC">
              <v:stroke joinstyle="miter"/>
              <v:path gradientshapeok="t" o:connecttype="rect"/>
            </v:shapetype>
            <v:shape id="MSIPCM1fb64363a57f4422ac750c84"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863297437,&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pDrva68CAABGBQAADgAA&#10;AAAAAAAAAAAAAAAuAgAAZHJzL2Uyb0RvYy54bWxQSwECLQAUAAYACAAAACEAxCDLhN8AAAALAQAA&#10;DwAAAAAAAAAAAAAAAAAJBQAAZHJzL2Rvd25yZXYueG1sUEsFBgAAAAAEAAQA8wAAABUGAAAAAA==&#10;">
              <v:fill o:detectmouseclick="t"/>
              <v:textbox inset=",0,,0">
                <w:txbxContent>
                  <w:p w:rsidRPr="00927D30" w:rsidR="00927D30" w:rsidP="00927D30" w:rsidRDefault="00927D30" w14:paraId="19EBC76C" w14:textId="43D6295F">
                    <w:pPr>
                      <w:jc w:val="center"/>
                      <w:rPr>
                        <w:rFonts w:ascii="Calibri" w:hAnsi="Calibri" w:cs="Calibri"/>
                        <w:color w:val="FF0000"/>
                        <w:sz w:val="20"/>
                      </w:rPr>
                    </w:pPr>
                    <w:r w:rsidRPr="00927D30">
                      <w:rPr>
                        <w:rFonts w:ascii="Calibri" w:hAnsi="Calibri" w:cs="Calibri"/>
                        <w:color w:val="FF0000"/>
                        <w:sz w:val="20"/>
                      </w:rPr>
                      <w:t>OFFICIAL - SENSITIVE</w:t>
                    </w:r>
                  </w:p>
                </w:txbxContent>
              </v:textbox>
              <w10:wrap anchorx="page" anchory="page"/>
            </v:shape>
          </w:pict>
        </mc:Fallback>
      </mc:AlternateContent>
    </w:r>
    <w:r w:rsidR="00A7493B">
      <w:rPr>
        <w:noProof/>
      </w:rPr>
      <w:drawing>
        <wp:inline distT="0" distB="0" distL="0" distR="0" wp14:anchorId="6EF6B453" wp14:editId="0970C260">
          <wp:extent cx="1323975" cy="93099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039" cy="93736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D30" w:rsidRDefault="00927D30" w14:paraId="218DB0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00A" w:rsidP="00A7493B" w:rsidRDefault="00C7000A" w14:paraId="2FDA5B85" w14:textId="77777777">
      <w:r>
        <w:separator/>
      </w:r>
    </w:p>
  </w:footnote>
  <w:footnote w:type="continuationSeparator" w:id="0">
    <w:p w:rsidR="00C7000A" w:rsidP="00A7493B" w:rsidRDefault="00C7000A" w14:paraId="7FCA9E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D30" w:rsidRDefault="00927D30" w14:paraId="490B08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7493B" w:rsidRDefault="00FE07F9" w14:paraId="7F145ABD" w14:textId="77777777">
    <w:pPr>
      <w:pStyle w:val="Header"/>
    </w:pPr>
    <w:r>
      <w:rPr>
        <w:noProof/>
      </w:rPr>
      <w:drawing>
        <wp:inline distT="0" distB="0" distL="0" distR="0" wp14:anchorId="417682A5" wp14:editId="7A7ED678">
          <wp:extent cx="2526357" cy="666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571289" cy="678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D30" w:rsidRDefault="00927D30" w14:paraId="6D78F1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8B"/>
    <w:multiLevelType w:val="hybridMultilevel"/>
    <w:tmpl w:val="9C2E11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8812696"/>
    <w:multiLevelType w:val="hybridMultilevel"/>
    <w:tmpl w:val="2040A5F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C337DF4"/>
    <w:multiLevelType w:val="hybridMultilevel"/>
    <w:tmpl w:val="C07AA08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C661B3F"/>
    <w:multiLevelType w:val="hybridMultilevel"/>
    <w:tmpl w:val="DCB4793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66219120">
    <w:abstractNumId w:val="1"/>
  </w:num>
  <w:num w:numId="2" w16cid:durableId="1420982381">
    <w:abstractNumId w:val="2"/>
  </w:num>
  <w:num w:numId="3" w16cid:durableId="1889413401">
    <w:abstractNumId w:val="0"/>
  </w:num>
  <w:num w:numId="4" w16cid:durableId="1372730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3B"/>
    <w:rsid w:val="00071B54"/>
    <w:rsid w:val="000B7E01"/>
    <w:rsid w:val="00127551"/>
    <w:rsid w:val="006F555F"/>
    <w:rsid w:val="0082689D"/>
    <w:rsid w:val="00911BB1"/>
    <w:rsid w:val="00927D30"/>
    <w:rsid w:val="00A7493B"/>
    <w:rsid w:val="00BF7BB3"/>
    <w:rsid w:val="00C7000A"/>
    <w:rsid w:val="00CB5609"/>
    <w:rsid w:val="00DE245F"/>
    <w:rsid w:val="00E343C3"/>
    <w:rsid w:val="00F200A0"/>
    <w:rsid w:val="00FE07F9"/>
    <w:rsid w:val="02359A49"/>
    <w:rsid w:val="127DDB66"/>
    <w:rsid w:val="1CDED0AF"/>
    <w:rsid w:val="243A71A4"/>
    <w:rsid w:val="35F19B0F"/>
    <w:rsid w:val="3FCE9545"/>
    <w:rsid w:val="458E0EA6"/>
    <w:rsid w:val="4C050ADF"/>
    <w:rsid w:val="5592C4C8"/>
    <w:rsid w:val="69960610"/>
    <w:rsid w:val="6ECB1A6A"/>
    <w:rsid w:val="74120124"/>
    <w:rsid w:val="750AB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116F"/>
  <w15:chartTrackingRefBased/>
  <w15:docId w15:val="{6B26DFF7-9D28-4132-B278-E2905063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493B"/>
    <w:pPr>
      <w:spacing w:before="0"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F200A0"/>
    <w:pPr>
      <w:pBdr>
        <w:top w:val="single" w:color="4D1434" w:themeColor="accent1" w:sz="24" w:space="0"/>
        <w:left w:val="single" w:color="4D1434" w:themeColor="accent1" w:sz="24" w:space="0"/>
        <w:bottom w:val="single" w:color="4D1434" w:themeColor="accent1" w:sz="24" w:space="0"/>
        <w:right w:val="single" w:color="4D1434" w:themeColor="accent1" w:sz="24" w:space="0"/>
      </w:pBdr>
      <w:shd w:val="clear" w:color="auto" w:fill="4D143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00A0"/>
    <w:pPr>
      <w:pBdr>
        <w:top w:val="single" w:color="EEBDD8" w:themeColor="accent1" w:themeTint="33" w:sz="24" w:space="0"/>
        <w:left w:val="single" w:color="EEBDD8" w:themeColor="accent1" w:themeTint="33" w:sz="24" w:space="0"/>
        <w:bottom w:val="single" w:color="EEBDD8" w:themeColor="accent1" w:themeTint="33" w:sz="24" w:space="0"/>
        <w:right w:val="single" w:color="EEBDD8" w:themeColor="accent1" w:themeTint="33" w:sz="24" w:space="0"/>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200A0"/>
    <w:pPr>
      <w:pBdr>
        <w:top w:val="single" w:color="4D1434" w:themeColor="accent1" w:sz="6" w:space="2"/>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200A0"/>
    <w:pPr>
      <w:pBdr>
        <w:top w:val="dotted" w:color="4D1434" w:themeColor="accent1" w:sz="6" w:space="2"/>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200A0"/>
    <w:pPr>
      <w:pBdr>
        <w:bottom w:val="single" w:color="4D1434" w:themeColor="accent1" w:sz="6" w:space="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200A0"/>
    <w:pPr>
      <w:pBdr>
        <w:bottom w:val="dotted" w:color="4D1434" w:themeColor="accent1" w:sz="6" w:space="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200A0"/>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200A0"/>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200A0"/>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200A0"/>
    <w:rPr>
      <w:caps/>
      <w:color w:val="FFFFFF" w:themeColor="background1"/>
      <w:spacing w:val="15"/>
      <w:sz w:val="22"/>
      <w:szCs w:val="22"/>
      <w:shd w:val="clear" w:color="auto" w:fill="4D1434" w:themeFill="accent1"/>
    </w:rPr>
  </w:style>
  <w:style w:type="character" w:styleId="Heading2Char" w:customStyle="1">
    <w:name w:val="Heading 2 Char"/>
    <w:basedOn w:val="DefaultParagraphFont"/>
    <w:link w:val="Heading2"/>
    <w:uiPriority w:val="9"/>
    <w:semiHidden/>
    <w:rsid w:val="00F200A0"/>
    <w:rPr>
      <w:caps/>
      <w:spacing w:val="15"/>
      <w:shd w:val="clear" w:color="auto" w:fill="EEBDD8" w:themeFill="accent1" w:themeFillTint="33"/>
    </w:rPr>
  </w:style>
  <w:style w:type="character" w:styleId="Heading3Char" w:customStyle="1">
    <w:name w:val="Heading 3 Char"/>
    <w:basedOn w:val="DefaultParagraphFont"/>
    <w:link w:val="Heading3"/>
    <w:uiPriority w:val="9"/>
    <w:semiHidden/>
    <w:rsid w:val="00F200A0"/>
    <w:rPr>
      <w:caps/>
      <w:color w:val="260A19" w:themeColor="accent1" w:themeShade="7F"/>
      <w:spacing w:val="15"/>
    </w:rPr>
  </w:style>
  <w:style w:type="character" w:styleId="Heading4Char" w:customStyle="1">
    <w:name w:val="Heading 4 Char"/>
    <w:basedOn w:val="DefaultParagraphFont"/>
    <w:link w:val="Heading4"/>
    <w:uiPriority w:val="9"/>
    <w:semiHidden/>
    <w:rsid w:val="00F200A0"/>
    <w:rPr>
      <w:caps/>
      <w:color w:val="390F26" w:themeColor="accent1" w:themeShade="BF"/>
      <w:spacing w:val="10"/>
    </w:rPr>
  </w:style>
  <w:style w:type="character" w:styleId="Heading5Char" w:customStyle="1">
    <w:name w:val="Heading 5 Char"/>
    <w:basedOn w:val="DefaultParagraphFont"/>
    <w:link w:val="Heading5"/>
    <w:uiPriority w:val="9"/>
    <w:semiHidden/>
    <w:rsid w:val="00F200A0"/>
    <w:rPr>
      <w:caps/>
      <w:color w:val="390F26" w:themeColor="accent1" w:themeShade="BF"/>
      <w:spacing w:val="10"/>
    </w:rPr>
  </w:style>
  <w:style w:type="character" w:styleId="Heading6Char" w:customStyle="1">
    <w:name w:val="Heading 6 Char"/>
    <w:basedOn w:val="DefaultParagraphFont"/>
    <w:link w:val="Heading6"/>
    <w:uiPriority w:val="9"/>
    <w:semiHidden/>
    <w:rsid w:val="00F200A0"/>
    <w:rPr>
      <w:caps/>
      <w:color w:val="390F26" w:themeColor="accent1" w:themeShade="BF"/>
      <w:spacing w:val="10"/>
    </w:rPr>
  </w:style>
  <w:style w:type="character" w:styleId="Heading7Char" w:customStyle="1">
    <w:name w:val="Heading 7 Char"/>
    <w:basedOn w:val="DefaultParagraphFont"/>
    <w:link w:val="Heading7"/>
    <w:uiPriority w:val="9"/>
    <w:semiHidden/>
    <w:rsid w:val="00F200A0"/>
    <w:rPr>
      <w:caps/>
      <w:color w:val="390F26" w:themeColor="accent1" w:themeShade="BF"/>
      <w:spacing w:val="10"/>
    </w:rPr>
  </w:style>
  <w:style w:type="character" w:styleId="Heading8Char" w:customStyle="1">
    <w:name w:val="Heading 8 Char"/>
    <w:basedOn w:val="DefaultParagraphFont"/>
    <w:link w:val="Heading8"/>
    <w:uiPriority w:val="9"/>
    <w:semiHidden/>
    <w:rsid w:val="00F200A0"/>
    <w:rPr>
      <w:caps/>
      <w:spacing w:val="10"/>
      <w:sz w:val="18"/>
      <w:szCs w:val="18"/>
    </w:rPr>
  </w:style>
  <w:style w:type="character" w:styleId="Heading9Char" w:customStyle="1">
    <w:name w:val="Heading 9 Char"/>
    <w:basedOn w:val="DefaultParagraphFont"/>
    <w:link w:val="Heading9"/>
    <w:uiPriority w:val="9"/>
    <w:semiHidden/>
    <w:rsid w:val="00F200A0"/>
    <w:rPr>
      <w:i/>
      <w:iCs/>
      <w:caps/>
      <w:spacing w:val="10"/>
      <w:sz w:val="18"/>
      <w:szCs w:val="18"/>
    </w:rPr>
  </w:style>
  <w:style w:type="paragraph" w:styleId="Caption">
    <w:name w:val="caption"/>
    <w:basedOn w:val="Normal"/>
    <w:next w:val="Normal"/>
    <w:uiPriority w:val="35"/>
    <w:semiHidden/>
    <w:unhideWhenUsed/>
    <w:qFormat/>
    <w:rsid w:val="00F200A0"/>
    <w:rPr>
      <w:b/>
      <w:bCs/>
      <w:color w:val="390F26" w:themeColor="accent1" w:themeShade="BF"/>
      <w:sz w:val="16"/>
      <w:szCs w:val="16"/>
    </w:rPr>
  </w:style>
  <w:style w:type="paragraph" w:styleId="Title">
    <w:name w:val="Title"/>
    <w:basedOn w:val="Normal"/>
    <w:next w:val="Normal"/>
    <w:link w:val="TitleChar"/>
    <w:uiPriority w:val="10"/>
    <w:qFormat/>
    <w:rsid w:val="00F200A0"/>
    <w:rPr>
      <w:rFonts w:asciiTheme="majorHAnsi" w:hAnsiTheme="majorHAnsi" w:eastAsiaTheme="majorEastAsia" w:cstheme="majorBidi"/>
      <w:caps/>
      <w:color w:val="4D1434" w:themeColor="accent1"/>
      <w:spacing w:val="10"/>
      <w:sz w:val="52"/>
      <w:szCs w:val="52"/>
    </w:rPr>
  </w:style>
  <w:style w:type="character" w:styleId="TitleChar" w:customStyle="1">
    <w:name w:val="Title Char"/>
    <w:basedOn w:val="DefaultParagraphFont"/>
    <w:link w:val="Title"/>
    <w:uiPriority w:val="10"/>
    <w:rsid w:val="00F200A0"/>
    <w:rPr>
      <w:rFonts w:asciiTheme="majorHAnsi" w:hAnsiTheme="majorHAnsi" w:eastAsiaTheme="majorEastAsia" w:cstheme="majorBidi"/>
      <w:caps/>
      <w:color w:val="4D1434" w:themeColor="accent1"/>
      <w:spacing w:val="10"/>
      <w:sz w:val="52"/>
      <w:szCs w:val="52"/>
    </w:rPr>
  </w:style>
  <w:style w:type="paragraph" w:styleId="Subtitle">
    <w:name w:val="Subtitle"/>
    <w:basedOn w:val="Normal"/>
    <w:next w:val="Normal"/>
    <w:link w:val="SubtitleChar"/>
    <w:uiPriority w:val="11"/>
    <w:qFormat/>
    <w:rsid w:val="00F200A0"/>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F200A0"/>
    <w:rPr>
      <w:caps/>
      <w:color w:val="595959" w:themeColor="text1" w:themeTint="A6"/>
      <w:spacing w:val="10"/>
      <w:sz w:val="21"/>
      <w:szCs w:val="21"/>
    </w:rPr>
  </w:style>
  <w:style w:type="character" w:styleId="Strong">
    <w:name w:val="Strong"/>
    <w:uiPriority w:val="22"/>
    <w:qFormat/>
    <w:rsid w:val="00F200A0"/>
    <w:rPr>
      <w:b/>
      <w:bCs/>
    </w:rPr>
  </w:style>
  <w:style w:type="character" w:styleId="Emphasis">
    <w:name w:val="Emphasis"/>
    <w:uiPriority w:val="20"/>
    <w:qFormat/>
    <w:rsid w:val="00F200A0"/>
    <w:rPr>
      <w:caps/>
      <w:color w:val="260A19" w:themeColor="accent1" w:themeShade="7F"/>
      <w:spacing w:val="5"/>
    </w:rPr>
  </w:style>
  <w:style w:type="paragraph" w:styleId="NoSpacing">
    <w:name w:val="No Spacing"/>
    <w:uiPriority w:val="1"/>
    <w:qFormat/>
    <w:rsid w:val="00F200A0"/>
    <w:pPr>
      <w:spacing w:after="0" w:line="240" w:lineRule="auto"/>
    </w:pPr>
  </w:style>
  <w:style w:type="paragraph" w:styleId="Quote">
    <w:name w:val="Quote"/>
    <w:basedOn w:val="Normal"/>
    <w:next w:val="Normal"/>
    <w:link w:val="QuoteChar"/>
    <w:uiPriority w:val="29"/>
    <w:qFormat/>
    <w:rsid w:val="00F200A0"/>
    <w:rPr>
      <w:i/>
      <w:iCs/>
    </w:rPr>
  </w:style>
  <w:style w:type="character" w:styleId="QuoteChar" w:customStyle="1">
    <w:name w:val="Quote Char"/>
    <w:basedOn w:val="DefaultParagraphFont"/>
    <w:link w:val="Quote"/>
    <w:uiPriority w:val="29"/>
    <w:rsid w:val="00F200A0"/>
    <w:rPr>
      <w:i/>
      <w:iCs/>
      <w:sz w:val="24"/>
      <w:szCs w:val="24"/>
    </w:rPr>
  </w:style>
  <w:style w:type="paragraph" w:styleId="IntenseQuote">
    <w:name w:val="Intense Quote"/>
    <w:basedOn w:val="Normal"/>
    <w:next w:val="Normal"/>
    <w:link w:val="IntenseQuoteChar"/>
    <w:uiPriority w:val="30"/>
    <w:qFormat/>
    <w:rsid w:val="00F200A0"/>
    <w:pPr>
      <w:spacing w:before="240" w:after="240"/>
      <w:ind w:left="1080" w:right="1080"/>
      <w:jc w:val="center"/>
    </w:pPr>
    <w:rPr>
      <w:color w:val="4D1434" w:themeColor="accent1"/>
    </w:rPr>
  </w:style>
  <w:style w:type="character" w:styleId="IntenseQuoteChar" w:customStyle="1">
    <w:name w:val="Intense Quote Char"/>
    <w:basedOn w:val="DefaultParagraphFont"/>
    <w:link w:val="IntenseQuote"/>
    <w:uiPriority w:val="30"/>
    <w:rsid w:val="00F200A0"/>
    <w:rPr>
      <w:color w:val="4D1434" w:themeColor="accent1"/>
      <w:sz w:val="24"/>
      <w:szCs w:val="24"/>
    </w:rPr>
  </w:style>
  <w:style w:type="character" w:styleId="SubtleEmphasis">
    <w:name w:val="Subtle Emphasis"/>
    <w:uiPriority w:val="19"/>
    <w:qFormat/>
    <w:rsid w:val="00F200A0"/>
    <w:rPr>
      <w:i/>
      <w:iCs/>
      <w:color w:val="260A19" w:themeColor="accent1" w:themeShade="7F"/>
    </w:rPr>
  </w:style>
  <w:style w:type="character" w:styleId="IntenseEmphasis">
    <w:name w:val="Intense Emphasis"/>
    <w:uiPriority w:val="21"/>
    <w:qFormat/>
    <w:rsid w:val="00F200A0"/>
    <w:rPr>
      <w:b/>
      <w:bCs/>
      <w:caps/>
      <w:color w:val="260A19" w:themeColor="accent1" w:themeShade="7F"/>
      <w:spacing w:val="10"/>
    </w:rPr>
  </w:style>
  <w:style w:type="character" w:styleId="SubtleReference">
    <w:name w:val="Subtle Reference"/>
    <w:uiPriority w:val="31"/>
    <w:qFormat/>
    <w:rsid w:val="00F200A0"/>
    <w:rPr>
      <w:b/>
      <w:bCs/>
      <w:color w:val="4D1434" w:themeColor="accent1"/>
    </w:rPr>
  </w:style>
  <w:style w:type="character" w:styleId="IntenseReference">
    <w:name w:val="Intense Reference"/>
    <w:uiPriority w:val="32"/>
    <w:qFormat/>
    <w:rsid w:val="00F200A0"/>
    <w:rPr>
      <w:b/>
      <w:bCs/>
      <w:i/>
      <w:iCs/>
      <w:caps/>
      <w:color w:val="4D1434" w:themeColor="accent1"/>
    </w:rPr>
  </w:style>
  <w:style w:type="character" w:styleId="BookTitle">
    <w:name w:val="Book Title"/>
    <w:uiPriority w:val="33"/>
    <w:qFormat/>
    <w:rsid w:val="00F200A0"/>
    <w:rPr>
      <w:b/>
      <w:bCs/>
      <w:i/>
      <w:iCs/>
      <w:spacing w:val="0"/>
    </w:rPr>
  </w:style>
  <w:style w:type="paragraph" w:styleId="TOCHeading">
    <w:name w:val="TOC Heading"/>
    <w:basedOn w:val="Heading1"/>
    <w:next w:val="Normal"/>
    <w:uiPriority w:val="39"/>
    <w:semiHidden/>
    <w:unhideWhenUsed/>
    <w:qFormat/>
    <w:rsid w:val="00F200A0"/>
    <w:pPr>
      <w:outlineLvl w:val="9"/>
    </w:pPr>
  </w:style>
  <w:style w:type="paragraph" w:styleId="Header">
    <w:name w:val="header"/>
    <w:basedOn w:val="Normal"/>
    <w:link w:val="HeaderChar"/>
    <w:uiPriority w:val="99"/>
    <w:unhideWhenUsed/>
    <w:rsid w:val="00A7493B"/>
    <w:pPr>
      <w:tabs>
        <w:tab w:val="center" w:pos="4513"/>
        <w:tab w:val="right" w:pos="9026"/>
      </w:tabs>
    </w:pPr>
  </w:style>
  <w:style w:type="character" w:styleId="HeaderChar" w:customStyle="1">
    <w:name w:val="Header Char"/>
    <w:basedOn w:val="DefaultParagraphFont"/>
    <w:link w:val="Header"/>
    <w:uiPriority w:val="99"/>
    <w:rsid w:val="00A7493B"/>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A7493B"/>
    <w:pPr>
      <w:tabs>
        <w:tab w:val="center" w:pos="4513"/>
        <w:tab w:val="right" w:pos="9026"/>
      </w:tabs>
    </w:pPr>
  </w:style>
  <w:style w:type="character" w:styleId="FooterChar" w:customStyle="1">
    <w:name w:val="Footer Char"/>
    <w:basedOn w:val="DefaultParagraphFont"/>
    <w:link w:val="Footer"/>
    <w:uiPriority w:val="99"/>
    <w:rsid w:val="00A7493B"/>
    <w:rPr>
      <w:rFonts w:ascii="Times New Roman" w:hAnsi="Times New Roman" w:eastAsia="Times New Roman" w:cs="Times New Roman"/>
      <w:sz w:val="24"/>
      <w:szCs w:val="24"/>
      <w:lang w:eastAsia="en-GB"/>
    </w:rPr>
  </w:style>
  <w:style w:type="table" w:styleId="TableGrid1" w:customStyle="1">
    <w:name w:val="Table Grid1"/>
    <w:basedOn w:val="TableNormal"/>
    <w:next w:val="TableGrid"/>
    <w:uiPriority w:val="39"/>
    <w:rsid w:val="00FE07F9"/>
    <w:pPr>
      <w:spacing w:before="0" w:after="0" w:line="240" w:lineRule="auto"/>
    </w:pPr>
    <w:rPr>
      <w:rFonts w:eastAsiaTheme="minorEastAsia"/>
      <w:sz w:val="22"/>
      <w:szCs w:val="22"/>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FE07F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EEB464717D74684B8A1BA32160BF7" ma:contentTypeVersion="7" ma:contentTypeDescription="Create a new document." ma:contentTypeScope="" ma:versionID="7fcce3a58d9fc444c835e5fd036fd46f">
  <xsd:schema xmlns:xsd="http://www.w3.org/2001/XMLSchema" xmlns:xs="http://www.w3.org/2001/XMLSchema" xmlns:p="http://schemas.microsoft.com/office/2006/metadata/properties" xmlns:ns2="6c601bba-cb9a-424f-900d-ef3561d44894" xmlns:ns3="f101da07-3ad1-4a25-8c9e-bb5c76a9293c" targetNamespace="http://schemas.microsoft.com/office/2006/metadata/properties" ma:root="true" ma:fieldsID="e8c01ba13b9665214d8aebf13d3b1076" ns2:_="" ns3:_="">
    <xsd:import namespace="6c601bba-cb9a-424f-900d-ef3561d44894"/>
    <xsd:import namespace="f101da07-3ad1-4a25-8c9e-bb5c76a92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1bba-cb9a-424f-900d-ef3561d44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1da07-3ad1-4a25-8c9e-bb5c76a929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3F59-6E52-4CA2-A882-03E58F70032B}"/>
</file>

<file path=customXml/itemProps2.xml><?xml version="1.0" encoding="utf-8"?>
<ds:datastoreItem xmlns:ds="http://schemas.openxmlformats.org/officeDocument/2006/customXml" ds:itemID="{23CF8897-AFF1-4A01-B48F-D4FABA751CD1}"/>
</file>

<file path=customXml/itemProps3.xml><?xml version="1.0" encoding="utf-8"?>
<ds:datastoreItem xmlns:ds="http://schemas.openxmlformats.org/officeDocument/2006/customXml" ds:itemID="{7B11B00D-941B-4AEA-9071-582383A865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Pitt</dc:creator>
  <keywords/>
  <dc:description/>
  <lastModifiedBy>D Pitt</lastModifiedBy>
  <revision>3</revision>
  <dcterms:created xsi:type="dcterms:W3CDTF">2023-02-05T13:53:00.0000000Z</dcterms:created>
  <dcterms:modified xsi:type="dcterms:W3CDTF">2023-10-02T18:34:20.0378506Z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2023-01-30T15:08:30Z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e15d9ed4-a703-4749-b627-00005e1826cf</vt:lpwstr>
  </property>
  <property fmtid="{D5CDD505-2E9C-101B-9397-08002B2CF9AE}" pid="8" name="MSIP_Label_13f27b87-3675-4fb5-85ad-fce3efd3a6b0_ContentBits">
    <vt:lpwstr>2</vt:lpwstr>
  </property>
  <property fmtid="{D5CDD505-2E9C-101B-9397-08002B2CF9AE}" pid="9" name="ContentTypeId">
    <vt:lpwstr>0x0101006A4EEB464717D74684B8A1BA32160BF7</vt:lpwstr>
  </property>
</Properties>
</file>