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8077A" w14:textId="045FA6E4" w:rsidR="003B6D66" w:rsidRDefault="003D15AA">
      <w:r>
        <w:rPr>
          <w:noProof/>
          <w:lang w:eastAsia="en-GB"/>
        </w:rPr>
        <mc:AlternateContent>
          <mc:Choice Requires="wps">
            <w:drawing>
              <wp:anchor distT="0" distB="0" distL="114300" distR="114300" simplePos="0" relativeHeight="251659264" behindDoc="0" locked="0" layoutInCell="1" allowOverlap="1" wp14:anchorId="64923465" wp14:editId="199B1EEB">
                <wp:simplePos x="0" y="0"/>
                <wp:positionH relativeFrom="column">
                  <wp:posOffset>4008120</wp:posOffset>
                </wp:positionH>
                <wp:positionV relativeFrom="paragraph">
                  <wp:posOffset>-106680</wp:posOffset>
                </wp:positionV>
                <wp:extent cx="2438400" cy="693420"/>
                <wp:effectExtent l="0" t="0" r="0" b="0"/>
                <wp:wrapNone/>
                <wp:docPr id="1" name="Text Box 1"/>
                <wp:cNvGraphicFramePr/>
                <a:graphic xmlns:a="http://schemas.openxmlformats.org/drawingml/2006/main">
                  <a:graphicData uri="http://schemas.microsoft.com/office/word/2010/wordprocessingShape">
                    <wps:wsp>
                      <wps:cNvSpPr txBox="1"/>
                      <wps:spPr>
                        <a:xfrm>
                          <a:off x="0" y="0"/>
                          <a:ext cx="2438400" cy="693420"/>
                        </a:xfrm>
                        <a:prstGeom prst="rect">
                          <a:avLst/>
                        </a:prstGeom>
                        <a:solidFill>
                          <a:schemeClr val="lt1"/>
                        </a:solidFill>
                        <a:ln w="6350">
                          <a:noFill/>
                        </a:ln>
                      </wps:spPr>
                      <wps:txbx>
                        <w:txbxContent>
                          <w:p w14:paraId="1020DF07" w14:textId="23A963A6" w:rsidR="003D15AA" w:rsidRDefault="003D15AA">
                            <w:r>
                              <w:rPr>
                                <w:noProof/>
                              </w:rPr>
                              <w:drawing>
                                <wp:inline distT="0" distB="0" distL="0" distR="0" wp14:anchorId="34608A1B" wp14:editId="7C5481A8">
                                  <wp:extent cx="2256790" cy="5956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extLst>
                                              <a:ext uri="{28A0092B-C50C-407E-A947-70E740481C1C}">
                                                <a14:useLocalDpi xmlns:a14="http://schemas.microsoft.com/office/drawing/2010/main" val="0"/>
                                              </a:ext>
                                            </a:extLst>
                                          </a:blip>
                                          <a:stretch>
                                            <a:fillRect/>
                                          </a:stretch>
                                        </pic:blipFill>
                                        <pic:spPr>
                                          <a:xfrm>
                                            <a:off x="0" y="0"/>
                                            <a:ext cx="2256790" cy="5956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923465" id="_x0000_t202" coordsize="21600,21600" o:spt="202" path="m,l,21600r21600,l21600,xe">
                <v:stroke joinstyle="miter"/>
                <v:path gradientshapeok="t" o:connecttype="rect"/>
              </v:shapetype>
              <v:shape id="Text Box 1" o:spid="_x0000_s1026" type="#_x0000_t202" style="position:absolute;margin-left:315.6pt;margin-top:-8.4pt;width:192pt;height:5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" fillcolor="white [3201]" stroked="f" strokeweight=".5pt">
                <v:textbox>
                  <w:txbxContent>
                    <w:p w14:paraId="1020DF07" w14:textId="23A963A6" w:rsidR="003D15AA" w:rsidRDefault="003D15AA">
                      <w:r>
                        <w:rPr>
                          <w:noProof/>
                        </w:rPr>
                        <w:drawing>
                          <wp:inline distT="0" distB="0" distL="0" distR="0" wp14:anchorId="34608A1B" wp14:editId="7C5481A8">
                            <wp:extent cx="2256790" cy="5956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extLst>
                                        <a:ext uri="{28A0092B-C50C-407E-A947-70E740481C1C}">
                                          <a14:useLocalDpi xmlns:a14="http://schemas.microsoft.com/office/drawing/2010/main" val="0"/>
                                        </a:ext>
                                      </a:extLst>
                                    </a:blip>
                                    <a:stretch>
                                      <a:fillRect/>
                                    </a:stretch>
                                  </pic:blipFill>
                                  <pic:spPr>
                                    <a:xfrm>
                                      <a:off x="0" y="0"/>
                                      <a:ext cx="2256790" cy="595630"/>
                                    </a:xfrm>
                                    <a:prstGeom prst="rect">
                                      <a:avLst/>
                                    </a:prstGeom>
                                  </pic:spPr>
                                </pic:pic>
                              </a:graphicData>
                            </a:graphic>
                          </wp:inline>
                        </w:drawing>
                      </w:r>
                    </w:p>
                  </w:txbxContent>
                </v:textbox>
              </v:shape>
            </w:pict>
          </mc:Fallback>
        </mc:AlternateContent>
      </w:r>
      <w:r w:rsidR="00E46DB5">
        <w:rPr>
          <w:noProof/>
          <w:lang w:eastAsia="en-GB"/>
        </w:rPr>
        <mc:AlternateContent>
          <mc:Choice Requires="wpg">
            <w:drawing>
              <wp:anchor distT="0" distB="0" distL="114300" distR="114300" simplePos="0" relativeHeight="251658240" behindDoc="1" locked="0" layoutInCell="1" allowOverlap="1" wp14:anchorId="3B4C3DB7" wp14:editId="213FB529">
                <wp:simplePos x="0" y="0"/>
                <wp:positionH relativeFrom="margin">
                  <wp:posOffset>-9525</wp:posOffset>
                </wp:positionH>
                <wp:positionV relativeFrom="page">
                  <wp:posOffset>1082675</wp:posOffset>
                </wp:positionV>
                <wp:extent cx="6566535" cy="571500"/>
                <wp:effectExtent l="0" t="0" r="571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6535" cy="571500"/>
                          <a:chOff x="1144" y="1013"/>
                          <a:chExt cx="9712" cy="741"/>
                        </a:xfrm>
                      </wpg:grpSpPr>
                      <wps:wsp>
                        <wps:cNvPr id="4" name="Freeform 3"/>
                        <wps:cNvSpPr>
                          <a:spLocks/>
                        </wps:cNvSpPr>
                        <wps:spPr bwMode="auto">
                          <a:xfrm>
                            <a:off x="1204" y="1073"/>
                            <a:ext cx="9592" cy="621"/>
                          </a:xfrm>
                          <a:custGeom>
                            <a:avLst/>
                            <a:gdLst>
                              <a:gd name="T0" fmla="*/ 310 w 9592"/>
                              <a:gd name="T1" fmla="*/ 0 h 621"/>
                              <a:gd name="T2" fmla="*/ 260 w 9592"/>
                              <a:gd name="T3" fmla="*/ 4 h 621"/>
                              <a:gd name="T4" fmla="*/ 212 w 9592"/>
                              <a:gd name="T5" fmla="*/ 15 h 621"/>
                              <a:gd name="T6" fmla="*/ 167 w 9592"/>
                              <a:gd name="T7" fmla="*/ 34 h 621"/>
                              <a:gd name="T8" fmla="*/ 127 w 9592"/>
                              <a:gd name="T9" fmla="*/ 59 h 621"/>
                              <a:gd name="T10" fmla="*/ 90 w 9592"/>
                              <a:gd name="T11" fmla="*/ 90 h 621"/>
                              <a:gd name="T12" fmla="*/ 59 w 9592"/>
                              <a:gd name="T13" fmla="*/ 127 h 621"/>
                              <a:gd name="T14" fmla="*/ 34 w 9592"/>
                              <a:gd name="T15" fmla="*/ 167 h 621"/>
                              <a:gd name="T16" fmla="*/ 15 w 9592"/>
                              <a:gd name="T17" fmla="*/ 212 h 621"/>
                              <a:gd name="T18" fmla="*/ 4 w 9592"/>
                              <a:gd name="T19" fmla="*/ 260 h 621"/>
                              <a:gd name="T20" fmla="*/ 0 w 9592"/>
                              <a:gd name="T21" fmla="*/ 310 h 621"/>
                              <a:gd name="T22" fmla="*/ 1 w 9592"/>
                              <a:gd name="T23" fmla="*/ 336 h 621"/>
                              <a:gd name="T24" fmla="*/ 9 w 9592"/>
                              <a:gd name="T25" fmla="*/ 385 h 621"/>
                              <a:gd name="T26" fmla="*/ 24 w 9592"/>
                              <a:gd name="T27" fmla="*/ 431 h 621"/>
                              <a:gd name="T28" fmla="*/ 46 w 9592"/>
                              <a:gd name="T29" fmla="*/ 474 h 621"/>
                              <a:gd name="T30" fmla="*/ 74 w 9592"/>
                              <a:gd name="T31" fmla="*/ 512 h 621"/>
                              <a:gd name="T32" fmla="*/ 108 w 9592"/>
                              <a:gd name="T33" fmla="*/ 546 h 621"/>
                              <a:gd name="T34" fmla="*/ 147 w 9592"/>
                              <a:gd name="T35" fmla="*/ 574 h 621"/>
                              <a:gd name="T36" fmla="*/ 189 w 9592"/>
                              <a:gd name="T37" fmla="*/ 596 h 621"/>
                              <a:gd name="T38" fmla="*/ 235 w 9592"/>
                              <a:gd name="T39" fmla="*/ 612 h 621"/>
                              <a:gd name="T40" fmla="*/ 285 w 9592"/>
                              <a:gd name="T41" fmla="*/ 620 h 621"/>
                              <a:gd name="T42" fmla="*/ 9281 w 9592"/>
                              <a:gd name="T43" fmla="*/ 621 h 621"/>
                              <a:gd name="T44" fmla="*/ 9332 w 9592"/>
                              <a:gd name="T45" fmla="*/ 617 h 621"/>
                              <a:gd name="T46" fmla="*/ 9379 w 9592"/>
                              <a:gd name="T47" fmla="*/ 605 h 621"/>
                              <a:gd name="T48" fmla="*/ 9424 w 9592"/>
                              <a:gd name="T49" fmla="*/ 586 h 621"/>
                              <a:gd name="T50" fmla="*/ 9465 w 9592"/>
                              <a:gd name="T51" fmla="*/ 561 h 621"/>
                              <a:gd name="T52" fmla="*/ 9501 w 9592"/>
                              <a:gd name="T53" fmla="*/ 530 h 621"/>
                              <a:gd name="T54" fmla="*/ 9532 w 9592"/>
                              <a:gd name="T55" fmla="*/ 494 h 621"/>
                              <a:gd name="T56" fmla="*/ 9557 w 9592"/>
                              <a:gd name="T57" fmla="*/ 453 h 621"/>
                              <a:gd name="T58" fmla="*/ 9576 w 9592"/>
                              <a:gd name="T59" fmla="*/ 408 h 621"/>
                              <a:gd name="T60" fmla="*/ 9588 w 9592"/>
                              <a:gd name="T61" fmla="*/ 361 h 621"/>
                              <a:gd name="T62" fmla="*/ 9592 w 9592"/>
                              <a:gd name="T63" fmla="*/ 310 h 621"/>
                              <a:gd name="T64" fmla="*/ 9591 w 9592"/>
                              <a:gd name="T65" fmla="*/ 285 h 621"/>
                              <a:gd name="T66" fmla="*/ 9583 w 9592"/>
                              <a:gd name="T67" fmla="*/ 235 h 621"/>
                              <a:gd name="T68" fmla="*/ 9567 w 9592"/>
                              <a:gd name="T69" fmla="*/ 189 h 621"/>
                              <a:gd name="T70" fmla="*/ 9545 w 9592"/>
                              <a:gd name="T71" fmla="*/ 147 h 621"/>
                              <a:gd name="T72" fmla="*/ 9517 w 9592"/>
                              <a:gd name="T73" fmla="*/ 108 h 621"/>
                              <a:gd name="T74" fmla="*/ 9483 w 9592"/>
                              <a:gd name="T75" fmla="*/ 74 h 621"/>
                              <a:gd name="T76" fmla="*/ 9445 w 9592"/>
                              <a:gd name="T77" fmla="*/ 46 h 621"/>
                              <a:gd name="T78" fmla="*/ 9402 w 9592"/>
                              <a:gd name="T79" fmla="*/ 24 h 621"/>
                              <a:gd name="T80" fmla="*/ 9356 w 9592"/>
                              <a:gd name="T81" fmla="*/ 9 h 621"/>
                              <a:gd name="T82" fmla="*/ 9307 w 9592"/>
                              <a:gd name="T83" fmla="*/ 1 h 621"/>
                              <a:gd name="T84" fmla="*/ 4796 w 9592"/>
                              <a:gd name="T85" fmla="*/ 0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592" h="621">
                                <a:moveTo>
                                  <a:pt x="4796" y="0"/>
                                </a:moveTo>
                                <a:lnTo>
                                  <a:pt x="310" y="0"/>
                                </a:lnTo>
                                <a:lnTo>
                                  <a:pt x="285" y="1"/>
                                </a:lnTo>
                                <a:lnTo>
                                  <a:pt x="260" y="4"/>
                                </a:lnTo>
                                <a:lnTo>
                                  <a:pt x="235" y="9"/>
                                </a:lnTo>
                                <a:lnTo>
                                  <a:pt x="212" y="15"/>
                                </a:lnTo>
                                <a:lnTo>
                                  <a:pt x="189" y="24"/>
                                </a:lnTo>
                                <a:lnTo>
                                  <a:pt x="167" y="34"/>
                                </a:lnTo>
                                <a:lnTo>
                                  <a:pt x="147" y="46"/>
                                </a:lnTo>
                                <a:lnTo>
                                  <a:pt x="127" y="59"/>
                                </a:lnTo>
                                <a:lnTo>
                                  <a:pt x="108" y="74"/>
                                </a:lnTo>
                                <a:lnTo>
                                  <a:pt x="90" y="90"/>
                                </a:lnTo>
                                <a:lnTo>
                                  <a:pt x="74" y="108"/>
                                </a:lnTo>
                                <a:lnTo>
                                  <a:pt x="59" y="127"/>
                                </a:lnTo>
                                <a:lnTo>
                                  <a:pt x="46" y="147"/>
                                </a:lnTo>
                                <a:lnTo>
                                  <a:pt x="34" y="167"/>
                                </a:lnTo>
                                <a:lnTo>
                                  <a:pt x="24" y="189"/>
                                </a:lnTo>
                                <a:lnTo>
                                  <a:pt x="15" y="212"/>
                                </a:lnTo>
                                <a:lnTo>
                                  <a:pt x="9" y="235"/>
                                </a:lnTo>
                                <a:lnTo>
                                  <a:pt x="4" y="260"/>
                                </a:lnTo>
                                <a:lnTo>
                                  <a:pt x="1" y="285"/>
                                </a:lnTo>
                                <a:lnTo>
                                  <a:pt x="0" y="310"/>
                                </a:lnTo>
                                <a:lnTo>
                                  <a:pt x="0" y="310"/>
                                </a:lnTo>
                                <a:lnTo>
                                  <a:pt x="1" y="336"/>
                                </a:lnTo>
                                <a:lnTo>
                                  <a:pt x="4" y="361"/>
                                </a:lnTo>
                                <a:lnTo>
                                  <a:pt x="9" y="385"/>
                                </a:lnTo>
                                <a:lnTo>
                                  <a:pt x="15" y="408"/>
                                </a:lnTo>
                                <a:lnTo>
                                  <a:pt x="24" y="431"/>
                                </a:lnTo>
                                <a:lnTo>
                                  <a:pt x="34" y="453"/>
                                </a:lnTo>
                                <a:lnTo>
                                  <a:pt x="46" y="474"/>
                                </a:lnTo>
                                <a:lnTo>
                                  <a:pt x="59" y="494"/>
                                </a:lnTo>
                                <a:lnTo>
                                  <a:pt x="74" y="512"/>
                                </a:lnTo>
                                <a:lnTo>
                                  <a:pt x="90" y="530"/>
                                </a:lnTo>
                                <a:lnTo>
                                  <a:pt x="108" y="546"/>
                                </a:lnTo>
                                <a:lnTo>
                                  <a:pt x="127" y="561"/>
                                </a:lnTo>
                                <a:lnTo>
                                  <a:pt x="147" y="574"/>
                                </a:lnTo>
                                <a:lnTo>
                                  <a:pt x="167" y="586"/>
                                </a:lnTo>
                                <a:lnTo>
                                  <a:pt x="189" y="596"/>
                                </a:lnTo>
                                <a:lnTo>
                                  <a:pt x="212" y="605"/>
                                </a:lnTo>
                                <a:lnTo>
                                  <a:pt x="235" y="612"/>
                                </a:lnTo>
                                <a:lnTo>
                                  <a:pt x="260" y="617"/>
                                </a:lnTo>
                                <a:lnTo>
                                  <a:pt x="285" y="620"/>
                                </a:lnTo>
                                <a:lnTo>
                                  <a:pt x="310" y="621"/>
                                </a:lnTo>
                                <a:lnTo>
                                  <a:pt x="9281" y="621"/>
                                </a:lnTo>
                                <a:lnTo>
                                  <a:pt x="9307" y="620"/>
                                </a:lnTo>
                                <a:lnTo>
                                  <a:pt x="9332" y="617"/>
                                </a:lnTo>
                                <a:lnTo>
                                  <a:pt x="9356" y="612"/>
                                </a:lnTo>
                                <a:lnTo>
                                  <a:pt x="9379" y="605"/>
                                </a:lnTo>
                                <a:lnTo>
                                  <a:pt x="9402" y="596"/>
                                </a:lnTo>
                                <a:lnTo>
                                  <a:pt x="9424" y="586"/>
                                </a:lnTo>
                                <a:lnTo>
                                  <a:pt x="9445" y="574"/>
                                </a:lnTo>
                                <a:lnTo>
                                  <a:pt x="9465" y="561"/>
                                </a:lnTo>
                                <a:lnTo>
                                  <a:pt x="9483" y="546"/>
                                </a:lnTo>
                                <a:lnTo>
                                  <a:pt x="9501" y="530"/>
                                </a:lnTo>
                                <a:lnTo>
                                  <a:pt x="9517" y="512"/>
                                </a:lnTo>
                                <a:lnTo>
                                  <a:pt x="9532" y="494"/>
                                </a:lnTo>
                                <a:lnTo>
                                  <a:pt x="9545" y="474"/>
                                </a:lnTo>
                                <a:lnTo>
                                  <a:pt x="9557" y="453"/>
                                </a:lnTo>
                                <a:lnTo>
                                  <a:pt x="9567" y="431"/>
                                </a:lnTo>
                                <a:lnTo>
                                  <a:pt x="9576" y="408"/>
                                </a:lnTo>
                                <a:lnTo>
                                  <a:pt x="9583" y="385"/>
                                </a:lnTo>
                                <a:lnTo>
                                  <a:pt x="9588" y="361"/>
                                </a:lnTo>
                                <a:lnTo>
                                  <a:pt x="9591" y="336"/>
                                </a:lnTo>
                                <a:lnTo>
                                  <a:pt x="9592" y="310"/>
                                </a:lnTo>
                                <a:lnTo>
                                  <a:pt x="9592" y="310"/>
                                </a:lnTo>
                                <a:lnTo>
                                  <a:pt x="9591" y="285"/>
                                </a:lnTo>
                                <a:lnTo>
                                  <a:pt x="9588" y="260"/>
                                </a:lnTo>
                                <a:lnTo>
                                  <a:pt x="9583" y="235"/>
                                </a:lnTo>
                                <a:lnTo>
                                  <a:pt x="9576" y="212"/>
                                </a:lnTo>
                                <a:lnTo>
                                  <a:pt x="9567" y="189"/>
                                </a:lnTo>
                                <a:lnTo>
                                  <a:pt x="9557" y="167"/>
                                </a:lnTo>
                                <a:lnTo>
                                  <a:pt x="9545" y="147"/>
                                </a:lnTo>
                                <a:lnTo>
                                  <a:pt x="9532" y="127"/>
                                </a:lnTo>
                                <a:lnTo>
                                  <a:pt x="9517" y="108"/>
                                </a:lnTo>
                                <a:lnTo>
                                  <a:pt x="9501" y="90"/>
                                </a:lnTo>
                                <a:lnTo>
                                  <a:pt x="9483" y="74"/>
                                </a:lnTo>
                                <a:lnTo>
                                  <a:pt x="9465" y="59"/>
                                </a:lnTo>
                                <a:lnTo>
                                  <a:pt x="9445" y="46"/>
                                </a:lnTo>
                                <a:lnTo>
                                  <a:pt x="9424" y="34"/>
                                </a:lnTo>
                                <a:lnTo>
                                  <a:pt x="9402" y="24"/>
                                </a:lnTo>
                                <a:lnTo>
                                  <a:pt x="9379" y="15"/>
                                </a:lnTo>
                                <a:lnTo>
                                  <a:pt x="9356" y="9"/>
                                </a:lnTo>
                                <a:lnTo>
                                  <a:pt x="9332" y="4"/>
                                </a:lnTo>
                                <a:lnTo>
                                  <a:pt x="9307" y="1"/>
                                </a:lnTo>
                                <a:lnTo>
                                  <a:pt x="9281" y="0"/>
                                </a:lnTo>
                                <a:lnTo>
                                  <a:pt x="4796" y="0"/>
                                </a:lnTo>
                                <a:close/>
                              </a:path>
                            </a:pathLst>
                          </a:custGeom>
                          <a:solidFill>
                            <a:srgbClr val="ED1E2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93CDA9" w14:textId="77777777" w:rsidR="00146838" w:rsidRPr="008C3631" w:rsidRDefault="00146838" w:rsidP="00282DBC">
                              <w:pPr>
                                <w:jc w:val="center"/>
                                <w:rPr>
                                  <w:rFonts w:ascii="Arial" w:hAnsi="Arial" w:cs="Arial"/>
                                  <w:b/>
                                  <w:color w:val="FFFFFF" w:themeColor="background1"/>
                                  <w:sz w:val="36"/>
                                  <w:szCs w:val="36"/>
                                </w:rPr>
                              </w:pPr>
                              <w:r>
                                <w:rPr>
                                  <w:rFonts w:ascii="Arial" w:hAnsi="Arial" w:cs="Arial"/>
                                  <w:b/>
                                  <w:color w:val="FFFFFF" w:themeColor="background1"/>
                                  <w:sz w:val="36"/>
                                  <w:szCs w:val="36"/>
                                </w:rPr>
                                <w:t>SCHOOL MEDICAL POLICY</w:t>
                              </w:r>
                            </w:p>
                          </w:txbxContent>
                        </wps:txbx>
                        <wps:bodyPr rot="0" vert="horz" wrap="square" lIns="91440" tIns="45720" rIns="91440" bIns="45720" anchor="t" anchorCtr="0" upright="1">
                          <a:noAutofit/>
                        </wps:bodyPr>
                      </wps:wsp>
                      <wpg:grpSp>
                        <wpg:cNvPr id="5" name="Group 4"/>
                        <wpg:cNvGrpSpPr>
                          <a:grpSpLocks/>
                        </wpg:cNvGrpSpPr>
                        <wpg:grpSpPr bwMode="auto">
                          <a:xfrm>
                            <a:off x="1184" y="1053"/>
                            <a:ext cx="9632" cy="661"/>
                            <a:chOff x="1184" y="1053"/>
                            <a:chExt cx="9632" cy="661"/>
                          </a:xfrm>
                        </wpg:grpSpPr>
                        <wps:wsp>
                          <wps:cNvPr id="6" name="Freeform 5"/>
                          <wps:cNvSpPr>
                            <a:spLocks/>
                          </wps:cNvSpPr>
                          <wps:spPr bwMode="auto">
                            <a:xfrm>
                              <a:off x="1184" y="1053"/>
                              <a:ext cx="9632" cy="661"/>
                            </a:xfrm>
                            <a:custGeom>
                              <a:avLst/>
                              <a:gdLst>
                                <a:gd name="T0" fmla="*/ 9328 w 9632"/>
                                <a:gd name="T1" fmla="*/ 660 h 661"/>
                                <a:gd name="T2" fmla="*/ 9355 w 9632"/>
                                <a:gd name="T3" fmla="*/ 656 h 661"/>
                                <a:gd name="T4" fmla="*/ 9381 w 9632"/>
                                <a:gd name="T5" fmla="*/ 651 h 661"/>
                                <a:gd name="T6" fmla="*/ 9406 w 9632"/>
                                <a:gd name="T7" fmla="*/ 644 h 661"/>
                                <a:gd name="T8" fmla="*/ 9430 w 9632"/>
                                <a:gd name="T9" fmla="*/ 635 h 661"/>
                                <a:gd name="T10" fmla="*/ 9453 w 9632"/>
                                <a:gd name="T11" fmla="*/ 624 h 661"/>
                                <a:gd name="T12" fmla="*/ 9475 w 9632"/>
                                <a:gd name="T13" fmla="*/ 611 h 661"/>
                                <a:gd name="T14" fmla="*/ 9496 w 9632"/>
                                <a:gd name="T15" fmla="*/ 597 h 661"/>
                                <a:gd name="T16" fmla="*/ 9516 w 9632"/>
                                <a:gd name="T17" fmla="*/ 581 h 661"/>
                                <a:gd name="T18" fmla="*/ 9535 w 9632"/>
                                <a:gd name="T19" fmla="*/ 564 h 661"/>
                                <a:gd name="T20" fmla="*/ 9552 w 9632"/>
                                <a:gd name="T21" fmla="*/ 545 h 661"/>
                                <a:gd name="T22" fmla="*/ 9568 w 9632"/>
                                <a:gd name="T23" fmla="*/ 525 h 661"/>
                                <a:gd name="T24" fmla="*/ 9582 w 9632"/>
                                <a:gd name="T25" fmla="*/ 504 h 661"/>
                                <a:gd name="T26" fmla="*/ 9595 w 9632"/>
                                <a:gd name="T27" fmla="*/ 482 h 661"/>
                                <a:gd name="T28" fmla="*/ 9606 w 9632"/>
                                <a:gd name="T29" fmla="*/ 459 h 661"/>
                                <a:gd name="T30" fmla="*/ 9615 w 9632"/>
                                <a:gd name="T31" fmla="*/ 435 h 661"/>
                                <a:gd name="T32" fmla="*/ 9622 w 9632"/>
                                <a:gd name="T33" fmla="*/ 410 h 661"/>
                                <a:gd name="T34" fmla="*/ 9627 w 9632"/>
                                <a:gd name="T35" fmla="*/ 384 h 661"/>
                                <a:gd name="T36" fmla="*/ 9631 w 9632"/>
                                <a:gd name="T37" fmla="*/ 357 h 661"/>
                                <a:gd name="T38" fmla="*/ 9632 w 9632"/>
                                <a:gd name="T39" fmla="*/ 330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632" h="661">
                                  <a:moveTo>
                                    <a:pt x="9328" y="660"/>
                                  </a:moveTo>
                                  <a:lnTo>
                                    <a:pt x="9355" y="656"/>
                                  </a:lnTo>
                                  <a:lnTo>
                                    <a:pt x="9381" y="651"/>
                                  </a:lnTo>
                                  <a:lnTo>
                                    <a:pt x="9406" y="644"/>
                                  </a:lnTo>
                                  <a:lnTo>
                                    <a:pt x="9430" y="635"/>
                                  </a:lnTo>
                                  <a:lnTo>
                                    <a:pt x="9453" y="624"/>
                                  </a:lnTo>
                                  <a:lnTo>
                                    <a:pt x="9475" y="611"/>
                                  </a:lnTo>
                                  <a:lnTo>
                                    <a:pt x="9496" y="597"/>
                                  </a:lnTo>
                                  <a:lnTo>
                                    <a:pt x="9516" y="581"/>
                                  </a:lnTo>
                                  <a:lnTo>
                                    <a:pt x="9535" y="564"/>
                                  </a:lnTo>
                                  <a:lnTo>
                                    <a:pt x="9552" y="545"/>
                                  </a:lnTo>
                                  <a:lnTo>
                                    <a:pt x="9568" y="525"/>
                                  </a:lnTo>
                                  <a:lnTo>
                                    <a:pt x="9582" y="504"/>
                                  </a:lnTo>
                                  <a:lnTo>
                                    <a:pt x="9595" y="482"/>
                                  </a:lnTo>
                                  <a:lnTo>
                                    <a:pt x="9606" y="459"/>
                                  </a:lnTo>
                                  <a:lnTo>
                                    <a:pt x="9615" y="435"/>
                                  </a:lnTo>
                                  <a:lnTo>
                                    <a:pt x="9622" y="410"/>
                                  </a:lnTo>
                                  <a:lnTo>
                                    <a:pt x="9627" y="384"/>
                                  </a:lnTo>
                                  <a:lnTo>
                                    <a:pt x="9631" y="357"/>
                                  </a:lnTo>
                                  <a:lnTo>
                                    <a:pt x="9632" y="330"/>
                                  </a:lnTo>
                                </a:path>
                              </a:pathLst>
                            </a:custGeom>
                            <a:noFill/>
                            <a:ln w="50800">
                              <a:solidFill>
                                <a:srgbClr val="ED1E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
                          <wps:cNvSpPr>
                            <a:spLocks/>
                          </wps:cNvSpPr>
                          <wps:spPr bwMode="auto">
                            <a:xfrm>
                              <a:off x="1184" y="1053"/>
                              <a:ext cx="9632" cy="661"/>
                            </a:xfrm>
                            <a:custGeom>
                              <a:avLst/>
                              <a:gdLst>
                                <a:gd name="T0" fmla="*/ 9632 w 9632"/>
                                <a:gd name="T1" fmla="*/ 330 h 661"/>
                                <a:gd name="T2" fmla="*/ 9631 w 9632"/>
                                <a:gd name="T3" fmla="*/ 303 h 661"/>
                                <a:gd name="T4" fmla="*/ 9627 w 9632"/>
                                <a:gd name="T5" fmla="*/ 277 h 661"/>
                                <a:gd name="T6" fmla="*/ 9622 w 9632"/>
                                <a:gd name="T7" fmla="*/ 251 h 661"/>
                                <a:gd name="T8" fmla="*/ 9615 w 9632"/>
                                <a:gd name="T9" fmla="*/ 226 h 661"/>
                                <a:gd name="T10" fmla="*/ 9606 w 9632"/>
                                <a:gd name="T11" fmla="*/ 201 h 661"/>
                                <a:gd name="T12" fmla="*/ 9595 w 9632"/>
                                <a:gd name="T13" fmla="*/ 178 h 661"/>
                                <a:gd name="T14" fmla="*/ 9582 w 9632"/>
                                <a:gd name="T15" fmla="*/ 156 h 661"/>
                                <a:gd name="T16" fmla="*/ 9568 w 9632"/>
                                <a:gd name="T17" fmla="*/ 135 h 661"/>
                                <a:gd name="T18" fmla="*/ 9552 w 9632"/>
                                <a:gd name="T19" fmla="*/ 115 h 661"/>
                                <a:gd name="T20" fmla="*/ 9535 w 9632"/>
                                <a:gd name="T21" fmla="*/ 96 h 661"/>
                                <a:gd name="T22" fmla="*/ 9516 w 9632"/>
                                <a:gd name="T23" fmla="*/ 79 h 661"/>
                                <a:gd name="T24" fmla="*/ 9496 w 9632"/>
                                <a:gd name="T25" fmla="*/ 63 h 661"/>
                                <a:gd name="T26" fmla="*/ 9475 w 9632"/>
                                <a:gd name="T27" fmla="*/ 49 h 661"/>
                                <a:gd name="T28" fmla="*/ 9453 w 9632"/>
                                <a:gd name="T29" fmla="*/ 36 h 661"/>
                                <a:gd name="T30" fmla="*/ 9430 w 9632"/>
                                <a:gd name="T31" fmla="*/ 25 h 661"/>
                                <a:gd name="T32" fmla="*/ 9406 w 9632"/>
                                <a:gd name="T33" fmla="*/ 16 h 661"/>
                                <a:gd name="T34" fmla="*/ 9381 w 9632"/>
                                <a:gd name="T35" fmla="*/ 9 h 661"/>
                                <a:gd name="T36" fmla="*/ 9355 w 9632"/>
                                <a:gd name="T37" fmla="*/ 4 h 661"/>
                                <a:gd name="T38" fmla="*/ 9328 w 9632"/>
                                <a:gd name="T39" fmla="*/ 1 h 661"/>
                                <a:gd name="T40" fmla="*/ 9301 w 9632"/>
                                <a:gd name="T41" fmla="*/ 0 h 661"/>
                                <a:gd name="T42" fmla="*/ 4816 w 9632"/>
                                <a:gd name="T43" fmla="*/ 0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632" h="661">
                                  <a:moveTo>
                                    <a:pt x="9632" y="330"/>
                                  </a:moveTo>
                                  <a:lnTo>
                                    <a:pt x="9631" y="303"/>
                                  </a:lnTo>
                                  <a:lnTo>
                                    <a:pt x="9627" y="277"/>
                                  </a:lnTo>
                                  <a:lnTo>
                                    <a:pt x="9622" y="251"/>
                                  </a:lnTo>
                                  <a:lnTo>
                                    <a:pt x="9615" y="226"/>
                                  </a:lnTo>
                                  <a:lnTo>
                                    <a:pt x="9606" y="201"/>
                                  </a:lnTo>
                                  <a:lnTo>
                                    <a:pt x="9595" y="178"/>
                                  </a:lnTo>
                                  <a:lnTo>
                                    <a:pt x="9582" y="156"/>
                                  </a:lnTo>
                                  <a:lnTo>
                                    <a:pt x="9568" y="135"/>
                                  </a:lnTo>
                                  <a:lnTo>
                                    <a:pt x="9552" y="115"/>
                                  </a:lnTo>
                                  <a:lnTo>
                                    <a:pt x="9535" y="96"/>
                                  </a:lnTo>
                                  <a:lnTo>
                                    <a:pt x="9516" y="79"/>
                                  </a:lnTo>
                                  <a:lnTo>
                                    <a:pt x="9496" y="63"/>
                                  </a:lnTo>
                                  <a:lnTo>
                                    <a:pt x="9475" y="49"/>
                                  </a:lnTo>
                                  <a:lnTo>
                                    <a:pt x="9453" y="36"/>
                                  </a:lnTo>
                                  <a:lnTo>
                                    <a:pt x="9430" y="25"/>
                                  </a:lnTo>
                                  <a:lnTo>
                                    <a:pt x="9406" y="16"/>
                                  </a:lnTo>
                                  <a:lnTo>
                                    <a:pt x="9381" y="9"/>
                                  </a:lnTo>
                                  <a:lnTo>
                                    <a:pt x="9355" y="4"/>
                                  </a:lnTo>
                                  <a:lnTo>
                                    <a:pt x="9328" y="1"/>
                                  </a:lnTo>
                                  <a:lnTo>
                                    <a:pt x="9301" y="0"/>
                                  </a:lnTo>
                                  <a:lnTo>
                                    <a:pt x="4816" y="0"/>
                                  </a:lnTo>
                                </a:path>
                              </a:pathLst>
                            </a:custGeom>
                            <a:noFill/>
                            <a:ln w="50800">
                              <a:solidFill>
                                <a:srgbClr val="ED1E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a:off x="1184" y="1053"/>
                              <a:ext cx="9632" cy="661"/>
                            </a:xfrm>
                            <a:custGeom>
                              <a:avLst/>
                              <a:gdLst>
                                <a:gd name="T0" fmla="*/ 303 w 9632"/>
                                <a:gd name="T1" fmla="*/ 1 h 661"/>
                                <a:gd name="T2" fmla="*/ 290 w 9632"/>
                                <a:gd name="T3" fmla="*/ 2 h 661"/>
                                <a:gd name="T4" fmla="*/ 277 w 9632"/>
                                <a:gd name="T5" fmla="*/ 4 h 661"/>
                                <a:gd name="T6" fmla="*/ 251 w 9632"/>
                                <a:gd name="T7" fmla="*/ 9 h 661"/>
                                <a:gd name="T8" fmla="*/ 226 w 9632"/>
                                <a:gd name="T9" fmla="*/ 16 h 661"/>
                                <a:gd name="T10" fmla="*/ 201 w 9632"/>
                                <a:gd name="T11" fmla="*/ 25 h 661"/>
                                <a:gd name="T12" fmla="*/ 178 w 9632"/>
                                <a:gd name="T13" fmla="*/ 36 h 661"/>
                                <a:gd name="T14" fmla="*/ 167 w 9632"/>
                                <a:gd name="T15" fmla="*/ 43 h 661"/>
                                <a:gd name="T16" fmla="*/ 156 w 9632"/>
                                <a:gd name="T17" fmla="*/ 49 h 661"/>
                                <a:gd name="T18" fmla="*/ 135 w 9632"/>
                                <a:gd name="T19" fmla="*/ 63 h 661"/>
                                <a:gd name="T20" fmla="*/ 125 w 9632"/>
                                <a:gd name="T21" fmla="*/ 71 h 661"/>
                                <a:gd name="T22" fmla="*/ 115 w 9632"/>
                                <a:gd name="T23" fmla="*/ 79 h 661"/>
                                <a:gd name="T24" fmla="*/ 96 w 9632"/>
                                <a:gd name="T25" fmla="*/ 96 h 661"/>
                                <a:gd name="T26" fmla="*/ 79 w 9632"/>
                                <a:gd name="T27" fmla="*/ 115 h 661"/>
                                <a:gd name="T28" fmla="*/ 63 w 9632"/>
                                <a:gd name="T29" fmla="*/ 135 h 661"/>
                                <a:gd name="T30" fmla="*/ 49 w 9632"/>
                                <a:gd name="T31" fmla="*/ 156 h 661"/>
                                <a:gd name="T32" fmla="*/ 36 w 9632"/>
                                <a:gd name="T33" fmla="*/ 178 h 661"/>
                                <a:gd name="T34" fmla="*/ 25 w 9632"/>
                                <a:gd name="T35" fmla="*/ 201 h 661"/>
                                <a:gd name="T36" fmla="*/ 16 w 9632"/>
                                <a:gd name="T37" fmla="*/ 226 h 661"/>
                                <a:gd name="T38" fmla="*/ 9 w 9632"/>
                                <a:gd name="T39" fmla="*/ 251 h 661"/>
                                <a:gd name="T40" fmla="*/ 4 w 9632"/>
                                <a:gd name="T41" fmla="*/ 277 h 661"/>
                                <a:gd name="T42" fmla="*/ 1 w 9632"/>
                                <a:gd name="T43" fmla="*/ 303 h 661"/>
                                <a:gd name="T44" fmla="*/ 0 w 9632"/>
                                <a:gd name="T45" fmla="*/ 330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632" h="661">
                                  <a:moveTo>
                                    <a:pt x="303" y="1"/>
                                  </a:moveTo>
                                  <a:lnTo>
                                    <a:pt x="290" y="2"/>
                                  </a:lnTo>
                                  <a:lnTo>
                                    <a:pt x="277" y="4"/>
                                  </a:lnTo>
                                  <a:lnTo>
                                    <a:pt x="251" y="9"/>
                                  </a:lnTo>
                                  <a:lnTo>
                                    <a:pt x="226" y="16"/>
                                  </a:lnTo>
                                  <a:lnTo>
                                    <a:pt x="201" y="25"/>
                                  </a:lnTo>
                                  <a:lnTo>
                                    <a:pt x="178" y="36"/>
                                  </a:lnTo>
                                  <a:lnTo>
                                    <a:pt x="167" y="43"/>
                                  </a:lnTo>
                                  <a:lnTo>
                                    <a:pt x="156" y="49"/>
                                  </a:lnTo>
                                  <a:lnTo>
                                    <a:pt x="135" y="63"/>
                                  </a:lnTo>
                                  <a:lnTo>
                                    <a:pt x="125" y="71"/>
                                  </a:lnTo>
                                  <a:lnTo>
                                    <a:pt x="115" y="79"/>
                                  </a:lnTo>
                                  <a:lnTo>
                                    <a:pt x="96" y="96"/>
                                  </a:lnTo>
                                  <a:lnTo>
                                    <a:pt x="79" y="115"/>
                                  </a:lnTo>
                                  <a:lnTo>
                                    <a:pt x="63" y="135"/>
                                  </a:lnTo>
                                  <a:lnTo>
                                    <a:pt x="49" y="156"/>
                                  </a:lnTo>
                                  <a:lnTo>
                                    <a:pt x="36" y="178"/>
                                  </a:lnTo>
                                  <a:lnTo>
                                    <a:pt x="25" y="201"/>
                                  </a:lnTo>
                                  <a:lnTo>
                                    <a:pt x="16" y="226"/>
                                  </a:lnTo>
                                  <a:lnTo>
                                    <a:pt x="9" y="251"/>
                                  </a:lnTo>
                                  <a:lnTo>
                                    <a:pt x="4" y="277"/>
                                  </a:lnTo>
                                  <a:lnTo>
                                    <a:pt x="1" y="303"/>
                                  </a:lnTo>
                                  <a:lnTo>
                                    <a:pt x="0" y="330"/>
                                  </a:lnTo>
                                </a:path>
                              </a:pathLst>
                            </a:custGeom>
                            <a:noFill/>
                            <a:ln w="50800">
                              <a:solidFill>
                                <a:srgbClr val="ED1E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1184" y="1053"/>
                              <a:ext cx="9632" cy="661"/>
                            </a:xfrm>
                            <a:custGeom>
                              <a:avLst/>
                              <a:gdLst>
                                <a:gd name="T0" fmla="*/ 0 w 9632"/>
                                <a:gd name="T1" fmla="*/ 330 h 661"/>
                                <a:gd name="T2" fmla="*/ 1 w 9632"/>
                                <a:gd name="T3" fmla="*/ 357 h 661"/>
                                <a:gd name="T4" fmla="*/ 4 w 9632"/>
                                <a:gd name="T5" fmla="*/ 384 h 661"/>
                                <a:gd name="T6" fmla="*/ 9 w 9632"/>
                                <a:gd name="T7" fmla="*/ 410 h 661"/>
                                <a:gd name="T8" fmla="*/ 16 w 9632"/>
                                <a:gd name="T9" fmla="*/ 435 h 661"/>
                                <a:gd name="T10" fmla="*/ 25 w 9632"/>
                                <a:gd name="T11" fmla="*/ 459 h 661"/>
                                <a:gd name="T12" fmla="*/ 36 w 9632"/>
                                <a:gd name="T13" fmla="*/ 482 h 661"/>
                                <a:gd name="T14" fmla="*/ 49 w 9632"/>
                                <a:gd name="T15" fmla="*/ 504 h 661"/>
                                <a:gd name="T16" fmla="*/ 63 w 9632"/>
                                <a:gd name="T17" fmla="*/ 525 h 661"/>
                                <a:gd name="T18" fmla="*/ 79 w 9632"/>
                                <a:gd name="T19" fmla="*/ 545 h 661"/>
                                <a:gd name="T20" fmla="*/ 96 w 9632"/>
                                <a:gd name="T21" fmla="*/ 564 h 661"/>
                                <a:gd name="T22" fmla="*/ 106 w 9632"/>
                                <a:gd name="T23" fmla="*/ 573 h 661"/>
                                <a:gd name="T24" fmla="*/ 115 w 9632"/>
                                <a:gd name="T25" fmla="*/ 581 h 661"/>
                                <a:gd name="T26" fmla="*/ 125 w 9632"/>
                                <a:gd name="T27" fmla="*/ 589 h 661"/>
                                <a:gd name="T28" fmla="*/ 135 w 9632"/>
                                <a:gd name="T29" fmla="*/ 597 h 661"/>
                                <a:gd name="T30" fmla="*/ 145 w 9632"/>
                                <a:gd name="T31" fmla="*/ 604 h 661"/>
                                <a:gd name="T32" fmla="*/ 156 w 9632"/>
                                <a:gd name="T33" fmla="*/ 611 h 661"/>
                                <a:gd name="T34" fmla="*/ 178 w 9632"/>
                                <a:gd name="T35" fmla="*/ 624 h 661"/>
                                <a:gd name="T36" fmla="*/ 201 w 9632"/>
                                <a:gd name="T37" fmla="*/ 635 h 661"/>
                                <a:gd name="T38" fmla="*/ 226 w 9632"/>
                                <a:gd name="T39" fmla="*/ 644 h 661"/>
                                <a:gd name="T40" fmla="*/ 238 w 9632"/>
                                <a:gd name="T41" fmla="*/ 648 h 661"/>
                                <a:gd name="T42" fmla="*/ 251 w 9632"/>
                                <a:gd name="T43" fmla="*/ 651 h 661"/>
                                <a:gd name="T44" fmla="*/ 277 w 9632"/>
                                <a:gd name="T45" fmla="*/ 656 h 661"/>
                                <a:gd name="T46" fmla="*/ 290 w 9632"/>
                                <a:gd name="T47" fmla="*/ 658 h 661"/>
                                <a:gd name="T48" fmla="*/ 303 w 9632"/>
                                <a:gd name="T49" fmla="*/ 660 h 661"/>
                                <a:gd name="T50" fmla="*/ 330 w 9632"/>
                                <a:gd name="T51" fmla="*/ 661 h 661"/>
                                <a:gd name="T52" fmla="*/ 9301 w 9632"/>
                                <a:gd name="T53" fmla="*/ 661 h 661"/>
                                <a:gd name="T54" fmla="*/ 9328 w 9632"/>
                                <a:gd name="T55" fmla="*/ 660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632" h="661">
                                  <a:moveTo>
                                    <a:pt x="0" y="330"/>
                                  </a:moveTo>
                                  <a:lnTo>
                                    <a:pt x="1" y="357"/>
                                  </a:lnTo>
                                  <a:lnTo>
                                    <a:pt x="4" y="384"/>
                                  </a:lnTo>
                                  <a:lnTo>
                                    <a:pt x="9" y="410"/>
                                  </a:lnTo>
                                  <a:lnTo>
                                    <a:pt x="16" y="435"/>
                                  </a:lnTo>
                                  <a:lnTo>
                                    <a:pt x="25" y="459"/>
                                  </a:lnTo>
                                  <a:lnTo>
                                    <a:pt x="36" y="482"/>
                                  </a:lnTo>
                                  <a:lnTo>
                                    <a:pt x="49" y="504"/>
                                  </a:lnTo>
                                  <a:lnTo>
                                    <a:pt x="63" y="525"/>
                                  </a:lnTo>
                                  <a:lnTo>
                                    <a:pt x="79" y="545"/>
                                  </a:lnTo>
                                  <a:lnTo>
                                    <a:pt x="96" y="564"/>
                                  </a:lnTo>
                                  <a:lnTo>
                                    <a:pt x="106" y="573"/>
                                  </a:lnTo>
                                  <a:lnTo>
                                    <a:pt x="115" y="581"/>
                                  </a:lnTo>
                                  <a:lnTo>
                                    <a:pt x="125" y="589"/>
                                  </a:lnTo>
                                  <a:lnTo>
                                    <a:pt x="135" y="597"/>
                                  </a:lnTo>
                                  <a:lnTo>
                                    <a:pt x="145" y="604"/>
                                  </a:lnTo>
                                  <a:lnTo>
                                    <a:pt x="156" y="611"/>
                                  </a:lnTo>
                                  <a:lnTo>
                                    <a:pt x="178" y="624"/>
                                  </a:lnTo>
                                  <a:lnTo>
                                    <a:pt x="201" y="635"/>
                                  </a:lnTo>
                                  <a:lnTo>
                                    <a:pt x="226" y="644"/>
                                  </a:lnTo>
                                  <a:lnTo>
                                    <a:pt x="238" y="648"/>
                                  </a:lnTo>
                                  <a:lnTo>
                                    <a:pt x="251" y="651"/>
                                  </a:lnTo>
                                  <a:lnTo>
                                    <a:pt x="277" y="656"/>
                                  </a:lnTo>
                                  <a:lnTo>
                                    <a:pt x="290" y="658"/>
                                  </a:lnTo>
                                  <a:lnTo>
                                    <a:pt x="303" y="660"/>
                                  </a:lnTo>
                                  <a:lnTo>
                                    <a:pt x="330" y="661"/>
                                  </a:lnTo>
                                  <a:lnTo>
                                    <a:pt x="9301" y="661"/>
                                  </a:lnTo>
                                  <a:lnTo>
                                    <a:pt x="9328" y="660"/>
                                  </a:lnTo>
                                </a:path>
                              </a:pathLst>
                            </a:custGeom>
                            <a:noFill/>
                            <a:ln w="50800">
                              <a:solidFill>
                                <a:srgbClr val="ED1E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
                          <wps:cNvSpPr>
                            <a:spLocks/>
                          </wps:cNvSpPr>
                          <wps:spPr bwMode="auto">
                            <a:xfrm>
                              <a:off x="1184" y="1053"/>
                              <a:ext cx="9632" cy="661"/>
                            </a:xfrm>
                            <a:custGeom>
                              <a:avLst/>
                              <a:gdLst>
                                <a:gd name="T0" fmla="*/ 4816 w 9632"/>
                                <a:gd name="T1" fmla="*/ 0 h 661"/>
                                <a:gd name="T2" fmla="*/ 330 w 9632"/>
                                <a:gd name="T3" fmla="*/ 0 h 661"/>
                                <a:gd name="T4" fmla="*/ 303 w 9632"/>
                                <a:gd name="T5" fmla="*/ 1 h 661"/>
                              </a:gdLst>
                              <a:ahLst/>
                              <a:cxnLst>
                                <a:cxn ang="0">
                                  <a:pos x="T0" y="T1"/>
                                </a:cxn>
                                <a:cxn ang="0">
                                  <a:pos x="T2" y="T3"/>
                                </a:cxn>
                                <a:cxn ang="0">
                                  <a:pos x="T4" y="T5"/>
                                </a:cxn>
                              </a:cxnLst>
                              <a:rect l="0" t="0" r="r" b="b"/>
                              <a:pathLst>
                                <a:path w="9632" h="661">
                                  <a:moveTo>
                                    <a:pt x="4816" y="0"/>
                                  </a:moveTo>
                                  <a:lnTo>
                                    <a:pt x="330" y="0"/>
                                  </a:lnTo>
                                  <a:lnTo>
                                    <a:pt x="303" y="1"/>
                                  </a:lnTo>
                                </a:path>
                              </a:pathLst>
                            </a:custGeom>
                            <a:noFill/>
                            <a:ln w="50800">
                              <a:solidFill>
                                <a:srgbClr val="ED1E2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4C3DB7" id="Group 3" o:spid="_x0000_s1027" style="position:absolute;margin-left:-.75pt;margin-top:85.25pt;width:517.05pt;height:45pt;z-index:-251658240;mso-position-horizontal-relative:margin;mso-position-vertical-relative:page" coordorigin="1144,1013" coordsize="971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">
                <v:shape id="Freeform 3" o:spid="_x0000_s1028" style="position:absolute;left:1204;top:1073;width:9592;height:621;visibility:visible;mso-wrap-style:square;v-text-anchor:top" coordsize="9592,6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" adj="-11796480,,5400" path="m4796,l310,,285,1,260,4,235,9r-23,6l189,24,167,34,147,46,127,59,108,74,90,90,74,108,59,127,46,147,34,167,24,189r-9,23l9,235,4,260,1,285,,310r,l1,336r3,25l9,385r6,23l24,431r10,22l46,474r13,20l74,512r16,18l108,546r19,15l147,574r20,12l189,596r23,9l235,612r25,5l285,620r25,1l9281,621r26,-1l9332,617r24,-5l9379,605r23,-9l9424,586r21,-12l9465,561r18,-15l9501,530r16,-18l9532,494r13,-20l9557,453r10,-22l9576,408r7,-23l9588,361r3,-25l9592,310r,l9591,285r-3,-25l9583,235r-7,-23l9567,189r-10,-22l9545,147r-13,-20l9517,108,9501,90,9483,74,9465,59,9445,46,9424,34,9402,24r-23,-9l9356,9,9332,4,9307,1,9281,,4796,xe" fillcolor="#ed1e25" stroked="f">
                  <v:stroke joinstyle="round"/>
                  <v:formulas/>
                  <v:path arrowok="t" o:connecttype="custom" o:connectlocs="310,0;260,4;212,15;167,34;127,59;90,90;59,127;34,167;15,212;4,260;0,310;1,336;9,385;24,431;46,474;74,512;108,546;147,574;189,596;235,612;285,620;9281,621;9332,617;9379,605;9424,586;9465,561;9501,530;9532,494;9557,453;9576,408;9588,361;9592,310;9591,285;9583,235;9567,189;9545,147;9517,108;9483,74;9445,46;9402,24;9356,9;9307,1;4796,0" o:connectangles="0,0,0,0,0,0,0,0,0,0,0,0,0,0,0,0,0,0,0,0,0,0,0,0,0,0,0,0,0,0,0,0,0,0,0,0,0,0,0,0,0,0,0" textboxrect="0,0,9592,621"/>
                  <v:textbox>
                    <w:txbxContent>
                      <w:p w14:paraId="0493CDA9" w14:textId="77777777" w:rsidR="00146838" w:rsidRPr="008C3631" w:rsidRDefault="00146838" w:rsidP="00282DBC">
                        <w:pPr>
                          <w:jc w:val="center"/>
                          <w:rPr>
                            <w:rFonts w:ascii="Arial" w:hAnsi="Arial" w:cs="Arial"/>
                            <w:b/>
                            <w:color w:val="FFFFFF" w:themeColor="background1"/>
                            <w:sz w:val="36"/>
                            <w:szCs w:val="36"/>
                          </w:rPr>
                        </w:pPr>
                        <w:r>
                          <w:rPr>
                            <w:rFonts w:ascii="Arial" w:hAnsi="Arial" w:cs="Arial"/>
                            <w:b/>
                            <w:color w:val="FFFFFF" w:themeColor="background1"/>
                            <w:sz w:val="36"/>
                            <w:szCs w:val="36"/>
                          </w:rPr>
                          <w:t>SCHOOL MEDICAL POLICY</w:t>
                        </w:r>
                      </w:p>
                    </w:txbxContent>
                  </v:textbox>
                </v:shape>
                <v:group id="Group 4" o:spid="_x0000_s1029" style="position:absolute;left:1184;top:1053;width:9632;height:661" coordorigin="1184,1053"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30" style="position:absolute;left:1184;top:1053;width:9632;height:661;visibility:visible;mso-wrap-style:square;v-text-anchor:top"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" path="m9328,660r27,-4l9381,651r25,-7l9430,635r23,-11l9475,611r21,-14l9516,581r19,-17l9552,545r16,-20l9582,504r13,-22l9606,459r9,-24l9622,410r5,-26l9631,357r1,-27e" filled="f" strokecolor="#ed1e25" strokeweight="4pt">
                    <v:path arrowok="t" o:connecttype="custom" o:connectlocs="9328,660;9355,656;9381,651;9406,644;9430,635;9453,624;9475,611;9496,597;9516,581;9535,564;9552,545;9568,525;9582,504;9595,482;9606,459;9615,435;9622,410;9627,384;9631,357;9632,330" o:connectangles="0,0,0,0,0,0,0,0,0,0,0,0,0,0,0,0,0,0,0,0"/>
                  </v:shape>
                  <v:shape id="Freeform 6" o:spid="_x0000_s1031" style="position:absolute;left:1184;top:1053;width:9632;height:661;visibility:visible;mso-wrap-style:square;v-text-anchor:top"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" path="m9632,330r-1,-27l9627,277r-5,-26l9615,226r-9,-25l9595,178r-13,-22l9568,135r-16,-20l9535,96,9516,79,9496,63,9475,49,9453,36,9430,25r-24,-9l9381,9,9355,4,9328,1,9301,,4816,e" filled="f" strokecolor="#ed1e25" strokeweight="4pt">
                    <v:path arrowok="t" o:connecttype="custom" o:connectlocs="9632,330;9631,303;9627,277;9622,251;9615,226;9606,201;9595,178;9582,156;9568,135;9552,115;9535,96;9516,79;9496,63;9475,49;9453,36;9430,25;9406,16;9381,9;9355,4;9328,1;9301,0;4816,0" o:connectangles="0,0,0,0,0,0,0,0,0,0,0,0,0,0,0,0,0,0,0,0,0,0"/>
                  </v:shape>
                  <v:shape id="Freeform 7" o:spid="_x0000_s1032" style="position:absolute;left:1184;top:1053;width:9632;height:661;visibility:visible;mso-wrap-style:square;v-text-anchor:top"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" path="m303,1l290,2,277,4,251,9r-25,7l201,25,178,36r-11,7l156,49,135,63r-10,8l115,79,96,96,79,115,63,135,49,156,36,178,25,201r-9,25l9,251,4,277,1,303,,330e" filled="f" strokecolor="#ed1e25" strokeweight="4pt">
                    <v:path arrowok="t" o:connecttype="custom" o:connectlocs="303,1;290,2;277,4;251,9;226,16;201,25;178,36;167,43;156,49;135,63;125,71;115,79;96,96;79,115;63,135;49,156;36,178;25,201;16,226;9,251;4,277;1,303;0,330" o:connectangles="0,0,0,0,0,0,0,0,0,0,0,0,0,0,0,0,0,0,0,0,0,0,0"/>
                  </v:shape>
                  <v:shape id="Freeform 8" o:spid="_x0000_s1033" style="position:absolute;left:1184;top:1053;width:9632;height:661;visibility:visible;mso-wrap-style:square;v-text-anchor:top"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" path="m,330r1,27l4,384r5,26l16,435r9,24l36,482r13,22l63,525r16,20l96,564r10,9l115,581r10,8l135,597r10,7l156,611r22,13l201,635r25,9l238,648r13,3l277,656r13,2l303,660r27,1l9301,661r27,-1e" filled="f" strokecolor="#ed1e25" strokeweight="4pt">
                    <v:path arrowok="t" o:connecttype="custom" o:connectlocs="0,330;1,357;4,384;9,410;16,435;25,459;36,482;49,504;63,525;79,545;96,564;106,573;115,581;125,589;135,597;145,604;156,611;178,624;201,635;226,644;238,648;251,651;277,656;290,658;303,660;330,661;9301,661;9328,660" o:connectangles="0,0,0,0,0,0,0,0,0,0,0,0,0,0,0,0,0,0,0,0,0,0,0,0,0,0,0,0"/>
                  </v:shape>
                  <v:shape id="Freeform 9" o:spid="_x0000_s1034" style="position:absolute;left:1184;top:1053;width:9632;height:661;visibility:visible;mso-wrap-style:square;v-text-anchor:top" coordsize="963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" path="m4816,l330,,303,1e" filled="f" strokecolor="#ed1e25" strokeweight="4pt">
                    <v:path arrowok="t" o:connecttype="custom" o:connectlocs="4816,0;330,0;303,1" o:connectangles="0,0,0"/>
                  </v:shape>
                </v:group>
                <w10:wrap anchorx="margin" anchory="page"/>
              </v:group>
            </w:pict>
          </mc:Fallback>
        </mc:AlternateContent>
      </w:r>
      <w:r w:rsidR="00EE3B80">
        <w:rPr>
          <w:noProof/>
          <w:lang w:eastAsia="en-GB"/>
        </w:rPr>
        <w:drawing>
          <wp:inline distT="0" distB="0" distL="0" distR="0" wp14:anchorId="44D24844" wp14:editId="522B3D68">
            <wp:extent cx="3342640" cy="5143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2640" cy="514350"/>
                    </a:xfrm>
                    <a:prstGeom prst="rect">
                      <a:avLst/>
                    </a:prstGeom>
                    <a:noFill/>
                  </pic:spPr>
                </pic:pic>
              </a:graphicData>
            </a:graphic>
          </wp:inline>
        </w:drawing>
      </w:r>
      <w:r w:rsidR="00EE3B80">
        <w:rPr>
          <w:noProof/>
          <w:lang w:eastAsia="en-GB"/>
        </w:rPr>
        <w:t xml:space="preserve"> </w:t>
      </w:r>
      <w:r w:rsidR="007C3DFC">
        <w:t xml:space="preserve">   </w:t>
      </w:r>
      <w:r w:rsidR="007C3DFC">
        <w:tab/>
      </w:r>
      <w:r w:rsidR="007C3DFC">
        <w:tab/>
      </w:r>
      <w:r w:rsidR="007C3DFC">
        <w:tab/>
      </w:r>
      <w:r w:rsidR="007C3DFC">
        <w:tab/>
      </w:r>
      <w:r w:rsidR="00400826">
        <w:t xml:space="preserve"> </w:t>
      </w:r>
    </w:p>
    <w:p w14:paraId="7393BD0B" w14:textId="40774AB6" w:rsidR="00445860" w:rsidRDefault="00400826">
      <w:r>
        <w:t xml:space="preserve">                                  </w:t>
      </w:r>
    </w:p>
    <w:p w14:paraId="05C8343A" w14:textId="6C0E829E" w:rsidR="008C3631" w:rsidRDefault="008C3631"/>
    <w:p w14:paraId="6C8857D4" w14:textId="38D63D8E" w:rsidR="008C3631" w:rsidRDefault="008C3631" w:rsidP="00075C19">
      <w:pPr>
        <w:spacing w:after="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65"/>
        <w:gridCol w:w="975"/>
        <w:gridCol w:w="1382"/>
        <w:gridCol w:w="1793"/>
        <w:gridCol w:w="2948"/>
      </w:tblGrid>
      <w:tr w:rsidR="00B9519C" w:rsidRPr="00525793" w14:paraId="7199F4DC" w14:textId="77777777" w:rsidTr="00802C9F">
        <w:tc>
          <w:tcPr>
            <w:tcW w:w="1843" w:type="dxa"/>
            <w:shd w:val="clear" w:color="auto" w:fill="auto"/>
          </w:tcPr>
          <w:p w14:paraId="553DAE0E" w14:textId="77777777" w:rsidR="00B9519C" w:rsidRPr="00525793" w:rsidRDefault="00B9519C" w:rsidP="00802C9F">
            <w:pPr>
              <w:rPr>
                <w:rFonts w:cs="Arial"/>
              </w:rPr>
            </w:pPr>
            <w:bookmarkStart w:id="0" w:name="_Hlk49353704"/>
            <w:r w:rsidRPr="00525793">
              <w:rPr>
                <w:rFonts w:cs="Arial"/>
              </w:rPr>
              <w:t>Date of creation</w:t>
            </w:r>
          </w:p>
        </w:tc>
        <w:tc>
          <w:tcPr>
            <w:tcW w:w="1265" w:type="dxa"/>
            <w:shd w:val="clear" w:color="auto" w:fill="auto"/>
          </w:tcPr>
          <w:p w14:paraId="3A4B2781" w14:textId="77777777" w:rsidR="00B9519C" w:rsidRPr="00525793" w:rsidRDefault="00B9519C" w:rsidP="00802C9F">
            <w:pPr>
              <w:spacing w:after="0"/>
              <w:rPr>
                <w:rFonts w:cs="Arial"/>
              </w:rPr>
            </w:pPr>
            <w:r>
              <w:rPr>
                <w:rFonts w:cs="Arial"/>
              </w:rPr>
              <w:t>March</w:t>
            </w:r>
          </w:p>
          <w:p w14:paraId="70374039" w14:textId="77777777" w:rsidR="00B9519C" w:rsidRPr="00525793" w:rsidRDefault="00B9519C" w:rsidP="00802C9F">
            <w:pPr>
              <w:rPr>
                <w:rFonts w:cs="Arial"/>
              </w:rPr>
            </w:pPr>
            <w:r>
              <w:rPr>
                <w:rFonts w:cs="Arial"/>
              </w:rPr>
              <w:t>2019</w:t>
            </w:r>
          </w:p>
        </w:tc>
        <w:tc>
          <w:tcPr>
            <w:tcW w:w="975" w:type="dxa"/>
            <w:shd w:val="clear" w:color="auto" w:fill="auto"/>
          </w:tcPr>
          <w:p w14:paraId="12A7CC09" w14:textId="77777777" w:rsidR="00B9519C" w:rsidRPr="00525793" w:rsidRDefault="00B9519C" w:rsidP="00802C9F">
            <w:pPr>
              <w:rPr>
                <w:rFonts w:cs="Arial"/>
                <w:b/>
              </w:rPr>
            </w:pPr>
            <w:r w:rsidRPr="00525793">
              <w:rPr>
                <w:rFonts w:cs="Arial"/>
                <w:b/>
              </w:rPr>
              <w:t>Review Date:</w:t>
            </w:r>
          </w:p>
        </w:tc>
        <w:tc>
          <w:tcPr>
            <w:tcW w:w="1382" w:type="dxa"/>
            <w:shd w:val="clear" w:color="auto" w:fill="auto"/>
          </w:tcPr>
          <w:p w14:paraId="4A4B3C87" w14:textId="438CF188" w:rsidR="00B9519C" w:rsidRPr="00525793" w:rsidRDefault="00B9519C" w:rsidP="00802C9F">
            <w:pPr>
              <w:rPr>
                <w:rFonts w:cs="Arial"/>
              </w:rPr>
            </w:pPr>
            <w:r>
              <w:rPr>
                <w:rFonts w:cs="Arial"/>
              </w:rPr>
              <w:t>September 25</w:t>
            </w:r>
          </w:p>
        </w:tc>
        <w:tc>
          <w:tcPr>
            <w:tcW w:w="1793" w:type="dxa"/>
            <w:shd w:val="clear" w:color="auto" w:fill="auto"/>
          </w:tcPr>
          <w:p w14:paraId="435DD6EB" w14:textId="77777777" w:rsidR="00B9519C" w:rsidRPr="00525793" w:rsidRDefault="00B9519C" w:rsidP="00802C9F">
            <w:pPr>
              <w:rPr>
                <w:rFonts w:cs="Arial"/>
                <w:b/>
              </w:rPr>
            </w:pPr>
            <w:r w:rsidRPr="00525793">
              <w:rPr>
                <w:rFonts w:cs="Arial"/>
                <w:b/>
              </w:rPr>
              <w:t>Responsibility:</w:t>
            </w:r>
          </w:p>
        </w:tc>
        <w:tc>
          <w:tcPr>
            <w:tcW w:w="2948" w:type="dxa"/>
            <w:shd w:val="clear" w:color="auto" w:fill="auto"/>
          </w:tcPr>
          <w:p w14:paraId="020AC0FA" w14:textId="77777777" w:rsidR="00B9519C" w:rsidRPr="00525793" w:rsidRDefault="00B9519C" w:rsidP="00802C9F">
            <w:pPr>
              <w:rPr>
                <w:rFonts w:cs="Arial"/>
              </w:rPr>
            </w:pPr>
            <w:r w:rsidRPr="00525793">
              <w:rPr>
                <w:rFonts w:cs="Arial"/>
              </w:rPr>
              <w:t>FGB</w:t>
            </w:r>
          </w:p>
        </w:tc>
      </w:tr>
      <w:tr w:rsidR="00B9519C" w:rsidRPr="00525793" w14:paraId="31240822" w14:textId="77777777" w:rsidTr="00802C9F">
        <w:tc>
          <w:tcPr>
            <w:tcW w:w="10206" w:type="dxa"/>
            <w:gridSpan w:val="6"/>
            <w:shd w:val="clear" w:color="auto" w:fill="FF0000"/>
          </w:tcPr>
          <w:p w14:paraId="3A53850D" w14:textId="77777777" w:rsidR="00B9519C" w:rsidRPr="00525793" w:rsidRDefault="00B9519C" w:rsidP="00802C9F">
            <w:pPr>
              <w:rPr>
                <w:rFonts w:cs="Arial"/>
              </w:rPr>
            </w:pPr>
          </w:p>
        </w:tc>
      </w:tr>
      <w:tr w:rsidR="00B9519C" w:rsidRPr="00525793" w14:paraId="27225427" w14:textId="77777777" w:rsidTr="00802C9F">
        <w:tc>
          <w:tcPr>
            <w:tcW w:w="1843" w:type="dxa"/>
            <w:shd w:val="clear" w:color="auto" w:fill="auto"/>
          </w:tcPr>
          <w:p w14:paraId="4E58D3F9" w14:textId="77777777" w:rsidR="00B9519C" w:rsidRPr="00525793" w:rsidRDefault="00B9519C" w:rsidP="00802C9F">
            <w:pPr>
              <w:rPr>
                <w:rFonts w:cs="Arial"/>
                <w:b/>
              </w:rPr>
            </w:pPr>
            <w:r w:rsidRPr="00525793">
              <w:rPr>
                <w:rFonts w:cs="Arial"/>
                <w:b/>
              </w:rPr>
              <w:t>Head teacher</w:t>
            </w:r>
          </w:p>
        </w:tc>
        <w:tc>
          <w:tcPr>
            <w:tcW w:w="2240" w:type="dxa"/>
            <w:gridSpan w:val="2"/>
            <w:shd w:val="clear" w:color="auto" w:fill="auto"/>
          </w:tcPr>
          <w:p w14:paraId="40C8C635" w14:textId="3255DDFD" w:rsidR="00B9519C" w:rsidRPr="00525793" w:rsidRDefault="00B9519C" w:rsidP="00802C9F">
            <w:pPr>
              <w:rPr>
                <w:rFonts w:cs="Arial"/>
              </w:rPr>
            </w:pPr>
            <w:r>
              <w:rPr>
                <w:rFonts w:cs="Arial"/>
              </w:rPr>
              <w:t>Mr James Grayston</w:t>
            </w:r>
          </w:p>
        </w:tc>
        <w:tc>
          <w:tcPr>
            <w:tcW w:w="3175" w:type="dxa"/>
            <w:gridSpan w:val="2"/>
            <w:shd w:val="clear" w:color="auto" w:fill="auto"/>
          </w:tcPr>
          <w:p w14:paraId="7168B56B" w14:textId="77777777" w:rsidR="00B9519C" w:rsidRPr="00525793" w:rsidRDefault="00B9519C" w:rsidP="00802C9F">
            <w:pPr>
              <w:rPr>
                <w:rFonts w:cs="Arial"/>
                <w:b/>
              </w:rPr>
            </w:pPr>
            <w:r w:rsidRPr="00525793">
              <w:rPr>
                <w:rFonts w:cs="Arial"/>
                <w:b/>
              </w:rPr>
              <w:t>Signed:</w:t>
            </w:r>
          </w:p>
        </w:tc>
        <w:tc>
          <w:tcPr>
            <w:tcW w:w="2948" w:type="dxa"/>
            <w:shd w:val="clear" w:color="auto" w:fill="auto"/>
          </w:tcPr>
          <w:p w14:paraId="5904C5BA" w14:textId="31CB336B" w:rsidR="00B9519C" w:rsidRPr="00525793" w:rsidRDefault="00B9519C" w:rsidP="00802C9F">
            <w:pPr>
              <w:rPr>
                <w:rFonts w:cs="Arial"/>
                <w:b/>
              </w:rPr>
            </w:pPr>
            <w:r w:rsidRPr="00525793">
              <w:rPr>
                <w:rFonts w:cs="Arial"/>
                <w:b/>
              </w:rPr>
              <w:t>Date:</w:t>
            </w:r>
            <w:r>
              <w:rPr>
                <w:rFonts w:cs="Arial"/>
                <w:b/>
              </w:rPr>
              <w:t xml:space="preserve"> </w:t>
            </w:r>
          </w:p>
        </w:tc>
      </w:tr>
      <w:tr w:rsidR="00B9519C" w:rsidRPr="00525793" w14:paraId="214AEAAD" w14:textId="77777777" w:rsidTr="00802C9F">
        <w:trPr>
          <w:trHeight w:val="492"/>
        </w:trPr>
        <w:tc>
          <w:tcPr>
            <w:tcW w:w="1843" w:type="dxa"/>
            <w:tcBorders>
              <w:bottom w:val="single" w:sz="4" w:space="0" w:color="auto"/>
            </w:tcBorders>
            <w:shd w:val="clear" w:color="auto" w:fill="auto"/>
          </w:tcPr>
          <w:p w14:paraId="6B031F00" w14:textId="77777777" w:rsidR="00B9519C" w:rsidRPr="00525793" w:rsidRDefault="00B9519C" w:rsidP="00802C9F">
            <w:pPr>
              <w:rPr>
                <w:rFonts w:cs="Arial"/>
                <w:b/>
              </w:rPr>
            </w:pPr>
            <w:r w:rsidRPr="00525793">
              <w:rPr>
                <w:rFonts w:cs="Arial"/>
                <w:b/>
              </w:rPr>
              <w:t>Chair of Governors</w:t>
            </w:r>
          </w:p>
        </w:tc>
        <w:tc>
          <w:tcPr>
            <w:tcW w:w="2240" w:type="dxa"/>
            <w:gridSpan w:val="2"/>
            <w:tcBorders>
              <w:bottom w:val="single" w:sz="4" w:space="0" w:color="auto"/>
            </w:tcBorders>
            <w:shd w:val="clear" w:color="auto" w:fill="auto"/>
          </w:tcPr>
          <w:p w14:paraId="51467216" w14:textId="2331FB38" w:rsidR="00B9519C" w:rsidRPr="00525793" w:rsidRDefault="00B9519C" w:rsidP="00802C9F">
            <w:pPr>
              <w:spacing w:after="0" w:line="240" w:lineRule="auto"/>
              <w:rPr>
                <w:rFonts w:cs="Arial"/>
              </w:rPr>
            </w:pPr>
          </w:p>
        </w:tc>
        <w:tc>
          <w:tcPr>
            <w:tcW w:w="3175" w:type="dxa"/>
            <w:gridSpan w:val="2"/>
            <w:tcBorders>
              <w:bottom w:val="single" w:sz="4" w:space="0" w:color="auto"/>
            </w:tcBorders>
            <w:shd w:val="clear" w:color="auto" w:fill="auto"/>
          </w:tcPr>
          <w:p w14:paraId="16938B57" w14:textId="77777777" w:rsidR="00B9519C" w:rsidRPr="00525793" w:rsidRDefault="00B9519C" w:rsidP="00802C9F">
            <w:pPr>
              <w:rPr>
                <w:rFonts w:cs="Arial"/>
                <w:b/>
              </w:rPr>
            </w:pPr>
            <w:r w:rsidRPr="00525793">
              <w:rPr>
                <w:rFonts w:cs="Arial"/>
                <w:b/>
              </w:rPr>
              <w:t>Signed:</w:t>
            </w:r>
          </w:p>
        </w:tc>
        <w:tc>
          <w:tcPr>
            <w:tcW w:w="2948" w:type="dxa"/>
            <w:tcBorders>
              <w:bottom w:val="single" w:sz="4" w:space="0" w:color="auto"/>
            </w:tcBorders>
            <w:shd w:val="clear" w:color="auto" w:fill="auto"/>
          </w:tcPr>
          <w:p w14:paraId="355537D0" w14:textId="5B806B22" w:rsidR="00B9519C" w:rsidRPr="00525793" w:rsidRDefault="00B9519C" w:rsidP="00802C9F">
            <w:pPr>
              <w:rPr>
                <w:rFonts w:cs="Arial"/>
                <w:b/>
              </w:rPr>
            </w:pPr>
            <w:r w:rsidRPr="00525793">
              <w:rPr>
                <w:rFonts w:cs="Arial"/>
                <w:b/>
              </w:rPr>
              <w:t>Date:</w:t>
            </w:r>
            <w:r>
              <w:rPr>
                <w:rFonts w:cs="Arial"/>
                <w:b/>
              </w:rPr>
              <w:t xml:space="preserve"> </w:t>
            </w:r>
          </w:p>
        </w:tc>
      </w:tr>
      <w:tr w:rsidR="00B9519C" w:rsidRPr="00525793" w14:paraId="61E51AC7" w14:textId="77777777" w:rsidTr="00802C9F">
        <w:trPr>
          <w:trHeight w:val="492"/>
        </w:trPr>
        <w:tc>
          <w:tcPr>
            <w:tcW w:w="7258" w:type="dxa"/>
            <w:gridSpan w:val="5"/>
            <w:tcBorders>
              <w:top w:val="single" w:sz="4" w:space="0" w:color="auto"/>
              <w:left w:val="nil"/>
              <w:bottom w:val="nil"/>
              <w:right w:val="nil"/>
            </w:tcBorders>
            <w:shd w:val="clear" w:color="auto" w:fill="auto"/>
          </w:tcPr>
          <w:p w14:paraId="3D18F474" w14:textId="77777777" w:rsidR="00B9519C" w:rsidRPr="00525793" w:rsidRDefault="00B9519C" w:rsidP="00802C9F">
            <w:pPr>
              <w:rPr>
                <w:rFonts w:cs="Arial"/>
                <w:b/>
              </w:rPr>
            </w:pPr>
            <w:r w:rsidRPr="00B65D9E">
              <w:rPr>
                <w:rFonts w:ascii="Arial" w:hAnsi="Arial" w:cs="Arial"/>
                <w:b/>
                <w:sz w:val="28"/>
                <w:szCs w:val="28"/>
              </w:rPr>
              <w:t>Policy Review</w:t>
            </w:r>
          </w:p>
        </w:tc>
        <w:tc>
          <w:tcPr>
            <w:tcW w:w="2948" w:type="dxa"/>
            <w:tcBorders>
              <w:top w:val="single" w:sz="4" w:space="0" w:color="auto"/>
              <w:left w:val="nil"/>
              <w:bottom w:val="nil"/>
              <w:right w:val="nil"/>
            </w:tcBorders>
            <w:shd w:val="clear" w:color="auto" w:fill="auto"/>
          </w:tcPr>
          <w:p w14:paraId="0166DAD0" w14:textId="77777777" w:rsidR="00B9519C" w:rsidRPr="00525793" w:rsidRDefault="00B9519C" w:rsidP="00802C9F">
            <w:pPr>
              <w:rPr>
                <w:rFonts w:cs="Arial"/>
                <w:b/>
              </w:rPr>
            </w:pPr>
          </w:p>
        </w:tc>
      </w:tr>
    </w:tbl>
    <w:tbl>
      <w:tblPr>
        <w:tblStyle w:val="TableGrid2"/>
        <w:tblW w:w="0" w:type="auto"/>
        <w:tblInd w:w="-5" w:type="dxa"/>
        <w:tblLook w:val="04A0" w:firstRow="1" w:lastRow="0" w:firstColumn="1" w:lastColumn="0" w:noHBand="0" w:noVBand="1"/>
      </w:tblPr>
      <w:tblGrid>
        <w:gridCol w:w="1318"/>
        <w:gridCol w:w="8888"/>
      </w:tblGrid>
      <w:tr w:rsidR="00B9519C" w:rsidRPr="00BD69FB" w14:paraId="1310842D" w14:textId="77777777" w:rsidTr="00B9519C">
        <w:trPr>
          <w:trHeight w:val="362"/>
        </w:trPr>
        <w:tc>
          <w:tcPr>
            <w:tcW w:w="1318" w:type="dxa"/>
          </w:tcPr>
          <w:p w14:paraId="4D6D2E43" w14:textId="77777777" w:rsidR="00B9519C" w:rsidRPr="00BD69FB" w:rsidRDefault="00B9519C" w:rsidP="00802C9F">
            <w:pPr>
              <w:rPr>
                <w:rFonts w:ascii="Arial" w:hAnsi="Arial" w:cs="Arial"/>
                <w:b/>
              </w:rPr>
            </w:pPr>
            <w:bookmarkStart w:id="1" w:name="_Hlk513722947"/>
            <w:bookmarkStart w:id="2" w:name="_Hlk513722933"/>
            <w:r w:rsidRPr="00BD69FB">
              <w:rPr>
                <w:rFonts w:ascii="Arial" w:hAnsi="Arial" w:cs="Arial"/>
                <w:b/>
              </w:rPr>
              <w:t>Date:</w:t>
            </w:r>
          </w:p>
        </w:tc>
        <w:tc>
          <w:tcPr>
            <w:tcW w:w="8888" w:type="dxa"/>
          </w:tcPr>
          <w:p w14:paraId="7094AF28" w14:textId="77777777" w:rsidR="00B9519C" w:rsidRPr="00BD69FB" w:rsidRDefault="00B9519C" w:rsidP="00802C9F">
            <w:pPr>
              <w:rPr>
                <w:rFonts w:ascii="Arial" w:hAnsi="Arial" w:cs="Arial"/>
                <w:b/>
              </w:rPr>
            </w:pPr>
            <w:r w:rsidRPr="00BD69FB">
              <w:rPr>
                <w:rFonts w:ascii="Arial" w:hAnsi="Arial" w:cs="Arial"/>
                <w:b/>
              </w:rPr>
              <w:t>Notes:</w:t>
            </w:r>
          </w:p>
        </w:tc>
      </w:tr>
      <w:bookmarkEnd w:id="2"/>
      <w:tr w:rsidR="00B9519C" w:rsidRPr="00BD69FB" w14:paraId="1CE71381" w14:textId="77777777" w:rsidTr="00B9519C">
        <w:trPr>
          <w:trHeight w:val="341"/>
        </w:trPr>
        <w:tc>
          <w:tcPr>
            <w:tcW w:w="1318" w:type="dxa"/>
            <w:tcBorders>
              <w:bottom w:val="single" w:sz="4" w:space="0" w:color="auto"/>
            </w:tcBorders>
          </w:tcPr>
          <w:p w14:paraId="7BAB6286" w14:textId="77777777" w:rsidR="00B9519C" w:rsidRPr="00BD69FB" w:rsidRDefault="00B9519C" w:rsidP="00802C9F">
            <w:pPr>
              <w:rPr>
                <w:rFonts w:ascii="Arial" w:hAnsi="Arial" w:cs="Arial"/>
              </w:rPr>
            </w:pPr>
            <w:r>
              <w:rPr>
                <w:rFonts w:ascii="Arial" w:hAnsi="Arial" w:cs="Arial"/>
              </w:rPr>
              <w:t>12.3.2019</w:t>
            </w:r>
          </w:p>
        </w:tc>
        <w:tc>
          <w:tcPr>
            <w:tcW w:w="8888" w:type="dxa"/>
            <w:tcBorders>
              <w:bottom w:val="single" w:sz="4" w:space="0" w:color="auto"/>
            </w:tcBorders>
          </w:tcPr>
          <w:p w14:paraId="78EFA703" w14:textId="77777777" w:rsidR="00B9519C" w:rsidRPr="00BD69FB" w:rsidRDefault="00B9519C" w:rsidP="00802C9F">
            <w:pPr>
              <w:rPr>
                <w:rFonts w:ascii="Arial" w:hAnsi="Arial" w:cs="Arial"/>
              </w:rPr>
            </w:pPr>
            <w:r>
              <w:rPr>
                <w:rFonts w:ascii="Arial" w:hAnsi="Arial" w:cs="Arial"/>
              </w:rPr>
              <w:t>Adoption of new format</w:t>
            </w:r>
          </w:p>
        </w:tc>
      </w:tr>
      <w:tr w:rsidR="00B9519C" w:rsidRPr="00BD69FB" w14:paraId="0585B7C3" w14:textId="77777777" w:rsidTr="00B9519C">
        <w:trPr>
          <w:trHeight w:val="341"/>
        </w:trPr>
        <w:tc>
          <w:tcPr>
            <w:tcW w:w="1318" w:type="dxa"/>
            <w:tcBorders>
              <w:bottom w:val="single" w:sz="4" w:space="0" w:color="auto"/>
            </w:tcBorders>
          </w:tcPr>
          <w:p w14:paraId="67E4079D" w14:textId="77777777" w:rsidR="00B9519C" w:rsidRDefault="00B9519C" w:rsidP="00802C9F">
            <w:pPr>
              <w:rPr>
                <w:rFonts w:ascii="Arial" w:hAnsi="Arial" w:cs="Arial"/>
              </w:rPr>
            </w:pPr>
            <w:r>
              <w:rPr>
                <w:rFonts w:ascii="Arial" w:hAnsi="Arial" w:cs="Arial"/>
              </w:rPr>
              <w:t>12/03/2021</w:t>
            </w:r>
          </w:p>
        </w:tc>
        <w:tc>
          <w:tcPr>
            <w:tcW w:w="8888" w:type="dxa"/>
            <w:tcBorders>
              <w:bottom w:val="single" w:sz="4" w:space="0" w:color="auto"/>
            </w:tcBorders>
          </w:tcPr>
          <w:p w14:paraId="32050460" w14:textId="77777777" w:rsidR="00B9519C" w:rsidRDefault="00B9519C" w:rsidP="00802C9F">
            <w:pPr>
              <w:rPr>
                <w:rFonts w:ascii="Arial" w:hAnsi="Arial" w:cs="Arial"/>
              </w:rPr>
            </w:pPr>
            <w:r>
              <w:rPr>
                <w:rFonts w:ascii="Arial" w:hAnsi="Arial" w:cs="Arial"/>
              </w:rPr>
              <w:t>Review</w:t>
            </w:r>
          </w:p>
        </w:tc>
      </w:tr>
      <w:tr w:rsidR="00B9519C" w:rsidRPr="00BD69FB" w14:paraId="54B31A4F" w14:textId="77777777" w:rsidTr="00B9519C">
        <w:trPr>
          <w:trHeight w:val="341"/>
        </w:trPr>
        <w:tc>
          <w:tcPr>
            <w:tcW w:w="1318" w:type="dxa"/>
            <w:tcBorders>
              <w:bottom w:val="single" w:sz="4" w:space="0" w:color="auto"/>
            </w:tcBorders>
          </w:tcPr>
          <w:p w14:paraId="75E761FE" w14:textId="77777777" w:rsidR="00B9519C" w:rsidRDefault="00B9519C" w:rsidP="00802C9F">
            <w:pPr>
              <w:rPr>
                <w:rFonts w:ascii="Arial" w:hAnsi="Arial" w:cs="Arial"/>
              </w:rPr>
            </w:pPr>
            <w:r>
              <w:rPr>
                <w:rFonts w:ascii="Arial" w:hAnsi="Arial" w:cs="Arial"/>
              </w:rPr>
              <w:t>11.05.2022</w:t>
            </w:r>
          </w:p>
        </w:tc>
        <w:tc>
          <w:tcPr>
            <w:tcW w:w="8888" w:type="dxa"/>
            <w:tcBorders>
              <w:bottom w:val="single" w:sz="4" w:space="0" w:color="auto"/>
            </w:tcBorders>
          </w:tcPr>
          <w:p w14:paraId="48A74948" w14:textId="77777777" w:rsidR="00B9519C" w:rsidRDefault="00B9519C" w:rsidP="00802C9F">
            <w:pPr>
              <w:rPr>
                <w:rFonts w:ascii="Arial" w:hAnsi="Arial" w:cs="Arial"/>
              </w:rPr>
            </w:pPr>
            <w:r>
              <w:rPr>
                <w:rFonts w:ascii="Arial" w:hAnsi="Arial" w:cs="Arial"/>
              </w:rPr>
              <w:t>Review</w:t>
            </w:r>
          </w:p>
        </w:tc>
      </w:tr>
      <w:tr w:rsidR="00B9519C" w:rsidRPr="00BD69FB" w14:paraId="50555B6E" w14:textId="77777777" w:rsidTr="00B9519C">
        <w:trPr>
          <w:trHeight w:val="341"/>
        </w:trPr>
        <w:tc>
          <w:tcPr>
            <w:tcW w:w="1318" w:type="dxa"/>
            <w:tcBorders>
              <w:top w:val="single" w:sz="4" w:space="0" w:color="auto"/>
              <w:left w:val="nil"/>
              <w:bottom w:val="nil"/>
              <w:right w:val="nil"/>
            </w:tcBorders>
          </w:tcPr>
          <w:p w14:paraId="760529A7" w14:textId="7CD533A5" w:rsidR="00B9519C" w:rsidRDefault="00B9519C" w:rsidP="00802C9F">
            <w:pPr>
              <w:rPr>
                <w:rFonts w:ascii="Arial" w:hAnsi="Arial" w:cs="Arial"/>
              </w:rPr>
            </w:pPr>
            <w:r>
              <w:rPr>
                <w:rFonts w:ascii="Arial" w:hAnsi="Arial" w:cs="Arial"/>
              </w:rPr>
              <w:t>September 24</w:t>
            </w:r>
          </w:p>
          <w:p w14:paraId="3F1BED85" w14:textId="77777777" w:rsidR="00B9519C" w:rsidRDefault="00B9519C" w:rsidP="00802C9F">
            <w:pPr>
              <w:rPr>
                <w:rFonts w:ascii="Arial" w:hAnsi="Arial" w:cs="Arial"/>
              </w:rPr>
            </w:pPr>
          </w:p>
        </w:tc>
        <w:tc>
          <w:tcPr>
            <w:tcW w:w="8888" w:type="dxa"/>
            <w:tcBorders>
              <w:top w:val="single" w:sz="4" w:space="0" w:color="auto"/>
              <w:left w:val="nil"/>
              <w:bottom w:val="nil"/>
              <w:right w:val="nil"/>
            </w:tcBorders>
          </w:tcPr>
          <w:p w14:paraId="2D73D8EA" w14:textId="453C8478" w:rsidR="00B9519C" w:rsidRDefault="00B9519C" w:rsidP="00802C9F">
            <w:pPr>
              <w:rPr>
                <w:rFonts w:ascii="Arial" w:hAnsi="Arial" w:cs="Arial"/>
              </w:rPr>
            </w:pPr>
            <w:r>
              <w:rPr>
                <w:rFonts w:ascii="Arial" w:hAnsi="Arial" w:cs="Arial"/>
              </w:rPr>
              <w:t>Updated in line with NYC health and Safety Policy</w:t>
            </w:r>
          </w:p>
        </w:tc>
      </w:tr>
      <w:bookmarkEnd w:id="1"/>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8"/>
        <w:gridCol w:w="2948"/>
      </w:tblGrid>
      <w:tr w:rsidR="00B9519C" w:rsidRPr="00525793" w14:paraId="04B92280" w14:textId="77777777" w:rsidTr="00802C9F">
        <w:trPr>
          <w:trHeight w:val="492"/>
        </w:trPr>
        <w:tc>
          <w:tcPr>
            <w:tcW w:w="7258" w:type="dxa"/>
            <w:tcBorders>
              <w:top w:val="single" w:sz="4" w:space="0" w:color="auto"/>
              <w:left w:val="nil"/>
              <w:bottom w:val="nil"/>
              <w:right w:val="nil"/>
            </w:tcBorders>
            <w:shd w:val="clear" w:color="auto" w:fill="auto"/>
          </w:tcPr>
          <w:p w14:paraId="043BD339" w14:textId="77777777" w:rsidR="00B9519C" w:rsidRPr="00B65D9E" w:rsidRDefault="00B9519C" w:rsidP="00802C9F">
            <w:pPr>
              <w:rPr>
                <w:rFonts w:ascii="Arial" w:hAnsi="Arial" w:cs="Arial"/>
                <w:b/>
                <w:sz w:val="28"/>
                <w:szCs w:val="28"/>
              </w:rPr>
            </w:pPr>
          </w:p>
        </w:tc>
        <w:tc>
          <w:tcPr>
            <w:tcW w:w="2948" w:type="dxa"/>
            <w:tcBorders>
              <w:top w:val="single" w:sz="4" w:space="0" w:color="auto"/>
              <w:left w:val="nil"/>
              <w:bottom w:val="nil"/>
              <w:right w:val="nil"/>
            </w:tcBorders>
            <w:shd w:val="clear" w:color="auto" w:fill="auto"/>
          </w:tcPr>
          <w:p w14:paraId="0622EBB5" w14:textId="77777777" w:rsidR="00B9519C" w:rsidRPr="00525793" w:rsidRDefault="00B9519C" w:rsidP="00802C9F">
            <w:pPr>
              <w:rPr>
                <w:rFonts w:cs="Arial"/>
                <w:b/>
              </w:rPr>
            </w:pPr>
          </w:p>
        </w:tc>
      </w:tr>
      <w:bookmarkEnd w:id="0"/>
    </w:tbl>
    <w:p w14:paraId="69BDAF70" w14:textId="77777777" w:rsidR="008C3631" w:rsidRDefault="008C3631" w:rsidP="00075C19">
      <w:pPr>
        <w:spacing w:after="0"/>
      </w:pPr>
    </w:p>
    <w:tbl>
      <w:tblPr>
        <w:tblStyle w:val="TableGrid"/>
        <w:tblW w:w="0" w:type="auto"/>
        <w:tblLook w:val="04A0" w:firstRow="1" w:lastRow="0" w:firstColumn="1" w:lastColumn="0" w:noHBand="0" w:noVBand="1"/>
      </w:tblPr>
      <w:tblGrid>
        <w:gridCol w:w="10201"/>
      </w:tblGrid>
      <w:tr w:rsidR="008C3631" w:rsidRPr="008E07A8" w14:paraId="000BDFF0" w14:textId="77777777" w:rsidTr="008C3631">
        <w:tc>
          <w:tcPr>
            <w:tcW w:w="10201" w:type="dxa"/>
            <w:shd w:val="clear" w:color="auto" w:fill="FF0000"/>
            <w:vAlign w:val="center"/>
          </w:tcPr>
          <w:p w14:paraId="2D00500D" w14:textId="77777777" w:rsidR="008C3631" w:rsidRPr="008E07A8" w:rsidRDefault="008C3631" w:rsidP="008C3631">
            <w:pPr>
              <w:rPr>
                <w:rFonts w:ascii="Arial" w:hAnsi="Arial" w:cs="Arial"/>
                <w:b/>
                <w:color w:val="FFFFFF" w:themeColor="background1"/>
              </w:rPr>
            </w:pPr>
            <w:r w:rsidRPr="008E07A8">
              <w:rPr>
                <w:rFonts w:ascii="Arial" w:hAnsi="Arial" w:cs="Arial"/>
                <w:b/>
                <w:color w:val="FFFFFF" w:themeColor="background1"/>
                <w:sz w:val="28"/>
              </w:rPr>
              <w:t>General Statement</w:t>
            </w:r>
          </w:p>
        </w:tc>
      </w:tr>
    </w:tbl>
    <w:p w14:paraId="629AAC2A" w14:textId="77777777" w:rsidR="001C19D4" w:rsidRPr="008E07A8" w:rsidRDefault="001C19D4" w:rsidP="006E795C">
      <w:pPr>
        <w:widowControl w:val="0"/>
        <w:autoSpaceDE w:val="0"/>
        <w:autoSpaceDN w:val="0"/>
        <w:adjustRightInd w:val="0"/>
        <w:spacing w:after="0" w:line="243" w:lineRule="auto"/>
        <w:ind w:right="227"/>
        <w:rPr>
          <w:rFonts w:ascii="Arial" w:hAnsi="Arial" w:cs="Arial"/>
          <w:bCs/>
          <w:color w:val="231F20"/>
          <w:sz w:val="24"/>
          <w:szCs w:val="24"/>
        </w:rPr>
      </w:pPr>
      <w:r w:rsidRPr="008E07A8">
        <w:rPr>
          <w:rFonts w:ascii="Arial" w:hAnsi="Arial" w:cs="Arial"/>
          <w:bCs/>
          <w:color w:val="231F20"/>
          <w:sz w:val="24"/>
          <w:szCs w:val="24"/>
        </w:rPr>
        <w:t>Our school welcomes and supports children and young people (CYP) with medical and health conditions. We aim to include all CYP with medical conditions in all school activities, including off site visits, differentiated as appropriate. We recognise that some medical conditions may be defined as disabilities and consequently come under the Equalities Act 2010.</w:t>
      </w:r>
    </w:p>
    <w:p w14:paraId="62CBA704" w14:textId="77777777" w:rsidR="001C19D4" w:rsidRPr="008E07A8" w:rsidRDefault="001C19D4" w:rsidP="006E795C">
      <w:pPr>
        <w:widowControl w:val="0"/>
        <w:autoSpaceDE w:val="0"/>
        <w:autoSpaceDN w:val="0"/>
        <w:adjustRightInd w:val="0"/>
        <w:spacing w:after="0" w:line="243" w:lineRule="auto"/>
        <w:ind w:right="227"/>
        <w:rPr>
          <w:rFonts w:ascii="Arial" w:hAnsi="Arial" w:cs="Arial"/>
          <w:bCs/>
          <w:color w:val="231F20"/>
          <w:sz w:val="24"/>
          <w:szCs w:val="24"/>
        </w:rPr>
      </w:pPr>
    </w:p>
    <w:p w14:paraId="39D3312D" w14:textId="77777777" w:rsidR="001C19D4" w:rsidRPr="008E07A8" w:rsidRDefault="001C19D4" w:rsidP="006E795C">
      <w:pPr>
        <w:widowControl w:val="0"/>
        <w:autoSpaceDE w:val="0"/>
        <w:autoSpaceDN w:val="0"/>
        <w:adjustRightInd w:val="0"/>
        <w:spacing w:after="0" w:line="243" w:lineRule="auto"/>
        <w:ind w:right="227"/>
        <w:rPr>
          <w:rFonts w:ascii="Arial" w:hAnsi="Arial" w:cs="Arial"/>
          <w:b/>
          <w:bCs/>
          <w:color w:val="231F20"/>
          <w:sz w:val="24"/>
          <w:szCs w:val="24"/>
        </w:rPr>
      </w:pPr>
      <w:r w:rsidRPr="008E07A8">
        <w:rPr>
          <w:rFonts w:ascii="Arial" w:hAnsi="Arial" w:cs="Arial"/>
          <w:b/>
          <w:bCs/>
          <w:color w:val="231F20"/>
          <w:sz w:val="24"/>
          <w:szCs w:val="24"/>
        </w:rPr>
        <w:t>In addition to this school policy we also use the more detailed North Yorkshire ‘</w:t>
      </w:r>
      <w:r w:rsidR="00775557" w:rsidRPr="008E07A8">
        <w:rPr>
          <w:rFonts w:ascii="Arial" w:hAnsi="Arial" w:cs="Arial"/>
          <w:b/>
          <w:bCs/>
          <w:color w:val="231F20"/>
          <w:sz w:val="24"/>
          <w:szCs w:val="24"/>
        </w:rPr>
        <w:t>Procedures for Supporting Children &amp; Young People with Medical Conditions August 2021’</w:t>
      </w:r>
    </w:p>
    <w:p w14:paraId="76125453" w14:textId="77777777" w:rsidR="00775557" w:rsidRPr="008E07A8" w:rsidRDefault="00775557" w:rsidP="006E795C">
      <w:pPr>
        <w:widowControl w:val="0"/>
        <w:autoSpaceDE w:val="0"/>
        <w:autoSpaceDN w:val="0"/>
        <w:adjustRightInd w:val="0"/>
        <w:spacing w:after="0" w:line="243" w:lineRule="auto"/>
        <w:ind w:right="227"/>
        <w:rPr>
          <w:rFonts w:ascii="Arial" w:hAnsi="Arial" w:cs="Arial"/>
          <w:b/>
          <w:bCs/>
          <w:color w:val="231F20"/>
          <w:sz w:val="24"/>
          <w:szCs w:val="24"/>
        </w:rPr>
      </w:pPr>
    </w:p>
    <w:tbl>
      <w:tblPr>
        <w:tblStyle w:val="TableGrid"/>
        <w:tblW w:w="0" w:type="auto"/>
        <w:tblLook w:val="04A0" w:firstRow="1" w:lastRow="0" w:firstColumn="1" w:lastColumn="0" w:noHBand="0" w:noVBand="1"/>
      </w:tblPr>
      <w:tblGrid>
        <w:gridCol w:w="10201"/>
      </w:tblGrid>
      <w:tr w:rsidR="00775557" w:rsidRPr="008E07A8" w14:paraId="21E75E3D" w14:textId="77777777" w:rsidTr="00146838">
        <w:tc>
          <w:tcPr>
            <w:tcW w:w="10201" w:type="dxa"/>
            <w:shd w:val="clear" w:color="auto" w:fill="FF0000"/>
          </w:tcPr>
          <w:p w14:paraId="3839F135" w14:textId="77777777" w:rsidR="00775557" w:rsidRPr="008E07A8" w:rsidRDefault="00775557" w:rsidP="00146838">
            <w:pPr>
              <w:widowControl w:val="0"/>
              <w:autoSpaceDE w:val="0"/>
              <w:autoSpaceDN w:val="0"/>
              <w:adjustRightInd w:val="0"/>
              <w:spacing w:line="243" w:lineRule="auto"/>
              <w:ind w:right="92"/>
              <w:rPr>
                <w:rFonts w:ascii="Arial" w:hAnsi="Arial" w:cs="Arial"/>
                <w:b/>
                <w:color w:val="FFFFFF" w:themeColor="background1"/>
                <w:szCs w:val="24"/>
              </w:rPr>
            </w:pPr>
            <w:r w:rsidRPr="008E07A8">
              <w:rPr>
                <w:rFonts w:ascii="Arial" w:hAnsi="Arial" w:cs="Arial"/>
                <w:b/>
                <w:color w:val="FFFFFF" w:themeColor="background1"/>
                <w:sz w:val="28"/>
                <w:szCs w:val="24"/>
              </w:rPr>
              <w:t>Aims</w:t>
            </w:r>
          </w:p>
        </w:tc>
      </w:tr>
    </w:tbl>
    <w:p w14:paraId="441717C9" w14:textId="77777777" w:rsidR="00775557" w:rsidRPr="008E07A8" w:rsidRDefault="00775557" w:rsidP="00775557">
      <w:pPr>
        <w:spacing w:after="120" w:line="276" w:lineRule="auto"/>
        <w:jc w:val="both"/>
        <w:rPr>
          <w:rFonts w:ascii="Arial" w:eastAsia="MS Mincho" w:hAnsi="Arial" w:cs="Arial"/>
          <w:sz w:val="24"/>
          <w:szCs w:val="24"/>
        </w:rPr>
      </w:pPr>
      <w:r w:rsidRPr="008E07A8">
        <w:rPr>
          <w:rFonts w:ascii="Arial" w:eastAsia="MS Mincho" w:hAnsi="Arial" w:cs="Arial"/>
          <w:sz w:val="24"/>
          <w:szCs w:val="24"/>
        </w:rPr>
        <w:t>This policy aims to ensure that:</w:t>
      </w:r>
    </w:p>
    <w:p w14:paraId="44F85AC1" w14:textId="77777777" w:rsidR="00775557" w:rsidRPr="008E07A8" w:rsidRDefault="00775557" w:rsidP="00775557">
      <w:pPr>
        <w:pStyle w:val="ListParagraph"/>
        <w:numPr>
          <w:ilvl w:val="0"/>
          <w:numId w:val="20"/>
        </w:numPr>
        <w:spacing w:after="120" w:line="276" w:lineRule="auto"/>
        <w:jc w:val="both"/>
        <w:rPr>
          <w:rFonts w:ascii="Arial" w:eastAsia="MS Mincho" w:hAnsi="Arial" w:cs="Arial"/>
          <w:sz w:val="24"/>
          <w:szCs w:val="24"/>
        </w:rPr>
      </w:pPr>
      <w:r w:rsidRPr="008E07A8">
        <w:rPr>
          <w:rFonts w:ascii="Arial" w:eastAsia="MS Mincho" w:hAnsi="Arial" w:cs="Arial"/>
          <w:sz w:val="24"/>
          <w:szCs w:val="24"/>
        </w:rPr>
        <w:t>Pupils, staff and parents understand how our school will support pupils with medical conditions;</w:t>
      </w:r>
    </w:p>
    <w:p w14:paraId="06BE64B3" w14:textId="77777777" w:rsidR="00775557" w:rsidRPr="008E07A8" w:rsidRDefault="00775557" w:rsidP="00775557">
      <w:pPr>
        <w:pStyle w:val="ListParagraph"/>
        <w:numPr>
          <w:ilvl w:val="0"/>
          <w:numId w:val="20"/>
        </w:numPr>
        <w:spacing w:after="120" w:line="276" w:lineRule="auto"/>
        <w:jc w:val="both"/>
        <w:rPr>
          <w:rFonts w:ascii="Arial" w:eastAsia="MS Mincho" w:hAnsi="Arial" w:cs="Arial"/>
          <w:sz w:val="24"/>
          <w:szCs w:val="24"/>
        </w:rPr>
      </w:pPr>
      <w:r w:rsidRPr="008E07A8">
        <w:rPr>
          <w:rFonts w:ascii="Arial" w:eastAsia="MS Mincho" w:hAnsi="Arial" w:cs="Arial"/>
          <w:sz w:val="24"/>
          <w:szCs w:val="24"/>
        </w:rPr>
        <w:t xml:space="preserve">Pupils with medical conditions are properly supported </w:t>
      </w:r>
      <w:r w:rsidRPr="008E07A8">
        <w:rPr>
          <w:rFonts w:ascii="Arial" w:hAnsi="Arial" w:cs="Arial"/>
          <w:sz w:val="24"/>
          <w:szCs w:val="24"/>
        </w:rPr>
        <w:t>so that they can:</w:t>
      </w:r>
    </w:p>
    <w:p w14:paraId="5129DE8C" w14:textId="77777777" w:rsidR="00775557" w:rsidRPr="008E07A8" w:rsidRDefault="00775557" w:rsidP="00775557">
      <w:pPr>
        <w:pStyle w:val="ListParagraph"/>
        <w:numPr>
          <w:ilvl w:val="0"/>
          <w:numId w:val="22"/>
        </w:numPr>
        <w:spacing w:after="120" w:line="276" w:lineRule="auto"/>
        <w:jc w:val="both"/>
        <w:rPr>
          <w:rFonts w:ascii="Arial" w:eastAsia="MS Mincho" w:hAnsi="Arial" w:cs="Arial"/>
          <w:sz w:val="24"/>
          <w:szCs w:val="24"/>
        </w:rPr>
      </w:pPr>
      <w:r w:rsidRPr="008E07A8">
        <w:rPr>
          <w:rFonts w:ascii="Arial" w:hAnsi="Arial" w:cs="Arial"/>
          <w:sz w:val="24"/>
          <w:szCs w:val="24"/>
        </w:rPr>
        <w:t>play a full and active role in school</w:t>
      </w:r>
    </w:p>
    <w:p w14:paraId="4E4B918D" w14:textId="77777777" w:rsidR="00775557" w:rsidRPr="008E07A8" w:rsidRDefault="00775557" w:rsidP="00775557">
      <w:pPr>
        <w:pStyle w:val="ListParagraph"/>
        <w:numPr>
          <w:ilvl w:val="0"/>
          <w:numId w:val="22"/>
        </w:numPr>
        <w:spacing w:after="120" w:line="276" w:lineRule="auto"/>
        <w:jc w:val="both"/>
        <w:rPr>
          <w:rFonts w:ascii="Arial" w:eastAsia="MS Mincho" w:hAnsi="Arial" w:cs="Arial"/>
          <w:sz w:val="24"/>
          <w:szCs w:val="24"/>
        </w:rPr>
      </w:pPr>
      <w:r w:rsidRPr="008E07A8">
        <w:rPr>
          <w:rFonts w:ascii="Arial" w:hAnsi="Arial" w:cs="Arial"/>
          <w:sz w:val="24"/>
          <w:szCs w:val="24"/>
        </w:rPr>
        <w:t>remain healthy</w:t>
      </w:r>
    </w:p>
    <w:p w14:paraId="441BAF41" w14:textId="77777777" w:rsidR="00775557" w:rsidRPr="008E07A8" w:rsidRDefault="00775557" w:rsidP="00775557">
      <w:pPr>
        <w:pStyle w:val="ListParagraph"/>
        <w:numPr>
          <w:ilvl w:val="0"/>
          <w:numId w:val="22"/>
        </w:numPr>
        <w:spacing w:after="120" w:line="276" w:lineRule="auto"/>
        <w:jc w:val="both"/>
        <w:rPr>
          <w:rFonts w:ascii="Arial" w:eastAsia="MS Mincho" w:hAnsi="Arial" w:cs="Arial"/>
          <w:sz w:val="24"/>
          <w:szCs w:val="24"/>
        </w:rPr>
      </w:pPr>
      <w:r w:rsidRPr="008E07A8">
        <w:rPr>
          <w:rFonts w:ascii="Arial" w:hAnsi="Arial" w:cs="Arial"/>
          <w:sz w:val="24"/>
          <w:szCs w:val="24"/>
        </w:rPr>
        <w:t>achieve their academic potential</w:t>
      </w:r>
    </w:p>
    <w:p w14:paraId="751F3311" w14:textId="77777777" w:rsidR="00775557" w:rsidRPr="008E07A8" w:rsidRDefault="00775557" w:rsidP="00775557">
      <w:pPr>
        <w:pStyle w:val="ListParagraph"/>
        <w:numPr>
          <w:ilvl w:val="0"/>
          <w:numId w:val="22"/>
        </w:numPr>
        <w:spacing w:after="120" w:line="276" w:lineRule="auto"/>
        <w:jc w:val="both"/>
        <w:rPr>
          <w:rFonts w:ascii="Arial" w:eastAsia="MS Mincho" w:hAnsi="Arial" w:cs="Arial"/>
          <w:sz w:val="24"/>
          <w:szCs w:val="24"/>
        </w:rPr>
      </w:pPr>
      <w:r w:rsidRPr="008E07A8">
        <w:rPr>
          <w:rFonts w:ascii="Arial" w:eastAsia="MS Mincho" w:hAnsi="Arial" w:cs="Arial"/>
          <w:sz w:val="24"/>
          <w:szCs w:val="24"/>
        </w:rPr>
        <w:t>access the same opportunities as other pupils including school trips and sporting activities</w:t>
      </w:r>
    </w:p>
    <w:p w14:paraId="48F706F1" w14:textId="77777777" w:rsidR="00775557" w:rsidRPr="008E07A8" w:rsidRDefault="00775557" w:rsidP="00775557">
      <w:pPr>
        <w:spacing w:after="120" w:line="276" w:lineRule="auto"/>
        <w:jc w:val="both"/>
        <w:rPr>
          <w:rFonts w:ascii="Arial" w:hAnsi="Arial" w:cs="Arial"/>
          <w:sz w:val="24"/>
          <w:szCs w:val="24"/>
        </w:rPr>
      </w:pPr>
      <w:r w:rsidRPr="008E07A8">
        <w:rPr>
          <w:rFonts w:ascii="Arial" w:eastAsia="MS Mincho" w:hAnsi="Arial" w:cs="Arial"/>
          <w:sz w:val="24"/>
          <w:szCs w:val="24"/>
        </w:rPr>
        <w:lastRenderedPageBreak/>
        <w:t xml:space="preserve">    •   P</w:t>
      </w:r>
      <w:r w:rsidRPr="008E07A8">
        <w:rPr>
          <w:rFonts w:ascii="Arial" w:hAnsi="Arial" w:cs="Arial"/>
          <w:sz w:val="24"/>
          <w:szCs w:val="24"/>
        </w:rPr>
        <w:t xml:space="preserve">arents and pupils have confidence in the school’s ability to provide effective support for      </w:t>
      </w:r>
      <w:r w:rsidRPr="008E07A8">
        <w:rPr>
          <w:rFonts w:ascii="Arial" w:hAnsi="Arial" w:cs="Arial"/>
          <w:sz w:val="24"/>
          <w:szCs w:val="24"/>
        </w:rPr>
        <w:tab/>
        <w:t>medical conditions in school</w:t>
      </w:r>
    </w:p>
    <w:p w14:paraId="47D21774" w14:textId="77777777" w:rsidR="00775557" w:rsidRPr="008E07A8" w:rsidRDefault="00775557" w:rsidP="00775557">
      <w:pPr>
        <w:shd w:val="clear" w:color="auto" w:fill="FFFFFF"/>
        <w:spacing w:before="161" w:after="161" w:line="276" w:lineRule="auto"/>
        <w:jc w:val="both"/>
        <w:rPr>
          <w:rFonts w:ascii="Arial" w:eastAsia="MS Mincho" w:hAnsi="Arial" w:cs="Arial"/>
          <w:sz w:val="24"/>
          <w:szCs w:val="24"/>
        </w:rPr>
      </w:pPr>
      <w:r w:rsidRPr="008E07A8">
        <w:rPr>
          <w:rFonts w:ascii="Arial" w:eastAsia="MS Mincho" w:hAnsi="Arial" w:cs="Arial"/>
          <w:sz w:val="24"/>
          <w:szCs w:val="24"/>
        </w:rPr>
        <w:t xml:space="preserve">The governing board will implement this policy by: </w:t>
      </w:r>
    </w:p>
    <w:p w14:paraId="61DA970E" w14:textId="77777777" w:rsidR="00775557" w:rsidRPr="008E07A8" w:rsidRDefault="00775557" w:rsidP="00775557">
      <w:pPr>
        <w:pStyle w:val="ListParagraph"/>
        <w:numPr>
          <w:ilvl w:val="0"/>
          <w:numId w:val="21"/>
        </w:numPr>
        <w:spacing w:after="120" w:line="276" w:lineRule="auto"/>
        <w:jc w:val="both"/>
        <w:rPr>
          <w:rFonts w:ascii="Arial" w:eastAsia="MS Mincho" w:hAnsi="Arial" w:cs="Arial"/>
          <w:sz w:val="24"/>
          <w:szCs w:val="24"/>
        </w:rPr>
      </w:pPr>
      <w:r w:rsidRPr="008E07A8">
        <w:rPr>
          <w:rFonts w:ascii="Arial" w:eastAsia="MS Mincho" w:hAnsi="Arial" w:cs="Arial"/>
          <w:sz w:val="24"/>
          <w:szCs w:val="24"/>
        </w:rPr>
        <w:t>Making sure sufficient staff are suitably trained;</w:t>
      </w:r>
    </w:p>
    <w:p w14:paraId="19E1CCBB" w14:textId="77777777" w:rsidR="00775557" w:rsidRPr="008E07A8" w:rsidRDefault="00775557" w:rsidP="00775557">
      <w:pPr>
        <w:pStyle w:val="ListParagraph"/>
        <w:numPr>
          <w:ilvl w:val="0"/>
          <w:numId w:val="21"/>
        </w:numPr>
        <w:spacing w:after="120" w:line="276" w:lineRule="auto"/>
        <w:jc w:val="both"/>
        <w:rPr>
          <w:rFonts w:ascii="Arial" w:eastAsia="MS Mincho" w:hAnsi="Arial" w:cs="Arial"/>
          <w:sz w:val="24"/>
          <w:szCs w:val="24"/>
        </w:rPr>
      </w:pPr>
      <w:r w:rsidRPr="008E07A8">
        <w:rPr>
          <w:rFonts w:ascii="Arial" w:eastAsia="MS Mincho" w:hAnsi="Arial" w:cs="Arial"/>
          <w:sz w:val="24"/>
          <w:szCs w:val="24"/>
        </w:rPr>
        <w:t>Making staff aware of pupils’ conditions, where appropriate;</w:t>
      </w:r>
    </w:p>
    <w:p w14:paraId="0677D0D8" w14:textId="77777777" w:rsidR="00775557" w:rsidRPr="008E07A8" w:rsidRDefault="00775557" w:rsidP="00775557">
      <w:pPr>
        <w:pStyle w:val="ListParagraph"/>
        <w:numPr>
          <w:ilvl w:val="0"/>
          <w:numId w:val="21"/>
        </w:numPr>
        <w:spacing w:after="120" w:line="276" w:lineRule="auto"/>
        <w:jc w:val="both"/>
        <w:rPr>
          <w:rFonts w:ascii="Arial" w:eastAsia="MS Mincho" w:hAnsi="Arial" w:cs="Arial"/>
          <w:sz w:val="24"/>
          <w:szCs w:val="24"/>
        </w:rPr>
      </w:pPr>
      <w:r w:rsidRPr="008E07A8">
        <w:rPr>
          <w:rFonts w:ascii="Arial" w:eastAsia="MS Mincho" w:hAnsi="Arial" w:cs="Arial"/>
          <w:sz w:val="24"/>
          <w:szCs w:val="24"/>
        </w:rPr>
        <w:t xml:space="preserve">Making sure there are cover arrangements to ensure someone is always available to support pupils with medical conditions; </w:t>
      </w:r>
    </w:p>
    <w:p w14:paraId="3D9396B5" w14:textId="77777777" w:rsidR="00775557" w:rsidRPr="008E07A8" w:rsidRDefault="00775557" w:rsidP="00775557">
      <w:pPr>
        <w:pStyle w:val="ListParagraph"/>
        <w:numPr>
          <w:ilvl w:val="0"/>
          <w:numId w:val="21"/>
        </w:numPr>
        <w:spacing w:after="120" w:line="276" w:lineRule="auto"/>
        <w:jc w:val="both"/>
        <w:rPr>
          <w:rFonts w:ascii="Arial" w:eastAsia="MS Mincho" w:hAnsi="Arial" w:cs="Arial"/>
          <w:sz w:val="24"/>
          <w:szCs w:val="24"/>
        </w:rPr>
      </w:pPr>
      <w:r w:rsidRPr="008E07A8">
        <w:rPr>
          <w:rFonts w:ascii="Arial" w:eastAsia="MS Mincho" w:hAnsi="Arial" w:cs="Arial"/>
          <w:sz w:val="24"/>
          <w:szCs w:val="24"/>
        </w:rPr>
        <w:t>Providing supply teachers with appropriate information about the policy and relevant pupils;</w:t>
      </w:r>
    </w:p>
    <w:p w14:paraId="620965FC" w14:textId="77777777" w:rsidR="00775557" w:rsidRPr="008E07A8" w:rsidRDefault="00775557" w:rsidP="00775557">
      <w:pPr>
        <w:pStyle w:val="ListParagraph"/>
        <w:numPr>
          <w:ilvl w:val="0"/>
          <w:numId w:val="21"/>
        </w:numPr>
        <w:spacing w:after="120" w:line="276" w:lineRule="auto"/>
        <w:jc w:val="both"/>
        <w:rPr>
          <w:rFonts w:ascii="Arial" w:eastAsia="MS Mincho" w:hAnsi="Arial" w:cs="Arial"/>
          <w:sz w:val="24"/>
          <w:szCs w:val="24"/>
        </w:rPr>
      </w:pPr>
      <w:r w:rsidRPr="008E07A8">
        <w:rPr>
          <w:rFonts w:ascii="Arial" w:eastAsia="MS Mincho" w:hAnsi="Arial" w:cs="Arial"/>
          <w:sz w:val="24"/>
          <w:szCs w:val="24"/>
        </w:rPr>
        <w:t xml:space="preserve">Developing and monitoring Individual Health Care Plans (IHCPs). </w:t>
      </w:r>
    </w:p>
    <w:p w14:paraId="1D9A5249" w14:textId="152A5DD8" w:rsidR="00775557" w:rsidRPr="008E07A8" w:rsidRDefault="00775557" w:rsidP="00775557">
      <w:pPr>
        <w:pStyle w:val="ListParagraph"/>
        <w:numPr>
          <w:ilvl w:val="0"/>
          <w:numId w:val="21"/>
        </w:numPr>
        <w:spacing w:after="120" w:line="276" w:lineRule="auto"/>
        <w:jc w:val="both"/>
        <w:rPr>
          <w:rFonts w:ascii="Arial" w:eastAsia="MS Mincho" w:hAnsi="Arial" w:cs="Arial"/>
          <w:sz w:val="24"/>
          <w:szCs w:val="24"/>
        </w:rPr>
      </w:pPr>
      <w:r w:rsidRPr="008E07A8">
        <w:rPr>
          <w:rFonts w:ascii="Arial" w:eastAsia="MS Mincho" w:hAnsi="Arial" w:cs="Arial"/>
          <w:sz w:val="24"/>
          <w:szCs w:val="24"/>
        </w:rPr>
        <w:t xml:space="preserve">Working collaboratively with </w:t>
      </w:r>
      <w:r w:rsidR="00364821">
        <w:rPr>
          <w:rFonts w:ascii="Arial" w:eastAsia="MS Mincho" w:hAnsi="Arial" w:cs="Arial"/>
          <w:sz w:val="24"/>
          <w:szCs w:val="24"/>
        </w:rPr>
        <w:t>NYC</w:t>
      </w:r>
      <w:r w:rsidRPr="008E07A8">
        <w:rPr>
          <w:rFonts w:ascii="Arial" w:eastAsia="MS Mincho" w:hAnsi="Arial" w:cs="Arial"/>
          <w:sz w:val="24"/>
          <w:szCs w:val="24"/>
        </w:rPr>
        <w:t xml:space="preserve"> and Health Services </w:t>
      </w:r>
    </w:p>
    <w:p w14:paraId="445376E9" w14:textId="12C6430A" w:rsidR="00775557" w:rsidRPr="008E07A8" w:rsidRDefault="00775557" w:rsidP="00775557">
      <w:pPr>
        <w:spacing w:after="120" w:line="276" w:lineRule="auto"/>
        <w:rPr>
          <w:rFonts w:ascii="Arial" w:eastAsia="MS Mincho" w:hAnsi="Arial" w:cs="Arial"/>
          <w:b/>
          <w:sz w:val="24"/>
          <w:szCs w:val="24"/>
        </w:rPr>
      </w:pPr>
      <w:r w:rsidRPr="008E07A8">
        <w:rPr>
          <w:rFonts w:ascii="Arial" w:eastAsia="MS Mincho" w:hAnsi="Arial" w:cs="Arial"/>
          <w:b/>
          <w:sz w:val="24"/>
          <w:szCs w:val="24"/>
        </w:rPr>
        <w:t xml:space="preserve">The named person with responsibility for implementing this policy is </w:t>
      </w:r>
      <w:r w:rsidR="00B9519C">
        <w:rPr>
          <w:rFonts w:ascii="Arial" w:eastAsia="MS Mincho" w:hAnsi="Arial" w:cs="Arial"/>
          <w:b/>
          <w:sz w:val="24"/>
          <w:szCs w:val="24"/>
        </w:rPr>
        <w:t>the Headteacher</w:t>
      </w:r>
      <w:r w:rsidRPr="008E07A8">
        <w:rPr>
          <w:rFonts w:ascii="Arial" w:eastAsia="MS Mincho" w:hAnsi="Arial" w:cs="Arial"/>
          <w:b/>
          <w:sz w:val="24"/>
          <w:szCs w:val="24"/>
        </w:rPr>
        <w:t>.</w:t>
      </w:r>
    </w:p>
    <w:p w14:paraId="5105B1EB" w14:textId="77777777" w:rsidR="008E07A8" w:rsidRPr="008E07A8" w:rsidRDefault="008E07A8" w:rsidP="00775557">
      <w:pPr>
        <w:spacing w:after="120" w:line="276" w:lineRule="auto"/>
        <w:rPr>
          <w:rFonts w:ascii="Arial" w:eastAsia="MS Mincho" w:hAnsi="Arial" w:cs="Arial"/>
          <w:b/>
          <w:sz w:val="24"/>
          <w:szCs w:val="24"/>
        </w:rPr>
      </w:pPr>
    </w:p>
    <w:p w14:paraId="62876613" w14:textId="77777777" w:rsidR="008E07A8" w:rsidRDefault="008E07A8" w:rsidP="00775557">
      <w:pPr>
        <w:spacing w:after="120" w:line="276" w:lineRule="auto"/>
        <w:rPr>
          <w:rFonts w:ascii="Arial" w:eastAsia="MS Mincho" w:hAnsi="Arial" w:cs="Times New Roman"/>
          <w:sz w:val="24"/>
          <w:szCs w:val="24"/>
        </w:rPr>
      </w:pPr>
    </w:p>
    <w:p w14:paraId="7F63E1B5" w14:textId="77777777" w:rsidR="008E07A8" w:rsidRPr="008E07A8" w:rsidRDefault="008E07A8" w:rsidP="008E07A8">
      <w:pPr>
        <w:tabs>
          <w:tab w:val="left" w:pos="2116"/>
        </w:tabs>
        <w:rPr>
          <w:rFonts w:ascii="Arial" w:eastAsia="MS Mincho" w:hAnsi="Arial" w:cs="Times New Roman"/>
          <w:sz w:val="24"/>
          <w:szCs w:val="24"/>
        </w:rPr>
      </w:pPr>
      <w:r>
        <w:rPr>
          <w:rFonts w:ascii="Arial" w:eastAsia="MS Mincho" w:hAnsi="Arial" w:cs="Times New Roman"/>
          <w:sz w:val="24"/>
          <w:szCs w:val="24"/>
        </w:rPr>
        <w:tab/>
      </w:r>
    </w:p>
    <w:tbl>
      <w:tblPr>
        <w:tblStyle w:val="TableGrid"/>
        <w:tblW w:w="0" w:type="auto"/>
        <w:tblLook w:val="04A0" w:firstRow="1" w:lastRow="0" w:firstColumn="1" w:lastColumn="0" w:noHBand="0" w:noVBand="1"/>
      </w:tblPr>
      <w:tblGrid>
        <w:gridCol w:w="10201"/>
      </w:tblGrid>
      <w:tr w:rsidR="00775557" w:rsidRPr="008E07A8" w14:paraId="0D3B2819" w14:textId="77777777" w:rsidTr="00146838">
        <w:tc>
          <w:tcPr>
            <w:tcW w:w="10201" w:type="dxa"/>
            <w:shd w:val="clear" w:color="auto" w:fill="FF0000"/>
          </w:tcPr>
          <w:p w14:paraId="35D6D1CB" w14:textId="77777777" w:rsidR="00775557" w:rsidRPr="008E07A8" w:rsidRDefault="00775557" w:rsidP="00146838">
            <w:pPr>
              <w:widowControl w:val="0"/>
              <w:autoSpaceDE w:val="0"/>
              <w:autoSpaceDN w:val="0"/>
              <w:adjustRightInd w:val="0"/>
              <w:spacing w:line="243" w:lineRule="auto"/>
              <w:ind w:right="92"/>
              <w:rPr>
                <w:rFonts w:ascii="Arial" w:hAnsi="Arial" w:cs="Arial"/>
                <w:b/>
                <w:color w:val="FFFFFF" w:themeColor="background1"/>
                <w:szCs w:val="24"/>
              </w:rPr>
            </w:pPr>
            <w:r w:rsidRPr="008E07A8">
              <w:rPr>
                <w:rFonts w:ascii="Arial" w:hAnsi="Arial" w:cs="Arial"/>
                <w:b/>
                <w:color w:val="FFFFFF" w:themeColor="background1"/>
                <w:sz w:val="28"/>
                <w:szCs w:val="24"/>
              </w:rPr>
              <w:t>Legislation and Statutory Responsibilities</w:t>
            </w:r>
          </w:p>
        </w:tc>
      </w:tr>
    </w:tbl>
    <w:p w14:paraId="317E0845" w14:textId="77777777" w:rsidR="00775557" w:rsidRPr="008E07A8" w:rsidRDefault="00775557" w:rsidP="00775557">
      <w:pPr>
        <w:spacing w:after="120" w:line="276" w:lineRule="auto"/>
        <w:jc w:val="both"/>
        <w:rPr>
          <w:rFonts w:ascii="Arial" w:eastAsia="MS Mincho" w:hAnsi="Arial" w:cs="Arial"/>
          <w:sz w:val="24"/>
          <w:szCs w:val="24"/>
        </w:rPr>
      </w:pPr>
      <w:r w:rsidRPr="008E07A8">
        <w:rPr>
          <w:rFonts w:ascii="Arial" w:eastAsia="MS Mincho" w:hAnsi="Arial" w:cs="Arial"/>
          <w:sz w:val="24"/>
          <w:szCs w:val="24"/>
        </w:rPr>
        <w:t xml:space="preserve">This policy meets the requirements under </w:t>
      </w:r>
      <w:hyperlink r:id="rId9" w:history="1">
        <w:r w:rsidRPr="008E07A8">
          <w:rPr>
            <w:rFonts w:ascii="Arial" w:eastAsia="MS Mincho" w:hAnsi="Arial" w:cs="Arial"/>
            <w:color w:val="0072CC"/>
            <w:sz w:val="24"/>
            <w:szCs w:val="24"/>
            <w:u w:val="single"/>
          </w:rPr>
          <w:t>Section 100 of the Children and Families Act 2014</w:t>
        </w:r>
      </w:hyperlink>
      <w:r w:rsidRPr="008E07A8">
        <w:rPr>
          <w:rFonts w:ascii="Arial" w:eastAsia="MS Mincho" w:hAnsi="Arial" w:cs="Arial"/>
          <w:sz w:val="24"/>
          <w:szCs w:val="24"/>
        </w:rPr>
        <w:t>, which places a duty on governing boards to make arrangements for supporting pupils at their school with medical conditions.</w:t>
      </w:r>
    </w:p>
    <w:p w14:paraId="4B1019F4" w14:textId="77777777" w:rsidR="00775557" w:rsidRPr="008E07A8" w:rsidRDefault="00775557" w:rsidP="00775557">
      <w:pPr>
        <w:spacing w:after="120" w:line="276" w:lineRule="auto"/>
        <w:jc w:val="both"/>
        <w:rPr>
          <w:rFonts w:ascii="Arial" w:eastAsia="MS Mincho" w:hAnsi="Arial" w:cs="Arial"/>
          <w:sz w:val="24"/>
          <w:szCs w:val="24"/>
        </w:rPr>
      </w:pPr>
      <w:r w:rsidRPr="008E07A8">
        <w:rPr>
          <w:rFonts w:ascii="Arial" w:eastAsia="MS Mincho" w:hAnsi="Arial" w:cs="Arial"/>
          <w:sz w:val="24"/>
          <w:szCs w:val="24"/>
        </w:rPr>
        <w:t xml:space="preserve">It is also based on the Department for Education’s statutory guidance on </w:t>
      </w:r>
      <w:hyperlink r:id="rId10" w:history="1">
        <w:r w:rsidRPr="008E07A8">
          <w:rPr>
            <w:rFonts w:ascii="Arial" w:eastAsia="MS Mincho" w:hAnsi="Arial" w:cs="Arial"/>
            <w:color w:val="0072CC"/>
            <w:sz w:val="24"/>
            <w:szCs w:val="24"/>
            <w:u w:val="single"/>
          </w:rPr>
          <w:t>Suppo</w:t>
        </w:r>
        <w:r w:rsidRPr="008E07A8">
          <w:rPr>
            <w:rFonts w:ascii="Arial" w:eastAsia="MS Mincho" w:hAnsi="Arial" w:cs="Arial"/>
            <w:color w:val="0072CC"/>
            <w:sz w:val="24"/>
            <w:szCs w:val="24"/>
            <w:u w:val="single"/>
          </w:rPr>
          <w:t>r</w:t>
        </w:r>
        <w:r w:rsidRPr="008E07A8">
          <w:rPr>
            <w:rFonts w:ascii="Arial" w:eastAsia="MS Mincho" w:hAnsi="Arial" w:cs="Arial"/>
            <w:color w:val="0072CC"/>
            <w:sz w:val="24"/>
            <w:szCs w:val="24"/>
            <w:u w:val="single"/>
          </w:rPr>
          <w:t>ting Pupils with Medical Conditions at School</w:t>
        </w:r>
      </w:hyperlink>
      <w:r w:rsidRPr="008E07A8">
        <w:rPr>
          <w:rFonts w:ascii="Arial" w:eastAsia="MS Mincho" w:hAnsi="Arial" w:cs="Arial"/>
          <w:sz w:val="24"/>
          <w:szCs w:val="24"/>
        </w:rPr>
        <w:t>.</w:t>
      </w:r>
    </w:p>
    <w:p w14:paraId="43C08C25" w14:textId="76ED7A73" w:rsidR="00775557" w:rsidRPr="008E07A8" w:rsidRDefault="00775557" w:rsidP="00775557">
      <w:pPr>
        <w:spacing w:after="120" w:line="276" w:lineRule="auto"/>
        <w:jc w:val="both"/>
        <w:rPr>
          <w:rFonts w:ascii="Arial" w:eastAsia="MS Mincho" w:hAnsi="Arial" w:cs="Arial"/>
          <w:sz w:val="24"/>
          <w:szCs w:val="24"/>
        </w:rPr>
      </w:pPr>
      <w:r w:rsidRPr="008E07A8">
        <w:rPr>
          <w:rFonts w:ascii="Arial" w:eastAsia="MS Mincho" w:hAnsi="Arial" w:cs="Arial"/>
          <w:sz w:val="24"/>
          <w:szCs w:val="24"/>
        </w:rPr>
        <w:t xml:space="preserve">It has been written alongside </w:t>
      </w:r>
      <w:r w:rsidR="00364821">
        <w:rPr>
          <w:rFonts w:ascii="Arial" w:eastAsia="MS Mincho" w:hAnsi="Arial" w:cs="Arial"/>
          <w:sz w:val="24"/>
          <w:szCs w:val="24"/>
        </w:rPr>
        <w:t>NYC</w:t>
      </w:r>
      <w:r w:rsidRPr="008E07A8">
        <w:rPr>
          <w:rFonts w:ascii="Arial" w:eastAsia="MS Mincho" w:hAnsi="Arial" w:cs="Arial"/>
          <w:sz w:val="24"/>
          <w:szCs w:val="24"/>
        </w:rPr>
        <w:t xml:space="preserve">’s Policy &amp; Procedures for supporting children at school with medical conditions and children who cannot attend because of health needs. </w:t>
      </w:r>
    </w:p>
    <w:p w14:paraId="76575AF8" w14:textId="77777777" w:rsidR="00775557" w:rsidRPr="008E07A8" w:rsidRDefault="00775557" w:rsidP="00B20C97">
      <w:pPr>
        <w:widowControl w:val="0"/>
        <w:autoSpaceDE w:val="0"/>
        <w:autoSpaceDN w:val="0"/>
        <w:adjustRightInd w:val="0"/>
        <w:spacing w:after="0" w:line="243" w:lineRule="auto"/>
        <w:ind w:right="92"/>
        <w:rPr>
          <w:rFonts w:ascii="Arial" w:hAnsi="Arial" w:cs="Arial"/>
          <w:color w:val="231F20"/>
          <w:sz w:val="24"/>
          <w:szCs w:val="24"/>
        </w:rPr>
      </w:pPr>
    </w:p>
    <w:tbl>
      <w:tblPr>
        <w:tblStyle w:val="TableGrid"/>
        <w:tblW w:w="0" w:type="auto"/>
        <w:tblLook w:val="04A0" w:firstRow="1" w:lastRow="0" w:firstColumn="1" w:lastColumn="0" w:noHBand="0" w:noVBand="1"/>
      </w:tblPr>
      <w:tblGrid>
        <w:gridCol w:w="10201"/>
      </w:tblGrid>
      <w:tr w:rsidR="00B102E4" w:rsidRPr="008E07A8" w14:paraId="78D50C8C" w14:textId="77777777" w:rsidTr="00B102E4">
        <w:tc>
          <w:tcPr>
            <w:tcW w:w="10201" w:type="dxa"/>
            <w:shd w:val="clear" w:color="auto" w:fill="FF0000"/>
          </w:tcPr>
          <w:p w14:paraId="1049C346" w14:textId="77777777" w:rsidR="00B102E4" w:rsidRPr="008E07A8" w:rsidRDefault="006E795C" w:rsidP="00B102E4">
            <w:pPr>
              <w:widowControl w:val="0"/>
              <w:autoSpaceDE w:val="0"/>
              <w:autoSpaceDN w:val="0"/>
              <w:adjustRightInd w:val="0"/>
              <w:spacing w:line="243" w:lineRule="auto"/>
              <w:ind w:right="92"/>
              <w:rPr>
                <w:rFonts w:ascii="Arial" w:hAnsi="Arial" w:cs="Arial"/>
                <w:b/>
                <w:color w:val="FFFFFF" w:themeColor="background1"/>
                <w:szCs w:val="24"/>
              </w:rPr>
            </w:pPr>
            <w:r w:rsidRPr="008E07A8">
              <w:rPr>
                <w:rFonts w:ascii="Arial" w:hAnsi="Arial" w:cs="Arial"/>
                <w:b/>
                <w:color w:val="FFFFFF" w:themeColor="background1"/>
                <w:sz w:val="28"/>
                <w:szCs w:val="24"/>
              </w:rPr>
              <w:t>Planning Ahead</w:t>
            </w:r>
          </w:p>
        </w:tc>
      </w:tr>
    </w:tbl>
    <w:p w14:paraId="204F58F0"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bCs/>
          <w:color w:val="231F20"/>
          <w:sz w:val="24"/>
          <w:szCs w:val="24"/>
        </w:rPr>
        <w:t>We have</w:t>
      </w:r>
      <w:r w:rsidRPr="008E07A8">
        <w:rPr>
          <w:rFonts w:ascii="Arial" w:hAnsi="Arial" w:cs="Arial"/>
          <w:b/>
          <w:bCs/>
          <w:color w:val="231F20"/>
          <w:sz w:val="24"/>
          <w:szCs w:val="24"/>
        </w:rPr>
        <w:t xml:space="preserve"> </w:t>
      </w:r>
      <w:r w:rsidRPr="008E07A8">
        <w:rPr>
          <w:rFonts w:ascii="Arial" w:hAnsi="Arial" w:cs="Arial"/>
          <w:color w:val="231F20"/>
          <w:sz w:val="24"/>
          <w:szCs w:val="24"/>
        </w:rPr>
        <w:t>a responsibility to plan ahead for pupils with medical conditions who may enrol for our school in the future and we do this by:</w:t>
      </w:r>
    </w:p>
    <w:p w14:paraId="1F13AF41"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color w:val="231F20"/>
          <w:sz w:val="24"/>
          <w:szCs w:val="24"/>
        </w:rPr>
      </w:pPr>
    </w:p>
    <w:p w14:paraId="51370FB4" w14:textId="77777777" w:rsidR="006E795C" w:rsidRPr="008E07A8" w:rsidRDefault="00981FCB"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Having</w:t>
      </w:r>
      <w:r w:rsidR="006E795C" w:rsidRPr="008E07A8">
        <w:rPr>
          <w:rFonts w:ascii="Arial" w:hAnsi="Arial" w:cs="Arial"/>
          <w:color w:val="231F20"/>
          <w:sz w:val="24"/>
          <w:szCs w:val="24"/>
        </w:rPr>
        <w:t xml:space="preserve"> some staff who have the duties of administering medicines and undertaking health care procedures written into their job descriptions. </w:t>
      </w:r>
    </w:p>
    <w:p w14:paraId="486243FB" w14:textId="77777777" w:rsidR="006E795C" w:rsidRPr="008E07A8" w:rsidRDefault="00D43A1B"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e</w:t>
      </w:r>
      <w:r w:rsidR="00981FCB" w:rsidRPr="008E07A8">
        <w:rPr>
          <w:rFonts w:ascii="Arial" w:hAnsi="Arial" w:cs="Arial"/>
          <w:color w:val="231F20"/>
          <w:sz w:val="24"/>
          <w:szCs w:val="24"/>
        </w:rPr>
        <w:t>nsuring</w:t>
      </w:r>
      <w:r w:rsidR="006E795C" w:rsidRPr="008E07A8">
        <w:rPr>
          <w:rFonts w:ascii="Arial" w:hAnsi="Arial" w:cs="Arial"/>
          <w:color w:val="231F20"/>
          <w:sz w:val="24"/>
          <w:szCs w:val="24"/>
        </w:rPr>
        <w:t xml:space="preserve"> other staff are aware that they may volunteer to do these duties and that they also have responsibilities in emergency situations.</w:t>
      </w:r>
    </w:p>
    <w:p w14:paraId="7CD6DAFB" w14:textId="77777777" w:rsidR="006E795C" w:rsidRPr="008E07A8" w:rsidRDefault="006E795C"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having record keeping procedures in place for administering medication</w:t>
      </w:r>
    </w:p>
    <w:p w14:paraId="599BD77A" w14:textId="77777777" w:rsidR="006E795C" w:rsidRPr="008E07A8" w:rsidRDefault="006E795C"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having storage facilities in place for medication</w:t>
      </w:r>
    </w:p>
    <w:p w14:paraId="4AA64CBE" w14:textId="77777777" w:rsidR="006E795C" w:rsidRPr="008E07A8" w:rsidRDefault="006E795C"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having identified a suitable area within school for undertaking health care procedures</w:t>
      </w:r>
    </w:p>
    <w:p w14:paraId="68DB04AA" w14:textId="77777777" w:rsidR="006E795C" w:rsidRPr="008E07A8" w:rsidRDefault="006E795C"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having suitable toileting facilities for CYP which are clean, safe and pleasant to use</w:t>
      </w:r>
    </w:p>
    <w:p w14:paraId="354EE053" w14:textId="77777777" w:rsidR="006E795C" w:rsidRPr="008E07A8" w:rsidRDefault="00981FCB"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Having</w:t>
      </w:r>
      <w:r w:rsidR="006E795C" w:rsidRPr="008E07A8">
        <w:rPr>
          <w:rFonts w:ascii="Arial" w:hAnsi="Arial" w:cs="Arial"/>
          <w:color w:val="231F20"/>
          <w:sz w:val="24"/>
          <w:szCs w:val="24"/>
        </w:rPr>
        <w:t xml:space="preserve"> flexible policies which take into account medical conditions e.g. we do not refuse access to the toilet at any time to any CYP with a medical condition that requires this.</w:t>
      </w:r>
    </w:p>
    <w:p w14:paraId="2E009F94" w14:textId="77777777" w:rsidR="006E795C" w:rsidRPr="008E07A8" w:rsidRDefault="006E795C"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appointing a member of staff to be our Named Person for medical needs</w:t>
      </w:r>
    </w:p>
    <w:p w14:paraId="68F6B8EB" w14:textId="77777777" w:rsidR="006E795C" w:rsidRPr="008E07A8" w:rsidRDefault="006E795C" w:rsidP="00FE0574">
      <w:pPr>
        <w:pStyle w:val="ListParagraph"/>
        <w:widowControl w:val="0"/>
        <w:numPr>
          <w:ilvl w:val="0"/>
          <w:numId w:val="1"/>
        </w:numPr>
        <w:autoSpaceDE w:val="0"/>
        <w:autoSpaceDN w:val="0"/>
        <w:adjustRightInd w:val="0"/>
        <w:spacing w:after="0" w:line="243" w:lineRule="auto"/>
        <w:ind w:right="227"/>
        <w:jc w:val="both"/>
        <w:rPr>
          <w:rFonts w:ascii="Arial" w:hAnsi="Arial" w:cs="Arial"/>
          <w:color w:val="231F20"/>
          <w:sz w:val="24"/>
          <w:szCs w:val="24"/>
        </w:rPr>
      </w:pPr>
      <w:r w:rsidRPr="008E07A8">
        <w:rPr>
          <w:rFonts w:ascii="Arial" w:hAnsi="Arial" w:cs="Arial"/>
          <w:color w:val="231F20"/>
          <w:sz w:val="24"/>
          <w:szCs w:val="24"/>
        </w:rPr>
        <w:t>following the guidance provi</w:t>
      </w:r>
      <w:r w:rsidR="00D43A1B" w:rsidRPr="008E07A8">
        <w:rPr>
          <w:rFonts w:ascii="Arial" w:hAnsi="Arial" w:cs="Arial"/>
          <w:color w:val="231F20"/>
          <w:sz w:val="24"/>
          <w:szCs w:val="24"/>
        </w:rPr>
        <w:t>ded by the Local Authority in ‘</w:t>
      </w:r>
      <w:r w:rsidR="00D43A1B" w:rsidRPr="008E07A8">
        <w:rPr>
          <w:rFonts w:ascii="Arial" w:hAnsi="Arial" w:cs="Arial"/>
          <w:bCs/>
          <w:color w:val="231F20"/>
          <w:sz w:val="24"/>
          <w:szCs w:val="24"/>
        </w:rPr>
        <w:t>Procedures for Supporting Children &amp; Young People with Medical Conditions’ August 2021</w:t>
      </w:r>
    </w:p>
    <w:p w14:paraId="5C210C80" w14:textId="77777777" w:rsidR="00D43A1B" w:rsidRPr="008E07A8" w:rsidRDefault="00D43A1B" w:rsidP="00D43A1B">
      <w:pPr>
        <w:pStyle w:val="ListParagraph"/>
        <w:widowControl w:val="0"/>
        <w:autoSpaceDE w:val="0"/>
        <w:autoSpaceDN w:val="0"/>
        <w:adjustRightInd w:val="0"/>
        <w:spacing w:after="0" w:line="243" w:lineRule="auto"/>
        <w:ind w:right="227"/>
        <w:jc w:val="both"/>
        <w:rPr>
          <w:rFonts w:ascii="Arial" w:hAnsi="Arial" w:cs="Arial"/>
          <w:color w:val="231F20"/>
          <w:sz w:val="24"/>
          <w:szCs w:val="24"/>
        </w:rPr>
      </w:pPr>
    </w:p>
    <w:tbl>
      <w:tblPr>
        <w:tblStyle w:val="TableGrid"/>
        <w:tblW w:w="0" w:type="auto"/>
        <w:tblLook w:val="04A0" w:firstRow="1" w:lastRow="0" w:firstColumn="1" w:lastColumn="0" w:noHBand="0" w:noVBand="1"/>
      </w:tblPr>
      <w:tblGrid>
        <w:gridCol w:w="10201"/>
      </w:tblGrid>
      <w:tr w:rsidR="00D43A1B" w:rsidRPr="008E07A8" w14:paraId="68AF58C6" w14:textId="77777777" w:rsidTr="00146838">
        <w:tc>
          <w:tcPr>
            <w:tcW w:w="10201" w:type="dxa"/>
            <w:shd w:val="clear" w:color="auto" w:fill="FF0000"/>
          </w:tcPr>
          <w:p w14:paraId="7AE97160" w14:textId="77777777" w:rsidR="00D43A1B" w:rsidRPr="008E07A8" w:rsidRDefault="00D43A1B" w:rsidP="00146838">
            <w:pPr>
              <w:widowControl w:val="0"/>
              <w:autoSpaceDE w:val="0"/>
              <w:autoSpaceDN w:val="0"/>
              <w:adjustRightInd w:val="0"/>
              <w:spacing w:line="243" w:lineRule="auto"/>
              <w:ind w:right="92"/>
              <w:rPr>
                <w:rFonts w:ascii="Arial" w:hAnsi="Arial" w:cs="Arial"/>
                <w:b/>
                <w:color w:val="FFFFFF" w:themeColor="background1"/>
                <w:szCs w:val="24"/>
              </w:rPr>
            </w:pPr>
            <w:r w:rsidRPr="008E07A8">
              <w:rPr>
                <w:rFonts w:ascii="Arial" w:hAnsi="Arial" w:cs="Arial"/>
                <w:b/>
                <w:color w:val="FFFFFF" w:themeColor="background1"/>
                <w:sz w:val="28"/>
                <w:szCs w:val="24"/>
              </w:rPr>
              <w:t>Governing Body Responsibilities</w:t>
            </w:r>
          </w:p>
        </w:tc>
      </w:tr>
    </w:tbl>
    <w:p w14:paraId="29ED8929" w14:textId="77777777" w:rsidR="00D43A1B" w:rsidRPr="008E07A8" w:rsidRDefault="00D43A1B" w:rsidP="00D43A1B">
      <w:pPr>
        <w:shd w:val="clear" w:color="auto" w:fill="FFFFFF"/>
        <w:spacing w:before="161" w:after="161" w:line="276" w:lineRule="auto"/>
        <w:jc w:val="both"/>
        <w:rPr>
          <w:rFonts w:ascii="Arial" w:hAnsi="Arial" w:cs="Arial"/>
          <w:color w:val="231F20"/>
          <w:sz w:val="28"/>
          <w:szCs w:val="24"/>
        </w:rPr>
      </w:pPr>
      <w:r w:rsidRPr="008E07A8">
        <w:rPr>
          <w:rFonts w:ascii="Arial" w:eastAsia="MS Mincho" w:hAnsi="Arial" w:cs="Arial"/>
          <w:szCs w:val="20"/>
        </w:rPr>
        <w:lastRenderedPageBreak/>
        <w:t xml:space="preserve">The governing body has ultimate responsibility to make arrangements to support pupils with medical conditions. The governing board will ensure that sufficient staff have received suitable training and are competent before they are responsible for supporting children with medical conditions. </w:t>
      </w:r>
    </w:p>
    <w:tbl>
      <w:tblPr>
        <w:tblStyle w:val="TableGrid"/>
        <w:tblW w:w="0" w:type="auto"/>
        <w:tblLook w:val="04A0" w:firstRow="1" w:lastRow="0" w:firstColumn="1" w:lastColumn="0" w:noHBand="0" w:noVBand="1"/>
      </w:tblPr>
      <w:tblGrid>
        <w:gridCol w:w="10201"/>
      </w:tblGrid>
      <w:tr w:rsidR="00D43A1B" w:rsidRPr="008E07A8" w14:paraId="3FF09CEE" w14:textId="77777777" w:rsidTr="00146838">
        <w:tc>
          <w:tcPr>
            <w:tcW w:w="10201" w:type="dxa"/>
            <w:shd w:val="clear" w:color="auto" w:fill="FF0000"/>
          </w:tcPr>
          <w:p w14:paraId="18B3AC95" w14:textId="77777777" w:rsidR="00D43A1B" w:rsidRPr="008E07A8" w:rsidRDefault="00D43A1B"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Head Teacher’s Responsibilities</w:t>
            </w:r>
          </w:p>
        </w:tc>
      </w:tr>
    </w:tbl>
    <w:p w14:paraId="0CC13746"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The Headteacher holds overall responsibility for the following but may delegate some of the responsibilities to a named person:</w:t>
      </w:r>
    </w:p>
    <w:p w14:paraId="6B721F9D"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p>
    <w:p w14:paraId="1433CA2A" w14:textId="77777777" w:rsidR="00D43A1B" w:rsidRPr="008E07A8" w:rsidRDefault="00D43A1B" w:rsidP="00D43A1B">
      <w:pPr>
        <w:pStyle w:val="ListParagraph"/>
        <w:widowControl w:val="0"/>
        <w:numPr>
          <w:ilvl w:val="0"/>
          <w:numId w:val="9"/>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the school is inclusive and welcoming and that the medical conditions policy is in line with local and national guidance and policy frameworks.</w:t>
      </w:r>
    </w:p>
    <w:p w14:paraId="21DF781D" w14:textId="2893E93E" w:rsidR="00D43A1B" w:rsidRPr="008E07A8" w:rsidRDefault="00D43A1B" w:rsidP="00146838">
      <w:pPr>
        <w:pStyle w:val="ListParagraph"/>
        <w:widowControl w:val="0"/>
        <w:numPr>
          <w:ilvl w:val="0"/>
          <w:numId w:val="24"/>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Liaise between interested parties including CYP, school staff, pastoral support/welfare officers, teaching assistants, Health Services, </w:t>
      </w:r>
      <w:r w:rsidR="00364821">
        <w:rPr>
          <w:rFonts w:ascii="Arial" w:hAnsi="Arial" w:cs="Arial"/>
          <w:color w:val="000000"/>
          <w:sz w:val="24"/>
          <w:szCs w:val="24"/>
        </w:rPr>
        <w:t>NYC</w:t>
      </w:r>
      <w:r w:rsidRPr="008E07A8">
        <w:rPr>
          <w:rFonts w:ascii="Arial" w:hAnsi="Arial" w:cs="Arial"/>
          <w:color w:val="000000"/>
          <w:sz w:val="24"/>
          <w:szCs w:val="24"/>
        </w:rPr>
        <w:t>, parents and governors</w:t>
      </w:r>
    </w:p>
    <w:p w14:paraId="150FB59F" w14:textId="77777777" w:rsidR="00D43A1B" w:rsidRPr="008E07A8" w:rsidRDefault="00D43A1B" w:rsidP="00146838">
      <w:pPr>
        <w:pStyle w:val="ListParagraph"/>
        <w:widowControl w:val="0"/>
        <w:numPr>
          <w:ilvl w:val="0"/>
          <w:numId w:val="24"/>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information held by the school is accurate and up to date and that there are good information sharing systems in place using Individual Health Care plans</w:t>
      </w:r>
    </w:p>
    <w:p w14:paraId="16B75A5F" w14:textId="77777777" w:rsidR="00D43A1B" w:rsidRPr="008E07A8" w:rsidRDefault="00D43A1B" w:rsidP="00146838">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CYP confidentiality</w:t>
      </w:r>
    </w:p>
    <w:p w14:paraId="1312BE8A" w14:textId="77777777" w:rsidR="00D43A1B" w:rsidRPr="008E07A8" w:rsidRDefault="00D43A1B" w:rsidP="00146838">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Make sure all staff are aware of this policy and understand their role in its implementation</w:t>
      </w:r>
    </w:p>
    <w:p w14:paraId="5124674F" w14:textId="77777777" w:rsidR="00D43A1B" w:rsidRPr="008E07A8" w:rsidRDefault="00D43A1B" w:rsidP="00146838">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that there is a sufficient number of trained staff available to implement this policy and deliver against all Individual Health Care Plans (IHCPs), including in contingency and emergency situations</w:t>
      </w:r>
    </w:p>
    <w:p w14:paraId="7C9C1DDC" w14:textId="77777777" w:rsidR="00D43A1B" w:rsidRPr="008E07A8" w:rsidRDefault="00D43A1B" w:rsidP="00D43A1B">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that all staff who need to know are aware of a child’s condition</w:t>
      </w:r>
    </w:p>
    <w:p w14:paraId="0C326ACD" w14:textId="77777777" w:rsidR="00D43A1B" w:rsidRPr="008E07A8" w:rsidRDefault="00D43A1B" w:rsidP="00146838">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Take overall responsibility for the development &amp; monitoring of IHCPs</w:t>
      </w:r>
    </w:p>
    <w:p w14:paraId="0537E0EA" w14:textId="77777777" w:rsidR="00D43A1B" w:rsidRPr="008E07A8" w:rsidRDefault="00D43A1B" w:rsidP="00146838">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Make sure that school staff are appropriately insured and aware that they are insured to support pupils in this way</w:t>
      </w:r>
    </w:p>
    <w:p w14:paraId="4BBC2B74" w14:textId="77777777" w:rsidR="00D43A1B" w:rsidRPr="008E07A8" w:rsidRDefault="00D43A1B" w:rsidP="00D43A1B">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Contact the Growing Healthy 0-19 Service for advice, consultation and support for children and families with Emotional Health &amp; Resilience needs.</w:t>
      </w:r>
    </w:p>
    <w:p w14:paraId="0CDBCEB2" w14:textId="77777777" w:rsidR="00D43A1B" w:rsidRPr="008E07A8" w:rsidRDefault="00D43A1B" w:rsidP="00D43A1B">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that systems are in place for obtaining information about a child’s medical needs and that this information is kept up to date</w:t>
      </w:r>
    </w:p>
    <w:p w14:paraId="67953610" w14:textId="77777777" w:rsidR="00D43A1B" w:rsidRPr="008E07A8" w:rsidRDefault="00D43A1B" w:rsidP="00D43A1B">
      <w:pPr>
        <w:widowControl w:val="0"/>
        <w:numPr>
          <w:ilvl w:val="0"/>
          <w:numId w:val="2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absences due to medical needs are monitored and alternative arrangements for continuing education are in place</w:t>
      </w:r>
    </w:p>
    <w:p w14:paraId="6247F4E1" w14:textId="77777777" w:rsidR="00D43A1B" w:rsidRPr="008E07A8" w:rsidRDefault="00D43A1B" w:rsidP="00D43A1B">
      <w:pPr>
        <w:widowControl w:val="0"/>
        <w:numPr>
          <w:ilvl w:val="0"/>
          <w:numId w:val="2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Check medication held in school ( frequency ) for expiry dates and dispose of accordingly</w:t>
      </w:r>
    </w:p>
    <w:p w14:paraId="7D8A393F" w14:textId="77777777" w:rsidR="00D43A1B" w:rsidRPr="008E07A8" w:rsidRDefault="00D43A1B" w:rsidP="00D43A1B">
      <w:pPr>
        <w:widowControl w:val="0"/>
        <w:numPr>
          <w:ilvl w:val="0"/>
          <w:numId w:val="26"/>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Inform parents when supply of medicine needs replenishing / disposing </w:t>
      </w:r>
    </w:p>
    <w:p w14:paraId="3AC31A1A" w14:textId="77777777" w:rsidR="00D43A1B" w:rsidRPr="008E07A8" w:rsidRDefault="00D43A1B" w:rsidP="00D43A1B">
      <w:pPr>
        <w:widowControl w:val="0"/>
        <w:numPr>
          <w:ilvl w:val="0"/>
          <w:numId w:val="26"/>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Quality assure record keeping</w:t>
      </w:r>
    </w:p>
    <w:p w14:paraId="69CD26CB" w14:textId="77777777" w:rsidR="00D43A1B" w:rsidRPr="008E07A8" w:rsidRDefault="00D43A1B" w:rsidP="00D43A1B">
      <w:pPr>
        <w:widowControl w:val="0"/>
        <w:numPr>
          <w:ilvl w:val="0"/>
          <w:numId w:val="26"/>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Work together to quality assure staff competency in specific procedures</w:t>
      </w:r>
    </w:p>
    <w:p w14:paraId="7E56214B" w14:textId="77777777" w:rsidR="00D43A1B" w:rsidRPr="008E07A8" w:rsidRDefault="00D43A1B" w:rsidP="00D43A1B">
      <w:pPr>
        <w:widowControl w:val="0"/>
        <w:numPr>
          <w:ilvl w:val="0"/>
          <w:numId w:val="26"/>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Regularly remind staff of the school medical policy and procedures</w:t>
      </w:r>
    </w:p>
    <w:p w14:paraId="49483B7F" w14:textId="77777777" w:rsidR="00D43A1B" w:rsidRPr="008E07A8" w:rsidRDefault="00D43A1B" w:rsidP="00D43A1B">
      <w:pPr>
        <w:widowControl w:val="0"/>
        <w:numPr>
          <w:ilvl w:val="0"/>
          <w:numId w:val="26"/>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Where a CYP is open to the MES the head teacher will:</w:t>
      </w:r>
    </w:p>
    <w:p w14:paraId="731F5DB6"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p>
    <w:p w14:paraId="155B0282"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Identify a named school contact to liaise directly with the MES</w:t>
      </w:r>
    </w:p>
    <w:p w14:paraId="5F7C0493"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Ensure the named contact arranges regular Pupil Reintegration Education Plan (PREP) meetings in a timely way </w:t>
      </w:r>
    </w:p>
    <w:p w14:paraId="33C862F4"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Ensure the CYP’s teachers liaise directly with the MES &amp; share appropriate resources (laptop/schemes of work/lesson plans etc) prior to provision from the MES starting </w:t>
      </w:r>
    </w:p>
    <w:p w14:paraId="29890588"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Arrange an appropriate space in school for the CYP to have provision from the MES</w:t>
      </w:r>
    </w:p>
    <w:p w14:paraId="08A5F28C"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school is in regular contact with the CYP and parent/carer</w:t>
      </w:r>
    </w:p>
    <w:p w14:paraId="6156AAEA"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Maintain safeguarding responsibility &amp; identify the Designated Safeguarding Lead (DSL)</w:t>
      </w:r>
    </w:p>
    <w:p w14:paraId="54E7CCD7"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lastRenderedPageBreak/>
        <w:t xml:space="preserve">Enter the CYP for exams &amp; arrange access &amp; invigilation arrangements </w:t>
      </w:r>
    </w:p>
    <w:p w14:paraId="5BAA3B48"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make arrangements for EHCARs and EHCP Reviews where appropriate</w:t>
      </w:r>
    </w:p>
    <w:p w14:paraId="2CB11791"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facilitate career interviews</w:t>
      </w:r>
    </w:p>
    <w:p w14:paraId="20E1EA6C"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be active in the monitoring of progress and the reintegration into school, using key staff to facilitate the reintegration into school</w:t>
      </w:r>
    </w:p>
    <w:p w14:paraId="15EAF56C" w14:textId="77777777" w:rsidR="00D43A1B" w:rsidRPr="008E07A8" w:rsidRDefault="00D43A1B" w:rsidP="00D43A1B">
      <w:pPr>
        <w:widowControl w:val="0"/>
        <w:numPr>
          <w:ilvl w:val="0"/>
          <w:numId w:val="2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Support transitions </w:t>
      </w:r>
    </w:p>
    <w:p w14:paraId="71D5EEF2"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343"/>
      </w:tblGrid>
      <w:tr w:rsidR="00D43A1B" w:rsidRPr="008E07A8" w14:paraId="2FEDC05F" w14:textId="77777777" w:rsidTr="00146838">
        <w:tc>
          <w:tcPr>
            <w:tcW w:w="10343" w:type="dxa"/>
            <w:shd w:val="clear" w:color="auto" w:fill="FF0000"/>
          </w:tcPr>
          <w:p w14:paraId="373CBB64" w14:textId="77777777" w:rsidR="00D43A1B" w:rsidRPr="008E07A8" w:rsidRDefault="00D43A1B"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School Staff Responsibilities</w:t>
            </w:r>
          </w:p>
        </w:tc>
      </w:tr>
    </w:tbl>
    <w:p w14:paraId="4EF9DC92" w14:textId="77777777" w:rsidR="003F1C5A" w:rsidRPr="008E07A8" w:rsidRDefault="003F1C5A" w:rsidP="003F1C5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14:paraId="628FA1A2" w14:textId="77777777" w:rsidR="003F1C5A" w:rsidRPr="008E07A8" w:rsidRDefault="003F1C5A" w:rsidP="003F1C5A">
      <w:pPr>
        <w:widowControl w:val="0"/>
        <w:autoSpaceDE w:val="0"/>
        <w:autoSpaceDN w:val="0"/>
        <w:adjustRightInd w:val="0"/>
        <w:spacing w:after="0" w:line="271" w:lineRule="auto"/>
        <w:ind w:right="227"/>
        <w:jc w:val="both"/>
        <w:rPr>
          <w:rFonts w:ascii="Arial" w:hAnsi="Arial" w:cs="Arial"/>
          <w:color w:val="000000"/>
          <w:sz w:val="24"/>
          <w:szCs w:val="24"/>
        </w:rPr>
      </w:pPr>
    </w:p>
    <w:p w14:paraId="3B38A077" w14:textId="77777777" w:rsidR="003F1C5A" w:rsidRPr="008E07A8" w:rsidRDefault="003F1C5A" w:rsidP="003F1C5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Those staff who take on the responsibility to support pupils with medical conditions will receive sufficient and suitable training, and will achieve the necessary level of competency before doing so.</w:t>
      </w:r>
    </w:p>
    <w:p w14:paraId="0670BC31" w14:textId="77777777" w:rsidR="003F1C5A" w:rsidRPr="008E07A8" w:rsidRDefault="003F1C5A" w:rsidP="003F1C5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 </w:t>
      </w:r>
    </w:p>
    <w:p w14:paraId="2DF057CD" w14:textId="77777777" w:rsidR="003F1C5A" w:rsidRPr="008E07A8" w:rsidRDefault="003F1C5A" w:rsidP="003F1C5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Teachers will take into account the needs of pupils with medical conditions that they teach. All staff will know what to do and respond accordingly when they become aware that a pupil with a medical condition needs help. </w:t>
      </w:r>
    </w:p>
    <w:p w14:paraId="78652F8E" w14:textId="77777777" w:rsidR="003F1C5A" w:rsidRPr="008E07A8" w:rsidRDefault="003F1C5A" w:rsidP="003F1C5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All staff have a responsibility to :</w:t>
      </w:r>
    </w:p>
    <w:p w14:paraId="5CDE63DA" w14:textId="77777777" w:rsidR="003F1C5A" w:rsidRPr="008E07A8" w:rsidRDefault="003F1C5A" w:rsidP="003F1C5A">
      <w:pPr>
        <w:widowControl w:val="0"/>
        <w:autoSpaceDE w:val="0"/>
        <w:autoSpaceDN w:val="0"/>
        <w:adjustRightInd w:val="0"/>
        <w:spacing w:after="0" w:line="271" w:lineRule="auto"/>
        <w:ind w:right="227"/>
        <w:jc w:val="both"/>
        <w:rPr>
          <w:rFonts w:ascii="Arial" w:hAnsi="Arial" w:cs="Arial"/>
          <w:color w:val="000000"/>
          <w:sz w:val="24"/>
          <w:szCs w:val="24"/>
        </w:rPr>
      </w:pPr>
    </w:p>
    <w:p w14:paraId="5AA99968" w14:textId="77777777" w:rsidR="003F1C5A" w:rsidRPr="008E07A8" w:rsidRDefault="003F1C5A" w:rsidP="003F1C5A">
      <w:pPr>
        <w:widowControl w:val="0"/>
        <w:numPr>
          <w:ilvl w:val="0"/>
          <w:numId w:val="26"/>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Be aware of the potential triggers, signs and symptoms of common medical conditions and know what to do in an emergency</w:t>
      </w:r>
    </w:p>
    <w:p w14:paraId="376F043F" w14:textId="77777777" w:rsidR="003F1C5A" w:rsidRPr="008E07A8" w:rsidRDefault="003F1C5A" w:rsidP="003F1C5A">
      <w:pPr>
        <w:widowControl w:val="0"/>
        <w:numPr>
          <w:ilvl w:val="0"/>
          <w:numId w:val="2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Understand and implement the medical policy</w:t>
      </w:r>
    </w:p>
    <w:p w14:paraId="3902BA15" w14:textId="77777777" w:rsidR="003F1C5A" w:rsidRPr="008E07A8" w:rsidRDefault="003F1C5A" w:rsidP="003F1C5A">
      <w:pPr>
        <w:widowControl w:val="0"/>
        <w:numPr>
          <w:ilvl w:val="0"/>
          <w:numId w:val="2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Know which CYP in their care have a medical condition</w:t>
      </w:r>
    </w:p>
    <w:p w14:paraId="38A97F43" w14:textId="77777777" w:rsidR="003F1C5A" w:rsidRPr="008E07A8" w:rsidRDefault="003F1C5A" w:rsidP="003F1C5A">
      <w:pPr>
        <w:widowControl w:val="0"/>
        <w:numPr>
          <w:ilvl w:val="0"/>
          <w:numId w:val="2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Allow all CYP to have immediate access to their emergency medication</w:t>
      </w:r>
    </w:p>
    <w:p w14:paraId="5983F9B1" w14:textId="77777777" w:rsidR="003F1C5A" w:rsidRPr="008E07A8" w:rsidRDefault="003F1C5A" w:rsidP="00146838">
      <w:pPr>
        <w:widowControl w:val="0"/>
        <w:numPr>
          <w:ilvl w:val="0"/>
          <w:numId w:val="2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Maintain effective communication with parents including informing them if their child has been unwell at school</w:t>
      </w:r>
    </w:p>
    <w:p w14:paraId="370ED8AA" w14:textId="77777777" w:rsidR="003F1C5A" w:rsidRPr="008E07A8" w:rsidRDefault="003F1C5A" w:rsidP="00146838">
      <w:pPr>
        <w:widowControl w:val="0"/>
        <w:numPr>
          <w:ilvl w:val="0"/>
          <w:numId w:val="2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CYP who carry their medication with them have it when they go on a school trip or out of the classroom e.g. to the field for PE</w:t>
      </w:r>
    </w:p>
    <w:p w14:paraId="4F9AB1AC" w14:textId="77777777" w:rsidR="003F1C5A" w:rsidRPr="008E07A8" w:rsidRDefault="003F1C5A" w:rsidP="00146838">
      <w:pPr>
        <w:widowControl w:val="0"/>
        <w:numPr>
          <w:ilvl w:val="0"/>
          <w:numId w:val="2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Be aware of CYP with medical conditions who may be experiencing bullying or need extra social support</w:t>
      </w:r>
    </w:p>
    <w:p w14:paraId="7C9EEAFF" w14:textId="77777777" w:rsidR="003F1C5A" w:rsidRPr="008E07A8" w:rsidRDefault="003F1C5A" w:rsidP="00146838">
      <w:pPr>
        <w:widowControl w:val="0"/>
        <w:numPr>
          <w:ilvl w:val="0"/>
          <w:numId w:val="2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all CYP with medical conditions are not excluded unnecessarily from activities they wish to take part in</w:t>
      </w:r>
    </w:p>
    <w:p w14:paraId="77AA3ED5" w14:textId="77777777" w:rsidR="003F1C5A" w:rsidRPr="008E07A8" w:rsidRDefault="003F1C5A" w:rsidP="00146838">
      <w:pPr>
        <w:widowControl w:val="0"/>
        <w:numPr>
          <w:ilvl w:val="0"/>
          <w:numId w:val="2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CYP have the appropriate medication or food with them during any exercise and are allowed to take it when needed.</w:t>
      </w:r>
    </w:p>
    <w:p w14:paraId="59395781"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343"/>
      </w:tblGrid>
      <w:tr w:rsidR="00D43A1B" w:rsidRPr="008E07A8" w14:paraId="0C3FA9C9" w14:textId="77777777" w:rsidTr="00146838">
        <w:tc>
          <w:tcPr>
            <w:tcW w:w="10343" w:type="dxa"/>
            <w:shd w:val="clear" w:color="auto" w:fill="FF0000"/>
          </w:tcPr>
          <w:p w14:paraId="07DEDFE3" w14:textId="77777777" w:rsidR="00D43A1B" w:rsidRPr="008E07A8" w:rsidRDefault="00D43A1B"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Teaching Staff Responsibilities</w:t>
            </w:r>
          </w:p>
        </w:tc>
      </w:tr>
    </w:tbl>
    <w:p w14:paraId="01613ED8" w14:textId="77777777" w:rsidR="003F1C5A" w:rsidRPr="008E07A8" w:rsidRDefault="003F1C5A" w:rsidP="003F1C5A">
      <w:pPr>
        <w:autoSpaceDE w:val="0"/>
        <w:autoSpaceDN w:val="0"/>
        <w:adjustRightInd w:val="0"/>
        <w:spacing w:after="0" w:line="240" w:lineRule="auto"/>
        <w:rPr>
          <w:rFonts w:ascii="Arial" w:hAnsi="Arial" w:cs="Arial"/>
          <w:color w:val="000000"/>
          <w:sz w:val="24"/>
          <w:szCs w:val="24"/>
        </w:rPr>
      </w:pPr>
      <w:r w:rsidRPr="008E07A8">
        <w:rPr>
          <w:rFonts w:ascii="Arial" w:hAnsi="Arial" w:cs="Arial"/>
          <w:color w:val="000000"/>
          <w:sz w:val="24"/>
          <w:szCs w:val="24"/>
        </w:rPr>
        <w:t>Teachers at this school have a responsibility to:</w:t>
      </w:r>
    </w:p>
    <w:p w14:paraId="0AB48823" w14:textId="77777777" w:rsidR="003F1C5A" w:rsidRPr="008E07A8" w:rsidRDefault="003F1C5A" w:rsidP="003F1C5A">
      <w:pPr>
        <w:autoSpaceDE w:val="0"/>
        <w:autoSpaceDN w:val="0"/>
        <w:adjustRightInd w:val="0"/>
        <w:spacing w:after="0" w:line="240" w:lineRule="auto"/>
        <w:rPr>
          <w:rFonts w:ascii="Arial" w:hAnsi="Arial" w:cs="Arial"/>
          <w:color w:val="000000"/>
          <w:sz w:val="24"/>
          <w:szCs w:val="24"/>
        </w:rPr>
      </w:pPr>
    </w:p>
    <w:p w14:paraId="4AD76BE0" w14:textId="77777777" w:rsidR="003F1C5A" w:rsidRPr="008E07A8" w:rsidRDefault="003F1C5A" w:rsidP="003F1C5A">
      <w:pPr>
        <w:pStyle w:val="ListParagraph"/>
        <w:numPr>
          <w:ilvl w:val="0"/>
          <w:numId w:val="27"/>
        </w:numPr>
        <w:autoSpaceDE w:val="0"/>
        <w:autoSpaceDN w:val="0"/>
        <w:adjustRightInd w:val="0"/>
        <w:spacing w:after="0" w:line="240" w:lineRule="auto"/>
        <w:jc w:val="both"/>
        <w:rPr>
          <w:rFonts w:ascii="Arial" w:hAnsi="Arial" w:cs="Arial"/>
          <w:color w:val="000000"/>
          <w:sz w:val="24"/>
          <w:szCs w:val="24"/>
        </w:rPr>
      </w:pPr>
      <w:r w:rsidRPr="008E07A8">
        <w:rPr>
          <w:rFonts w:ascii="Arial" w:hAnsi="Arial" w:cs="Arial"/>
          <w:color w:val="000000"/>
          <w:sz w:val="24"/>
          <w:szCs w:val="24"/>
        </w:rPr>
        <w:t>Ensure CYP who have been unwell catch up on missed school work</w:t>
      </w:r>
    </w:p>
    <w:p w14:paraId="45524874" w14:textId="77777777" w:rsidR="003F1C5A" w:rsidRPr="008E07A8" w:rsidRDefault="003F1C5A" w:rsidP="003F1C5A">
      <w:pPr>
        <w:pStyle w:val="ListParagraph"/>
        <w:numPr>
          <w:ilvl w:val="0"/>
          <w:numId w:val="27"/>
        </w:numPr>
        <w:autoSpaceDE w:val="0"/>
        <w:autoSpaceDN w:val="0"/>
        <w:adjustRightInd w:val="0"/>
        <w:spacing w:after="0" w:line="240" w:lineRule="auto"/>
        <w:jc w:val="both"/>
        <w:rPr>
          <w:rFonts w:ascii="Arial" w:hAnsi="Arial" w:cs="Arial"/>
          <w:color w:val="000000"/>
          <w:sz w:val="24"/>
          <w:szCs w:val="24"/>
        </w:rPr>
      </w:pPr>
      <w:r w:rsidRPr="008E07A8">
        <w:rPr>
          <w:rFonts w:ascii="Arial" w:hAnsi="Arial" w:cs="Arial"/>
          <w:color w:val="000000"/>
          <w:sz w:val="24"/>
          <w:szCs w:val="24"/>
        </w:rPr>
        <w:t>Be aware that medical conditions can affect a CYP’s learning and provide extra help</w:t>
      </w:r>
    </w:p>
    <w:p w14:paraId="00B264A8" w14:textId="77777777" w:rsidR="003F1C5A" w:rsidRPr="008E07A8" w:rsidRDefault="003F1C5A" w:rsidP="003F1C5A">
      <w:pPr>
        <w:autoSpaceDE w:val="0"/>
        <w:autoSpaceDN w:val="0"/>
        <w:adjustRightInd w:val="0"/>
        <w:spacing w:after="0" w:line="240" w:lineRule="auto"/>
        <w:ind w:left="360" w:firstLine="360"/>
        <w:jc w:val="both"/>
        <w:rPr>
          <w:rFonts w:ascii="Arial" w:hAnsi="Arial" w:cs="Arial"/>
          <w:color w:val="000000"/>
          <w:sz w:val="24"/>
          <w:szCs w:val="24"/>
        </w:rPr>
      </w:pPr>
      <w:r w:rsidRPr="008E07A8">
        <w:rPr>
          <w:rFonts w:ascii="Arial" w:hAnsi="Arial" w:cs="Arial"/>
          <w:color w:val="000000"/>
          <w:sz w:val="24"/>
          <w:szCs w:val="24"/>
        </w:rPr>
        <w:t>when needed</w:t>
      </w:r>
    </w:p>
    <w:p w14:paraId="56CC44B1" w14:textId="77777777" w:rsidR="003F1C5A" w:rsidRPr="008E07A8" w:rsidRDefault="003F1C5A" w:rsidP="003F1C5A">
      <w:pPr>
        <w:pStyle w:val="ListParagraph"/>
        <w:numPr>
          <w:ilvl w:val="0"/>
          <w:numId w:val="27"/>
        </w:numPr>
        <w:autoSpaceDE w:val="0"/>
        <w:autoSpaceDN w:val="0"/>
        <w:adjustRightInd w:val="0"/>
        <w:spacing w:after="0" w:line="240" w:lineRule="auto"/>
        <w:jc w:val="both"/>
        <w:rPr>
          <w:rFonts w:ascii="Arial" w:hAnsi="Arial" w:cs="Arial"/>
          <w:color w:val="000000"/>
          <w:sz w:val="24"/>
          <w:szCs w:val="24"/>
        </w:rPr>
      </w:pPr>
      <w:r w:rsidRPr="008E07A8">
        <w:rPr>
          <w:rFonts w:ascii="Arial" w:hAnsi="Arial" w:cs="Arial"/>
          <w:color w:val="000000"/>
          <w:sz w:val="24"/>
          <w:szCs w:val="24"/>
        </w:rPr>
        <w:t>Liaise with parents, healthcare professionals and special educational needs</w:t>
      </w:r>
    </w:p>
    <w:p w14:paraId="757414F6" w14:textId="77777777" w:rsidR="003F1C5A" w:rsidRPr="008E07A8" w:rsidRDefault="003F1C5A" w:rsidP="003F1C5A">
      <w:pPr>
        <w:autoSpaceDE w:val="0"/>
        <w:autoSpaceDN w:val="0"/>
        <w:adjustRightInd w:val="0"/>
        <w:spacing w:after="0" w:line="240" w:lineRule="auto"/>
        <w:ind w:left="360" w:firstLine="360"/>
        <w:jc w:val="both"/>
        <w:rPr>
          <w:rFonts w:ascii="Arial" w:hAnsi="Arial" w:cs="Arial"/>
          <w:color w:val="000000"/>
          <w:sz w:val="24"/>
          <w:szCs w:val="24"/>
        </w:rPr>
      </w:pPr>
      <w:r w:rsidRPr="008E07A8">
        <w:rPr>
          <w:rFonts w:ascii="Arial" w:hAnsi="Arial" w:cs="Arial"/>
          <w:color w:val="000000"/>
          <w:sz w:val="24"/>
          <w:szCs w:val="24"/>
        </w:rPr>
        <w:t>co-ordinator if a CYP is falling behind with their work because of their condition</w:t>
      </w:r>
    </w:p>
    <w:p w14:paraId="015524CC" w14:textId="77777777" w:rsidR="003F1C5A" w:rsidRPr="008E07A8" w:rsidRDefault="003F1C5A" w:rsidP="003F1C5A">
      <w:pPr>
        <w:autoSpaceDE w:val="0"/>
        <w:autoSpaceDN w:val="0"/>
        <w:adjustRightInd w:val="0"/>
        <w:spacing w:after="0" w:line="240" w:lineRule="auto"/>
        <w:ind w:firstLine="360"/>
        <w:jc w:val="both"/>
        <w:rPr>
          <w:rFonts w:ascii="Arial" w:hAnsi="Arial" w:cs="Arial"/>
          <w:color w:val="000000"/>
          <w:sz w:val="24"/>
          <w:szCs w:val="24"/>
        </w:rPr>
      </w:pPr>
      <w:r w:rsidRPr="008E07A8">
        <w:rPr>
          <w:rFonts w:ascii="Arial" w:hAnsi="Arial" w:cs="Arial"/>
          <w:color w:val="000000"/>
          <w:sz w:val="24"/>
          <w:szCs w:val="24"/>
        </w:rPr>
        <w:lastRenderedPageBreak/>
        <w:t>•   If a child is open to the Medical Education Service (MES) the CYPS’s teachers will:</w:t>
      </w:r>
    </w:p>
    <w:p w14:paraId="3A714A4D" w14:textId="77777777" w:rsidR="003F1C5A" w:rsidRPr="008E07A8" w:rsidRDefault="003F1C5A" w:rsidP="003F1C5A">
      <w:pPr>
        <w:autoSpaceDE w:val="0"/>
        <w:autoSpaceDN w:val="0"/>
        <w:adjustRightInd w:val="0"/>
        <w:spacing w:after="0" w:line="240" w:lineRule="auto"/>
        <w:jc w:val="both"/>
        <w:rPr>
          <w:rFonts w:ascii="Arial" w:hAnsi="Arial" w:cs="Arial"/>
          <w:color w:val="000000"/>
          <w:sz w:val="24"/>
          <w:szCs w:val="24"/>
        </w:rPr>
      </w:pPr>
    </w:p>
    <w:p w14:paraId="273C3B8D" w14:textId="77777777" w:rsidR="003F1C5A" w:rsidRPr="008E07A8" w:rsidRDefault="003F1C5A" w:rsidP="003F1C5A">
      <w:pPr>
        <w:pStyle w:val="ListParagraph"/>
        <w:numPr>
          <w:ilvl w:val="0"/>
          <w:numId w:val="22"/>
        </w:numPr>
        <w:autoSpaceDE w:val="0"/>
        <w:autoSpaceDN w:val="0"/>
        <w:adjustRightInd w:val="0"/>
        <w:spacing w:after="0" w:line="240" w:lineRule="auto"/>
        <w:jc w:val="both"/>
        <w:rPr>
          <w:rFonts w:ascii="Arial" w:hAnsi="Arial" w:cs="Arial"/>
          <w:color w:val="000000"/>
          <w:sz w:val="24"/>
          <w:szCs w:val="24"/>
        </w:rPr>
      </w:pPr>
      <w:r w:rsidRPr="008E07A8">
        <w:rPr>
          <w:rFonts w:ascii="Arial" w:hAnsi="Arial" w:cs="Arial"/>
          <w:color w:val="000000"/>
          <w:sz w:val="24"/>
          <w:szCs w:val="24"/>
        </w:rPr>
        <w:t>Liaise directly with the MES</w:t>
      </w:r>
    </w:p>
    <w:p w14:paraId="4CC54B6A" w14:textId="77777777" w:rsidR="003F1C5A" w:rsidRPr="008E07A8" w:rsidRDefault="003F1C5A" w:rsidP="003F1C5A">
      <w:pPr>
        <w:pStyle w:val="ListParagraph"/>
        <w:numPr>
          <w:ilvl w:val="0"/>
          <w:numId w:val="22"/>
        </w:numPr>
        <w:autoSpaceDE w:val="0"/>
        <w:autoSpaceDN w:val="0"/>
        <w:adjustRightInd w:val="0"/>
        <w:spacing w:after="0" w:line="240" w:lineRule="auto"/>
        <w:jc w:val="both"/>
        <w:rPr>
          <w:rFonts w:ascii="Arial" w:hAnsi="Arial" w:cs="Arial"/>
          <w:color w:val="000000"/>
          <w:sz w:val="24"/>
          <w:szCs w:val="24"/>
        </w:rPr>
      </w:pPr>
      <w:r w:rsidRPr="008E07A8">
        <w:rPr>
          <w:rFonts w:ascii="Arial" w:hAnsi="Arial" w:cs="Arial"/>
          <w:color w:val="000000"/>
          <w:sz w:val="24"/>
          <w:szCs w:val="24"/>
        </w:rPr>
        <w:t xml:space="preserve">Share schemes of work, lessons plans &amp; resources with the MES in a timely manner prior to the provision starting </w:t>
      </w:r>
    </w:p>
    <w:p w14:paraId="47EB0E61" w14:textId="77777777" w:rsidR="003F1C5A" w:rsidRPr="008E07A8" w:rsidRDefault="003F1C5A" w:rsidP="003F1C5A">
      <w:pPr>
        <w:pStyle w:val="ListParagraph"/>
        <w:numPr>
          <w:ilvl w:val="0"/>
          <w:numId w:val="22"/>
        </w:numPr>
        <w:autoSpaceDE w:val="0"/>
        <w:autoSpaceDN w:val="0"/>
        <w:adjustRightInd w:val="0"/>
        <w:spacing w:after="0" w:line="240" w:lineRule="auto"/>
        <w:jc w:val="both"/>
        <w:rPr>
          <w:rFonts w:ascii="Arial" w:hAnsi="Arial" w:cs="Arial"/>
          <w:color w:val="000000"/>
          <w:sz w:val="24"/>
          <w:szCs w:val="24"/>
        </w:rPr>
      </w:pPr>
      <w:r w:rsidRPr="008E07A8">
        <w:rPr>
          <w:rFonts w:ascii="Arial" w:hAnsi="Arial" w:cs="Arial"/>
          <w:color w:val="000000"/>
          <w:sz w:val="24"/>
          <w:szCs w:val="24"/>
        </w:rPr>
        <w:t>Moderate &amp; standardise work completed by the CYP at least once a term</w:t>
      </w:r>
    </w:p>
    <w:p w14:paraId="1F937628"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343"/>
      </w:tblGrid>
      <w:tr w:rsidR="00D43A1B" w:rsidRPr="008E07A8" w14:paraId="6E343FD7" w14:textId="77777777" w:rsidTr="00146838">
        <w:tc>
          <w:tcPr>
            <w:tcW w:w="10343" w:type="dxa"/>
            <w:shd w:val="clear" w:color="auto" w:fill="FF0000"/>
          </w:tcPr>
          <w:p w14:paraId="7728AAFA" w14:textId="77777777" w:rsidR="00D43A1B" w:rsidRPr="008E07A8" w:rsidRDefault="00D43A1B"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First Aiders Responsibilities</w:t>
            </w:r>
          </w:p>
        </w:tc>
      </w:tr>
    </w:tbl>
    <w:p w14:paraId="6582013B"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First aiders at this school have a responsibility to:</w:t>
      </w:r>
    </w:p>
    <w:p w14:paraId="47762474" w14:textId="77777777" w:rsidR="00D43A1B" w:rsidRPr="008E07A8" w:rsidRDefault="00D43A1B" w:rsidP="00D43A1B">
      <w:pPr>
        <w:pStyle w:val="ListParagraph"/>
        <w:widowControl w:val="0"/>
        <w:numPr>
          <w:ilvl w:val="0"/>
          <w:numId w:val="1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Give immediate help to casualties with common injuries or illnesses and those arising from specific hazards within the school.</w:t>
      </w:r>
    </w:p>
    <w:p w14:paraId="1A613ED3" w14:textId="77777777" w:rsidR="00D43A1B" w:rsidRPr="008E07A8" w:rsidRDefault="00D43A1B" w:rsidP="00D43A1B">
      <w:pPr>
        <w:pStyle w:val="ListParagraph"/>
        <w:widowControl w:val="0"/>
        <w:numPr>
          <w:ilvl w:val="0"/>
          <w:numId w:val="1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When necessary ensure that an ambulance or other professional medical help is called.</w:t>
      </w:r>
    </w:p>
    <w:p w14:paraId="1FB3DF79" w14:textId="77777777" w:rsidR="00D43A1B" w:rsidRPr="008E07A8" w:rsidRDefault="00D43A1B" w:rsidP="00D43A1B">
      <w:pPr>
        <w:pStyle w:val="ListParagraph"/>
        <w:widowControl w:val="0"/>
        <w:numPr>
          <w:ilvl w:val="0"/>
          <w:numId w:val="12"/>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Check the contents of first aid kits and replenish as necessary.</w:t>
      </w:r>
    </w:p>
    <w:p w14:paraId="5290EEFC" w14:textId="77777777" w:rsidR="0059188F" w:rsidRPr="008E07A8" w:rsidRDefault="0059188F" w:rsidP="0059188F">
      <w:pPr>
        <w:pStyle w:val="ListParagraph"/>
        <w:widowControl w:val="0"/>
        <w:autoSpaceDE w:val="0"/>
        <w:autoSpaceDN w:val="0"/>
        <w:adjustRightInd w:val="0"/>
        <w:spacing w:after="0" w:line="271" w:lineRule="auto"/>
        <w:ind w:right="227"/>
        <w:jc w:val="both"/>
        <w:rPr>
          <w:rFonts w:ascii="Arial" w:hAnsi="Arial" w:cs="Arial"/>
          <w:color w:val="000000"/>
          <w:sz w:val="24"/>
          <w:szCs w:val="24"/>
        </w:rPr>
      </w:pPr>
    </w:p>
    <w:p w14:paraId="1D2D2512" w14:textId="5FB75325" w:rsidR="003F1C5A" w:rsidRPr="008E07A8" w:rsidRDefault="0059188F" w:rsidP="003F1C5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We have trained first aiders on site at all times throughout the school day who are aware of the most common serious medical conditions at this school. All PE teachers are first aid trained. Training is refreshed</w:t>
      </w:r>
      <w:r w:rsidR="00B9519C">
        <w:rPr>
          <w:rFonts w:ascii="Arial" w:hAnsi="Arial" w:cs="Arial"/>
          <w:color w:val="000000"/>
          <w:sz w:val="24"/>
          <w:szCs w:val="24"/>
        </w:rPr>
        <w:t xml:space="preserve"> every three years</w:t>
      </w:r>
    </w:p>
    <w:p w14:paraId="67F3F01D"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343"/>
      </w:tblGrid>
      <w:tr w:rsidR="00D43A1B" w:rsidRPr="008E07A8" w14:paraId="4826E463" w14:textId="77777777" w:rsidTr="00146838">
        <w:tc>
          <w:tcPr>
            <w:tcW w:w="10343" w:type="dxa"/>
            <w:shd w:val="clear" w:color="auto" w:fill="FF0000"/>
          </w:tcPr>
          <w:p w14:paraId="144F7ACE" w14:textId="77777777" w:rsidR="00D43A1B" w:rsidRPr="008E07A8" w:rsidRDefault="00D43A1B"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School Educational Needs Co-Ordinator Responsibilities</w:t>
            </w:r>
          </w:p>
        </w:tc>
      </w:tr>
    </w:tbl>
    <w:p w14:paraId="1714829C"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The SEN Co-Ordinator has a responsibility to:</w:t>
      </w:r>
    </w:p>
    <w:p w14:paraId="08E34995" w14:textId="77777777" w:rsidR="00D43A1B" w:rsidRPr="008E07A8" w:rsidRDefault="00D43A1B" w:rsidP="00D43A1B">
      <w:pPr>
        <w:pStyle w:val="ListParagraph"/>
        <w:widowControl w:val="0"/>
        <w:numPr>
          <w:ilvl w:val="0"/>
          <w:numId w:val="1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Help update the school’s medical condition policy.</w:t>
      </w:r>
    </w:p>
    <w:p w14:paraId="128A815E" w14:textId="77777777" w:rsidR="00D43A1B" w:rsidRPr="008E07A8" w:rsidRDefault="00D43A1B" w:rsidP="00D43A1B">
      <w:pPr>
        <w:pStyle w:val="ListParagraph"/>
        <w:widowControl w:val="0"/>
        <w:numPr>
          <w:ilvl w:val="0"/>
          <w:numId w:val="1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Know which CYP have a medical condition and which have special educational needs because of their condition.</w:t>
      </w:r>
    </w:p>
    <w:p w14:paraId="6691BB61" w14:textId="77777777" w:rsidR="00D43A1B" w:rsidRPr="008E07A8" w:rsidRDefault="00D43A1B" w:rsidP="00D43A1B">
      <w:pPr>
        <w:pStyle w:val="ListParagraph"/>
        <w:widowControl w:val="0"/>
        <w:numPr>
          <w:ilvl w:val="0"/>
          <w:numId w:val="1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Ensure teachers make the necessary arrangements if a CYP needs special consideration or access arrangements in exams or coursework.</w:t>
      </w:r>
    </w:p>
    <w:p w14:paraId="7FCE55F8" w14:textId="77777777" w:rsidR="0059188F" w:rsidRPr="008E07A8" w:rsidRDefault="0059188F" w:rsidP="00146838">
      <w:pPr>
        <w:pStyle w:val="ListParagraph"/>
        <w:widowControl w:val="0"/>
        <w:numPr>
          <w:ilvl w:val="0"/>
          <w:numId w:val="1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Where a child has SEN but does not have an EHCP, ensure their SEN is mentioned in their IHCP.</w:t>
      </w:r>
    </w:p>
    <w:p w14:paraId="29C51437" w14:textId="77777777" w:rsidR="0059188F" w:rsidRPr="008E07A8" w:rsidRDefault="0059188F" w:rsidP="00146838">
      <w:pPr>
        <w:pStyle w:val="ListParagraph"/>
        <w:widowControl w:val="0"/>
        <w:numPr>
          <w:ilvl w:val="0"/>
          <w:numId w:val="13"/>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Where the child has a SEN identified in an EHCP, ensure the IHCP is linked to or </w:t>
      </w:r>
      <w:proofErr w:type="spellStart"/>
      <w:r w:rsidRPr="008E07A8">
        <w:rPr>
          <w:rFonts w:ascii="Arial" w:hAnsi="Arial" w:cs="Arial"/>
          <w:color w:val="000000"/>
          <w:sz w:val="24"/>
          <w:szCs w:val="24"/>
        </w:rPr>
        <w:t>apart</w:t>
      </w:r>
      <w:proofErr w:type="spellEnd"/>
      <w:r w:rsidRPr="008E07A8">
        <w:rPr>
          <w:rFonts w:ascii="Arial" w:hAnsi="Arial" w:cs="Arial"/>
          <w:color w:val="000000"/>
          <w:sz w:val="24"/>
          <w:szCs w:val="24"/>
        </w:rPr>
        <w:t xml:space="preserve"> of that EHCP.</w:t>
      </w:r>
    </w:p>
    <w:p w14:paraId="08A5450C"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b/>
          <w:bCs/>
          <w:color w:val="000000"/>
          <w:sz w:val="24"/>
          <w:szCs w:val="24"/>
        </w:rPr>
      </w:pPr>
    </w:p>
    <w:tbl>
      <w:tblPr>
        <w:tblStyle w:val="TableGrid"/>
        <w:tblW w:w="0" w:type="auto"/>
        <w:tblLook w:val="04A0" w:firstRow="1" w:lastRow="0" w:firstColumn="1" w:lastColumn="0" w:noHBand="0" w:noVBand="1"/>
      </w:tblPr>
      <w:tblGrid>
        <w:gridCol w:w="10343"/>
      </w:tblGrid>
      <w:tr w:rsidR="00D43A1B" w:rsidRPr="008E07A8" w14:paraId="5C83EFFE" w14:textId="77777777" w:rsidTr="00146838">
        <w:tc>
          <w:tcPr>
            <w:tcW w:w="10343" w:type="dxa"/>
            <w:shd w:val="clear" w:color="auto" w:fill="FF0000"/>
          </w:tcPr>
          <w:p w14:paraId="47568047" w14:textId="77777777" w:rsidR="00D43A1B" w:rsidRPr="008E07A8" w:rsidRDefault="00D43A1B" w:rsidP="00146838">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CYP Responsibilities</w:t>
            </w:r>
          </w:p>
        </w:tc>
      </w:tr>
    </w:tbl>
    <w:p w14:paraId="4C9AD90F" w14:textId="77777777" w:rsidR="0059188F" w:rsidRPr="008E07A8" w:rsidRDefault="0059188F" w:rsidP="0059188F">
      <w:pPr>
        <w:widowControl w:val="0"/>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IHCPs. They are also expected to comply with their IHCPs.  </w:t>
      </w:r>
    </w:p>
    <w:p w14:paraId="6B8602F7" w14:textId="77777777" w:rsidR="0059188F" w:rsidRPr="008E07A8" w:rsidRDefault="0059188F" w:rsidP="0059188F">
      <w:pPr>
        <w:widowControl w:val="0"/>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 xml:space="preserve">Pupils will: </w:t>
      </w:r>
    </w:p>
    <w:p w14:paraId="0F2CBADD" w14:textId="77777777" w:rsidR="0059188F" w:rsidRPr="008E07A8" w:rsidRDefault="0059188F" w:rsidP="0059188F">
      <w:pPr>
        <w:widowControl w:val="0"/>
        <w:numPr>
          <w:ilvl w:val="0"/>
          <w:numId w:val="27"/>
        </w:numPr>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Treat other CYP with and without a medical condition equally</w:t>
      </w:r>
    </w:p>
    <w:p w14:paraId="420970F3" w14:textId="77777777" w:rsidR="0059188F" w:rsidRPr="008E07A8" w:rsidRDefault="0059188F" w:rsidP="0059188F">
      <w:pPr>
        <w:widowControl w:val="0"/>
        <w:numPr>
          <w:ilvl w:val="0"/>
          <w:numId w:val="27"/>
        </w:numPr>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 xml:space="preserve">Tell their parents, teacher or nearest staff member when they or another CYP is not feeling well. We remind all CYP of this on an annual basis in (assembly) </w:t>
      </w:r>
    </w:p>
    <w:p w14:paraId="7F3EEABF" w14:textId="77777777" w:rsidR="0059188F" w:rsidRPr="008E07A8" w:rsidRDefault="0059188F" w:rsidP="0059188F">
      <w:pPr>
        <w:widowControl w:val="0"/>
        <w:numPr>
          <w:ilvl w:val="0"/>
          <w:numId w:val="27"/>
        </w:numPr>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Treat all medication with respect</w:t>
      </w:r>
    </w:p>
    <w:p w14:paraId="2BC0A4BD" w14:textId="77777777" w:rsidR="0059188F" w:rsidRPr="008E07A8" w:rsidRDefault="0059188F" w:rsidP="0059188F">
      <w:pPr>
        <w:widowControl w:val="0"/>
        <w:numPr>
          <w:ilvl w:val="0"/>
          <w:numId w:val="27"/>
        </w:numPr>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Know how to gain access to their medication (includes emergency medication)</w:t>
      </w:r>
    </w:p>
    <w:p w14:paraId="187CAA2C" w14:textId="77777777" w:rsidR="0059188F" w:rsidRPr="008E07A8" w:rsidRDefault="0059188F" w:rsidP="0059188F">
      <w:pPr>
        <w:widowControl w:val="0"/>
        <w:numPr>
          <w:ilvl w:val="0"/>
          <w:numId w:val="27"/>
        </w:numPr>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Ensure a member of staff is called in an emergency situation</w:t>
      </w:r>
    </w:p>
    <w:p w14:paraId="019926B7"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b/>
          <w:bCs/>
          <w:color w:val="000000"/>
          <w:sz w:val="24"/>
          <w:szCs w:val="24"/>
        </w:rPr>
      </w:pPr>
    </w:p>
    <w:tbl>
      <w:tblPr>
        <w:tblStyle w:val="TableGrid"/>
        <w:tblW w:w="0" w:type="auto"/>
        <w:tblLook w:val="04A0" w:firstRow="1" w:lastRow="0" w:firstColumn="1" w:lastColumn="0" w:noHBand="0" w:noVBand="1"/>
      </w:tblPr>
      <w:tblGrid>
        <w:gridCol w:w="10343"/>
      </w:tblGrid>
      <w:tr w:rsidR="00D43A1B" w:rsidRPr="008E07A8" w14:paraId="19ABA1AE" w14:textId="77777777" w:rsidTr="00146838">
        <w:tc>
          <w:tcPr>
            <w:tcW w:w="10343" w:type="dxa"/>
            <w:shd w:val="clear" w:color="auto" w:fill="FF0000"/>
          </w:tcPr>
          <w:p w14:paraId="6B6EEDF4" w14:textId="77777777" w:rsidR="00D43A1B" w:rsidRPr="008E07A8" w:rsidRDefault="00D43A1B" w:rsidP="00146838">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Parent Responsibilities</w:t>
            </w:r>
          </w:p>
        </w:tc>
      </w:tr>
    </w:tbl>
    <w:p w14:paraId="68664EC6"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Parents are expected to support their child by:</w:t>
      </w:r>
    </w:p>
    <w:p w14:paraId="37E8F578"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lastRenderedPageBreak/>
        <w:t>Telling school if their child has / develops a medical condition</w:t>
      </w:r>
    </w:p>
    <w:p w14:paraId="7F1DD9E0"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Immediately informing (the school office) in writing if there are any changes to their child’s condition or medication. </w:t>
      </w:r>
    </w:p>
    <w:p w14:paraId="373C6C0C"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Ensuring that they/ their emergency representative is contactable at all times.</w:t>
      </w:r>
    </w:p>
    <w:p w14:paraId="2409E400"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Administering medication out of school hours wherever possible</w:t>
      </w:r>
    </w:p>
    <w:p w14:paraId="2A7C8D19"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Undertaking health care procedures out of school hours wherever possible  </w:t>
      </w:r>
    </w:p>
    <w:p w14:paraId="073DBB4C"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Ensuring they supply school with correctly labelled in date medication.</w:t>
      </w:r>
    </w:p>
    <w:p w14:paraId="66470376"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Completing the necessary paperwork e.g. request for administration of medication</w:t>
      </w:r>
    </w:p>
    <w:p w14:paraId="4D5CB031"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Collecting any out of date or unused medicine from school for disposal</w:t>
      </w:r>
    </w:p>
    <w:p w14:paraId="77E017F9" w14:textId="77777777" w:rsidR="00D43A1B" w:rsidRPr="008E07A8" w:rsidRDefault="00D43A1B"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Keeping their child at home if they are not well enough to attend school / infectious to other people</w:t>
      </w:r>
    </w:p>
    <w:p w14:paraId="6B0492EE" w14:textId="77777777" w:rsidR="00D43A1B" w:rsidRPr="008E07A8" w:rsidRDefault="0059188F" w:rsidP="00D43A1B">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Ensuring</w:t>
      </w:r>
      <w:r w:rsidR="00D43A1B" w:rsidRPr="008E07A8">
        <w:rPr>
          <w:rFonts w:ascii="Arial" w:hAnsi="Arial" w:cs="Arial"/>
          <w:color w:val="000000"/>
          <w:sz w:val="24"/>
          <w:szCs w:val="24"/>
        </w:rPr>
        <w:t xml:space="preserve"> their child catches up on any school work they have missed.</w:t>
      </w:r>
    </w:p>
    <w:p w14:paraId="2985AED2" w14:textId="77777777" w:rsidR="0059188F" w:rsidRPr="008E07A8" w:rsidRDefault="0059188F" w:rsidP="0059188F">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Ensuring</w:t>
      </w:r>
      <w:r w:rsidR="00D43A1B" w:rsidRPr="008E07A8">
        <w:rPr>
          <w:rFonts w:ascii="Arial" w:hAnsi="Arial" w:cs="Arial"/>
          <w:color w:val="000000"/>
          <w:sz w:val="24"/>
          <w:szCs w:val="24"/>
        </w:rPr>
        <w:t xml:space="preserve"> their child has regular reviews about their condition with their doctor or specialist healthcare professional.</w:t>
      </w:r>
      <w:r w:rsidRPr="008E07A8">
        <w:rPr>
          <w:rFonts w:ascii="Arial" w:eastAsia="MS Mincho" w:hAnsi="Arial" w:cs="Arial"/>
          <w:sz w:val="20"/>
          <w:szCs w:val="20"/>
        </w:rPr>
        <w:t xml:space="preserve"> </w:t>
      </w:r>
    </w:p>
    <w:p w14:paraId="08907999" w14:textId="77777777" w:rsidR="0059188F" w:rsidRPr="008E07A8" w:rsidRDefault="0059188F" w:rsidP="0059188F">
      <w:pPr>
        <w:pStyle w:val="ListParagraph"/>
        <w:widowControl w:val="0"/>
        <w:numPr>
          <w:ilvl w:val="0"/>
          <w:numId w:val="15"/>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Being involved in the development and review of their child’s IHCP and may be involved in its drafting</w:t>
      </w:r>
    </w:p>
    <w:p w14:paraId="299584C0" w14:textId="77777777" w:rsidR="0059188F" w:rsidRPr="008E07A8" w:rsidRDefault="0059188F" w:rsidP="0059188F">
      <w:pPr>
        <w:pStyle w:val="ListParagraph"/>
        <w:widowControl w:val="0"/>
        <w:numPr>
          <w:ilvl w:val="0"/>
          <w:numId w:val="15"/>
        </w:numPr>
        <w:autoSpaceDE w:val="0"/>
        <w:autoSpaceDN w:val="0"/>
        <w:adjustRightInd w:val="0"/>
        <w:spacing w:after="0" w:line="271" w:lineRule="auto"/>
        <w:ind w:right="227"/>
        <w:rPr>
          <w:rFonts w:ascii="Arial" w:hAnsi="Arial" w:cs="Arial"/>
          <w:color w:val="000000"/>
          <w:sz w:val="24"/>
          <w:szCs w:val="24"/>
        </w:rPr>
      </w:pPr>
      <w:r w:rsidRPr="008E07A8">
        <w:rPr>
          <w:rFonts w:ascii="Arial" w:hAnsi="Arial" w:cs="Arial"/>
          <w:color w:val="000000"/>
          <w:sz w:val="24"/>
          <w:szCs w:val="24"/>
        </w:rPr>
        <w:t xml:space="preserve">Carrying out any action they have agreed to as part of the implementation of the IHCP, e.g. provide medicines and equipment, and ensure they or another nominated adult are contactable at all times. </w:t>
      </w:r>
    </w:p>
    <w:p w14:paraId="68128CFE" w14:textId="77777777" w:rsidR="00D43A1B" w:rsidRPr="008E07A8" w:rsidRDefault="00D43A1B" w:rsidP="0059188F">
      <w:pPr>
        <w:pStyle w:val="ListParagraph"/>
        <w:widowControl w:val="0"/>
        <w:autoSpaceDE w:val="0"/>
        <w:autoSpaceDN w:val="0"/>
        <w:adjustRightInd w:val="0"/>
        <w:spacing w:after="0" w:line="271" w:lineRule="auto"/>
        <w:ind w:right="227"/>
        <w:jc w:val="both"/>
        <w:rPr>
          <w:rFonts w:ascii="Arial" w:hAnsi="Arial" w:cs="Arial"/>
          <w:color w:val="000000"/>
          <w:sz w:val="24"/>
          <w:szCs w:val="24"/>
        </w:rPr>
      </w:pPr>
    </w:p>
    <w:p w14:paraId="2AB7E4E9" w14:textId="77777777" w:rsidR="00D43A1B" w:rsidRPr="008E07A8" w:rsidRDefault="00D43A1B" w:rsidP="00D43A1B">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Parents who do not provide this support should be aware that we may not be able to fully support their CYP’s medical condition in school. </w:t>
      </w:r>
    </w:p>
    <w:tbl>
      <w:tblPr>
        <w:tblStyle w:val="TableGrid"/>
        <w:tblW w:w="0" w:type="auto"/>
        <w:tblLook w:val="04A0" w:firstRow="1" w:lastRow="0" w:firstColumn="1" w:lastColumn="0" w:noHBand="0" w:noVBand="1"/>
      </w:tblPr>
      <w:tblGrid>
        <w:gridCol w:w="10201"/>
      </w:tblGrid>
      <w:tr w:rsidR="0059188F" w:rsidRPr="008E07A8" w14:paraId="791183B4" w14:textId="77777777" w:rsidTr="00146838">
        <w:tc>
          <w:tcPr>
            <w:tcW w:w="10201" w:type="dxa"/>
            <w:shd w:val="clear" w:color="auto" w:fill="FF0000"/>
          </w:tcPr>
          <w:p w14:paraId="6BD5830D" w14:textId="77777777" w:rsidR="0059188F" w:rsidRPr="008E07A8" w:rsidRDefault="0059188F" w:rsidP="00146838">
            <w:pPr>
              <w:widowControl w:val="0"/>
              <w:autoSpaceDE w:val="0"/>
              <w:autoSpaceDN w:val="0"/>
              <w:adjustRightInd w:val="0"/>
              <w:spacing w:line="243" w:lineRule="auto"/>
              <w:ind w:right="91"/>
              <w:jc w:val="both"/>
              <w:rPr>
                <w:rFonts w:ascii="Arial" w:hAnsi="Arial" w:cs="Arial"/>
                <w:b/>
                <w:color w:val="FFFFFF" w:themeColor="background1"/>
                <w:szCs w:val="24"/>
              </w:rPr>
            </w:pPr>
            <w:r w:rsidRPr="008E07A8">
              <w:rPr>
                <w:rFonts w:ascii="Arial" w:hAnsi="Arial" w:cs="Arial"/>
                <w:b/>
                <w:color w:val="FFFFFF" w:themeColor="background1"/>
                <w:sz w:val="28"/>
                <w:szCs w:val="24"/>
              </w:rPr>
              <w:t>Equal Opportunities</w:t>
            </w:r>
          </w:p>
        </w:tc>
      </w:tr>
    </w:tbl>
    <w:p w14:paraId="2FF68581" w14:textId="77777777" w:rsidR="0059188F" w:rsidRPr="008E07A8" w:rsidRDefault="0059188F" w:rsidP="0059188F">
      <w:pPr>
        <w:widowControl w:val="0"/>
        <w:autoSpaceDE w:val="0"/>
        <w:autoSpaceDN w:val="0"/>
        <w:adjustRightInd w:val="0"/>
        <w:spacing w:after="0" w:line="271" w:lineRule="auto"/>
        <w:ind w:right="227"/>
        <w:jc w:val="both"/>
        <w:rPr>
          <w:rFonts w:ascii="Arial" w:hAnsi="Arial" w:cs="Arial"/>
          <w:color w:val="231F20"/>
          <w:sz w:val="24"/>
          <w:szCs w:val="24"/>
        </w:rPr>
      </w:pPr>
      <w:r w:rsidRPr="008E07A8">
        <w:rPr>
          <w:rFonts w:ascii="Arial" w:hAnsi="Arial" w:cs="Arial"/>
          <w:color w:val="231F20"/>
          <w:sz w:val="24"/>
          <w:szCs w:val="24"/>
        </w:rPr>
        <w:t xml:space="preserve">Our school is clear about the need to actively support pupils with medical conditions to participate in school trips and visits, or in sporting activities, and not prevent them from doing so. </w:t>
      </w:r>
    </w:p>
    <w:p w14:paraId="1F6C7C1C" w14:textId="77777777" w:rsidR="0059188F" w:rsidRPr="008E07A8" w:rsidRDefault="0059188F" w:rsidP="0059188F">
      <w:pPr>
        <w:widowControl w:val="0"/>
        <w:autoSpaceDE w:val="0"/>
        <w:autoSpaceDN w:val="0"/>
        <w:adjustRightInd w:val="0"/>
        <w:spacing w:after="0" w:line="271" w:lineRule="auto"/>
        <w:ind w:right="227"/>
        <w:jc w:val="both"/>
        <w:rPr>
          <w:rFonts w:ascii="Arial" w:hAnsi="Arial" w:cs="Arial"/>
          <w:color w:val="231F20"/>
          <w:sz w:val="24"/>
          <w:szCs w:val="24"/>
        </w:rPr>
      </w:pPr>
    </w:p>
    <w:p w14:paraId="1FE1F446" w14:textId="77777777" w:rsidR="0059188F" w:rsidRPr="008E07A8" w:rsidRDefault="0059188F" w:rsidP="0059188F">
      <w:pPr>
        <w:widowControl w:val="0"/>
        <w:autoSpaceDE w:val="0"/>
        <w:autoSpaceDN w:val="0"/>
        <w:adjustRightInd w:val="0"/>
        <w:spacing w:after="0" w:line="271" w:lineRule="auto"/>
        <w:ind w:right="227"/>
        <w:jc w:val="both"/>
        <w:rPr>
          <w:rFonts w:ascii="Arial" w:hAnsi="Arial" w:cs="Arial"/>
          <w:color w:val="231F20"/>
          <w:sz w:val="24"/>
          <w:szCs w:val="24"/>
        </w:rPr>
      </w:pPr>
      <w:r w:rsidRPr="008E07A8">
        <w:rPr>
          <w:rFonts w:ascii="Arial" w:hAnsi="Arial" w:cs="Arial"/>
          <w:color w:val="231F20"/>
          <w:sz w:val="24"/>
          <w:szCs w:val="24"/>
        </w:rPr>
        <w:t xml:space="preserve">The school will consider what reasonable adjustments need to be made to enable these pupils to participate fully and safely on school trips, visits and sporting activities. </w:t>
      </w:r>
    </w:p>
    <w:p w14:paraId="3A64DA73" w14:textId="77777777" w:rsidR="0059188F" w:rsidRPr="008E07A8" w:rsidRDefault="0059188F" w:rsidP="0059188F">
      <w:pPr>
        <w:widowControl w:val="0"/>
        <w:autoSpaceDE w:val="0"/>
        <w:autoSpaceDN w:val="0"/>
        <w:adjustRightInd w:val="0"/>
        <w:spacing w:after="0" w:line="271" w:lineRule="auto"/>
        <w:ind w:right="227"/>
        <w:jc w:val="both"/>
        <w:rPr>
          <w:rFonts w:ascii="Arial" w:hAnsi="Arial" w:cs="Arial"/>
          <w:color w:val="231F20"/>
          <w:sz w:val="24"/>
          <w:szCs w:val="24"/>
        </w:rPr>
      </w:pPr>
    </w:p>
    <w:p w14:paraId="4A1D5062" w14:textId="77777777" w:rsidR="0059188F" w:rsidRPr="008E07A8" w:rsidRDefault="0059188F" w:rsidP="0059188F">
      <w:pPr>
        <w:widowControl w:val="0"/>
        <w:autoSpaceDE w:val="0"/>
        <w:autoSpaceDN w:val="0"/>
        <w:adjustRightInd w:val="0"/>
        <w:spacing w:after="0" w:line="271" w:lineRule="auto"/>
        <w:ind w:right="227"/>
        <w:jc w:val="both"/>
        <w:rPr>
          <w:rFonts w:ascii="Arial" w:hAnsi="Arial" w:cs="Arial"/>
          <w:color w:val="231F20"/>
          <w:sz w:val="24"/>
          <w:szCs w:val="24"/>
        </w:rPr>
      </w:pPr>
      <w:r w:rsidRPr="008E07A8">
        <w:rPr>
          <w:rFonts w:ascii="Arial" w:hAnsi="Arial" w:cs="Arial"/>
          <w:color w:val="231F20"/>
          <w:sz w:val="24"/>
          <w:szCs w:val="24"/>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61A19AF0" w14:textId="77777777" w:rsidR="0059188F" w:rsidRPr="008E07A8" w:rsidRDefault="0059188F" w:rsidP="00D43A1B">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201"/>
      </w:tblGrid>
      <w:tr w:rsidR="0059188F" w:rsidRPr="008E07A8" w14:paraId="19CDB96A" w14:textId="77777777" w:rsidTr="00146838">
        <w:tc>
          <w:tcPr>
            <w:tcW w:w="10201" w:type="dxa"/>
            <w:shd w:val="clear" w:color="auto" w:fill="FF0000"/>
          </w:tcPr>
          <w:p w14:paraId="0FC1D324" w14:textId="77777777" w:rsidR="0059188F" w:rsidRPr="008E07A8" w:rsidRDefault="0059188F" w:rsidP="00146838">
            <w:pPr>
              <w:widowControl w:val="0"/>
              <w:autoSpaceDE w:val="0"/>
              <w:autoSpaceDN w:val="0"/>
              <w:adjustRightInd w:val="0"/>
              <w:spacing w:line="271" w:lineRule="auto"/>
              <w:ind w:right="283"/>
              <w:jc w:val="both"/>
              <w:rPr>
                <w:rFonts w:ascii="Arial" w:hAnsi="Arial" w:cs="Arial"/>
                <w:b/>
                <w:color w:val="FFFFFF" w:themeColor="background1"/>
                <w:sz w:val="28"/>
                <w:szCs w:val="24"/>
              </w:rPr>
            </w:pPr>
            <w:r w:rsidRPr="008E07A8">
              <w:rPr>
                <w:rFonts w:ascii="Arial" w:hAnsi="Arial" w:cs="Arial"/>
                <w:b/>
                <w:color w:val="FFFFFF" w:themeColor="background1"/>
                <w:sz w:val="28"/>
                <w:szCs w:val="24"/>
              </w:rPr>
              <w:t>Procedure To Be Followed When School Is Notified That A CYP Has A Medical Condition</w:t>
            </w:r>
          </w:p>
        </w:tc>
      </w:tr>
    </w:tbl>
    <w:p w14:paraId="044EC6DE" w14:textId="77777777" w:rsidR="0059188F" w:rsidRPr="008E07A8" w:rsidRDefault="0059188F" w:rsidP="0059188F">
      <w:pPr>
        <w:widowControl w:val="0"/>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Notification of a CYPs medical condition may come via a number of routes e.g. by parents, Healthy Child nurse, admission forms etc.</w:t>
      </w:r>
    </w:p>
    <w:p w14:paraId="5D2FDE55" w14:textId="77777777" w:rsidR="0059188F" w:rsidRPr="008E07A8" w:rsidRDefault="0059188F" w:rsidP="0059188F">
      <w:pPr>
        <w:widowControl w:val="0"/>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Whatever the route the Headteacher / named person must be informed as soon as possible.</w:t>
      </w:r>
    </w:p>
    <w:p w14:paraId="107138C0" w14:textId="77777777" w:rsidR="0059188F" w:rsidRPr="008E07A8" w:rsidRDefault="0059188F" w:rsidP="0059188F">
      <w:pPr>
        <w:widowControl w:val="0"/>
        <w:autoSpaceDE w:val="0"/>
        <w:autoSpaceDN w:val="0"/>
        <w:adjustRightInd w:val="0"/>
        <w:spacing w:after="0" w:line="243" w:lineRule="auto"/>
        <w:ind w:right="227"/>
        <w:jc w:val="both"/>
        <w:rPr>
          <w:rFonts w:ascii="Arial" w:hAnsi="Arial" w:cs="Arial"/>
          <w:bCs/>
          <w:color w:val="000000"/>
          <w:sz w:val="24"/>
        </w:rPr>
      </w:pPr>
    </w:p>
    <w:p w14:paraId="629AD75E" w14:textId="77777777" w:rsidR="0059188F" w:rsidRPr="008E07A8" w:rsidRDefault="0059188F" w:rsidP="0059188F">
      <w:pPr>
        <w:widowControl w:val="0"/>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They must then:</w:t>
      </w:r>
    </w:p>
    <w:p w14:paraId="69452523" w14:textId="77777777" w:rsidR="0059188F" w:rsidRPr="008E07A8" w:rsidRDefault="0059188F" w:rsidP="0059188F">
      <w:pPr>
        <w:widowControl w:val="0"/>
        <w:numPr>
          <w:ilvl w:val="0"/>
          <w:numId w:val="29"/>
        </w:numPr>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Seek further information about the condition</w:t>
      </w:r>
    </w:p>
    <w:p w14:paraId="1CAE9073" w14:textId="77777777" w:rsidR="0059188F" w:rsidRPr="008E07A8" w:rsidRDefault="0059188F" w:rsidP="0059188F">
      <w:pPr>
        <w:widowControl w:val="0"/>
        <w:numPr>
          <w:ilvl w:val="0"/>
          <w:numId w:val="29"/>
        </w:numPr>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Determine with the support of parents and relevant health professional whether an Individual Healthcare Plan is required</w:t>
      </w:r>
    </w:p>
    <w:p w14:paraId="6FE8525B" w14:textId="77777777" w:rsidR="0059188F" w:rsidRPr="008E07A8" w:rsidRDefault="0059188F" w:rsidP="0059188F">
      <w:pPr>
        <w:widowControl w:val="0"/>
        <w:numPr>
          <w:ilvl w:val="0"/>
          <w:numId w:val="29"/>
        </w:numPr>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Identify any medication / health care procedures needed</w:t>
      </w:r>
    </w:p>
    <w:p w14:paraId="3EAC714F" w14:textId="77777777" w:rsidR="0059188F" w:rsidRPr="008E07A8" w:rsidRDefault="0059188F" w:rsidP="0059188F">
      <w:pPr>
        <w:widowControl w:val="0"/>
        <w:numPr>
          <w:ilvl w:val="0"/>
          <w:numId w:val="29"/>
        </w:numPr>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Identify any aspects of a CYPs care they can manage themselves</w:t>
      </w:r>
    </w:p>
    <w:p w14:paraId="7883AE1A" w14:textId="77777777" w:rsidR="0059188F" w:rsidRPr="008E07A8" w:rsidRDefault="0059188F" w:rsidP="0059188F">
      <w:pPr>
        <w:widowControl w:val="0"/>
        <w:numPr>
          <w:ilvl w:val="0"/>
          <w:numId w:val="29"/>
        </w:numPr>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lastRenderedPageBreak/>
        <w:t>Identify which staff will be involved in supporting the CYP</w:t>
      </w:r>
    </w:p>
    <w:p w14:paraId="6EBB0371" w14:textId="77777777" w:rsidR="0059188F" w:rsidRPr="008E07A8" w:rsidRDefault="0059188F" w:rsidP="0059188F">
      <w:pPr>
        <w:widowControl w:val="0"/>
        <w:numPr>
          <w:ilvl w:val="0"/>
          <w:numId w:val="29"/>
        </w:numPr>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Identify what, if any, training is needed, who will provide this and when</w:t>
      </w:r>
    </w:p>
    <w:p w14:paraId="17800AC0" w14:textId="77777777" w:rsidR="0059188F" w:rsidRPr="008E07A8" w:rsidRDefault="0059188F" w:rsidP="0059188F">
      <w:pPr>
        <w:widowControl w:val="0"/>
        <w:numPr>
          <w:ilvl w:val="0"/>
          <w:numId w:val="29"/>
        </w:numPr>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Identify which staff need to know the details of the CYPs medical condition and inform them as appropriate</w:t>
      </w:r>
    </w:p>
    <w:p w14:paraId="2629359A" w14:textId="77777777" w:rsidR="0059188F" w:rsidRPr="008E07A8" w:rsidRDefault="0059188F" w:rsidP="0059188F">
      <w:pPr>
        <w:widowControl w:val="0"/>
        <w:numPr>
          <w:ilvl w:val="0"/>
          <w:numId w:val="29"/>
        </w:numPr>
        <w:autoSpaceDE w:val="0"/>
        <w:autoSpaceDN w:val="0"/>
        <w:adjustRightInd w:val="0"/>
        <w:spacing w:after="0" w:line="243" w:lineRule="auto"/>
        <w:ind w:right="227"/>
        <w:jc w:val="both"/>
        <w:rPr>
          <w:rFonts w:ascii="Arial" w:hAnsi="Arial" w:cs="Arial"/>
          <w:bCs/>
          <w:color w:val="000000"/>
          <w:sz w:val="24"/>
        </w:rPr>
      </w:pPr>
      <w:r w:rsidRPr="008E07A8">
        <w:rPr>
          <w:rFonts w:ascii="Arial" w:hAnsi="Arial" w:cs="Arial"/>
          <w:bCs/>
          <w:color w:val="000000"/>
          <w:sz w:val="24"/>
        </w:rPr>
        <w:t>Ensure parent/s written permission is received for any administration of medication</w:t>
      </w:r>
    </w:p>
    <w:p w14:paraId="15FA2439" w14:textId="77777777" w:rsidR="0059188F" w:rsidRPr="008E07A8" w:rsidRDefault="0059188F" w:rsidP="0059188F">
      <w:pPr>
        <w:widowControl w:val="0"/>
        <w:autoSpaceDE w:val="0"/>
        <w:autoSpaceDN w:val="0"/>
        <w:adjustRightInd w:val="0"/>
        <w:spacing w:after="0" w:line="243" w:lineRule="auto"/>
        <w:ind w:right="227"/>
        <w:jc w:val="both"/>
        <w:rPr>
          <w:rFonts w:ascii="Arial" w:hAnsi="Arial" w:cs="Arial"/>
          <w:color w:val="000000"/>
          <w:sz w:val="24"/>
        </w:rPr>
      </w:pPr>
      <w:r w:rsidRPr="008E07A8">
        <w:rPr>
          <w:rFonts w:ascii="Arial" w:hAnsi="Arial" w:cs="Arial"/>
          <w:color w:val="000000"/>
          <w:sz w:val="24"/>
        </w:rPr>
        <w:t xml:space="preserve">The school will make every effort to ensure that arrangements are put into place within 2 weeks, or by the beginning of the relevant term for pupils who are new to our school. </w:t>
      </w:r>
    </w:p>
    <w:p w14:paraId="384C58ED" w14:textId="77777777" w:rsidR="00B102E4" w:rsidRPr="008E07A8" w:rsidRDefault="00B102E4" w:rsidP="00CC7BD1">
      <w:pPr>
        <w:widowControl w:val="0"/>
        <w:autoSpaceDE w:val="0"/>
        <w:autoSpaceDN w:val="0"/>
        <w:adjustRightInd w:val="0"/>
        <w:spacing w:after="0" w:line="243" w:lineRule="auto"/>
        <w:ind w:right="227"/>
        <w:jc w:val="both"/>
        <w:rPr>
          <w:rFonts w:ascii="Arial" w:hAnsi="Arial" w:cs="Arial"/>
          <w:color w:val="231F20"/>
          <w:sz w:val="24"/>
          <w:szCs w:val="24"/>
        </w:rPr>
      </w:pPr>
    </w:p>
    <w:tbl>
      <w:tblPr>
        <w:tblStyle w:val="TableGrid"/>
        <w:tblW w:w="0" w:type="auto"/>
        <w:tblLook w:val="04A0" w:firstRow="1" w:lastRow="0" w:firstColumn="1" w:lastColumn="0" w:noHBand="0" w:noVBand="1"/>
      </w:tblPr>
      <w:tblGrid>
        <w:gridCol w:w="10201"/>
      </w:tblGrid>
      <w:tr w:rsidR="0030001B" w:rsidRPr="008E07A8" w14:paraId="634000EF" w14:textId="77777777" w:rsidTr="00146838">
        <w:tc>
          <w:tcPr>
            <w:tcW w:w="10201" w:type="dxa"/>
            <w:shd w:val="clear" w:color="auto" w:fill="FF0000"/>
          </w:tcPr>
          <w:p w14:paraId="63FC5B1B" w14:textId="77777777" w:rsidR="0030001B" w:rsidRPr="008E07A8" w:rsidRDefault="0030001B"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Individual Health Care Plans</w:t>
            </w:r>
          </w:p>
        </w:tc>
      </w:tr>
    </w:tbl>
    <w:p w14:paraId="2970C0C5"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When the school is notified that a pupil has a medical condition, the process outlined below will be followed to decide whether the pupil requires an IHCP. NB Please note that the IHCP would normally cover everything that would be covered in a Risk Assessment so it is unlikely that a separate risk assessment would be required.</w:t>
      </w:r>
    </w:p>
    <w:p w14:paraId="65A00747"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b/>
          <w:color w:val="000000"/>
          <w:sz w:val="24"/>
          <w:szCs w:val="24"/>
        </w:rPr>
      </w:pPr>
    </w:p>
    <w:p w14:paraId="47441419" w14:textId="6F871F9F"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The Headteacher has overall responsibility for the development of IHCPs for pupils with medical conditions. This has been delegated to</w:t>
      </w:r>
      <w:r w:rsidR="00B9519C">
        <w:rPr>
          <w:rFonts w:ascii="Arial" w:hAnsi="Arial" w:cs="Arial"/>
          <w:color w:val="000000"/>
          <w:sz w:val="24"/>
          <w:szCs w:val="24"/>
        </w:rPr>
        <w:t xml:space="preserve"> the SENDCO</w:t>
      </w:r>
    </w:p>
    <w:p w14:paraId="19C3CCBD"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p>
    <w:p w14:paraId="07923758" w14:textId="2168692D"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 xml:space="preserve">Plans will be reviewed at least annually, or earlier if there is evidence that the pupil’s needs have changed. Plans will be kept according to </w:t>
      </w:r>
      <w:r w:rsidR="00364821">
        <w:rPr>
          <w:rFonts w:ascii="Arial" w:hAnsi="Arial" w:cs="Arial"/>
          <w:color w:val="000000"/>
          <w:sz w:val="24"/>
          <w:szCs w:val="24"/>
        </w:rPr>
        <w:t>NYC</w:t>
      </w:r>
      <w:r w:rsidRPr="008E07A8">
        <w:rPr>
          <w:rFonts w:ascii="Arial" w:hAnsi="Arial" w:cs="Arial"/>
          <w:color w:val="000000"/>
          <w:sz w:val="24"/>
          <w:szCs w:val="24"/>
        </w:rPr>
        <w:t xml:space="preserve"> guidance &amp; the requirements of the UK GDPR.</w:t>
      </w:r>
    </w:p>
    <w:p w14:paraId="0F61E5CA"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p>
    <w:p w14:paraId="39B9406A"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Plans will be developed with the pupil’s best interests in mind and will set out:</w:t>
      </w:r>
    </w:p>
    <w:p w14:paraId="12E8E7AB" w14:textId="77777777" w:rsidR="0030001B" w:rsidRPr="008E07A8" w:rsidRDefault="0030001B" w:rsidP="0030001B">
      <w:pPr>
        <w:widowControl w:val="0"/>
        <w:numPr>
          <w:ilvl w:val="0"/>
          <w:numId w:val="30"/>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What needs to be done;</w:t>
      </w:r>
    </w:p>
    <w:p w14:paraId="0C0C57B4" w14:textId="77777777" w:rsidR="0030001B" w:rsidRPr="008E07A8" w:rsidRDefault="0030001B" w:rsidP="0030001B">
      <w:pPr>
        <w:widowControl w:val="0"/>
        <w:numPr>
          <w:ilvl w:val="0"/>
          <w:numId w:val="30"/>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 xml:space="preserve">When; </w:t>
      </w:r>
    </w:p>
    <w:p w14:paraId="508D39EE" w14:textId="77777777" w:rsidR="0030001B" w:rsidRPr="008E07A8" w:rsidRDefault="0030001B" w:rsidP="0030001B">
      <w:pPr>
        <w:widowControl w:val="0"/>
        <w:numPr>
          <w:ilvl w:val="0"/>
          <w:numId w:val="30"/>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 xml:space="preserve">By whom. </w:t>
      </w:r>
    </w:p>
    <w:p w14:paraId="54F43960"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p>
    <w:p w14:paraId="3849F084"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Not all pupils with a medical condition will require an IHCP. It will be agreed with a Health care professional and the parents when an IHCP would be inappropriate or disproportionate. This will be based on evidence. If there is no consensus, the Headteacher will make the final decision. Any decisions made and the reasons for them must be adequately recorded and the information shared with parents unless there is a safeguarding concern.</w:t>
      </w:r>
    </w:p>
    <w:p w14:paraId="079CCD3A"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p>
    <w:p w14:paraId="2579D24F"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 xml:space="preserve">Plans will be drawn up in partnership with the school, parents and a relevant healthcare professional, such as the school nurse, specialist or paediatrician, who can best </w:t>
      </w:r>
      <w:proofErr w:type="spellStart"/>
      <w:r w:rsidRPr="008E07A8">
        <w:rPr>
          <w:rFonts w:ascii="Arial" w:hAnsi="Arial" w:cs="Arial"/>
          <w:color w:val="000000"/>
          <w:sz w:val="24"/>
          <w:szCs w:val="24"/>
        </w:rPr>
        <w:t>advise</w:t>
      </w:r>
      <w:proofErr w:type="spellEnd"/>
      <w:r w:rsidRPr="008E07A8">
        <w:rPr>
          <w:rFonts w:ascii="Arial" w:hAnsi="Arial" w:cs="Arial"/>
          <w:color w:val="000000"/>
          <w:sz w:val="24"/>
          <w:szCs w:val="24"/>
        </w:rPr>
        <w:t xml:space="preserve"> on the pupil’s specific needs. The pupil will be involved wherever appropriate. </w:t>
      </w:r>
    </w:p>
    <w:p w14:paraId="4D85E8EE"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p>
    <w:p w14:paraId="2545D033"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 xml:space="preserve">IHCPs will be linked to, or become part of, any Education, Health and Care  plan (EHCP). If a pupil has SEN but does not have an EHCP, the SEN will be mentioned in the IHCP. </w:t>
      </w:r>
    </w:p>
    <w:p w14:paraId="0250F0EC"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p>
    <w:p w14:paraId="763750A4" w14:textId="3CB4B449"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The level of detail in the plan will depend on the complexity of the child’s condition and how much support is needed. The governing board and</w:t>
      </w:r>
      <w:r w:rsidR="00B9519C">
        <w:rPr>
          <w:rFonts w:ascii="Arial" w:hAnsi="Arial" w:cs="Arial"/>
          <w:color w:val="000000"/>
          <w:sz w:val="24"/>
          <w:szCs w:val="24"/>
        </w:rPr>
        <w:t xml:space="preserve"> the headteacher/SENDCO</w:t>
      </w:r>
      <w:r w:rsidRPr="008E07A8">
        <w:rPr>
          <w:rFonts w:ascii="Arial" w:hAnsi="Arial" w:cs="Arial"/>
          <w:color w:val="000000"/>
          <w:sz w:val="24"/>
          <w:szCs w:val="24"/>
        </w:rPr>
        <w:t>, will consider the following when deciding what information to record on IHCPs:</w:t>
      </w:r>
    </w:p>
    <w:p w14:paraId="431DABA6"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The medical condition, its triggers, signs, symptoms and treatments;</w:t>
      </w:r>
    </w:p>
    <w:p w14:paraId="644EEAD3"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42939398"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Specific support for the pupil’s educational, social and emotional needs. For example, how absences will be managed, requirements for extra time to complete exams, use of rest periods or additional support in catching up with lessons, counselling sessions;</w:t>
      </w:r>
    </w:p>
    <w:p w14:paraId="3291FA1F"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 xml:space="preserve">The level of support needed, including in emergencies. If a pupil is self-managing their </w:t>
      </w:r>
      <w:r w:rsidRPr="008E07A8">
        <w:rPr>
          <w:rFonts w:ascii="Arial" w:hAnsi="Arial" w:cs="Arial"/>
          <w:color w:val="000000"/>
          <w:sz w:val="24"/>
          <w:szCs w:val="24"/>
        </w:rPr>
        <w:lastRenderedPageBreak/>
        <w:t>medication, this will be clearly stated with appropriate arrangements for monitoring;</w:t>
      </w:r>
    </w:p>
    <w:p w14:paraId="2535512D"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Who will provide this support, their training needs, expectations of their role and confirmation of proficiency to provide support for the pupil’s medical condition from a healthcare professional, and cover arrangements for when they are unavailable;</w:t>
      </w:r>
    </w:p>
    <w:p w14:paraId="097803FE"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Who in the school needs to be aware of the pupil’s condition and the support required;</w:t>
      </w:r>
    </w:p>
    <w:p w14:paraId="5C3DD62D"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Arrangements for written permission from parents and the Headteacher for medication to be administered by a member of staff, or self-administered by the pupil during school hours;</w:t>
      </w:r>
    </w:p>
    <w:p w14:paraId="4B4E714F"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Separate arrangements or procedures required for school trips or other school activities outside of the normal school timetable that will ensure the pupil can participate, e.g. risk assessments;</w:t>
      </w:r>
    </w:p>
    <w:p w14:paraId="1B5DD24C"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Where confidentiality issues are raised by the parent/pupil, the designated individuals to be entrusted with information about the pupil’s condition;</w:t>
      </w:r>
    </w:p>
    <w:p w14:paraId="795964FA" w14:textId="77777777" w:rsidR="0030001B" w:rsidRPr="008E07A8" w:rsidRDefault="0030001B" w:rsidP="0030001B">
      <w:pPr>
        <w:widowControl w:val="0"/>
        <w:numPr>
          <w:ilvl w:val="0"/>
          <w:numId w:val="31"/>
        </w:numPr>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What to do in an emergency, including who to contact, and contingency arrangements.</w:t>
      </w:r>
    </w:p>
    <w:p w14:paraId="7583D3F0" w14:textId="77777777"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p>
    <w:p w14:paraId="5D66879C" w14:textId="7CE93E28" w:rsidR="0030001B" w:rsidRPr="008E07A8" w:rsidRDefault="0030001B" w:rsidP="0030001B">
      <w:pPr>
        <w:widowControl w:val="0"/>
        <w:autoSpaceDE w:val="0"/>
        <w:autoSpaceDN w:val="0"/>
        <w:adjustRightInd w:val="0"/>
        <w:spacing w:after="0" w:line="243" w:lineRule="auto"/>
        <w:ind w:right="227"/>
        <w:jc w:val="both"/>
        <w:rPr>
          <w:rFonts w:ascii="Arial" w:hAnsi="Arial" w:cs="Arial"/>
          <w:color w:val="000000"/>
          <w:sz w:val="24"/>
          <w:szCs w:val="24"/>
        </w:rPr>
      </w:pPr>
      <w:r w:rsidRPr="008E07A8">
        <w:rPr>
          <w:rFonts w:ascii="Arial" w:hAnsi="Arial" w:cs="Arial"/>
          <w:color w:val="000000"/>
          <w:sz w:val="24"/>
          <w:szCs w:val="24"/>
        </w:rPr>
        <w:t xml:space="preserve">We send completed and signed Individual Health Care Plans electronically to </w:t>
      </w:r>
      <w:hyperlink r:id="rId11" w:history="1">
        <w:r w:rsidRPr="008E07A8">
          <w:rPr>
            <w:rStyle w:val="Hyperlink"/>
            <w:rFonts w:ascii="Arial" w:hAnsi="Arial" w:cs="Arial"/>
            <w:sz w:val="24"/>
            <w:szCs w:val="24"/>
          </w:rPr>
          <w:t>insurance@northyorks.gov.uk</w:t>
        </w:r>
      </w:hyperlink>
      <w:r w:rsidRPr="008E07A8">
        <w:rPr>
          <w:rFonts w:ascii="Arial" w:hAnsi="Arial" w:cs="Arial"/>
          <w:color w:val="000000"/>
          <w:sz w:val="24"/>
          <w:szCs w:val="24"/>
        </w:rPr>
        <w:t xml:space="preserve">  this includes Individual Health Care plans detailed using the </w:t>
      </w:r>
      <w:r w:rsidR="00364821">
        <w:rPr>
          <w:rFonts w:ascii="Arial" w:hAnsi="Arial" w:cs="Arial"/>
          <w:color w:val="000000"/>
          <w:sz w:val="24"/>
          <w:szCs w:val="24"/>
        </w:rPr>
        <w:t>NYC</w:t>
      </w:r>
      <w:r w:rsidRPr="008E07A8">
        <w:rPr>
          <w:rFonts w:ascii="Arial" w:hAnsi="Arial" w:cs="Arial"/>
          <w:color w:val="000000"/>
          <w:sz w:val="24"/>
          <w:szCs w:val="24"/>
        </w:rPr>
        <w:t xml:space="preserve"> template or any other format. </w:t>
      </w:r>
    </w:p>
    <w:p w14:paraId="416D5B64" w14:textId="77777777" w:rsidR="0030001B" w:rsidRPr="008E07A8" w:rsidRDefault="0030001B" w:rsidP="00CC7BD1">
      <w:pPr>
        <w:widowControl w:val="0"/>
        <w:autoSpaceDE w:val="0"/>
        <w:autoSpaceDN w:val="0"/>
        <w:adjustRightInd w:val="0"/>
        <w:spacing w:after="0" w:line="243" w:lineRule="auto"/>
        <w:ind w:right="227"/>
        <w:jc w:val="both"/>
        <w:rPr>
          <w:rFonts w:ascii="Arial" w:hAnsi="Arial" w:cs="Arial"/>
          <w:color w:val="231F20"/>
          <w:sz w:val="24"/>
          <w:szCs w:val="24"/>
        </w:rPr>
      </w:pPr>
    </w:p>
    <w:tbl>
      <w:tblPr>
        <w:tblStyle w:val="TableGrid"/>
        <w:tblW w:w="0" w:type="auto"/>
        <w:tblLook w:val="04A0" w:firstRow="1" w:lastRow="0" w:firstColumn="1" w:lastColumn="0" w:noHBand="0" w:noVBand="1"/>
      </w:tblPr>
      <w:tblGrid>
        <w:gridCol w:w="10201"/>
      </w:tblGrid>
      <w:tr w:rsidR="0030001B" w:rsidRPr="008E07A8" w14:paraId="14FF9FCE" w14:textId="77777777" w:rsidTr="00146838">
        <w:tc>
          <w:tcPr>
            <w:tcW w:w="10201" w:type="dxa"/>
            <w:shd w:val="clear" w:color="auto" w:fill="FF0000"/>
          </w:tcPr>
          <w:p w14:paraId="1B57DE80" w14:textId="77777777" w:rsidR="0030001B" w:rsidRPr="008E07A8" w:rsidRDefault="0030001B" w:rsidP="00146838">
            <w:pPr>
              <w:autoSpaceDE w:val="0"/>
              <w:autoSpaceDN w:val="0"/>
              <w:adjustRightInd w:val="0"/>
              <w:rPr>
                <w:rFonts w:ascii="Arial" w:hAnsi="Arial" w:cs="Arial"/>
                <w:b/>
                <w:color w:val="FFFFFF" w:themeColor="background1"/>
                <w:sz w:val="28"/>
              </w:rPr>
            </w:pPr>
            <w:r w:rsidRPr="008E07A8">
              <w:rPr>
                <w:rFonts w:ascii="Arial" w:hAnsi="Arial" w:cs="Arial"/>
                <w:b/>
                <w:color w:val="FFFFFF" w:themeColor="background1"/>
                <w:sz w:val="28"/>
              </w:rPr>
              <w:t xml:space="preserve">Administration of </w:t>
            </w:r>
            <w:proofErr w:type="spellStart"/>
            <w:r w:rsidRPr="008E07A8">
              <w:rPr>
                <w:rFonts w:ascii="Arial" w:hAnsi="Arial" w:cs="Arial"/>
                <w:b/>
                <w:color w:val="FFFFFF" w:themeColor="background1"/>
                <w:sz w:val="28"/>
              </w:rPr>
              <w:t>Prescibed</w:t>
            </w:r>
            <w:proofErr w:type="spellEnd"/>
            <w:r w:rsidRPr="008E07A8">
              <w:rPr>
                <w:rFonts w:ascii="Arial" w:hAnsi="Arial" w:cs="Arial"/>
                <w:b/>
                <w:color w:val="FFFFFF" w:themeColor="background1"/>
                <w:sz w:val="28"/>
              </w:rPr>
              <w:t xml:space="preserve"> Medication at School</w:t>
            </w:r>
          </w:p>
        </w:tc>
      </w:tr>
    </w:tbl>
    <w:p w14:paraId="2DA26A5E" w14:textId="77777777" w:rsidR="0030001B" w:rsidRPr="008E07A8" w:rsidRDefault="0030001B" w:rsidP="0030001B">
      <w:pPr>
        <w:autoSpaceDE w:val="0"/>
        <w:autoSpaceDN w:val="0"/>
        <w:adjustRightInd w:val="0"/>
        <w:spacing w:after="0" w:line="240" w:lineRule="auto"/>
        <w:ind w:right="227"/>
        <w:rPr>
          <w:rFonts w:ascii="Arial" w:hAnsi="Arial" w:cs="Arial"/>
          <w:bCs/>
          <w:color w:val="000000"/>
          <w:sz w:val="24"/>
        </w:rPr>
      </w:pPr>
      <w:r w:rsidRPr="008E07A8">
        <w:rPr>
          <w:rFonts w:ascii="Arial" w:hAnsi="Arial" w:cs="Arial"/>
          <w:bCs/>
          <w:color w:val="000000"/>
          <w:sz w:val="24"/>
        </w:rPr>
        <w:t>Wherever possible we allow CYP to carry their own medicines and relevant devices and where CYP self-administer we will provide supervision as appropriate</w:t>
      </w:r>
    </w:p>
    <w:p w14:paraId="4AD76B65" w14:textId="77777777" w:rsidR="0030001B" w:rsidRPr="008E07A8" w:rsidRDefault="0030001B" w:rsidP="0030001B">
      <w:pPr>
        <w:autoSpaceDE w:val="0"/>
        <w:autoSpaceDN w:val="0"/>
        <w:adjustRightInd w:val="0"/>
        <w:spacing w:after="0" w:line="240" w:lineRule="auto"/>
        <w:ind w:right="227"/>
        <w:rPr>
          <w:rFonts w:ascii="Arial" w:hAnsi="Arial" w:cs="Arial"/>
          <w:b/>
          <w:bCs/>
          <w:color w:val="000000"/>
          <w:sz w:val="24"/>
        </w:rPr>
      </w:pPr>
    </w:p>
    <w:p w14:paraId="453FD3F6" w14:textId="77777777" w:rsidR="0030001B" w:rsidRPr="008E07A8" w:rsidRDefault="0030001B" w:rsidP="0030001B">
      <w:pPr>
        <w:numPr>
          <w:ilvl w:val="0"/>
          <w:numId w:val="6"/>
        </w:numPr>
        <w:autoSpaceDE w:val="0"/>
        <w:autoSpaceDN w:val="0"/>
        <w:adjustRightInd w:val="0"/>
        <w:spacing w:after="0" w:line="240" w:lineRule="auto"/>
        <w:ind w:right="227"/>
        <w:rPr>
          <w:rFonts w:ascii="Arial" w:hAnsi="Arial" w:cs="Arial"/>
          <w:b/>
          <w:bCs/>
          <w:color w:val="000000"/>
          <w:sz w:val="24"/>
        </w:rPr>
      </w:pPr>
      <w:r w:rsidRPr="008E07A8">
        <w:rPr>
          <w:rFonts w:ascii="Arial" w:hAnsi="Arial" w:cs="Arial"/>
          <w:bCs/>
          <w:color w:val="000000"/>
          <w:sz w:val="24"/>
        </w:rPr>
        <w:t>We will only administer medication at school when it is essential to do so and where not to do so would be detrimental to a CYPs health.</w:t>
      </w:r>
    </w:p>
    <w:p w14:paraId="3CB36F24" w14:textId="77777777" w:rsidR="0030001B" w:rsidRPr="008E07A8" w:rsidRDefault="0030001B" w:rsidP="0030001B">
      <w:pPr>
        <w:numPr>
          <w:ilvl w:val="0"/>
          <w:numId w:val="6"/>
        </w:numPr>
        <w:autoSpaceDE w:val="0"/>
        <w:autoSpaceDN w:val="0"/>
        <w:adjustRightInd w:val="0"/>
        <w:spacing w:after="0" w:line="240" w:lineRule="auto"/>
        <w:ind w:right="227"/>
        <w:rPr>
          <w:rFonts w:ascii="Arial" w:hAnsi="Arial" w:cs="Arial"/>
          <w:b/>
          <w:bCs/>
          <w:color w:val="000000"/>
          <w:sz w:val="24"/>
        </w:rPr>
      </w:pPr>
      <w:r w:rsidRPr="008E07A8">
        <w:rPr>
          <w:rFonts w:ascii="Arial" w:hAnsi="Arial" w:cs="Arial"/>
          <w:bCs/>
          <w:color w:val="000000"/>
          <w:sz w:val="24"/>
        </w:rPr>
        <w:t xml:space="preserve">We will only accept medication that has been </w:t>
      </w:r>
      <w:r w:rsidRPr="008E07A8">
        <w:rPr>
          <w:rFonts w:ascii="Arial" w:hAnsi="Arial" w:cs="Arial"/>
          <w:b/>
          <w:bCs/>
          <w:color w:val="000000"/>
          <w:sz w:val="24"/>
        </w:rPr>
        <w:t>prescribed</w:t>
      </w:r>
      <w:r w:rsidRPr="008E07A8">
        <w:rPr>
          <w:rFonts w:ascii="Arial" w:hAnsi="Arial" w:cs="Arial"/>
          <w:bCs/>
          <w:color w:val="000000"/>
          <w:sz w:val="24"/>
        </w:rPr>
        <w:t xml:space="preserve"> by a doctor, dentist, nurse prescriber or pharmacist prescriber</w:t>
      </w:r>
      <w:r w:rsidRPr="008E07A8">
        <w:rPr>
          <w:rFonts w:ascii="Arial" w:hAnsi="Arial" w:cs="Arial"/>
          <w:bCs/>
          <w:color w:val="000000"/>
          <w:sz w:val="20"/>
          <w:szCs w:val="20"/>
        </w:rPr>
        <w:t xml:space="preserve"> </w:t>
      </w:r>
      <w:r w:rsidRPr="008E07A8">
        <w:rPr>
          <w:rFonts w:ascii="Arial" w:hAnsi="Arial" w:cs="Arial"/>
          <w:bCs/>
          <w:color w:val="000000"/>
          <w:sz w:val="24"/>
        </w:rPr>
        <w:t>and are in-date, labelled and provided in the original container, as dispensed by the pharmacist, and include instructions for administration, dosage and storage</w:t>
      </w:r>
    </w:p>
    <w:p w14:paraId="4ABB8BB3" w14:textId="77777777" w:rsidR="0030001B" w:rsidRPr="008E07A8" w:rsidRDefault="0030001B" w:rsidP="00146838">
      <w:pPr>
        <w:pStyle w:val="ListParagraph"/>
        <w:numPr>
          <w:ilvl w:val="0"/>
          <w:numId w:val="6"/>
        </w:numPr>
        <w:autoSpaceDE w:val="0"/>
        <w:autoSpaceDN w:val="0"/>
        <w:adjustRightInd w:val="0"/>
        <w:spacing w:after="0" w:line="240" w:lineRule="auto"/>
        <w:ind w:right="227"/>
        <w:rPr>
          <w:rFonts w:ascii="Arial" w:hAnsi="Arial" w:cs="Arial"/>
          <w:b/>
          <w:bCs/>
          <w:color w:val="000000"/>
          <w:sz w:val="24"/>
        </w:rPr>
      </w:pPr>
      <w:r w:rsidRPr="008E07A8">
        <w:rPr>
          <w:rFonts w:ascii="Arial" w:hAnsi="Arial" w:cs="Arial"/>
          <w:bCs/>
          <w:color w:val="000000"/>
          <w:sz w:val="24"/>
        </w:rPr>
        <w:t xml:space="preserve">The school will accept insulin that is inside an insulin pen or pump rather than its original container, but it must be in date. </w:t>
      </w:r>
    </w:p>
    <w:p w14:paraId="17EB20C8" w14:textId="77777777" w:rsidR="0030001B" w:rsidRPr="008E07A8" w:rsidRDefault="0030001B" w:rsidP="00146838">
      <w:pPr>
        <w:pStyle w:val="ListParagraph"/>
        <w:numPr>
          <w:ilvl w:val="0"/>
          <w:numId w:val="6"/>
        </w:numPr>
        <w:autoSpaceDE w:val="0"/>
        <w:autoSpaceDN w:val="0"/>
        <w:adjustRightInd w:val="0"/>
        <w:spacing w:after="0" w:line="240" w:lineRule="auto"/>
        <w:ind w:right="227"/>
        <w:rPr>
          <w:rFonts w:ascii="Arial" w:hAnsi="Arial" w:cs="Arial"/>
          <w:b/>
          <w:bCs/>
          <w:color w:val="000000"/>
          <w:sz w:val="24"/>
        </w:rPr>
      </w:pPr>
      <w:r w:rsidRPr="008E07A8">
        <w:rPr>
          <w:rFonts w:ascii="Arial" w:hAnsi="Arial" w:cs="Arial"/>
          <w:bCs/>
          <w:color w:val="000000"/>
          <w:sz w:val="24"/>
        </w:rPr>
        <w:t xml:space="preserve">We will not give </w:t>
      </w:r>
      <w:r w:rsidRPr="008E07A8">
        <w:rPr>
          <w:rFonts w:ascii="Arial" w:hAnsi="Arial" w:cs="Arial"/>
          <w:b/>
          <w:bCs/>
          <w:color w:val="000000"/>
          <w:sz w:val="24"/>
        </w:rPr>
        <w:t>Aspirin</w:t>
      </w:r>
      <w:r w:rsidRPr="008E07A8">
        <w:rPr>
          <w:rFonts w:ascii="Arial" w:hAnsi="Arial" w:cs="Arial"/>
          <w:bCs/>
          <w:color w:val="000000"/>
          <w:sz w:val="24"/>
        </w:rPr>
        <w:t xml:space="preserve"> to any CYP under 16 unless it is prescribed </w:t>
      </w:r>
    </w:p>
    <w:p w14:paraId="32554876" w14:textId="77777777" w:rsidR="0030001B" w:rsidRPr="008E07A8" w:rsidRDefault="0030001B" w:rsidP="0030001B">
      <w:pPr>
        <w:numPr>
          <w:ilvl w:val="0"/>
          <w:numId w:val="6"/>
        </w:numPr>
        <w:autoSpaceDE w:val="0"/>
        <w:autoSpaceDN w:val="0"/>
        <w:adjustRightInd w:val="0"/>
        <w:spacing w:after="0" w:line="240" w:lineRule="auto"/>
        <w:ind w:right="227"/>
        <w:rPr>
          <w:rFonts w:ascii="Arial" w:hAnsi="Arial" w:cs="Arial"/>
          <w:b/>
          <w:bCs/>
          <w:color w:val="000000"/>
          <w:sz w:val="24"/>
        </w:rPr>
      </w:pPr>
      <w:r w:rsidRPr="008E07A8">
        <w:rPr>
          <w:rFonts w:ascii="Arial" w:hAnsi="Arial" w:cs="Arial"/>
          <w:bCs/>
          <w:color w:val="000000"/>
          <w:sz w:val="24"/>
        </w:rPr>
        <w:t>We only give medication when we have written parental permission to do so.</w:t>
      </w:r>
    </w:p>
    <w:p w14:paraId="0CC9AC5D" w14:textId="0FB0896C" w:rsidR="0030001B" w:rsidRPr="008E07A8" w:rsidRDefault="0030001B" w:rsidP="0030001B">
      <w:pPr>
        <w:numPr>
          <w:ilvl w:val="0"/>
          <w:numId w:val="5"/>
        </w:num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Where appropriate, CYP are encouraged to carry and administer their own medication with a spare being kept</w:t>
      </w:r>
      <w:r w:rsidR="000705A4">
        <w:rPr>
          <w:rFonts w:ascii="Arial" w:hAnsi="Arial" w:cs="Arial"/>
          <w:color w:val="000000"/>
          <w:sz w:val="24"/>
        </w:rPr>
        <w:t xml:space="preserve"> in the CYP classroom</w:t>
      </w:r>
      <w:r w:rsidRPr="008E07A8">
        <w:rPr>
          <w:rFonts w:ascii="Arial" w:hAnsi="Arial" w:cs="Arial"/>
          <w:color w:val="000000"/>
          <w:sz w:val="24"/>
        </w:rPr>
        <w:t>.</w:t>
      </w:r>
    </w:p>
    <w:p w14:paraId="2FE628EE" w14:textId="361B7ED3" w:rsidR="0030001B" w:rsidRPr="008E07A8" w:rsidRDefault="0030001B" w:rsidP="0030001B">
      <w:pPr>
        <w:numPr>
          <w:ilvl w:val="0"/>
          <w:numId w:val="4"/>
        </w:num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Medication not carried by CYP is stored</w:t>
      </w:r>
      <w:r w:rsidR="000705A4">
        <w:rPr>
          <w:rFonts w:ascii="Arial" w:hAnsi="Arial" w:cs="Arial"/>
          <w:color w:val="000000"/>
          <w:sz w:val="24"/>
        </w:rPr>
        <w:t xml:space="preserve"> securely in the CYP classroom or school office</w:t>
      </w:r>
      <w:r w:rsidRPr="008E07A8">
        <w:rPr>
          <w:rFonts w:ascii="Arial" w:hAnsi="Arial" w:cs="Arial"/>
          <w:color w:val="000000"/>
          <w:sz w:val="24"/>
        </w:rPr>
        <w:t>.</w:t>
      </w:r>
    </w:p>
    <w:p w14:paraId="2BBCEE55" w14:textId="60663B65" w:rsidR="0030001B" w:rsidRPr="008E07A8" w:rsidRDefault="0030001B" w:rsidP="0030001B">
      <w:pPr>
        <w:numPr>
          <w:ilvl w:val="0"/>
          <w:numId w:val="4"/>
        </w:num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Controlled drugs are stored</w:t>
      </w:r>
      <w:r w:rsidR="000705A4">
        <w:rPr>
          <w:rFonts w:ascii="Arial" w:hAnsi="Arial" w:cs="Arial"/>
          <w:color w:val="000000"/>
          <w:sz w:val="24"/>
        </w:rPr>
        <w:t xml:space="preserve"> in locked medical boxes in the CYP classroom.</w:t>
      </w:r>
      <w:r w:rsidRPr="008E07A8">
        <w:rPr>
          <w:rFonts w:ascii="Arial" w:hAnsi="Arial" w:cs="Arial"/>
          <w:color w:val="000000"/>
          <w:sz w:val="24"/>
        </w:rPr>
        <w:t xml:space="preserve"> </w:t>
      </w:r>
    </w:p>
    <w:p w14:paraId="0A0FEB61" w14:textId="77777777" w:rsidR="0030001B" w:rsidRPr="008E07A8" w:rsidRDefault="0030001B" w:rsidP="0030001B">
      <w:pPr>
        <w:numPr>
          <w:ilvl w:val="0"/>
          <w:numId w:val="4"/>
        </w:num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CYP who do not carry and administer their own medication know where it is stored and how to readily access it.</w:t>
      </w:r>
    </w:p>
    <w:p w14:paraId="1FC59A11" w14:textId="77777777" w:rsidR="0030001B" w:rsidRPr="008E07A8" w:rsidRDefault="0030001B" w:rsidP="0030001B">
      <w:pPr>
        <w:autoSpaceDE w:val="0"/>
        <w:autoSpaceDN w:val="0"/>
        <w:adjustRightInd w:val="0"/>
        <w:spacing w:after="0" w:line="240" w:lineRule="auto"/>
        <w:ind w:right="227"/>
        <w:rPr>
          <w:rFonts w:ascii="Arial" w:hAnsi="Arial" w:cs="Arial"/>
          <w:color w:val="000000"/>
          <w:sz w:val="24"/>
        </w:rPr>
      </w:pPr>
    </w:p>
    <w:tbl>
      <w:tblPr>
        <w:tblStyle w:val="TableGrid"/>
        <w:tblW w:w="0" w:type="auto"/>
        <w:tblLook w:val="04A0" w:firstRow="1" w:lastRow="0" w:firstColumn="1" w:lastColumn="0" w:noHBand="0" w:noVBand="1"/>
      </w:tblPr>
      <w:tblGrid>
        <w:gridCol w:w="10201"/>
      </w:tblGrid>
      <w:tr w:rsidR="0030001B" w:rsidRPr="008E07A8" w14:paraId="726DD0F6" w14:textId="77777777" w:rsidTr="00146838">
        <w:tc>
          <w:tcPr>
            <w:tcW w:w="10201" w:type="dxa"/>
            <w:shd w:val="clear" w:color="auto" w:fill="FF0000"/>
          </w:tcPr>
          <w:p w14:paraId="7AB44FFF" w14:textId="77777777" w:rsidR="0030001B" w:rsidRPr="008E07A8" w:rsidRDefault="0030001B" w:rsidP="00146838">
            <w:pPr>
              <w:autoSpaceDE w:val="0"/>
              <w:autoSpaceDN w:val="0"/>
              <w:adjustRightInd w:val="0"/>
              <w:rPr>
                <w:rFonts w:ascii="Arial" w:hAnsi="Arial" w:cs="Arial"/>
                <w:b/>
                <w:color w:val="FFFFFF" w:themeColor="background1"/>
                <w:sz w:val="28"/>
              </w:rPr>
            </w:pPr>
            <w:r w:rsidRPr="008E07A8">
              <w:rPr>
                <w:rFonts w:ascii="Arial" w:hAnsi="Arial" w:cs="Arial"/>
                <w:b/>
                <w:color w:val="FFFFFF" w:themeColor="background1"/>
                <w:sz w:val="28"/>
              </w:rPr>
              <w:t>Administration of Non-</w:t>
            </w:r>
            <w:proofErr w:type="spellStart"/>
            <w:r w:rsidRPr="008E07A8">
              <w:rPr>
                <w:rFonts w:ascii="Arial" w:hAnsi="Arial" w:cs="Arial"/>
                <w:b/>
                <w:color w:val="FFFFFF" w:themeColor="background1"/>
                <w:sz w:val="28"/>
              </w:rPr>
              <w:t>Prescibed</w:t>
            </w:r>
            <w:proofErr w:type="spellEnd"/>
            <w:r w:rsidRPr="008E07A8">
              <w:rPr>
                <w:rFonts w:ascii="Arial" w:hAnsi="Arial" w:cs="Arial"/>
                <w:b/>
                <w:color w:val="FFFFFF" w:themeColor="background1"/>
                <w:sz w:val="28"/>
              </w:rPr>
              <w:t xml:space="preserve"> Medication at School</w:t>
            </w:r>
          </w:p>
        </w:tc>
      </w:tr>
    </w:tbl>
    <w:p w14:paraId="79F659C9" w14:textId="77777777" w:rsidR="0030001B" w:rsidRPr="008E07A8" w:rsidRDefault="0030001B" w:rsidP="0030001B">
      <w:pPr>
        <w:autoSpaceDE w:val="0"/>
        <w:autoSpaceDN w:val="0"/>
        <w:adjustRightInd w:val="0"/>
        <w:spacing w:after="0" w:line="240" w:lineRule="auto"/>
        <w:ind w:right="227"/>
        <w:rPr>
          <w:rFonts w:ascii="Arial" w:hAnsi="Arial" w:cs="Arial"/>
          <w:color w:val="000000"/>
          <w:sz w:val="24"/>
        </w:rPr>
      </w:pPr>
      <w:r w:rsidRPr="008E07A8">
        <w:rPr>
          <w:rFonts w:ascii="Arial" w:eastAsia="Times New Roman" w:hAnsi="Arial" w:cs="Arial"/>
          <w:b/>
          <w:sz w:val="24"/>
          <w:szCs w:val="28"/>
          <w:lang w:eastAsia="en-GB"/>
        </w:rPr>
        <w:t>Non-prescribed</w:t>
      </w:r>
      <w:r w:rsidRPr="008E07A8">
        <w:rPr>
          <w:rFonts w:ascii="Arial" w:eastAsia="Times New Roman" w:hAnsi="Arial" w:cs="Arial"/>
          <w:sz w:val="24"/>
          <w:szCs w:val="28"/>
          <w:lang w:eastAsia="en-GB"/>
        </w:rPr>
        <w:t xml:space="preserve"> medication can only be administered in a school/setting where it is absolutely essential to the CYP’s health and where it cannot be taken out of the schools/settings hours.</w:t>
      </w:r>
    </w:p>
    <w:p w14:paraId="7ADF6DED" w14:textId="77777777" w:rsidR="0030001B" w:rsidRPr="008E07A8" w:rsidRDefault="0030001B" w:rsidP="0030001B">
      <w:pPr>
        <w:numPr>
          <w:ilvl w:val="0"/>
          <w:numId w:val="6"/>
        </w:numPr>
        <w:autoSpaceDE w:val="0"/>
        <w:autoSpaceDN w:val="0"/>
        <w:adjustRightInd w:val="0"/>
        <w:spacing w:before="100" w:beforeAutospacing="1" w:after="0" w:afterAutospacing="1" w:line="240" w:lineRule="auto"/>
        <w:ind w:right="227"/>
        <w:rPr>
          <w:rFonts w:ascii="Arial" w:hAnsi="Arial" w:cs="Arial"/>
          <w:b/>
          <w:bCs/>
          <w:color w:val="000000"/>
          <w:sz w:val="24"/>
          <w:szCs w:val="28"/>
        </w:rPr>
      </w:pPr>
      <w:r w:rsidRPr="008E07A8">
        <w:rPr>
          <w:rFonts w:ascii="Arial" w:eastAsia="Times New Roman" w:hAnsi="Arial" w:cs="Arial"/>
          <w:sz w:val="24"/>
          <w:szCs w:val="28"/>
          <w:lang w:eastAsia="en-GB"/>
        </w:rPr>
        <w:t>When non-prescribed medicine in administered it must have prior written parental consent form and a record of administration form must be kept.</w:t>
      </w:r>
    </w:p>
    <w:p w14:paraId="68890B51" w14:textId="77777777" w:rsidR="0030001B" w:rsidRPr="008E07A8" w:rsidRDefault="0030001B" w:rsidP="0030001B">
      <w:pPr>
        <w:numPr>
          <w:ilvl w:val="0"/>
          <w:numId w:val="6"/>
        </w:numPr>
        <w:autoSpaceDE w:val="0"/>
        <w:autoSpaceDN w:val="0"/>
        <w:adjustRightInd w:val="0"/>
        <w:spacing w:before="100" w:beforeAutospacing="1" w:after="0" w:afterAutospacing="1" w:line="240" w:lineRule="auto"/>
        <w:ind w:right="227"/>
        <w:rPr>
          <w:rFonts w:ascii="Arial" w:hAnsi="Arial" w:cs="Arial"/>
          <w:b/>
          <w:bCs/>
          <w:color w:val="000000"/>
          <w:sz w:val="24"/>
          <w:szCs w:val="28"/>
        </w:rPr>
      </w:pPr>
      <w:r w:rsidRPr="008E07A8">
        <w:rPr>
          <w:rFonts w:ascii="Arial" w:eastAsia="Times New Roman" w:hAnsi="Arial" w:cs="Arial"/>
          <w:sz w:val="24"/>
          <w:szCs w:val="28"/>
          <w:lang w:eastAsia="en-GB"/>
        </w:rPr>
        <w:t>The school/setting should ensure they treat the non-prescribed medication the same as if it were prescribed i.e. checking the packaging, expiry date, dosage, administration instructions, correct storage etc.</w:t>
      </w:r>
    </w:p>
    <w:p w14:paraId="6C8403C1" w14:textId="77777777" w:rsidR="0030001B" w:rsidRPr="008E07A8" w:rsidRDefault="0030001B" w:rsidP="0030001B">
      <w:pPr>
        <w:numPr>
          <w:ilvl w:val="0"/>
          <w:numId w:val="6"/>
        </w:numPr>
        <w:autoSpaceDE w:val="0"/>
        <w:autoSpaceDN w:val="0"/>
        <w:adjustRightInd w:val="0"/>
        <w:spacing w:before="100" w:beforeAutospacing="1" w:after="0" w:afterAutospacing="1" w:line="240" w:lineRule="auto"/>
        <w:ind w:right="227"/>
        <w:rPr>
          <w:rFonts w:ascii="Arial" w:hAnsi="Arial" w:cs="Arial"/>
          <w:b/>
          <w:bCs/>
          <w:color w:val="000000"/>
          <w:sz w:val="24"/>
          <w:szCs w:val="28"/>
        </w:rPr>
      </w:pPr>
      <w:r w:rsidRPr="008E07A8">
        <w:rPr>
          <w:rFonts w:ascii="Arial" w:eastAsia="Times New Roman" w:hAnsi="Arial" w:cs="Arial"/>
          <w:sz w:val="24"/>
          <w:szCs w:val="28"/>
          <w:lang w:eastAsia="en-GB"/>
        </w:rPr>
        <w:t>Schools/settings should detail in their policy the circumstances in which they agree to administer non prescribed medications.</w:t>
      </w:r>
    </w:p>
    <w:p w14:paraId="1F910172" w14:textId="77777777" w:rsidR="0030001B" w:rsidRPr="008E07A8" w:rsidRDefault="0030001B" w:rsidP="0030001B">
      <w:pPr>
        <w:numPr>
          <w:ilvl w:val="0"/>
          <w:numId w:val="6"/>
        </w:numPr>
        <w:autoSpaceDE w:val="0"/>
        <w:autoSpaceDN w:val="0"/>
        <w:adjustRightInd w:val="0"/>
        <w:spacing w:before="100" w:beforeAutospacing="1" w:after="0" w:afterAutospacing="1" w:line="240" w:lineRule="auto"/>
        <w:ind w:right="227"/>
        <w:rPr>
          <w:rFonts w:ascii="Arial" w:hAnsi="Arial" w:cs="Arial"/>
          <w:b/>
          <w:bCs/>
          <w:color w:val="000000"/>
          <w:sz w:val="24"/>
          <w:szCs w:val="28"/>
        </w:rPr>
      </w:pPr>
      <w:r w:rsidRPr="008E07A8">
        <w:rPr>
          <w:rFonts w:ascii="Arial" w:eastAsia="Times New Roman" w:hAnsi="Arial" w:cs="Arial"/>
          <w:sz w:val="24"/>
          <w:szCs w:val="28"/>
          <w:lang w:eastAsia="en-GB"/>
        </w:rPr>
        <w:lastRenderedPageBreak/>
        <w:t xml:space="preserve">Non – prescribed medication should be provided by the parents. </w:t>
      </w:r>
      <w:r w:rsidRPr="008E07A8">
        <w:rPr>
          <w:rFonts w:ascii="Arial" w:eastAsia="Times New Roman" w:hAnsi="Arial" w:cs="Arial"/>
          <w:b/>
          <w:sz w:val="24"/>
          <w:szCs w:val="28"/>
          <w:lang w:eastAsia="en-GB"/>
        </w:rPr>
        <w:t>The</w:t>
      </w:r>
      <w:r w:rsidRPr="008E07A8">
        <w:rPr>
          <w:rFonts w:ascii="Arial" w:eastAsia="Times New Roman" w:hAnsi="Arial" w:cs="Arial"/>
          <w:sz w:val="24"/>
          <w:szCs w:val="28"/>
          <w:lang w:eastAsia="en-GB"/>
        </w:rPr>
        <w:t xml:space="preserve"> </w:t>
      </w:r>
      <w:r w:rsidRPr="008E07A8">
        <w:rPr>
          <w:rFonts w:ascii="Arial" w:eastAsia="Times New Roman" w:hAnsi="Arial" w:cs="Arial"/>
          <w:b/>
          <w:sz w:val="24"/>
          <w:szCs w:val="28"/>
          <w:lang w:eastAsia="en-GB"/>
        </w:rPr>
        <w:t>School/setting will not routinely hold their own stocks of medication.</w:t>
      </w:r>
    </w:p>
    <w:tbl>
      <w:tblPr>
        <w:tblStyle w:val="TableGrid"/>
        <w:tblW w:w="0" w:type="auto"/>
        <w:tblLook w:val="04A0" w:firstRow="1" w:lastRow="0" w:firstColumn="1" w:lastColumn="0" w:noHBand="0" w:noVBand="1"/>
      </w:tblPr>
      <w:tblGrid>
        <w:gridCol w:w="10201"/>
      </w:tblGrid>
      <w:tr w:rsidR="0030001B" w:rsidRPr="008E07A8" w14:paraId="77B75CF1" w14:textId="77777777" w:rsidTr="00146838">
        <w:tc>
          <w:tcPr>
            <w:tcW w:w="10201" w:type="dxa"/>
            <w:shd w:val="clear" w:color="auto" w:fill="FF0000"/>
          </w:tcPr>
          <w:p w14:paraId="18F12F7C" w14:textId="77777777" w:rsidR="0030001B" w:rsidRPr="008E07A8" w:rsidRDefault="0030001B" w:rsidP="00146838">
            <w:pPr>
              <w:widowControl w:val="0"/>
              <w:autoSpaceDE w:val="0"/>
              <w:autoSpaceDN w:val="0"/>
              <w:adjustRightInd w:val="0"/>
              <w:spacing w:line="271" w:lineRule="auto"/>
              <w:ind w:right="283"/>
              <w:jc w:val="both"/>
              <w:rPr>
                <w:rFonts w:ascii="Arial" w:hAnsi="Arial" w:cs="Arial"/>
                <w:b/>
                <w:color w:val="FFFFFF" w:themeColor="background1"/>
                <w:sz w:val="28"/>
                <w:szCs w:val="24"/>
              </w:rPr>
            </w:pPr>
            <w:r w:rsidRPr="008E07A8">
              <w:rPr>
                <w:rFonts w:ascii="Arial" w:hAnsi="Arial" w:cs="Arial"/>
                <w:b/>
                <w:color w:val="FFFFFF" w:themeColor="background1"/>
                <w:sz w:val="28"/>
                <w:szCs w:val="24"/>
              </w:rPr>
              <w:t>Administration of Medication – General</w:t>
            </w:r>
          </w:p>
        </w:tc>
      </w:tr>
    </w:tbl>
    <w:p w14:paraId="507592E5" w14:textId="77777777" w:rsidR="0030001B" w:rsidRPr="008E07A8" w:rsidRDefault="0030001B" w:rsidP="0030001B">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All staff are aware that there is no legal or contractual duty for any member of staff to administer medication or supervise a CYP taking medication unless they have been specifically contracted to do so or it is in their job description.</w:t>
      </w:r>
    </w:p>
    <w:p w14:paraId="49913315" w14:textId="77777777" w:rsidR="0030001B" w:rsidRPr="008E07A8" w:rsidRDefault="0030001B" w:rsidP="0030001B">
      <w:pPr>
        <w:autoSpaceDE w:val="0"/>
        <w:autoSpaceDN w:val="0"/>
        <w:adjustRightInd w:val="0"/>
        <w:spacing w:after="0" w:line="240" w:lineRule="auto"/>
        <w:ind w:right="227"/>
        <w:rPr>
          <w:rFonts w:ascii="Arial" w:hAnsi="Arial" w:cs="Arial"/>
          <w:color w:val="000000"/>
          <w:sz w:val="24"/>
        </w:rPr>
      </w:pPr>
    </w:p>
    <w:p w14:paraId="626188F0" w14:textId="77777777" w:rsidR="0030001B" w:rsidRPr="008E07A8" w:rsidRDefault="0030001B" w:rsidP="0030001B">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For medication where no specific training is necessary, any member of staff may administer prescribed and non-prescribed medication to pupils but only with a parent’s written consent.</w:t>
      </w:r>
    </w:p>
    <w:p w14:paraId="52CF56FF" w14:textId="77777777" w:rsidR="0030001B" w:rsidRPr="008E07A8" w:rsidRDefault="0030001B" w:rsidP="0030001B">
      <w:pPr>
        <w:autoSpaceDE w:val="0"/>
        <w:autoSpaceDN w:val="0"/>
        <w:adjustRightInd w:val="0"/>
        <w:spacing w:after="0" w:line="240" w:lineRule="auto"/>
        <w:ind w:right="227"/>
        <w:rPr>
          <w:rFonts w:ascii="Arial" w:hAnsi="Arial" w:cs="Arial"/>
          <w:color w:val="000000"/>
          <w:sz w:val="24"/>
        </w:rPr>
      </w:pPr>
    </w:p>
    <w:p w14:paraId="77495F7B" w14:textId="77777777" w:rsidR="0030001B" w:rsidRPr="008E07A8" w:rsidRDefault="0030001B" w:rsidP="0030001B">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 xml:space="preserve">Some medicines require staff to receive specific training on how to administer it from a registered health professional. </w:t>
      </w:r>
    </w:p>
    <w:p w14:paraId="54E0F2A2" w14:textId="77777777" w:rsidR="0030001B" w:rsidRPr="008E07A8" w:rsidRDefault="0030001B" w:rsidP="0030001B">
      <w:pPr>
        <w:widowControl w:val="0"/>
        <w:autoSpaceDE w:val="0"/>
        <w:autoSpaceDN w:val="0"/>
        <w:adjustRightInd w:val="0"/>
        <w:spacing w:after="0" w:line="271" w:lineRule="auto"/>
        <w:ind w:right="283"/>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201"/>
      </w:tblGrid>
      <w:tr w:rsidR="0030001B" w:rsidRPr="008E07A8" w14:paraId="432711E2" w14:textId="77777777" w:rsidTr="00146838">
        <w:tc>
          <w:tcPr>
            <w:tcW w:w="10201" w:type="dxa"/>
            <w:shd w:val="clear" w:color="auto" w:fill="FF0000"/>
          </w:tcPr>
          <w:p w14:paraId="54C921EB" w14:textId="77777777" w:rsidR="0030001B" w:rsidRPr="008E07A8" w:rsidRDefault="0030001B" w:rsidP="00146838">
            <w:pPr>
              <w:widowControl w:val="0"/>
              <w:autoSpaceDE w:val="0"/>
              <w:autoSpaceDN w:val="0"/>
              <w:adjustRightInd w:val="0"/>
              <w:spacing w:line="271" w:lineRule="auto"/>
              <w:ind w:right="283"/>
              <w:jc w:val="both"/>
              <w:rPr>
                <w:rFonts w:ascii="Arial" w:hAnsi="Arial" w:cs="Arial"/>
                <w:b/>
                <w:color w:val="FFFFFF" w:themeColor="background1"/>
                <w:sz w:val="28"/>
                <w:szCs w:val="24"/>
              </w:rPr>
            </w:pPr>
            <w:r w:rsidRPr="008E07A8">
              <w:rPr>
                <w:rFonts w:ascii="Arial" w:hAnsi="Arial" w:cs="Arial"/>
                <w:b/>
                <w:color w:val="FFFFFF" w:themeColor="background1"/>
                <w:sz w:val="28"/>
                <w:szCs w:val="24"/>
              </w:rPr>
              <w:t>CYP Who Can Manage Their Own Needs</w:t>
            </w:r>
          </w:p>
        </w:tc>
      </w:tr>
    </w:tbl>
    <w:p w14:paraId="4CE5D8F4" w14:textId="77777777" w:rsidR="0030001B" w:rsidRPr="008E07A8" w:rsidRDefault="0030001B" w:rsidP="0030001B">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We encourage all CYP to manage as much of their own needs as is appropriate. The Headteacher / named person will determine after discussion with parents whether a CYP is competent to manage their own medicine and procedures. Where a CYP has been recently diagnosed, or has an additional disability/condition e.g. visual impairment, we support them to gradually take on more of their own care, over time, as appropriate with the aim of them becoming as independent as possible.</w:t>
      </w:r>
    </w:p>
    <w:p w14:paraId="28C0D7EB" w14:textId="77777777" w:rsidR="0030001B" w:rsidRPr="008E07A8" w:rsidRDefault="0030001B" w:rsidP="0030001B">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We aim for our CYP to feel confident in the support they receive from us to help them do this.</w:t>
      </w:r>
    </w:p>
    <w:p w14:paraId="09280C98" w14:textId="77777777" w:rsidR="00146838" w:rsidRPr="008E07A8" w:rsidRDefault="00146838" w:rsidP="0030001B">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201"/>
      </w:tblGrid>
      <w:tr w:rsidR="00146838" w:rsidRPr="008E07A8" w14:paraId="713A9369" w14:textId="77777777" w:rsidTr="00146838">
        <w:tc>
          <w:tcPr>
            <w:tcW w:w="10201" w:type="dxa"/>
            <w:shd w:val="clear" w:color="auto" w:fill="FF0000"/>
          </w:tcPr>
          <w:p w14:paraId="6077DBDD" w14:textId="77777777" w:rsidR="00146838" w:rsidRPr="008E07A8" w:rsidRDefault="00146838"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Safe Storage - General</w:t>
            </w:r>
          </w:p>
        </w:tc>
      </w:tr>
    </w:tbl>
    <w:p w14:paraId="6F361316" w14:textId="77777777" w:rsidR="00146838" w:rsidRPr="008E07A8" w:rsidRDefault="00146838" w:rsidP="00146838">
      <w:pPr>
        <w:pStyle w:val="ListParagraph"/>
        <w:widowControl w:val="0"/>
        <w:numPr>
          <w:ilvl w:val="0"/>
          <w:numId w:val="8"/>
        </w:numPr>
        <w:autoSpaceDE w:val="0"/>
        <w:autoSpaceDN w:val="0"/>
        <w:adjustRightInd w:val="0"/>
        <w:spacing w:after="0" w:line="271" w:lineRule="auto"/>
        <w:ind w:right="227"/>
        <w:jc w:val="both"/>
        <w:rPr>
          <w:rFonts w:ascii="Arial" w:hAnsi="Arial" w:cs="Arial"/>
          <w:b/>
          <w:bCs/>
          <w:color w:val="000000"/>
          <w:sz w:val="24"/>
          <w:szCs w:val="24"/>
        </w:rPr>
      </w:pPr>
      <w:r w:rsidRPr="008E07A8">
        <w:rPr>
          <w:rFonts w:ascii="Arial" w:hAnsi="Arial" w:cs="Arial"/>
          <w:color w:val="000000"/>
          <w:sz w:val="24"/>
          <w:szCs w:val="24"/>
        </w:rPr>
        <w:t>The Headteacher ensures the correct storage of medication at school.</w:t>
      </w:r>
    </w:p>
    <w:p w14:paraId="08871B39" w14:textId="7122A973" w:rsidR="00146838" w:rsidRPr="008E07A8" w:rsidRDefault="00146838" w:rsidP="00146838">
      <w:pPr>
        <w:pStyle w:val="ListParagraph"/>
        <w:widowControl w:val="0"/>
        <w:numPr>
          <w:ilvl w:val="0"/>
          <w:numId w:val="8"/>
        </w:numPr>
        <w:autoSpaceDE w:val="0"/>
        <w:autoSpaceDN w:val="0"/>
        <w:adjustRightInd w:val="0"/>
        <w:spacing w:after="0" w:line="271" w:lineRule="auto"/>
        <w:ind w:right="227"/>
        <w:jc w:val="both"/>
        <w:rPr>
          <w:rFonts w:ascii="Arial" w:hAnsi="Arial" w:cs="Arial"/>
          <w:b/>
          <w:bCs/>
          <w:color w:val="000000"/>
          <w:sz w:val="24"/>
          <w:szCs w:val="24"/>
        </w:rPr>
      </w:pPr>
      <w:r w:rsidRPr="008E07A8">
        <w:rPr>
          <w:rFonts w:ascii="Arial" w:hAnsi="Arial" w:cs="Arial"/>
          <w:color w:val="000000"/>
          <w:sz w:val="24"/>
          <w:szCs w:val="24"/>
        </w:rPr>
        <w:t xml:space="preserve">The Headteacher / </w:t>
      </w:r>
      <w:r w:rsidR="000705A4">
        <w:rPr>
          <w:rFonts w:ascii="Arial" w:hAnsi="Arial" w:cs="Arial"/>
          <w:color w:val="000000"/>
          <w:sz w:val="24"/>
          <w:szCs w:val="24"/>
        </w:rPr>
        <w:t>parent support advisor</w:t>
      </w:r>
      <w:r w:rsidRPr="008E07A8">
        <w:rPr>
          <w:rFonts w:ascii="Arial" w:hAnsi="Arial" w:cs="Arial"/>
          <w:color w:val="000000"/>
          <w:sz w:val="24"/>
          <w:szCs w:val="24"/>
        </w:rPr>
        <w:t xml:space="preserve"> ensures the expiry dates for all medication stored at school are checked</w:t>
      </w:r>
      <w:r w:rsidR="000705A4">
        <w:rPr>
          <w:rFonts w:ascii="Arial" w:hAnsi="Arial" w:cs="Arial"/>
          <w:color w:val="000000"/>
          <w:sz w:val="24"/>
          <w:szCs w:val="24"/>
        </w:rPr>
        <w:t xml:space="preserve"> half-termly</w:t>
      </w:r>
      <w:r w:rsidRPr="008E07A8">
        <w:rPr>
          <w:rFonts w:ascii="Arial" w:hAnsi="Arial" w:cs="Arial"/>
          <w:color w:val="000000"/>
          <w:sz w:val="24"/>
          <w:szCs w:val="24"/>
        </w:rPr>
        <w:t xml:space="preserve"> and informs parents by letter in advance of the medication expiring.</w:t>
      </w:r>
    </w:p>
    <w:p w14:paraId="422C004C" w14:textId="1163482D" w:rsidR="00146838" w:rsidRPr="008E07A8" w:rsidRDefault="00146838" w:rsidP="00146838">
      <w:pPr>
        <w:pStyle w:val="ListParagraph"/>
        <w:widowControl w:val="0"/>
        <w:numPr>
          <w:ilvl w:val="0"/>
          <w:numId w:val="8"/>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Some medications need to be refrigerated.  These are stored in a clearly labelled airtight container in the fridge located</w:t>
      </w:r>
      <w:r w:rsidR="000705A4">
        <w:rPr>
          <w:rFonts w:ascii="Arial" w:hAnsi="Arial" w:cs="Arial"/>
          <w:color w:val="000000"/>
          <w:sz w:val="24"/>
          <w:szCs w:val="24"/>
        </w:rPr>
        <w:t xml:space="preserve"> in the school </w:t>
      </w:r>
      <w:proofErr w:type="spellStart"/>
      <w:proofErr w:type="gramStart"/>
      <w:r w:rsidR="000705A4">
        <w:rPr>
          <w:rFonts w:ascii="Arial" w:hAnsi="Arial" w:cs="Arial"/>
          <w:color w:val="000000"/>
          <w:sz w:val="24"/>
          <w:szCs w:val="24"/>
        </w:rPr>
        <w:t>office</w:t>
      </w:r>
      <w:r w:rsidRPr="008E07A8">
        <w:rPr>
          <w:rFonts w:ascii="Arial" w:hAnsi="Arial" w:cs="Arial"/>
          <w:color w:val="000000"/>
          <w:sz w:val="24"/>
          <w:szCs w:val="24"/>
        </w:rPr>
        <w:t>.This</w:t>
      </w:r>
      <w:proofErr w:type="spellEnd"/>
      <w:proofErr w:type="gramEnd"/>
      <w:r w:rsidRPr="008E07A8">
        <w:rPr>
          <w:rFonts w:ascii="Arial" w:hAnsi="Arial" w:cs="Arial"/>
          <w:color w:val="000000"/>
          <w:sz w:val="24"/>
          <w:szCs w:val="24"/>
        </w:rPr>
        <w:t xml:space="preserve"> area is inaccessible to unsupervised CYP.</w:t>
      </w:r>
      <w:r w:rsidRPr="008E07A8">
        <w:rPr>
          <w:rFonts w:ascii="Arial" w:eastAsia="MS Mincho" w:hAnsi="Arial" w:cs="Arial"/>
          <w:sz w:val="20"/>
          <w:szCs w:val="20"/>
        </w:rPr>
        <w:t xml:space="preserve"> </w:t>
      </w:r>
      <w:r w:rsidRPr="008E07A8">
        <w:rPr>
          <w:rFonts w:ascii="Arial" w:hAnsi="Arial" w:cs="Arial"/>
          <w:color w:val="000000"/>
          <w:sz w:val="24"/>
          <w:szCs w:val="24"/>
        </w:rPr>
        <w:t xml:space="preserve">Pupils will be informed about where their medicines are at all times and be able to access them immediately. </w:t>
      </w:r>
    </w:p>
    <w:p w14:paraId="2D142BFE" w14:textId="77777777" w:rsidR="00146838" w:rsidRPr="008E07A8" w:rsidRDefault="00146838" w:rsidP="00146838">
      <w:pPr>
        <w:pStyle w:val="ListParagraph"/>
        <w:widowControl w:val="0"/>
        <w:numPr>
          <w:ilvl w:val="0"/>
          <w:numId w:val="8"/>
        </w:numPr>
        <w:spacing w:line="271" w:lineRule="auto"/>
        <w:ind w:right="227"/>
        <w:rPr>
          <w:rFonts w:ascii="Arial" w:hAnsi="Arial" w:cs="Arial"/>
          <w:color w:val="000000"/>
          <w:sz w:val="24"/>
          <w:szCs w:val="24"/>
        </w:rPr>
      </w:pPr>
      <w:r w:rsidRPr="008E07A8">
        <w:rPr>
          <w:rFonts w:ascii="Arial" w:hAnsi="Arial" w:cs="Arial"/>
          <w:color w:val="000000"/>
          <w:sz w:val="24"/>
          <w:szCs w:val="24"/>
        </w:rPr>
        <w:t xml:space="preserve">Medicines and devices such as asthma inhalers, blood glucose testing meters and adrenaline pens will always be readily available to pupils and not locked away. </w:t>
      </w:r>
    </w:p>
    <w:p w14:paraId="79E87494" w14:textId="77777777" w:rsidR="0030001B" w:rsidRPr="008E07A8" w:rsidRDefault="00146838" w:rsidP="00146838">
      <w:pPr>
        <w:pStyle w:val="ListParagraph"/>
        <w:widowControl w:val="0"/>
        <w:numPr>
          <w:ilvl w:val="0"/>
          <w:numId w:val="8"/>
        </w:numPr>
        <w:spacing w:line="271" w:lineRule="auto"/>
        <w:ind w:right="227"/>
        <w:rPr>
          <w:rFonts w:ascii="Arial" w:hAnsi="Arial" w:cs="Arial"/>
          <w:color w:val="000000"/>
          <w:sz w:val="24"/>
          <w:szCs w:val="24"/>
        </w:rPr>
      </w:pPr>
      <w:r w:rsidRPr="008E07A8">
        <w:rPr>
          <w:rFonts w:ascii="Arial" w:hAnsi="Arial" w:cs="Arial"/>
          <w:color w:val="000000"/>
          <w:sz w:val="24"/>
          <w:szCs w:val="24"/>
        </w:rPr>
        <w:t xml:space="preserve">Medicines will be returned to parents to arrange for safe disposal when no longer required. </w:t>
      </w:r>
    </w:p>
    <w:tbl>
      <w:tblPr>
        <w:tblStyle w:val="TableGrid"/>
        <w:tblW w:w="0" w:type="auto"/>
        <w:tblLook w:val="04A0" w:firstRow="1" w:lastRow="0" w:firstColumn="1" w:lastColumn="0" w:noHBand="0" w:noVBand="1"/>
      </w:tblPr>
      <w:tblGrid>
        <w:gridCol w:w="10201"/>
      </w:tblGrid>
      <w:tr w:rsidR="00146838" w:rsidRPr="008E07A8" w14:paraId="10E8479B" w14:textId="77777777" w:rsidTr="00146838">
        <w:tc>
          <w:tcPr>
            <w:tcW w:w="10201" w:type="dxa"/>
            <w:shd w:val="clear" w:color="auto" w:fill="FF0000"/>
          </w:tcPr>
          <w:p w14:paraId="65CD52A4" w14:textId="77777777" w:rsidR="00146838" w:rsidRPr="008E07A8" w:rsidRDefault="00146838"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Safe Disposal</w:t>
            </w:r>
          </w:p>
        </w:tc>
      </w:tr>
    </w:tbl>
    <w:p w14:paraId="3A0FB99C"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Parents are asked to collect out of date medication.</w:t>
      </w:r>
    </w:p>
    <w:p w14:paraId="08506746"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color w:val="000000"/>
          <w:sz w:val="24"/>
          <w:szCs w:val="24"/>
        </w:rPr>
      </w:pPr>
    </w:p>
    <w:p w14:paraId="0F96947E"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If parents do not collect out of date medication, it is taken to a local pharmacy for safe disposal.</w:t>
      </w:r>
    </w:p>
    <w:p w14:paraId="1ECB51C2"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color w:val="000000"/>
          <w:sz w:val="24"/>
          <w:szCs w:val="24"/>
        </w:rPr>
      </w:pPr>
    </w:p>
    <w:p w14:paraId="790C4ADA"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Disposal of medication is recorded on the administration of medication record. </w:t>
      </w:r>
    </w:p>
    <w:p w14:paraId="67A0830E" w14:textId="77777777" w:rsidR="00146838" w:rsidRPr="008E07A8" w:rsidRDefault="00146838" w:rsidP="00CC7BD1">
      <w:pPr>
        <w:widowControl w:val="0"/>
        <w:autoSpaceDE w:val="0"/>
        <w:autoSpaceDN w:val="0"/>
        <w:adjustRightInd w:val="0"/>
        <w:spacing w:after="0" w:line="243" w:lineRule="auto"/>
        <w:ind w:right="227"/>
        <w:jc w:val="both"/>
        <w:rPr>
          <w:rFonts w:ascii="Arial" w:hAnsi="Arial" w:cs="Arial"/>
          <w:color w:val="231F20"/>
          <w:sz w:val="24"/>
          <w:szCs w:val="24"/>
        </w:rPr>
      </w:pPr>
    </w:p>
    <w:tbl>
      <w:tblPr>
        <w:tblStyle w:val="TableGrid"/>
        <w:tblW w:w="0" w:type="auto"/>
        <w:tblLook w:val="04A0" w:firstRow="1" w:lastRow="0" w:firstColumn="1" w:lastColumn="0" w:noHBand="0" w:noVBand="1"/>
      </w:tblPr>
      <w:tblGrid>
        <w:gridCol w:w="10201"/>
      </w:tblGrid>
      <w:tr w:rsidR="00146838" w:rsidRPr="008E07A8" w14:paraId="466FAAEB" w14:textId="77777777" w:rsidTr="00146838">
        <w:tc>
          <w:tcPr>
            <w:tcW w:w="10201" w:type="dxa"/>
            <w:shd w:val="clear" w:color="auto" w:fill="FF0000"/>
          </w:tcPr>
          <w:p w14:paraId="13D0A5A7" w14:textId="77777777" w:rsidR="00146838" w:rsidRPr="008E07A8" w:rsidRDefault="00146838" w:rsidP="00146838">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School Trips</w:t>
            </w:r>
          </w:p>
        </w:tc>
      </w:tr>
    </w:tbl>
    <w:p w14:paraId="44FCDC80"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Staff organising our school trips ensure:</w:t>
      </w:r>
    </w:p>
    <w:p w14:paraId="33A40041" w14:textId="77777777" w:rsidR="00146838" w:rsidRPr="008E07A8" w:rsidRDefault="00146838" w:rsidP="00146838">
      <w:pPr>
        <w:pStyle w:val="ListParagraph"/>
        <w:widowControl w:val="0"/>
        <w:numPr>
          <w:ilvl w:val="0"/>
          <w:numId w:val="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lastRenderedPageBreak/>
        <w:t>They plan well in advance.</w:t>
      </w:r>
    </w:p>
    <w:p w14:paraId="35AA8AB7" w14:textId="77777777" w:rsidR="00146838" w:rsidRPr="008E07A8" w:rsidRDefault="00146838" w:rsidP="00146838">
      <w:pPr>
        <w:pStyle w:val="ListParagraph"/>
        <w:widowControl w:val="0"/>
        <w:numPr>
          <w:ilvl w:val="0"/>
          <w:numId w:val="7"/>
        </w:numPr>
        <w:autoSpaceDE w:val="0"/>
        <w:autoSpaceDN w:val="0"/>
        <w:adjustRightInd w:val="0"/>
        <w:spacing w:after="0" w:line="271" w:lineRule="auto"/>
        <w:ind w:right="227"/>
        <w:rPr>
          <w:rFonts w:ascii="Arial" w:hAnsi="Arial" w:cs="Arial"/>
          <w:b/>
          <w:color w:val="000000"/>
          <w:sz w:val="24"/>
          <w:szCs w:val="24"/>
        </w:rPr>
      </w:pPr>
      <w:r w:rsidRPr="008E07A8">
        <w:rPr>
          <w:rFonts w:ascii="Arial" w:hAnsi="Arial" w:cs="Arial"/>
          <w:color w:val="000000"/>
          <w:sz w:val="24"/>
          <w:szCs w:val="24"/>
        </w:rPr>
        <w:t xml:space="preserve">They seek information about any medical / health care needs which may require management during a school trip. This is specifically relevant for residential visits when CYP may require medication / procedures that they would not normally require during the daytime. </w:t>
      </w:r>
    </w:p>
    <w:p w14:paraId="6A9864CC" w14:textId="77777777" w:rsidR="00146838" w:rsidRPr="008E07A8" w:rsidRDefault="00146838" w:rsidP="00146838">
      <w:pPr>
        <w:pStyle w:val="ListParagraph"/>
        <w:widowControl w:val="0"/>
        <w:numPr>
          <w:ilvl w:val="0"/>
          <w:numId w:val="7"/>
        </w:numPr>
        <w:autoSpaceDE w:val="0"/>
        <w:autoSpaceDN w:val="0"/>
        <w:adjustRightInd w:val="0"/>
        <w:spacing w:after="0" w:line="271" w:lineRule="auto"/>
        <w:ind w:right="227"/>
        <w:rPr>
          <w:rFonts w:ascii="Arial" w:hAnsi="Arial" w:cs="Arial"/>
          <w:b/>
          <w:color w:val="000000"/>
          <w:sz w:val="24"/>
          <w:szCs w:val="24"/>
        </w:rPr>
      </w:pPr>
      <w:r w:rsidRPr="008E07A8">
        <w:rPr>
          <w:rFonts w:ascii="Arial" w:hAnsi="Arial" w:cs="Arial"/>
          <w:color w:val="000000"/>
          <w:sz w:val="24"/>
          <w:szCs w:val="24"/>
        </w:rPr>
        <w:t>That any medication, equipment, health care plans are taken with them and kept appropriately during the trip.</w:t>
      </w:r>
    </w:p>
    <w:p w14:paraId="735FC989" w14:textId="77777777" w:rsidR="00146838" w:rsidRPr="008E07A8" w:rsidRDefault="00146838" w:rsidP="00146838">
      <w:pPr>
        <w:pStyle w:val="ListParagraph"/>
        <w:widowControl w:val="0"/>
        <w:numPr>
          <w:ilvl w:val="0"/>
          <w:numId w:val="7"/>
        </w:numPr>
        <w:autoSpaceDE w:val="0"/>
        <w:autoSpaceDN w:val="0"/>
        <w:adjustRightInd w:val="0"/>
        <w:spacing w:after="0" w:line="271" w:lineRule="auto"/>
        <w:ind w:right="227"/>
        <w:rPr>
          <w:rFonts w:ascii="Arial" w:hAnsi="Arial" w:cs="Arial"/>
          <w:b/>
          <w:color w:val="000000"/>
          <w:sz w:val="24"/>
          <w:szCs w:val="24"/>
        </w:rPr>
      </w:pPr>
      <w:r w:rsidRPr="008E07A8">
        <w:rPr>
          <w:rFonts w:ascii="Arial" w:hAnsi="Arial" w:cs="Arial"/>
          <w:color w:val="000000"/>
          <w:sz w:val="24"/>
          <w:szCs w:val="24"/>
        </w:rPr>
        <w:t>They do a risk assessment which includes how medical conditions will be managed in the trip. Staff are aware that some CYP may require an individual risk assessment due to the nature of their medical condition.</w:t>
      </w:r>
    </w:p>
    <w:p w14:paraId="3CC38E65" w14:textId="77777777" w:rsidR="00146838" w:rsidRDefault="00146838" w:rsidP="00146838">
      <w:pPr>
        <w:widowControl w:val="0"/>
        <w:autoSpaceDE w:val="0"/>
        <w:autoSpaceDN w:val="0"/>
        <w:adjustRightInd w:val="0"/>
        <w:spacing w:after="0" w:line="271" w:lineRule="auto"/>
        <w:ind w:right="227"/>
        <w:rPr>
          <w:rFonts w:ascii="Arial" w:hAnsi="Arial" w:cs="Arial"/>
          <w:b/>
          <w:color w:val="000000"/>
          <w:sz w:val="24"/>
          <w:szCs w:val="24"/>
        </w:rPr>
      </w:pPr>
    </w:p>
    <w:p w14:paraId="33F95A36" w14:textId="77777777" w:rsidR="00E46DB5" w:rsidRPr="008E07A8" w:rsidRDefault="00E46DB5" w:rsidP="00146838">
      <w:pPr>
        <w:widowControl w:val="0"/>
        <w:autoSpaceDE w:val="0"/>
        <w:autoSpaceDN w:val="0"/>
        <w:adjustRightInd w:val="0"/>
        <w:spacing w:after="0" w:line="271" w:lineRule="auto"/>
        <w:ind w:right="227"/>
        <w:rPr>
          <w:rFonts w:ascii="Arial" w:hAnsi="Arial" w:cs="Arial"/>
          <w:b/>
          <w:color w:val="000000"/>
          <w:sz w:val="24"/>
          <w:szCs w:val="24"/>
        </w:rPr>
      </w:pPr>
    </w:p>
    <w:tbl>
      <w:tblPr>
        <w:tblStyle w:val="TableGrid"/>
        <w:tblW w:w="0" w:type="auto"/>
        <w:tblLook w:val="04A0" w:firstRow="1" w:lastRow="0" w:firstColumn="1" w:lastColumn="0" w:noHBand="0" w:noVBand="1"/>
      </w:tblPr>
      <w:tblGrid>
        <w:gridCol w:w="10343"/>
      </w:tblGrid>
      <w:tr w:rsidR="00146838" w:rsidRPr="008E07A8" w14:paraId="2478AD0B" w14:textId="77777777" w:rsidTr="00146838">
        <w:tc>
          <w:tcPr>
            <w:tcW w:w="10343" w:type="dxa"/>
            <w:shd w:val="clear" w:color="auto" w:fill="FF0000"/>
          </w:tcPr>
          <w:p w14:paraId="353A9BD3" w14:textId="77777777" w:rsidR="00146838" w:rsidRPr="008E07A8" w:rsidRDefault="00146838" w:rsidP="00146838">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Unacceptable Practice</w:t>
            </w:r>
          </w:p>
        </w:tc>
      </w:tr>
    </w:tbl>
    <w:p w14:paraId="44934C19"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School staff use their discretion about individual cases and refer to a CYP’s Individual Healthcare Plan, where they have one, however; it is not generally acceptable to:</w:t>
      </w:r>
    </w:p>
    <w:p w14:paraId="61DB3166"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Prevent CYP from accessing their inhalers or other medication</w:t>
      </w:r>
    </w:p>
    <w:p w14:paraId="3102F97C"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Assume every CYP with the same condition requires the same treatment</w:t>
      </w:r>
    </w:p>
    <w:p w14:paraId="5A29E54F"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Ignore the views of the CYP and their parents</w:t>
      </w:r>
    </w:p>
    <w:p w14:paraId="144EEAAF"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Ignore medical evidence or opinion although this may be challenged</w:t>
      </w:r>
    </w:p>
    <w:p w14:paraId="328DED07"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Send CYP with medical conditions home frequently or prevent them from staying for normal school activities e.g. lunch unless it is specified in the CYP’s Individual Healthcare Plan</w:t>
      </w:r>
    </w:p>
    <w:p w14:paraId="09CAFAE4"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Send an ill CYP to the school office or medical room without a suitable person to accompany them</w:t>
      </w:r>
    </w:p>
    <w:p w14:paraId="4B07AC08"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Penalise CYP for their attendance record if their absences relate to their medical condition e.g. hospital appointments</w:t>
      </w:r>
    </w:p>
    <w:p w14:paraId="005F9962"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Prevent pupils from drinking, eating or taking toilet breaks whenever they need in order to manage their medical condition</w:t>
      </w:r>
    </w:p>
    <w:p w14:paraId="6E8BFC58"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Require parents, or otherwise make them feel obliged to come into school to provide medical support to their child, including toileting issues and manual handling issues</w:t>
      </w:r>
    </w:p>
    <w:p w14:paraId="0B5CC192" w14:textId="77777777" w:rsidR="00146838" w:rsidRPr="008E07A8" w:rsidRDefault="00146838" w:rsidP="00146838">
      <w:pPr>
        <w:pStyle w:val="ListParagraph"/>
        <w:widowControl w:val="0"/>
        <w:numPr>
          <w:ilvl w:val="0"/>
          <w:numId w:val="17"/>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Prevent CYP from participating, or create unnecessary barriers to children participating in any aspect of school life, including school trips e.g. by requiring the parent to accompany the CYP.</w:t>
      </w:r>
    </w:p>
    <w:p w14:paraId="007ABACF" w14:textId="77777777" w:rsidR="00146838" w:rsidRPr="008E07A8" w:rsidRDefault="00146838" w:rsidP="00CC7BD1">
      <w:pPr>
        <w:widowControl w:val="0"/>
        <w:autoSpaceDE w:val="0"/>
        <w:autoSpaceDN w:val="0"/>
        <w:adjustRightInd w:val="0"/>
        <w:spacing w:after="0" w:line="243" w:lineRule="auto"/>
        <w:ind w:right="227"/>
        <w:jc w:val="both"/>
        <w:rPr>
          <w:rFonts w:ascii="Arial" w:hAnsi="Arial" w:cs="Arial"/>
          <w:color w:val="231F20"/>
          <w:sz w:val="24"/>
          <w:szCs w:val="24"/>
        </w:rPr>
      </w:pPr>
    </w:p>
    <w:tbl>
      <w:tblPr>
        <w:tblStyle w:val="TableGrid"/>
        <w:tblW w:w="0" w:type="auto"/>
        <w:tblLook w:val="04A0" w:firstRow="1" w:lastRow="0" w:firstColumn="1" w:lastColumn="0" w:noHBand="0" w:noVBand="1"/>
      </w:tblPr>
      <w:tblGrid>
        <w:gridCol w:w="10201"/>
      </w:tblGrid>
      <w:tr w:rsidR="00B102E4" w:rsidRPr="008E07A8" w14:paraId="3ACFABF5" w14:textId="77777777" w:rsidTr="00B102E4">
        <w:tc>
          <w:tcPr>
            <w:tcW w:w="10201" w:type="dxa"/>
            <w:shd w:val="clear" w:color="auto" w:fill="FF0000"/>
          </w:tcPr>
          <w:p w14:paraId="7F5D5696" w14:textId="77777777" w:rsidR="00B102E4" w:rsidRPr="008E07A8" w:rsidRDefault="006E795C" w:rsidP="00B45A3E">
            <w:pPr>
              <w:widowControl w:val="0"/>
              <w:autoSpaceDE w:val="0"/>
              <w:autoSpaceDN w:val="0"/>
              <w:adjustRightInd w:val="0"/>
              <w:spacing w:line="243" w:lineRule="auto"/>
              <w:ind w:right="113"/>
              <w:jc w:val="both"/>
              <w:rPr>
                <w:rFonts w:ascii="Arial" w:hAnsi="Arial" w:cs="Arial"/>
                <w:b/>
                <w:color w:val="FFFFFF" w:themeColor="background1"/>
                <w:szCs w:val="24"/>
              </w:rPr>
            </w:pPr>
            <w:r w:rsidRPr="008E07A8">
              <w:rPr>
                <w:rFonts w:ascii="Arial" w:hAnsi="Arial" w:cs="Arial"/>
                <w:b/>
                <w:color w:val="FFFFFF" w:themeColor="background1"/>
                <w:sz w:val="28"/>
                <w:szCs w:val="24"/>
              </w:rPr>
              <w:t>Emergencies</w:t>
            </w:r>
          </w:p>
        </w:tc>
      </w:tr>
    </w:tbl>
    <w:p w14:paraId="4C04B7EF"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bCs/>
          <w:color w:val="231F20"/>
          <w:sz w:val="24"/>
          <w:szCs w:val="24"/>
        </w:rPr>
      </w:pPr>
      <w:r w:rsidRPr="008E07A8">
        <w:rPr>
          <w:rFonts w:ascii="Arial" w:hAnsi="Arial" w:cs="Arial"/>
          <w:bCs/>
          <w:color w:val="231F20"/>
          <w:sz w:val="24"/>
          <w:szCs w:val="24"/>
        </w:rPr>
        <w:t>We are aware that certain medical conditions are serious and can be potentially life-threatening, particularly if ill managed or misunderstood.</w:t>
      </w:r>
    </w:p>
    <w:p w14:paraId="6C11352C"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bCs/>
          <w:color w:val="231F20"/>
          <w:sz w:val="24"/>
          <w:szCs w:val="24"/>
        </w:rPr>
      </w:pPr>
    </w:p>
    <w:p w14:paraId="6B31C1A8"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bCs/>
          <w:color w:val="231F20"/>
          <w:sz w:val="24"/>
          <w:szCs w:val="24"/>
        </w:rPr>
      </w:pPr>
      <w:r w:rsidRPr="008E07A8">
        <w:rPr>
          <w:rFonts w:ascii="Arial" w:hAnsi="Arial" w:cs="Arial"/>
          <w:bCs/>
          <w:color w:val="231F20"/>
          <w:sz w:val="24"/>
          <w:szCs w:val="24"/>
        </w:rPr>
        <w:t xml:space="preserve">We have a procedure in place for dealing with emergencies and all staff know they have a duty to take swift action. The Headteacher / named person ensures that all staff feel confident in knowing what to do in an emergency. Details of how to call an ambulance are kept by the ‘phone at the school office (add any others e.g. swimming pool phone). This procedure is revisited </w:t>
      </w:r>
      <w:r w:rsidRPr="008E07A8">
        <w:rPr>
          <w:rFonts w:ascii="Arial" w:hAnsi="Arial" w:cs="Arial"/>
          <w:bCs/>
          <w:color w:val="231F20"/>
          <w:sz w:val="24"/>
          <w:szCs w:val="24"/>
          <w:highlight w:val="yellow"/>
        </w:rPr>
        <w:t>(frequency)</w:t>
      </w:r>
      <w:r w:rsidRPr="008E07A8">
        <w:rPr>
          <w:rFonts w:ascii="Arial" w:hAnsi="Arial" w:cs="Arial"/>
          <w:bCs/>
          <w:color w:val="231F20"/>
          <w:sz w:val="24"/>
          <w:szCs w:val="24"/>
        </w:rPr>
        <w:t xml:space="preserve"> at whole school staff meetings. </w:t>
      </w:r>
    </w:p>
    <w:p w14:paraId="6EDF40CA"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bCs/>
          <w:color w:val="231F20"/>
          <w:sz w:val="24"/>
          <w:szCs w:val="24"/>
        </w:rPr>
      </w:pPr>
    </w:p>
    <w:p w14:paraId="05C581D8"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bCs/>
          <w:color w:val="231F20"/>
          <w:sz w:val="24"/>
          <w:szCs w:val="24"/>
        </w:rPr>
      </w:pPr>
      <w:r w:rsidRPr="008E07A8">
        <w:rPr>
          <w:rFonts w:ascii="Arial" w:hAnsi="Arial" w:cs="Arial"/>
          <w:bCs/>
          <w:color w:val="231F20"/>
          <w:sz w:val="24"/>
          <w:szCs w:val="24"/>
        </w:rPr>
        <w:t xml:space="preserve">If a CYP needs to be taken to hospital, an ambulance will be called and, if parents are not available, a member of staff will accompany and school will phone the parent/s to meet the ambulance at casualty. The member of staff will stay with the CYP until a parent arrives. Health </w:t>
      </w:r>
      <w:r w:rsidRPr="008E07A8">
        <w:rPr>
          <w:rFonts w:ascii="Arial" w:hAnsi="Arial" w:cs="Arial"/>
          <w:bCs/>
          <w:color w:val="231F20"/>
          <w:sz w:val="24"/>
          <w:szCs w:val="24"/>
        </w:rPr>
        <w:lastRenderedPageBreak/>
        <w:t xml:space="preserve">professionals are responsible for any decisions on medical treatment in the absence of a parent. </w:t>
      </w:r>
    </w:p>
    <w:p w14:paraId="0512E3B6"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bCs/>
          <w:color w:val="231F20"/>
          <w:sz w:val="24"/>
          <w:szCs w:val="24"/>
        </w:rPr>
      </w:pPr>
    </w:p>
    <w:p w14:paraId="40B65EFC" w14:textId="77777777" w:rsidR="006E795C" w:rsidRPr="008E07A8" w:rsidRDefault="006E795C" w:rsidP="006E795C">
      <w:pPr>
        <w:widowControl w:val="0"/>
        <w:autoSpaceDE w:val="0"/>
        <w:autoSpaceDN w:val="0"/>
        <w:adjustRightInd w:val="0"/>
        <w:spacing w:after="0" w:line="243" w:lineRule="auto"/>
        <w:ind w:right="227"/>
        <w:jc w:val="both"/>
        <w:rPr>
          <w:rFonts w:ascii="Arial" w:hAnsi="Arial" w:cs="Arial"/>
          <w:bCs/>
          <w:color w:val="231F20"/>
          <w:sz w:val="24"/>
          <w:szCs w:val="24"/>
        </w:rPr>
      </w:pPr>
      <w:r w:rsidRPr="008E07A8">
        <w:rPr>
          <w:rFonts w:ascii="Arial" w:hAnsi="Arial" w:cs="Arial"/>
          <w:bCs/>
          <w:color w:val="231F20"/>
          <w:sz w:val="24"/>
          <w:szCs w:val="24"/>
        </w:rPr>
        <w:t>Staff will not take a CYP to hospital in their own car unless it is an absolute necessity and never unaccompanied.</w:t>
      </w:r>
    </w:p>
    <w:p w14:paraId="2F66C749" w14:textId="77777777" w:rsidR="00434A1A" w:rsidRPr="008E07A8" w:rsidRDefault="00434A1A" w:rsidP="00434A1A">
      <w:pPr>
        <w:widowControl w:val="0"/>
        <w:autoSpaceDE w:val="0"/>
        <w:autoSpaceDN w:val="0"/>
        <w:adjustRightInd w:val="0"/>
        <w:spacing w:after="0" w:line="243" w:lineRule="auto"/>
        <w:ind w:right="227"/>
        <w:jc w:val="both"/>
        <w:rPr>
          <w:rFonts w:ascii="Arial" w:hAnsi="Arial" w:cs="Arial"/>
          <w:color w:val="231F20"/>
          <w:sz w:val="24"/>
          <w:szCs w:val="24"/>
        </w:rPr>
      </w:pPr>
    </w:p>
    <w:p w14:paraId="14F7F7EA" w14:textId="77777777" w:rsidR="00146838" w:rsidRPr="008E07A8" w:rsidRDefault="00146838" w:rsidP="00146838">
      <w:pPr>
        <w:widowControl w:val="0"/>
        <w:autoSpaceDE w:val="0"/>
        <w:autoSpaceDN w:val="0"/>
        <w:adjustRightInd w:val="0"/>
        <w:spacing w:after="0" w:line="271" w:lineRule="auto"/>
        <w:ind w:right="283"/>
        <w:jc w:val="both"/>
        <w:rPr>
          <w:rFonts w:ascii="Arial" w:hAnsi="Arial" w:cs="Arial"/>
          <w:color w:val="000000"/>
          <w:sz w:val="24"/>
          <w:szCs w:val="24"/>
        </w:rPr>
      </w:pPr>
      <w:r w:rsidRPr="008E07A8">
        <w:rPr>
          <w:rFonts w:ascii="Arial" w:hAnsi="Arial" w:cs="Arial"/>
          <w:color w:val="000000"/>
          <w:sz w:val="24"/>
          <w:szCs w:val="24"/>
        </w:rPr>
        <w:t xml:space="preserve">Staff will follow the school’s normal emergency procedures (for example, calling 999). All pupils’ IHCPs will clearly set out what constitutes an emergency and will explain what to do. </w:t>
      </w:r>
    </w:p>
    <w:p w14:paraId="07EE8EEC" w14:textId="77777777" w:rsidR="006E795C" w:rsidRPr="008E07A8" w:rsidRDefault="006E795C"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201"/>
      </w:tblGrid>
      <w:tr w:rsidR="006E795C" w:rsidRPr="008E07A8" w14:paraId="6A6266B5" w14:textId="77777777" w:rsidTr="006E795C">
        <w:tc>
          <w:tcPr>
            <w:tcW w:w="10201" w:type="dxa"/>
            <w:shd w:val="clear" w:color="auto" w:fill="FF0000"/>
          </w:tcPr>
          <w:p w14:paraId="65EDAF13" w14:textId="77777777" w:rsidR="006E795C" w:rsidRPr="008E07A8" w:rsidRDefault="006E795C" w:rsidP="006E795C">
            <w:pPr>
              <w:autoSpaceDE w:val="0"/>
              <w:autoSpaceDN w:val="0"/>
              <w:adjustRightInd w:val="0"/>
              <w:rPr>
                <w:rFonts w:ascii="Arial" w:hAnsi="Arial" w:cs="Arial"/>
                <w:b/>
                <w:color w:val="FFFFFF" w:themeColor="background1"/>
                <w:sz w:val="28"/>
              </w:rPr>
            </w:pPr>
            <w:r w:rsidRPr="008E07A8">
              <w:rPr>
                <w:rFonts w:ascii="Arial" w:hAnsi="Arial" w:cs="Arial"/>
                <w:b/>
                <w:color w:val="FFFFFF" w:themeColor="background1"/>
                <w:sz w:val="28"/>
              </w:rPr>
              <w:t>Staff Training</w:t>
            </w:r>
          </w:p>
        </w:tc>
      </w:tr>
    </w:tbl>
    <w:p w14:paraId="5C0B22CA"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Staff who support CYP with specific medical conditions must receive additional training from a registered health professional. Training requirements are determined via Individual healthcare plans. The Head teacher / named person is responsible for ensuring staff are suitably trained by liaising with the relevant healthcare professional. Any member of staff who is trained but feels unable to carry o</w:t>
      </w:r>
      <w:r w:rsidR="00146838" w:rsidRPr="008E07A8">
        <w:rPr>
          <w:rFonts w:ascii="Arial" w:hAnsi="Arial" w:cs="Arial"/>
          <w:color w:val="000000"/>
          <w:sz w:val="24"/>
        </w:rPr>
        <w:t>ut these duties competently (f</w:t>
      </w:r>
      <w:r w:rsidRPr="008E07A8">
        <w:rPr>
          <w:rFonts w:ascii="Arial" w:hAnsi="Arial" w:cs="Arial"/>
          <w:color w:val="000000"/>
          <w:sz w:val="24"/>
        </w:rPr>
        <w:t>or example due to having an injury/condition themselves or due to further train</w:t>
      </w:r>
      <w:r w:rsidR="00146838" w:rsidRPr="008E07A8">
        <w:rPr>
          <w:rFonts w:ascii="Arial" w:hAnsi="Arial" w:cs="Arial"/>
          <w:color w:val="000000"/>
          <w:sz w:val="24"/>
        </w:rPr>
        <w:t>ing being required</w:t>
      </w:r>
      <w:r w:rsidRPr="008E07A8">
        <w:rPr>
          <w:rFonts w:ascii="Arial" w:hAnsi="Arial" w:cs="Arial"/>
          <w:color w:val="000000"/>
          <w:sz w:val="24"/>
        </w:rPr>
        <w:t xml:space="preserve">) must report this as soon as possible to the Headteacher / named person  who will make appropriate arrangements. </w:t>
      </w:r>
    </w:p>
    <w:p w14:paraId="324294F2"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p>
    <w:p w14:paraId="3F58E187"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 xml:space="preserve">The Headteacher / named person keeps a training record and ensures training is refreshed as appropriate. The Headteacher is involved in determining the competency of a member of staff in undertaking </w:t>
      </w:r>
      <w:r w:rsidR="00146838" w:rsidRPr="008E07A8">
        <w:rPr>
          <w:rFonts w:ascii="Arial" w:hAnsi="Arial" w:cs="Arial"/>
          <w:color w:val="000000"/>
          <w:sz w:val="24"/>
        </w:rPr>
        <w:t>specific procedures.</w:t>
      </w:r>
      <w:r w:rsidRPr="008E07A8">
        <w:rPr>
          <w:rFonts w:ascii="Arial" w:hAnsi="Arial" w:cs="Arial"/>
          <w:color w:val="000000"/>
          <w:sz w:val="24"/>
        </w:rPr>
        <w:t xml:space="preserve"> </w:t>
      </w:r>
    </w:p>
    <w:p w14:paraId="4FD0DB2C"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p>
    <w:p w14:paraId="1A750CBD" w14:textId="2793D6B6" w:rsidR="006E795C" w:rsidRPr="008E07A8" w:rsidRDefault="006E795C" w:rsidP="006E795C">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Staff who complete records are shown by the Headteacher / named person how these are to be completed and managed. The Headteacher / named person quality ensures this on</w:t>
      </w:r>
      <w:r w:rsidR="003D15AA">
        <w:rPr>
          <w:rFonts w:ascii="Arial" w:hAnsi="Arial" w:cs="Arial"/>
          <w:color w:val="000000"/>
          <w:sz w:val="24"/>
        </w:rPr>
        <w:t xml:space="preserve"> a termly</w:t>
      </w:r>
      <w:r w:rsidRPr="008E07A8">
        <w:rPr>
          <w:rFonts w:ascii="Arial" w:hAnsi="Arial" w:cs="Arial"/>
          <w:color w:val="000000"/>
          <w:sz w:val="24"/>
        </w:rPr>
        <w:t xml:space="preserve"> basis.</w:t>
      </w:r>
    </w:p>
    <w:p w14:paraId="17767BC4"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p>
    <w:p w14:paraId="3776BE28" w14:textId="08C83C89" w:rsidR="006E795C" w:rsidRPr="008E07A8" w:rsidRDefault="006E795C" w:rsidP="006E795C">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Arrangements for induction of new staff are</w:t>
      </w:r>
      <w:r w:rsidR="003D15AA">
        <w:rPr>
          <w:rFonts w:ascii="Arial" w:hAnsi="Arial" w:cs="Arial"/>
          <w:color w:val="000000"/>
          <w:sz w:val="24"/>
        </w:rPr>
        <w:t xml:space="preserve"> staff to complete appropriate training prior to administering medication.</w:t>
      </w:r>
    </w:p>
    <w:p w14:paraId="6169E7F6"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p>
    <w:p w14:paraId="36F4A3A1"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Staff must not give prescription medicines or undertake healthcare procedures without appropriate training. In some cases written instructions from the parent or on the medication container dispensed by the pharmacist is sufficient and the Headteacher / named person will determine this.</w:t>
      </w:r>
    </w:p>
    <w:p w14:paraId="62363A77" w14:textId="77777777" w:rsidR="006E795C" w:rsidRPr="008E07A8" w:rsidRDefault="006E795C"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201"/>
      </w:tblGrid>
      <w:tr w:rsidR="006E795C" w:rsidRPr="008E07A8" w14:paraId="7406C27C" w14:textId="77777777" w:rsidTr="006E795C">
        <w:tc>
          <w:tcPr>
            <w:tcW w:w="10201" w:type="dxa"/>
            <w:shd w:val="clear" w:color="auto" w:fill="FF0000"/>
          </w:tcPr>
          <w:p w14:paraId="556DE569" w14:textId="77777777" w:rsidR="006E795C" w:rsidRPr="008E07A8" w:rsidRDefault="006E795C" w:rsidP="006E795C">
            <w:pPr>
              <w:autoSpaceDE w:val="0"/>
              <w:autoSpaceDN w:val="0"/>
              <w:adjustRightInd w:val="0"/>
              <w:rPr>
                <w:rFonts w:ascii="Arial" w:hAnsi="Arial" w:cs="Arial"/>
                <w:b/>
                <w:color w:val="FFFFFF" w:themeColor="background1"/>
                <w:sz w:val="28"/>
              </w:rPr>
            </w:pPr>
            <w:r w:rsidRPr="008E07A8">
              <w:rPr>
                <w:rFonts w:ascii="Arial" w:hAnsi="Arial" w:cs="Arial"/>
                <w:b/>
                <w:color w:val="FFFFFF" w:themeColor="background1"/>
                <w:sz w:val="28"/>
              </w:rPr>
              <w:t>Whole School Staff Awareness Training</w:t>
            </w:r>
          </w:p>
        </w:tc>
      </w:tr>
    </w:tbl>
    <w:p w14:paraId="42600AFA"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We aim for all staff to receive basic awareness training in the following more common conditions:</w:t>
      </w:r>
    </w:p>
    <w:p w14:paraId="79920371" w14:textId="77777777" w:rsidR="006E795C" w:rsidRPr="008E07A8" w:rsidRDefault="006E795C" w:rsidP="00FE0574">
      <w:pPr>
        <w:numPr>
          <w:ilvl w:val="0"/>
          <w:numId w:val="3"/>
        </w:num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asthma</w:t>
      </w:r>
    </w:p>
    <w:p w14:paraId="719AF218" w14:textId="77777777" w:rsidR="006E795C" w:rsidRPr="008E07A8" w:rsidRDefault="006E795C" w:rsidP="00FE0574">
      <w:pPr>
        <w:numPr>
          <w:ilvl w:val="0"/>
          <w:numId w:val="3"/>
        </w:num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epilepsy</w:t>
      </w:r>
    </w:p>
    <w:p w14:paraId="60468039" w14:textId="77777777" w:rsidR="006E795C" w:rsidRPr="008E07A8" w:rsidRDefault="006E795C" w:rsidP="00FE0574">
      <w:pPr>
        <w:numPr>
          <w:ilvl w:val="0"/>
          <w:numId w:val="3"/>
        </w:num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allergic reaction</w:t>
      </w:r>
    </w:p>
    <w:p w14:paraId="0BB1EE24"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p>
    <w:p w14:paraId="44098FFA" w14:textId="54FAF171" w:rsidR="006E795C" w:rsidRPr="008E07A8" w:rsidRDefault="006E795C" w:rsidP="006E795C">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 xml:space="preserve">This training is delivered by </w:t>
      </w:r>
      <w:r w:rsidR="003D15AA">
        <w:rPr>
          <w:rFonts w:ascii="Arial" w:hAnsi="Arial" w:cs="Arial"/>
          <w:color w:val="000000"/>
          <w:sz w:val="24"/>
        </w:rPr>
        <w:t xml:space="preserve">Watson Training </w:t>
      </w:r>
      <w:r w:rsidRPr="008E07A8">
        <w:rPr>
          <w:rFonts w:ascii="Arial" w:hAnsi="Arial" w:cs="Arial"/>
          <w:color w:val="000000"/>
          <w:sz w:val="24"/>
        </w:rPr>
        <w:t xml:space="preserve">and frequency </w:t>
      </w:r>
      <w:r w:rsidR="003D15AA">
        <w:rPr>
          <w:rFonts w:ascii="Arial" w:hAnsi="Arial" w:cs="Arial"/>
          <w:color w:val="000000"/>
          <w:sz w:val="24"/>
        </w:rPr>
        <w:t>every 2 years.</w:t>
      </w:r>
    </w:p>
    <w:p w14:paraId="3DE54CCD" w14:textId="77777777" w:rsidR="006E795C" w:rsidRPr="008E07A8" w:rsidRDefault="006E795C" w:rsidP="006E795C">
      <w:pPr>
        <w:autoSpaceDE w:val="0"/>
        <w:autoSpaceDN w:val="0"/>
        <w:adjustRightInd w:val="0"/>
        <w:spacing w:after="0" w:line="240" w:lineRule="auto"/>
        <w:ind w:right="227"/>
        <w:rPr>
          <w:rFonts w:ascii="Arial" w:hAnsi="Arial" w:cs="Arial"/>
          <w:color w:val="000000"/>
          <w:sz w:val="24"/>
        </w:rPr>
      </w:pPr>
      <w:r w:rsidRPr="008E07A8">
        <w:rPr>
          <w:rFonts w:ascii="Arial" w:hAnsi="Arial" w:cs="Arial"/>
          <w:color w:val="000000"/>
          <w:sz w:val="24"/>
        </w:rPr>
        <w:t xml:space="preserve">This is supported by having information about these conditions located in prominent positions </w:t>
      </w:r>
      <w:r w:rsidRPr="008E07A8">
        <w:rPr>
          <w:rFonts w:ascii="Arial" w:hAnsi="Arial" w:cs="Arial"/>
          <w:color w:val="000000"/>
          <w:sz w:val="24"/>
          <w:highlight w:val="yellow"/>
        </w:rPr>
        <w:t>(list them)</w:t>
      </w:r>
      <w:r w:rsidRPr="008E07A8">
        <w:rPr>
          <w:rFonts w:ascii="Arial" w:hAnsi="Arial" w:cs="Arial"/>
          <w:color w:val="000000"/>
          <w:sz w:val="24"/>
        </w:rPr>
        <w:t xml:space="preserve"> </w:t>
      </w:r>
    </w:p>
    <w:p w14:paraId="20C02C4A" w14:textId="77777777" w:rsidR="006E795C" w:rsidRPr="008E07A8" w:rsidRDefault="006E795C"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201"/>
      </w:tblGrid>
      <w:tr w:rsidR="00146838" w:rsidRPr="008E07A8" w14:paraId="6B2CCEA3" w14:textId="77777777" w:rsidTr="00146838">
        <w:tc>
          <w:tcPr>
            <w:tcW w:w="10201" w:type="dxa"/>
            <w:shd w:val="clear" w:color="auto" w:fill="FF0000"/>
          </w:tcPr>
          <w:p w14:paraId="076FE83B" w14:textId="77777777" w:rsidR="00146838" w:rsidRPr="008E07A8" w:rsidRDefault="00146838" w:rsidP="00146838">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Record Keeping</w:t>
            </w:r>
          </w:p>
        </w:tc>
      </w:tr>
    </w:tbl>
    <w:p w14:paraId="31002DB0"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The governing board will ensure that written records are kept of all medicine administered to pupils for as long as these pupils are at the school. Parents will be informed if their pupil has been unwell at school.</w:t>
      </w:r>
    </w:p>
    <w:p w14:paraId="6EE5971F"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p>
    <w:p w14:paraId="78E36676"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lastRenderedPageBreak/>
        <w:t>The following records are kept in school</w:t>
      </w:r>
    </w:p>
    <w:p w14:paraId="46DEB3C7"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359"/>
      </w:tblGrid>
      <w:tr w:rsidR="00146838" w:rsidRPr="008E07A8" w14:paraId="15C18583" w14:textId="77777777" w:rsidTr="00146838">
        <w:tc>
          <w:tcPr>
            <w:tcW w:w="1281" w:type="pct"/>
            <w:shd w:val="clear" w:color="auto" w:fill="auto"/>
          </w:tcPr>
          <w:p w14:paraId="68A3BD52"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r w:rsidRPr="008E07A8">
              <w:rPr>
                <w:rFonts w:ascii="Arial" w:hAnsi="Arial" w:cs="Arial"/>
                <w:b/>
                <w:bCs/>
                <w:color w:val="000000"/>
                <w:sz w:val="24"/>
                <w:szCs w:val="24"/>
              </w:rPr>
              <w:t>Name of record</w:t>
            </w:r>
          </w:p>
        </w:tc>
        <w:tc>
          <w:tcPr>
            <w:tcW w:w="1281" w:type="pct"/>
            <w:shd w:val="clear" w:color="auto" w:fill="auto"/>
          </w:tcPr>
          <w:p w14:paraId="6CA2DF6F"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r w:rsidRPr="008E07A8">
              <w:rPr>
                <w:rFonts w:ascii="Arial" w:hAnsi="Arial" w:cs="Arial"/>
                <w:b/>
                <w:bCs/>
                <w:color w:val="000000"/>
                <w:sz w:val="24"/>
                <w:szCs w:val="24"/>
              </w:rPr>
              <w:t>Location of record</w:t>
            </w:r>
          </w:p>
        </w:tc>
        <w:tc>
          <w:tcPr>
            <w:tcW w:w="1281" w:type="pct"/>
            <w:shd w:val="clear" w:color="auto" w:fill="auto"/>
          </w:tcPr>
          <w:p w14:paraId="3F628DB3"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r w:rsidRPr="008E07A8">
              <w:rPr>
                <w:rFonts w:ascii="Arial" w:hAnsi="Arial" w:cs="Arial"/>
                <w:b/>
                <w:bCs/>
                <w:color w:val="000000"/>
                <w:sz w:val="24"/>
                <w:szCs w:val="24"/>
              </w:rPr>
              <w:t>Who completes it</w:t>
            </w:r>
          </w:p>
        </w:tc>
        <w:tc>
          <w:tcPr>
            <w:tcW w:w="1156" w:type="pct"/>
            <w:shd w:val="clear" w:color="auto" w:fill="auto"/>
          </w:tcPr>
          <w:p w14:paraId="42E2E6EA" w14:textId="77777777" w:rsidR="00146838" w:rsidRPr="008E07A8" w:rsidRDefault="00146838" w:rsidP="00146838">
            <w:pPr>
              <w:widowControl w:val="0"/>
              <w:autoSpaceDE w:val="0"/>
              <w:autoSpaceDN w:val="0"/>
              <w:adjustRightInd w:val="0"/>
              <w:spacing w:after="0" w:line="271" w:lineRule="auto"/>
              <w:ind w:right="227"/>
              <w:rPr>
                <w:rFonts w:ascii="Arial" w:hAnsi="Arial" w:cs="Arial"/>
                <w:b/>
                <w:bCs/>
                <w:color w:val="000000"/>
                <w:sz w:val="24"/>
                <w:szCs w:val="24"/>
              </w:rPr>
            </w:pPr>
            <w:r w:rsidRPr="008E07A8">
              <w:rPr>
                <w:rFonts w:ascii="Arial" w:hAnsi="Arial" w:cs="Arial"/>
                <w:b/>
                <w:bCs/>
                <w:color w:val="000000"/>
                <w:sz w:val="24"/>
                <w:szCs w:val="24"/>
              </w:rPr>
              <w:t>Who quality assures it &amp; how often</w:t>
            </w:r>
          </w:p>
        </w:tc>
      </w:tr>
      <w:tr w:rsidR="00146838" w:rsidRPr="008E07A8" w14:paraId="619E696E" w14:textId="77777777" w:rsidTr="00146838">
        <w:tc>
          <w:tcPr>
            <w:tcW w:w="1281" w:type="pct"/>
            <w:shd w:val="clear" w:color="auto" w:fill="auto"/>
          </w:tcPr>
          <w:p w14:paraId="3C2BB8A6" w14:textId="77777777" w:rsidR="00146838" w:rsidRPr="008E07A8" w:rsidRDefault="00146838" w:rsidP="00146838">
            <w:pPr>
              <w:widowControl w:val="0"/>
              <w:autoSpaceDE w:val="0"/>
              <w:autoSpaceDN w:val="0"/>
              <w:adjustRightInd w:val="0"/>
              <w:spacing w:after="0" w:line="271" w:lineRule="auto"/>
              <w:ind w:right="227"/>
              <w:rPr>
                <w:rFonts w:ascii="Arial" w:hAnsi="Arial" w:cs="Arial"/>
                <w:bCs/>
                <w:color w:val="000000"/>
                <w:sz w:val="24"/>
                <w:szCs w:val="24"/>
              </w:rPr>
            </w:pPr>
            <w:r w:rsidRPr="008E07A8">
              <w:rPr>
                <w:rFonts w:ascii="Arial" w:hAnsi="Arial" w:cs="Arial"/>
                <w:bCs/>
                <w:color w:val="000000"/>
                <w:sz w:val="24"/>
                <w:szCs w:val="24"/>
              </w:rPr>
              <w:t>Whole school administration of medication record</w:t>
            </w:r>
          </w:p>
          <w:p w14:paraId="74578BC6"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p>
        </w:tc>
        <w:tc>
          <w:tcPr>
            <w:tcW w:w="1281" w:type="pct"/>
            <w:shd w:val="clear" w:color="auto" w:fill="auto"/>
          </w:tcPr>
          <w:p w14:paraId="5D9A121B"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p>
        </w:tc>
        <w:tc>
          <w:tcPr>
            <w:tcW w:w="1281" w:type="pct"/>
            <w:shd w:val="clear" w:color="auto" w:fill="auto"/>
          </w:tcPr>
          <w:p w14:paraId="7AB5744A"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p>
        </w:tc>
        <w:tc>
          <w:tcPr>
            <w:tcW w:w="1156" w:type="pct"/>
            <w:shd w:val="clear" w:color="auto" w:fill="auto"/>
          </w:tcPr>
          <w:p w14:paraId="1E3B3CF6"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p>
        </w:tc>
      </w:tr>
      <w:tr w:rsidR="00146838" w:rsidRPr="008E07A8" w14:paraId="7F127140" w14:textId="77777777" w:rsidTr="00146838">
        <w:tc>
          <w:tcPr>
            <w:tcW w:w="1281" w:type="pct"/>
            <w:shd w:val="clear" w:color="auto" w:fill="auto"/>
          </w:tcPr>
          <w:p w14:paraId="153F866B" w14:textId="77777777" w:rsidR="00146838" w:rsidRPr="008E07A8" w:rsidRDefault="00146838" w:rsidP="00146838">
            <w:pPr>
              <w:widowControl w:val="0"/>
              <w:autoSpaceDE w:val="0"/>
              <w:autoSpaceDN w:val="0"/>
              <w:adjustRightInd w:val="0"/>
              <w:spacing w:after="0" w:line="271" w:lineRule="auto"/>
              <w:ind w:right="227"/>
              <w:rPr>
                <w:rFonts w:ascii="Arial" w:hAnsi="Arial" w:cs="Arial"/>
                <w:bCs/>
                <w:color w:val="000000"/>
                <w:sz w:val="24"/>
                <w:szCs w:val="24"/>
              </w:rPr>
            </w:pPr>
            <w:r w:rsidRPr="008E07A8">
              <w:rPr>
                <w:rFonts w:ascii="Arial" w:hAnsi="Arial" w:cs="Arial"/>
                <w:bCs/>
                <w:color w:val="000000"/>
                <w:sz w:val="24"/>
                <w:szCs w:val="24"/>
              </w:rPr>
              <w:t>Individual administration of medication record  - for CYP who have frequent &amp; regular medication</w:t>
            </w:r>
          </w:p>
        </w:tc>
        <w:tc>
          <w:tcPr>
            <w:tcW w:w="1281" w:type="pct"/>
            <w:shd w:val="clear" w:color="auto" w:fill="auto"/>
          </w:tcPr>
          <w:p w14:paraId="41146819"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p>
        </w:tc>
        <w:tc>
          <w:tcPr>
            <w:tcW w:w="1281" w:type="pct"/>
            <w:shd w:val="clear" w:color="auto" w:fill="auto"/>
          </w:tcPr>
          <w:p w14:paraId="46EA6DE2"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p>
        </w:tc>
        <w:tc>
          <w:tcPr>
            <w:tcW w:w="1156" w:type="pct"/>
            <w:shd w:val="clear" w:color="auto" w:fill="auto"/>
          </w:tcPr>
          <w:p w14:paraId="2A865909"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p>
        </w:tc>
      </w:tr>
      <w:tr w:rsidR="00146838" w:rsidRPr="008E07A8" w14:paraId="28747119" w14:textId="77777777" w:rsidTr="00146838">
        <w:tc>
          <w:tcPr>
            <w:tcW w:w="1281" w:type="pct"/>
            <w:shd w:val="clear" w:color="auto" w:fill="auto"/>
          </w:tcPr>
          <w:p w14:paraId="018FB34B" w14:textId="77777777" w:rsidR="00146838" w:rsidRPr="008E07A8" w:rsidRDefault="00146838" w:rsidP="00146838">
            <w:pPr>
              <w:widowControl w:val="0"/>
              <w:autoSpaceDE w:val="0"/>
              <w:autoSpaceDN w:val="0"/>
              <w:adjustRightInd w:val="0"/>
              <w:spacing w:after="0" w:line="271" w:lineRule="auto"/>
              <w:ind w:right="227"/>
              <w:rPr>
                <w:rFonts w:ascii="Arial" w:hAnsi="Arial" w:cs="Arial"/>
                <w:bCs/>
                <w:color w:val="000000"/>
                <w:sz w:val="24"/>
                <w:szCs w:val="24"/>
              </w:rPr>
            </w:pPr>
            <w:r w:rsidRPr="008E07A8">
              <w:rPr>
                <w:rFonts w:ascii="Arial" w:hAnsi="Arial" w:cs="Arial"/>
                <w:bCs/>
                <w:color w:val="000000"/>
                <w:sz w:val="24"/>
                <w:szCs w:val="24"/>
              </w:rPr>
              <w:t>Staff training log – including first aid</w:t>
            </w:r>
          </w:p>
          <w:p w14:paraId="00DDEE49"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p>
        </w:tc>
        <w:tc>
          <w:tcPr>
            <w:tcW w:w="1281" w:type="pct"/>
            <w:shd w:val="clear" w:color="auto" w:fill="auto"/>
          </w:tcPr>
          <w:p w14:paraId="5D0B162C"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p>
        </w:tc>
        <w:tc>
          <w:tcPr>
            <w:tcW w:w="1281" w:type="pct"/>
            <w:shd w:val="clear" w:color="auto" w:fill="auto"/>
          </w:tcPr>
          <w:p w14:paraId="0D5E8F68"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p>
        </w:tc>
        <w:tc>
          <w:tcPr>
            <w:tcW w:w="1156" w:type="pct"/>
            <w:shd w:val="clear" w:color="auto" w:fill="auto"/>
          </w:tcPr>
          <w:p w14:paraId="7FB045D8"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p>
        </w:tc>
      </w:tr>
      <w:tr w:rsidR="00146838" w:rsidRPr="008E07A8" w14:paraId="6FE6E2AE" w14:textId="77777777" w:rsidTr="00146838">
        <w:tc>
          <w:tcPr>
            <w:tcW w:w="1281" w:type="pct"/>
            <w:shd w:val="clear" w:color="auto" w:fill="auto"/>
          </w:tcPr>
          <w:p w14:paraId="162388DA" w14:textId="77777777" w:rsidR="00146838" w:rsidRPr="008E07A8" w:rsidRDefault="00146838" w:rsidP="00146838">
            <w:pPr>
              <w:widowControl w:val="0"/>
              <w:autoSpaceDE w:val="0"/>
              <w:autoSpaceDN w:val="0"/>
              <w:adjustRightInd w:val="0"/>
              <w:spacing w:after="0" w:line="271" w:lineRule="auto"/>
              <w:ind w:right="227"/>
              <w:rPr>
                <w:rFonts w:ascii="Arial" w:hAnsi="Arial" w:cs="Arial"/>
                <w:bCs/>
                <w:color w:val="000000"/>
                <w:sz w:val="24"/>
                <w:szCs w:val="24"/>
              </w:rPr>
            </w:pPr>
            <w:r w:rsidRPr="008E07A8">
              <w:rPr>
                <w:rFonts w:ascii="Arial" w:hAnsi="Arial" w:cs="Arial"/>
                <w:bCs/>
                <w:color w:val="000000"/>
                <w:sz w:val="24"/>
                <w:szCs w:val="24"/>
              </w:rPr>
              <w:t>School Medical Register</w:t>
            </w:r>
          </w:p>
          <w:p w14:paraId="6C45D295"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p>
        </w:tc>
        <w:tc>
          <w:tcPr>
            <w:tcW w:w="1281" w:type="pct"/>
            <w:shd w:val="clear" w:color="auto" w:fill="auto"/>
          </w:tcPr>
          <w:p w14:paraId="4DAC9198"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p>
        </w:tc>
        <w:tc>
          <w:tcPr>
            <w:tcW w:w="1281" w:type="pct"/>
            <w:shd w:val="clear" w:color="auto" w:fill="auto"/>
          </w:tcPr>
          <w:p w14:paraId="705A4A9C"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p>
        </w:tc>
        <w:tc>
          <w:tcPr>
            <w:tcW w:w="1156" w:type="pct"/>
            <w:shd w:val="clear" w:color="auto" w:fill="auto"/>
          </w:tcPr>
          <w:p w14:paraId="52ED2D12"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p>
        </w:tc>
      </w:tr>
    </w:tbl>
    <w:p w14:paraId="07931092" w14:textId="77777777" w:rsidR="00146838" w:rsidRPr="008E07A8" w:rsidRDefault="00146838" w:rsidP="00146838">
      <w:pPr>
        <w:widowControl w:val="0"/>
        <w:autoSpaceDE w:val="0"/>
        <w:autoSpaceDN w:val="0"/>
        <w:adjustRightInd w:val="0"/>
        <w:spacing w:after="0" w:line="271" w:lineRule="auto"/>
        <w:ind w:right="227"/>
        <w:jc w:val="both"/>
        <w:rPr>
          <w:rFonts w:ascii="Arial" w:hAnsi="Arial" w:cs="Arial"/>
          <w:b/>
          <w:bCs/>
          <w:color w:val="000000"/>
          <w:sz w:val="24"/>
          <w:szCs w:val="24"/>
        </w:rPr>
      </w:pPr>
    </w:p>
    <w:p w14:paraId="2FEF5F1F" w14:textId="48242F37" w:rsidR="00146838" w:rsidRPr="008E07A8" w:rsidRDefault="00146838" w:rsidP="00146838">
      <w:pPr>
        <w:widowControl w:val="0"/>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 xml:space="preserve">All these records will be kept securely and in accordance with </w:t>
      </w:r>
      <w:r w:rsidR="00364821">
        <w:rPr>
          <w:rFonts w:ascii="Arial" w:hAnsi="Arial" w:cs="Arial"/>
          <w:bCs/>
          <w:color w:val="000000"/>
          <w:sz w:val="24"/>
          <w:szCs w:val="24"/>
        </w:rPr>
        <w:t>NYC</w:t>
      </w:r>
      <w:r w:rsidRPr="008E07A8">
        <w:rPr>
          <w:rFonts w:ascii="Arial" w:hAnsi="Arial" w:cs="Arial"/>
          <w:bCs/>
          <w:color w:val="000000"/>
          <w:sz w:val="24"/>
          <w:szCs w:val="24"/>
        </w:rPr>
        <w:t>s Records Retention and Disposal Schedule</w:t>
      </w:r>
      <w:r w:rsidR="000415CA" w:rsidRPr="008E07A8">
        <w:rPr>
          <w:rFonts w:ascii="Arial" w:hAnsi="Arial" w:cs="Arial"/>
          <w:bCs/>
          <w:color w:val="000000"/>
          <w:sz w:val="24"/>
          <w:szCs w:val="24"/>
        </w:rPr>
        <w:t>&amp; the requirements of the UK GDPR.</w:t>
      </w:r>
      <w:r w:rsidRPr="008E07A8">
        <w:rPr>
          <w:rFonts w:ascii="Arial" w:hAnsi="Arial" w:cs="Arial"/>
          <w:bCs/>
          <w:color w:val="000000"/>
          <w:sz w:val="24"/>
          <w:szCs w:val="24"/>
        </w:rPr>
        <w:t xml:space="preserve"> All electronic records will be password protected.</w:t>
      </w:r>
    </w:p>
    <w:p w14:paraId="0D20F6F1" w14:textId="77777777" w:rsidR="00146838" w:rsidRPr="008E07A8" w:rsidRDefault="00146838"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201"/>
      </w:tblGrid>
      <w:tr w:rsidR="000415CA" w:rsidRPr="008E07A8" w14:paraId="67B6C394" w14:textId="77777777" w:rsidTr="00962AF0">
        <w:tc>
          <w:tcPr>
            <w:tcW w:w="10201" w:type="dxa"/>
            <w:shd w:val="clear" w:color="auto" w:fill="FF0000"/>
          </w:tcPr>
          <w:p w14:paraId="44AE2463" w14:textId="77777777" w:rsidR="000415CA" w:rsidRPr="008E07A8" w:rsidRDefault="000415CA" w:rsidP="00962AF0">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Enrolment Forms</w:t>
            </w:r>
          </w:p>
        </w:tc>
      </w:tr>
    </w:tbl>
    <w:p w14:paraId="6979E7E5"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We ask on our enrolment form if a CYP has any medical /health conditions and again at regular times.</w:t>
      </w:r>
    </w:p>
    <w:p w14:paraId="04C221F3"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201"/>
      </w:tblGrid>
      <w:tr w:rsidR="000415CA" w:rsidRPr="008E07A8" w14:paraId="722F85C5" w14:textId="77777777" w:rsidTr="00962AF0">
        <w:tc>
          <w:tcPr>
            <w:tcW w:w="10201" w:type="dxa"/>
            <w:shd w:val="clear" w:color="auto" w:fill="FF0000"/>
          </w:tcPr>
          <w:p w14:paraId="269D0E04" w14:textId="77777777" w:rsidR="000415CA" w:rsidRPr="008E07A8" w:rsidRDefault="000415CA" w:rsidP="00962AF0">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School Medical Register</w:t>
            </w:r>
          </w:p>
        </w:tc>
      </w:tr>
    </w:tbl>
    <w:p w14:paraId="242BBA00"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We keep a centralised register of CYP with medical needs. The Headteacher / named person has responsibility for keeping the register up to date.</w:t>
      </w:r>
    </w:p>
    <w:p w14:paraId="3C8B46FA" w14:textId="77777777" w:rsidR="000415CA" w:rsidRPr="008E07A8" w:rsidRDefault="000415CA"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201"/>
      </w:tblGrid>
      <w:tr w:rsidR="000415CA" w:rsidRPr="008E07A8" w14:paraId="06FF717B" w14:textId="77777777" w:rsidTr="00962AF0">
        <w:tc>
          <w:tcPr>
            <w:tcW w:w="10201" w:type="dxa"/>
            <w:shd w:val="clear" w:color="auto" w:fill="FF0000"/>
          </w:tcPr>
          <w:p w14:paraId="462EA868" w14:textId="77777777" w:rsidR="000415CA" w:rsidRPr="008E07A8" w:rsidRDefault="000415CA" w:rsidP="00962AF0">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Asthma</w:t>
            </w:r>
          </w:p>
        </w:tc>
      </w:tr>
    </w:tbl>
    <w:p w14:paraId="10B12B0B"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b/>
          <w:color w:val="000000"/>
          <w:sz w:val="24"/>
          <w:szCs w:val="24"/>
        </w:rPr>
      </w:pPr>
      <w:r w:rsidRPr="008E07A8">
        <w:rPr>
          <w:rFonts w:ascii="Arial" w:hAnsi="Arial" w:cs="Arial"/>
          <w:color w:val="000000"/>
          <w:sz w:val="24"/>
          <w:szCs w:val="24"/>
        </w:rPr>
        <w:t>School staff are aware that, although it is a relatively common condition, asthma can develop into a life threatening situation.</w:t>
      </w:r>
    </w:p>
    <w:p w14:paraId="77CCF0AD"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p w14:paraId="224D2129" w14:textId="77777777" w:rsidR="003D15AA"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We have a generic asthma plan in place in school which details how asthma attacks are managed. This plan is displayed in prominent locations in school</w:t>
      </w:r>
    </w:p>
    <w:p w14:paraId="0E333ED2" w14:textId="77777777" w:rsidR="003D15AA" w:rsidRDefault="003D15AA" w:rsidP="000415CA">
      <w:pPr>
        <w:widowControl w:val="0"/>
        <w:autoSpaceDE w:val="0"/>
        <w:autoSpaceDN w:val="0"/>
        <w:adjustRightInd w:val="0"/>
        <w:spacing w:after="0" w:line="271" w:lineRule="auto"/>
        <w:ind w:right="227"/>
        <w:jc w:val="both"/>
        <w:rPr>
          <w:rFonts w:ascii="Arial" w:hAnsi="Arial" w:cs="Arial"/>
          <w:color w:val="000000"/>
          <w:sz w:val="24"/>
          <w:szCs w:val="24"/>
        </w:rPr>
      </w:pPr>
      <w:r>
        <w:rPr>
          <w:rFonts w:ascii="Arial" w:hAnsi="Arial" w:cs="Arial"/>
          <w:color w:val="000000"/>
          <w:sz w:val="24"/>
          <w:szCs w:val="24"/>
        </w:rPr>
        <w:t>Front office</w:t>
      </w:r>
    </w:p>
    <w:p w14:paraId="0C3A1915" w14:textId="1FE29053" w:rsidR="000415CA" w:rsidRPr="008E07A8" w:rsidRDefault="003D15AA" w:rsidP="000415CA">
      <w:pPr>
        <w:widowControl w:val="0"/>
        <w:autoSpaceDE w:val="0"/>
        <w:autoSpaceDN w:val="0"/>
        <w:adjustRightInd w:val="0"/>
        <w:spacing w:after="0" w:line="271" w:lineRule="auto"/>
        <w:ind w:right="227"/>
        <w:jc w:val="both"/>
        <w:rPr>
          <w:rFonts w:ascii="Arial" w:hAnsi="Arial" w:cs="Arial"/>
          <w:color w:val="000000"/>
          <w:sz w:val="24"/>
          <w:szCs w:val="24"/>
        </w:rPr>
      </w:pPr>
      <w:r>
        <w:rPr>
          <w:rFonts w:ascii="Arial" w:hAnsi="Arial" w:cs="Arial"/>
          <w:color w:val="000000"/>
          <w:sz w:val="24"/>
          <w:szCs w:val="24"/>
        </w:rPr>
        <w:t>Staff room</w:t>
      </w:r>
      <w:r w:rsidR="000415CA" w:rsidRPr="008E07A8">
        <w:rPr>
          <w:rFonts w:ascii="Arial" w:hAnsi="Arial" w:cs="Arial"/>
          <w:color w:val="000000"/>
          <w:sz w:val="24"/>
          <w:szCs w:val="24"/>
        </w:rPr>
        <w:t xml:space="preserve"> </w:t>
      </w:r>
    </w:p>
    <w:p w14:paraId="2BE0F466"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p w14:paraId="700CC89D"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b/>
          <w:color w:val="000000"/>
          <w:sz w:val="24"/>
          <w:szCs w:val="24"/>
        </w:rPr>
      </w:pPr>
      <w:r w:rsidRPr="008E07A8">
        <w:rPr>
          <w:rFonts w:ascii="Arial" w:hAnsi="Arial" w:cs="Arial"/>
          <w:color w:val="000000"/>
          <w:sz w:val="24"/>
          <w:szCs w:val="24"/>
        </w:rPr>
        <w:t>CYP who have asthma will not have an Individual Healthcare Plan unless their condition is severe or complicated with further medical conditions.</w:t>
      </w:r>
    </w:p>
    <w:p w14:paraId="35792DE4"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p w14:paraId="04E24B3D"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b/>
          <w:color w:val="000000"/>
          <w:sz w:val="24"/>
          <w:szCs w:val="24"/>
        </w:rPr>
      </w:pPr>
      <w:r w:rsidRPr="008E07A8">
        <w:rPr>
          <w:rFonts w:ascii="Arial" w:hAnsi="Arial" w:cs="Arial"/>
          <w:color w:val="000000"/>
          <w:sz w:val="24"/>
          <w:szCs w:val="24"/>
        </w:rPr>
        <w:t>The Headteacher and Governing body have chosen to keep emergency Salbutamol inhalers and spacers in school for use by CYP who have a diagnosis of asthma and whose parent/s have given us written permission for their CYP to use it. This would be in rare circumstances where an inhaler has become lost or unusable. Parents are informed by standard letter if their child has used the schools emergency inhaler.</w:t>
      </w:r>
    </w:p>
    <w:p w14:paraId="786D1A9B"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p w14:paraId="0CA29609"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b/>
          <w:color w:val="000000"/>
          <w:sz w:val="24"/>
          <w:szCs w:val="24"/>
        </w:rPr>
      </w:pPr>
      <w:r w:rsidRPr="008E07A8">
        <w:rPr>
          <w:rFonts w:ascii="Arial" w:hAnsi="Arial" w:cs="Arial"/>
          <w:color w:val="000000"/>
          <w:sz w:val="24"/>
          <w:szCs w:val="24"/>
        </w:rPr>
        <w:t xml:space="preserve">The named person is responsible for managing the stock of the emergency school Salbutamol inhalers. </w:t>
      </w:r>
    </w:p>
    <w:p w14:paraId="54629622"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p w14:paraId="65267F66" w14:textId="4319AA05" w:rsidR="000415CA" w:rsidRPr="008E07A8" w:rsidRDefault="000415CA" w:rsidP="000415CA">
      <w:pPr>
        <w:widowControl w:val="0"/>
        <w:autoSpaceDE w:val="0"/>
        <w:autoSpaceDN w:val="0"/>
        <w:adjustRightInd w:val="0"/>
        <w:spacing w:after="0" w:line="271" w:lineRule="auto"/>
        <w:ind w:right="227"/>
        <w:jc w:val="both"/>
        <w:rPr>
          <w:rFonts w:ascii="Arial" w:hAnsi="Arial" w:cs="Arial"/>
          <w:b/>
          <w:color w:val="000000"/>
          <w:sz w:val="24"/>
          <w:szCs w:val="24"/>
        </w:rPr>
      </w:pPr>
      <w:r w:rsidRPr="008E07A8">
        <w:rPr>
          <w:rFonts w:ascii="Arial" w:hAnsi="Arial" w:cs="Arial"/>
          <w:color w:val="000000"/>
          <w:sz w:val="24"/>
          <w:szCs w:val="24"/>
        </w:rPr>
        <w:t xml:space="preserve">The emergency salbutamol inhalers will be kept </w:t>
      </w:r>
      <w:r w:rsidR="003D15AA">
        <w:rPr>
          <w:rFonts w:ascii="Arial" w:hAnsi="Arial" w:cs="Arial"/>
          <w:color w:val="000000"/>
          <w:sz w:val="24"/>
          <w:szCs w:val="24"/>
        </w:rPr>
        <w:t>in the front office</w:t>
      </w:r>
      <w:r w:rsidRPr="008E07A8">
        <w:rPr>
          <w:rFonts w:ascii="Arial" w:hAnsi="Arial" w:cs="Arial"/>
          <w:color w:val="000000"/>
          <w:sz w:val="24"/>
          <w:szCs w:val="24"/>
        </w:rPr>
        <w:t>. Along with a register of CYP whose parent/s has given permission for these to be used as appropriate.</w:t>
      </w:r>
    </w:p>
    <w:p w14:paraId="10F25F39"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p w14:paraId="3D3BC827"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b/>
          <w:color w:val="000000"/>
          <w:sz w:val="24"/>
          <w:szCs w:val="24"/>
        </w:rPr>
      </w:pPr>
      <w:r w:rsidRPr="008E07A8">
        <w:rPr>
          <w:rFonts w:ascii="Arial" w:hAnsi="Arial" w:cs="Arial"/>
          <w:color w:val="000000"/>
          <w:sz w:val="24"/>
          <w:szCs w:val="24"/>
        </w:rPr>
        <w:t>The Headteacher / named person is responsible for ensuring the emergency inhalers and spacers are washed as necessary</w:t>
      </w:r>
    </w:p>
    <w:p w14:paraId="397A4DB8"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201"/>
      </w:tblGrid>
      <w:tr w:rsidR="000415CA" w:rsidRPr="008E07A8" w14:paraId="57BADC60" w14:textId="77777777" w:rsidTr="00962AF0">
        <w:tc>
          <w:tcPr>
            <w:tcW w:w="10201" w:type="dxa"/>
            <w:shd w:val="clear" w:color="auto" w:fill="FF0000"/>
          </w:tcPr>
          <w:p w14:paraId="2404659C" w14:textId="77777777" w:rsidR="000415CA" w:rsidRPr="008E07A8" w:rsidRDefault="000415CA" w:rsidP="00962AF0">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School Defibrillator</w:t>
            </w:r>
          </w:p>
        </w:tc>
      </w:tr>
    </w:tbl>
    <w:p w14:paraId="36A52C63" w14:textId="74F2F8A3"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As part of our first aid equipment we have chosen to purchase a defibrillator. We have notified our local NHS ambulance service of this decision and our first aiders are trained in its use. The </w:t>
      </w:r>
      <w:r w:rsidR="003D15AA">
        <w:rPr>
          <w:rFonts w:ascii="Arial" w:hAnsi="Arial" w:cs="Arial"/>
          <w:color w:val="000000"/>
          <w:sz w:val="24"/>
          <w:szCs w:val="24"/>
        </w:rPr>
        <w:t>SBM</w:t>
      </w:r>
      <w:r w:rsidRPr="008E07A8">
        <w:rPr>
          <w:rFonts w:ascii="Arial" w:hAnsi="Arial" w:cs="Arial"/>
          <w:color w:val="000000"/>
          <w:sz w:val="24"/>
          <w:szCs w:val="24"/>
        </w:rPr>
        <w:t xml:space="preserve"> is responsible for checking the unit is kept in good condition. This is done on a </w:t>
      </w:r>
      <w:r w:rsidR="003D15AA">
        <w:rPr>
          <w:rFonts w:ascii="Arial" w:hAnsi="Arial" w:cs="Arial"/>
          <w:color w:val="000000"/>
          <w:sz w:val="24"/>
          <w:szCs w:val="24"/>
        </w:rPr>
        <w:t>monthly</w:t>
      </w:r>
      <w:r w:rsidRPr="008E07A8">
        <w:rPr>
          <w:rFonts w:ascii="Arial" w:hAnsi="Arial" w:cs="Arial"/>
          <w:color w:val="000000"/>
          <w:sz w:val="24"/>
          <w:szCs w:val="24"/>
        </w:rPr>
        <w:t xml:space="preserve"> basis.</w:t>
      </w:r>
    </w:p>
    <w:p w14:paraId="79A49FD0" w14:textId="77777777" w:rsidR="00146838" w:rsidRPr="008E07A8" w:rsidRDefault="00146838"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201"/>
      </w:tblGrid>
      <w:tr w:rsidR="000415CA" w:rsidRPr="008E07A8" w14:paraId="33A65943" w14:textId="77777777" w:rsidTr="00962AF0">
        <w:tc>
          <w:tcPr>
            <w:tcW w:w="10201" w:type="dxa"/>
            <w:shd w:val="clear" w:color="auto" w:fill="FF0000"/>
          </w:tcPr>
          <w:p w14:paraId="3B93E433" w14:textId="77777777" w:rsidR="000415CA" w:rsidRPr="008E07A8" w:rsidRDefault="000415CA" w:rsidP="00962AF0">
            <w:pPr>
              <w:autoSpaceDE w:val="0"/>
              <w:autoSpaceDN w:val="0"/>
              <w:adjustRightInd w:val="0"/>
              <w:rPr>
                <w:rFonts w:ascii="Arial" w:hAnsi="Arial" w:cs="Arial"/>
                <w:b/>
                <w:color w:val="FFFFFF" w:themeColor="background1"/>
                <w:sz w:val="28"/>
              </w:rPr>
            </w:pPr>
            <w:r w:rsidRPr="008E07A8">
              <w:rPr>
                <w:rFonts w:ascii="Arial" w:hAnsi="Arial" w:cs="Arial"/>
                <w:b/>
                <w:color w:val="FFFFFF" w:themeColor="background1"/>
                <w:sz w:val="28"/>
              </w:rPr>
              <w:t>Data Protection</w:t>
            </w:r>
          </w:p>
        </w:tc>
      </w:tr>
    </w:tbl>
    <w:p w14:paraId="0FBB25ED" w14:textId="77777777" w:rsidR="000415CA" w:rsidRPr="000415CA" w:rsidRDefault="000415CA" w:rsidP="000415CA">
      <w:pPr>
        <w:autoSpaceDE w:val="0"/>
        <w:autoSpaceDN w:val="0"/>
        <w:adjustRightInd w:val="0"/>
        <w:spacing w:after="0" w:line="240" w:lineRule="auto"/>
        <w:jc w:val="both"/>
        <w:rPr>
          <w:rFonts w:ascii="Arial" w:eastAsia="Calibri" w:hAnsi="Arial" w:cs="Arial"/>
          <w:sz w:val="24"/>
          <w:szCs w:val="24"/>
        </w:rPr>
      </w:pPr>
      <w:r w:rsidRPr="000415CA">
        <w:rPr>
          <w:rFonts w:ascii="Arial" w:eastAsia="Calibri" w:hAnsi="Arial" w:cs="Arial"/>
          <w:sz w:val="24"/>
          <w:szCs w:val="24"/>
        </w:rPr>
        <w:t xml:space="preserve">We will only share information about a CYPs medical condition with those staff who have a role to play in supporting that child’s needs. In some cases e.g. allergic reactions it may be appropriate for the whole school to be aware of the needs. In other cases e.g. toileting issues, only certain staff involved need to be aware. We will ensure we have written parental permission to share any medical information. </w:t>
      </w:r>
    </w:p>
    <w:p w14:paraId="19AAAC9F" w14:textId="77777777" w:rsidR="000415CA" w:rsidRPr="000415CA" w:rsidRDefault="000415CA" w:rsidP="000415CA">
      <w:pPr>
        <w:autoSpaceDE w:val="0"/>
        <w:autoSpaceDN w:val="0"/>
        <w:adjustRightInd w:val="0"/>
        <w:spacing w:after="0" w:line="240" w:lineRule="auto"/>
        <w:jc w:val="both"/>
        <w:rPr>
          <w:rFonts w:ascii="Arial" w:eastAsia="Calibri" w:hAnsi="Arial" w:cs="Arial"/>
          <w:sz w:val="24"/>
          <w:szCs w:val="24"/>
        </w:rPr>
      </w:pPr>
    </w:p>
    <w:p w14:paraId="43AD1A17" w14:textId="77777777" w:rsidR="000415CA" w:rsidRPr="000415CA" w:rsidRDefault="000415CA" w:rsidP="000415CA">
      <w:pPr>
        <w:autoSpaceDE w:val="0"/>
        <w:autoSpaceDN w:val="0"/>
        <w:adjustRightInd w:val="0"/>
        <w:spacing w:after="0" w:line="240" w:lineRule="auto"/>
        <w:jc w:val="both"/>
        <w:rPr>
          <w:rFonts w:ascii="Arial" w:eastAsia="Calibri" w:hAnsi="Arial" w:cs="Arial"/>
          <w:sz w:val="24"/>
          <w:szCs w:val="24"/>
        </w:rPr>
      </w:pPr>
      <w:r w:rsidRPr="000415CA">
        <w:rPr>
          <w:rFonts w:ascii="Arial" w:eastAsia="Calibri" w:hAnsi="Arial" w:cs="Arial"/>
          <w:sz w:val="24"/>
          <w:szCs w:val="24"/>
        </w:rPr>
        <w:t xml:space="preserve">Refer to the school’s obligations under the UK General Data Protection Regulation (GDPR) and </w:t>
      </w:r>
      <w:r w:rsidRPr="000415CA">
        <w:rPr>
          <w:rFonts w:ascii="Arial" w:eastAsia="Calibri" w:hAnsi="Arial" w:cs="Arial"/>
          <w:sz w:val="24"/>
          <w:szCs w:val="24"/>
          <w:highlight w:val="yellow"/>
        </w:rPr>
        <w:t>set out how the schools privacy notice include the basis upon which health information for pupils is shared as this is special category information and additional safeguards apply.</w:t>
      </w:r>
      <w:r w:rsidRPr="000415CA">
        <w:rPr>
          <w:rFonts w:ascii="Arial" w:eastAsia="Calibri" w:hAnsi="Arial" w:cs="Arial"/>
          <w:sz w:val="24"/>
          <w:szCs w:val="24"/>
        </w:rPr>
        <w:t xml:space="preserve">  The policy must also </w:t>
      </w:r>
      <w:r w:rsidRPr="000415CA">
        <w:rPr>
          <w:rFonts w:ascii="Arial" w:eastAsia="Calibri" w:hAnsi="Arial" w:cs="Arial"/>
          <w:sz w:val="24"/>
          <w:szCs w:val="24"/>
          <w:highlight w:val="yellow"/>
        </w:rPr>
        <w:t>set out how all staff who have access to the medical records will receive training regarding their duties under the Data Protection legislation and in particular  the UK GDPR duties regarding special category data.</w:t>
      </w:r>
    </w:p>
    <w:p w14:paraId="62CEC563" w14:textId="77777777" w:rsidR="000415CA" w:rsidRPr="008E07A8" w:rsidRDefault="000415CA"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343"/>
      </w:tblGrid>
      <w:tr w:rsidR="000415CA" w:rsidRPr="008E07A8" w14:paraId="484881A3" w14:textId="77777777" w:rsidTr="00962AF0">
        <w:tc>
          <w:tcPr>
            <w:tcW w:w="10343" w:type="dxa"/>
            <w:shd w:val="clear" w:color="auto" w:fill="FF0000"/>
          </w:tcPr>
          <w:p w14:paraId="3177496C" w14:textId="77777777" w:rsidR="000415CA" w:rsidRPr="008E07A8" w:rsidRDefault="000415CA" w:rsidP="00962AF0">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School Environment</w:t>
            </w:r>
          </w:p>
        </w:tc>
      </w:tr>
    </w:tbl>
    <w:p w14:paraId="20A2160B"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 xml:space="preserve">We will ensure that we make reasonable adjustments to be favourable to CYP with medical conditions. This includes the physical environment, as well as social, sporting and educational activities. </w:t>
      </w:r>
    </w:p>
    <w:p w14:paraId="053476F2"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bCs/>
          <w:color w:val="000000"/>
          <w:sz w:val="24"/>
          <w:szCs w:val="24"/>
        </w:rPr>
      </w:pPr>
    </w:p>
    <w:tbl>
      <w:tblPr>
        <w:tblStyle w:val="TableGrid"/>
        <w:tblW w:w="0" w:type="auto"/>
        <w:tblLook w:val="04A0" w:firstRow="1" w:lastRow="0" w:firstColumn="1" w:lastColumn="0" w:noHBand="0" w:noVBand="1"/>
      </w:tblPr>
      <w:tblGrid>
        <w:gridCol w:w="10343"/>
      </w:tblGrid>
      <w:tr w:rsidR="000415CA" w:rsidRPr="008E07A8" w14:paraId="1C4E49F5" w14:textId="77777777" w:rsidTr="00962AF0">
        <w:tc>
          <w:tcPr>
            <w:tcW w:w="10343" w:type="dxa"/>
            <w:shd w:val="clear" w:color="auto" w:fill="FF0000"/>
          </w:tcPr>
          <w:p w14:paraId="48C3D850" w14:textId="77777777" w:rsidR="000415CA" w:rsidRPr="008E07A8" w:rsidRDefault="000415CA" w:rsidP="00962AF0">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Physical Environment</w:t>
            </w:r>
          </w:p>
        </w:tc>
      </w:tr>
    </w:tbl>
    <w:p w14:paraId="02780E21"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We have an accessibility plan which outlines how we aim to develop our facilities and staffing to meet potential future health care needs e.g. improved physical access, improved toilet facilities.</w:t>
      </w:r>
    </w:p>
    <w:p w14:paraId="52C2BE76"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343"/>
      </w:tblGrid>
      <w:tr w:rsidR="000415CA" w:rsidRPr="008E07A8" w14:paraId="00EA3AF1" w14:textId="77777777" w:rsidTr="00962AF0">
        <w:tc>
          <w:tcPr>
            <w:tcW w:w="10343" w:type="dxa"/>
            <w:shd w:val="clear" w:color="auto" w:fill="FF0000"/>
          </w:tcPr>
          <w:p w14:paraId="141190BC" w14:textId="77777777" w:rsidR="000415CA" w:rsidRPr="008E07A8" w:rsidRDefault="000415CA" w:rsidP="00962AF0">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Education and Learning</w:t>
            </w:r>
          </w:p>
        </w:tc>
      </w:tr>
    </w:tbl>
    <w:p w14:paraId="34E3DD55"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We ensure that CYP with medical conditions can participate as fully as possible in all aspects of </w:t>
      </w:r>
      <w:r w:rsidRPr="008E07A8">
        <w:rPr>
          <w:rFonts w:ascii="Arial" w:hAnsi="Arial" w:cs="Arial"/>
          <w:color w:val="000000"/>
          <w:sz w:val="24"/>
          <w:szCs w:val="24"/>
        </w:rPr>
        <w:lastRenderedPageBreak/>
        <w:t>the curriculum and ensure appropriate adjustments and extra support are provided.</w:t>
      </w:r>
    </w:p>
    <w:p w14:paraId="24AEDF0C"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bCs/>
          <w:color w:val="000000"/>
          <w:sz w:val="24"/>
          <w:szCs w:val="24"/>
        </w:rPr>
      </w:pPr>
    </w:p>
    <w:p w14:paraId="63AF942E"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Teachers and support staff are made aware of CYP in their care who have been advised to avoid or take special precautions with particular activities.</w:t>
      </w:r>
    </w:p>
    <w:p w14:paraId="61D48F79"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p w14:paraId="3291068D"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We ensure teachers and PE staff are aware of the potential triggers for pupils’ medical conditions when exercising and how to minimise these triggers.</w:t>
      </w:r>
    </w:p>
    <w:p w14:paraId="00B510CA"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p>
    <w:p w14:paraId="3D51C663" w14:textId="77777777" w:rsidR="000415CA" w:rsidRPr="008E07A8" w:rsidRDefault="000415CA" w:rsidP="000415CA">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Staff are aware of the potential for CYP with medical conditions to have special educational needs (SEN). The school’s SEN coordinator consults the CYP, parents and pupil’s healthcare professional to ensure the effect of the CYPs condition on their schoolwork is properly considered.</w:t>
      </w:r>
    </w:p>
    <w:p w14:paraId="053495DE" w14:textId="77777777" w:rsidR="000415CA" w:rsidRDefault="000415CA" w:rsidP="006E795C">
      <w:pPr>
        <w:autoSpaceDE w:val="0"/>
        <w:autoSpaceDN w:val="0"/>
        <w:adjustRightInd w:val="0"/>
        <w:spacing w:after="0" w:line="240" w:lineRule="auto"/>
        <w:rPr>
          <w:rFonts w:ascii="Arial" w:hAnsi="Arial" w:cs="Arial"/>
          <w:color w:val="000000"/>
          <w:sz w:val="24"/>
        </w:rPr>
      </w:pPr>
    </w:p>
    <w:p w14:paraId="67DED14A" w14:textId="77777777" w:rsidR="00E46DB5" w:rsidRDefault="00E46DB5" w:rsidP="006E795C">
      <w:pPr>
        <w:autoSpaceDE w:val="0"/>
        <w:autoSpaceDN w:val="0"/>
        <w:adjustRightInd w:val="0"/>
        <w:spacing w:after="0" w:line="240" w:lineRule="auto"/>
        <w:rPr>
          <w:rFonts w:ascii="Arial" w:hAnsi="Arial" w:cs="Arial"/>
          <w:color w:val="000000"/>
          <w:sz w:val="24"/>
        </w:rPr>
      </w:pPr>
    </w:p>
    <w:p w14:paraId="031D95CE" w14:textId="77777777" w:rsidR="00E46DB5" w:rsidRPr="008E07A8" w:rsidRDefault="00E46DB5"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201"/>
      </w:tblGrid>
      <w:tr w:rsidR="000415CA" w:rsidRPr="008E07A8" w14:paraId="5FE77D6B" w14:textId="77777777" w:rsidTr="00962AF0">
        <w:tc>
          <w:tcPr>
            <w:tcW w:w="10201" w:type="dxa"/>
            <w:shd w:val="clear" w:color="auto" w:fill="FF0000"/>
          </w:tcPr>
          <w:p w14:paraId="4D6612AE" w14:textId="77777777" w:rsidR="000415CA" w:rsidRPr="008E07A8" w:rsidRDefault="000415CA" w:rsidP="00962AF0">
            <w:pPr>
              <w:autoSpaceDE w:val="0"/>
              <w:autoSpaceDN w:val="0"/>
              <w:adjustRightInd w:val="0"/>
              <w:rPr>
                <w:rFonts w:ascii="Arial" w:hAnsi="Arial" w:cs="Arial"/>
                <w:b/>
                <w:color w:val="FFFFFF" w:themeColor="background1"/>
                <w:sz w:val="28"/>
              </w:rPr>
            </w:pPr>
            <w:r w:rsidRPr="008E07A8">
              <w:rPr>
                <w:rFonts w:ascii="Arial" w:hAnsi="Arial" w:cs="Arial"/>
                <w:b/>
                <w:color w:val="FFFFFF" w:themeColor="background1"/>
                <w:sz w:val="28"/>
              </w:rPr>
              <w:t>Home to School Transport</w:t>
            </w:r>
          </w:p>
        </w:tc>
      </w:tr>
    </w:tbl>
    <w:p w14:paraId="4EC35467" w14:textId="77777777" w:rsidR="000415CA" w:rsidRPr="008E07A8" w:rsidRDefault="000415CA" w:rsidP="000415CA">
      <w:pPr>
        <w:autoSpaceDE w:val="0"/>
        <w:autoSpaceDN w:val="0"/>
        <w:adjustRightInd w:val="0"/>
        <w:spacing w:after="0" w:line="240" w:lineRule="auto"/>
        <w:rPr>
          <w:rFonts w:ascii="Arial" w:hAnsi="Arial" w:cs="Arial"/>
          <w:bCs/>
          <w:color w:val="000000"/>
          <w:sz w:val="24"/>
        </w:rPr>
      </w:pPr>
      <w:r w:rsidRPr="008E07A8">
        <w:rPr>
          <w:rFonts w:ascii="Arial" w:hAnsi="Arial" w:cs="Arial"/>
          <w:bCs/>
          <w:color w:val="000000"/>
          <w:sz w:val="24"/>
        </w:rPr>
        <w:t>Parents are responsible for informing SEN transport or Integrated Passenger transport if their child has a medical need that they may require assistance with during the journey to and from school.</w:t>
      </w:r>
    </w:p>
    <w:p w14:paraId="3689C7CA" w14:textId="77777777" w:rsidR="000415CA" w:rsidRPr="008E07A8" w:rsidRDefault="000415CA"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343"/>
      </w:tblGrid>
      <w:tr w:rsidR="007A2D6E" w:rsidRPr="008E07A8" w14:paraId="60BA3DAD" w14:textId="77777777" w:rsidTr="00962AF0">
        <w:tc>
          <w:tcPr>
            <w:tcW w:w="10343" w:type="dxa"/>
            <w:shd w:val="clear" w:color="auto" w:fill="FF0000"/>
          </w:tcPr>
          <w:p w14:paraId="5EC25816" w14:textId="77777777" w:rsidR="007A2D6E" w:rsidRPr="008E07A8" w:rsidRDefault="007A2D6E" w:rsidP="00962AF0">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Dignity and Privacy</w:t>
            </w:r>
          </w:p>
        </w:tc>
      </w:tr>
    </w:tbl>
    <w:p w14:paraId="63DCEF16" w14:textId="77777777" w:rsidR="007A2D6E" w:rsidRPr="008E07A8" w:rsidRDefault="007A2D6E" w:rsidP="007A2D6E">
      <w:pPr>
        <w:widowControl w:val="0"/>
        <w:autoSpaceDE w:val="0"/>
        <w:autoSpaceDN w:val="0"/>
        <w:adjustRightInd w:val="0"/>
        <w:spacing w:after="0" w:line="271" w:lineRule="auto"/>
        <w:ind w:right="227"/>
        <w:jc w:val="both"/>
        <w:rPr>
          <w:rFonts w:ascii="Arial" w:hAnsi="Arial" w:cs="Arial"/>
          <w:bCs/>
          <w:color w:val="000000"/>
          <w:sz w:val="24"/>
          <w:szCs w:val="24"/>
        </w:rPr>
      </w:pPr>
      <w:r w:rsidRPr="008E07A8">
        <w:rPr>
          <w:rFonts w:ascii="Arial" w:hAnsi="Arial" w:cs="Arial"/>
          <w:bCs/>
          <w:color w:val="000000"/>
          <w:sz w:val="24"/>
          <w:szCs w:val="24"/>
        </w:rPr>
        <w:t xml:space="preserve">At all times we aim to respect the dignity and privacy of all CYP with medical conditions we do this by only sharing information with those who have a role in directly supporting the CYPs needs. </w:t>
      </w:r>
    </w:p>
    <w:p w14:paraId="2DCD05A5" w14:textId="77777777" w:rsidR="007A2D6E" w:rsidRPr="008E07A8" w:rsidRDefault="007A2D6E"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343"/>
      </w:tblGrid>
      <w:tr w:rsidR="007A2D6E" w:rsidRPr="008E07A8" w14:paraId="186CE86B" w14:textId="77777777" w:rsidTr="00962AF0">
        <w:tc>
          <w:tcPr>
            <w:tcW w:w="10343" w:type="dxa"/>
            <w:shd w:val="clear" w:color="auto" w:fill="FF0000"/>
          </w:tcPr>
          <w:p w14:paraId="2D5E5EF0" w14:textId="77777777" w:rsidR="007A2D6E" w:rsidRPr="008E07A8" w:rsidRDefault="007A2D6E" w:rsidP="00962AF0">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Liability and Indemnity</w:t>
            </w:r>
          </w:p>
        </w:tc>
      </w:tr>
    </w:tbl>
    <w:p w14:paraId="251D126F" w14:textId="77777777" w:rsidR="007A2D6E" w:rsidRPr="007A2D6E" w:rsidRDefault="007A2D6E" w:rsidP="007A2D6E">
      <w:pPr>
        <w:spacing w:after="120" w:line="276" w:lineRule="auto"/>
        <w:jc w:val="both"/>
        <w:rPr>
          <w:rFonts w:ascii="Arial" w:eastAsia="MS Mincho" w:hAnsi="Arial" w:cs="Arial"/>
          <w:sz w:val="24"/>
          <w:szCs w:val="24"/>
        </w:rPr>
      </w:pPr>
      <w:r w:rsidRPr="007A2D6E">
        <w:rPr>
          <w:rFonts w:ascii="Arial" w:eastAsia="MS Mincho" w:hAnsi="Arial" w:cs="Arial"/>
          <w:sz w:val="24"/>
          <w:szCs w:val="24"/>
        </w:rPr>
        <w:t xml:space="preserve">The governing board will ensure that the appropriate level of insurance is in place and appropriately reflects the school’s level of risk.  </w:t>
      </w:r>
    </w:p>
    <w:p w14:paraId="675903B0" w14:textId="77777777" w:rsidR="007A2D6E" w:rsidRPr="007A2D6E" w:rsidRDefault="007A2D6E" w:rsidP="007A2D6E">
      <w:pPr>
        <w:spacing w:after="120" w:line="276" w:lineRule="auto"/>
        <w:jc w:val="both"/>
        <w:rPr>
          <w:rFonts w:ascii="Arial" w:eastAsia="MS Mincho" w:hAnsi="Arial" w:cs="Arial"/>
          <w:color w:val="F15F22"/>
          <w:sz w:val="24"/>
          <w:szCs w:val="24"/>
        </w:rPr>
      </w:pPr>
      <w:r w:rsidRPr="007A2D6E">
        <w:rPr>
          <w:rFonts w:ascii="Arial" w:eastAsia="MS Mincho" w:hAnsi="Arial" w:cs="Arial"/>
          <w:sz w:val="24"/>
          <w:szCs w:val="24"/>
        </w:rPr>
        <w:t>The details of the school’s insurance policy are:</w:t>
      </w:r>
      <w:r w:rsidRPr="007A2D6E">
        <w:rPr>
          <w:rFonts w:ascii="Arial" w:eastAsia="MS Mincho" w:hAnsi="Arial" w:cs="Arial"/>
          <w:color w:val="F15F22"/>
          <w:sz w:val="24"/>
          <w:szCs w:val="24"/>
        </w:rPr>
        <w:t xml:space="preserve"> </w:t>
      </w:r>
    </w:p>
    <w:p w14:paraId="5CEF6F32" w14:textId="77777777" w:rsidR="007A2D6E" w:rsidRPr="007A2D6E" w:rsidRDefault="007A2D6E" w:rsidP="007A2D6E">
      <w:pPr>
        <w:spacing w:before="120" w:after="120" w:line="276" w:lineRule="auto"/>
        <w:jc w:val="both"/>
        <w:rPr>
          <w:rFonts w:ascii="Arial" w:eastAsia="MS Mincho" w:hAnsi="Arial" w:cs="Arial"/>
          <w:sz w:val="24"/>
          <w:szCs w:val="24"/>
          <w:highlight w:val="yellow"/>
        </w:rPr>
      </w:pPr>
      <w:r w:rsidRPr="007A2D6E">
        <w:rPr>
          <w:rFonts w:ascii="Arial" w:eastAsia="MS Mincho" w:hAnsi="Arial" w:cs="Arial"/>
          <w:sz w:val="24"/>
          <w:szCs w:val="24"/>
          <w:highlight w:val="yellow"/>
        </w:rPr>
        <w:t xml:space="preserve">Explain your school’s approach here. Enter the details of your school’s insurance arrangements which cover staff providing support to pupils with medical conditions. Insurance policies should provide liability cover relating to the administration of medication, but individual cover may need to be arranged for any healthcare procedures. </w:t>
      </w:r>
    </w:p>
    <w:p w14:paraId="6889BF75" w14:textId="77777777" w:rsidR="007A2D6E" w:rsidRPr="007A2D6E" w:rsidRDefault="007A2D6E" w:rsidP="007A2D6E">
      <w:pPr>
        <w:shd w:val="clear" w:color="auto" w:fill="FFFFFF"/>
        <w:spacing w:before="161" w:after="161" w:line="276" w:lineRule="auto"/>
        <w:jc w:val="both"/>
        <w:rPr>
          <w:rFonts w:ascii="Arial" w:eastAsia="MS Mincho" w:hAnsi="Arial" w:cs="Arial"/>
          <w:sz w:val="24"/>
          <w:szCs w:val="24"/>
        </w:rPr>
      </w:pPr>
      <w:r w:rsidRPr="007A2D6E">
        <w:rPr>
          <w:rFonts w:ascii="Arial" w:eastAsia="MS Mincho" w:hAnsi="Arial" w:cs="Arial"/>
          <w:sz w:val="24"/>
          <w:szCs w:val="24"/>
          <w:highlight w:val="yellow"/>
        </w:rPr>
        <w:t>For academies, including free schools, insert/delete if not applicable:</w:t>
      </w:r>
      <w:r w:rsidRPr="007A2D6E">
        <w:rPr>
          <w:rFonts w:ascii="Arial" w:eastAsia="MS Mincho" w:hAnsi="Arial" w:cs="Arial"/>
          <w:sz w:val="24"/>
          <w:szCs w:val="24"/>
        </w:rPr>
        <w:t xml:space="preserve"> We will ensure that we are a member of the Department for Education’s risk protection arrangement (RPA). </w:t>
      </w:r>
    </w:p>
    <w:p w14:paraId="0782D3BC" w14:textId="1B4C075A" w:rsidR="007A2D6E" w:rsidRPr="007A2D6E" w:rsidRDefault="00364821" w:rsidP="007A2D6E">
      <w:pPr>
        <w:jc w:val="both"/>
        <w:rPr>
          <w:rFonts w:ascii="Arial" w:eastAsia="Calibri" w:hAnsi="Arial" w:cs="Arial"/>
          <w:sz w:val="24"/>
          <w:szCs w:val="24"/>
        </w:rPr>
      </w:pPr>
      <w:r>
        <w:rPr>
          <w:rFonts w:ascii="Arial" w:eastAsia="Calibri" w:hAnsi="Arial" w:cs="Arial"/>
          <w:sz w:val="24"/>
          <w:szCs w:val="24"/>
        </w:rPr>
        <w:t>NYC</w:t>
      </w:r>
      <w:r w:rsidR="007A2D6E" w:rsidRPr="007A2D6E">
        <w:rPr>
          <w:rFonts w:ascii="Arial" w:eastAsia="Calibri" w:hAnsi="Arial" w:cs="Arial"/>
          <w:sz w:val="24"/>
          <w:szCs w:val="24"/>
        </w:rPr>
        <w:t xml:space="preserve">s insurance policy can be viewed on </w:t>
      </w:r>
      <w:r>
        <w:rPr>
          <w:rFonts w:ascii="Arial" w:eastAsia="Calibri" w:hAnsi="Arial" w:cs="Arial"/>
          <w:sz w:val="24"/>
          <w:szCs w:val="24"/>
        </w:rPr>
        <w:t>NYC</w:t>
      </w:r>
      <w:r w:rsidR="007A2D6E" w:rsidRPr="007A2D6E">
        <w:rPr>
          <w:rFonts w:ascii="Arial" w:eastAsia="Calibri" w:hAnsi="Arial" w:cs="Arial"/>
          <w:sz w:val="24"/>
          <w:szCs w:val="24"/>
        </w:rPr>
        <w:t xml:space="preserve"> intranet. Insurance policies should be accessible to the staff who are providing the support. </w:t>
      </w:r>
      <w:r>
        <w:rPr>
          <w:rFonts w:ascii="Arial" w:eastAsia="Calibri" w:hAnsi="Arial" w:cs="Arial"/>
          <w:sz w:val="24"/>
          <w:szCs w:val="24"/>
        </w:rPr>
        <w:t>NYC</w:t>
      </w:r>
      <w:r w:rsidR="007A2D6E" w:rsidRPr="007A2D6E">
        <w:rPr>
          <w:rFonts w:ascii="Arial" w:eastAsia="Calibri" w:hAnsi="Arial" w:cs="Arial"/>
          <w:sz w:val="24"/>
          <w:szCs w:val="24"/>
        </w:rPr>
        <w:t xml:space="preserve"> Liability Insurance does cover staff when undertaking a Health Care procedure. However, if alternative or additional arrangements are required then these will be dealt with by Insurance and Risk Management on an individual case. It is therefore essential that copies of IHCPs are sent to </w:t>
      </w:r>
      <w:r>
        <w:rPr>
          <w:rFonts w:ascii="Arial" w:eastAsia="Calibri" w:hAnsi="Arial" w:cs="Arial"/>
          <w:sz w:val="24"/>
          <w:szCs w:val="24"/>
        </w:rPr>
        <w:t>NYC</w:t>
      </w:r>
      <w:r w:rsidR="007A2D6E" w:rsidRPr="007A2D6E">
        <w:rPr>
          <w:rFonts w:ascii="Arial" w:eastAsia="Calibri" w:hAnsi="Arial" w:cs="Arial"/>
          <w:sz w:val="24"/>
          <w:szCs w:val="24"/>
        </w:rPr>
        <w:t xml:space="preserve"> Risk Management and Insurance following parental consent. Due to the numbers of IHCPs, CYPS Insurance and Risk Management will only contact a school if they have a query or if they think additional cover may need to be taken out. If schools require a receipt for their message they should add a tag for this. </w:t>
      </w:r>
    </w:p>
    <w:p w14:paraId="410179CF" w14:textId="236A6C6E" w:rsidR="007A2D6E" w:rsidRPr="007A2D6E" w:rsidRDefault="00364821" w:rsidP="007A2D6E">
      <w:pPr>
        <w:rPr>
          <w:rFonts w:ascii="Arial" w:eastAsia="Calibri" w:hAnsi="Arial" w:cs="Arial"/>
          <w:sz w:val="24"/>
          <w:szCs w:val="24"/>
        </w:rPr>
      </w:pPr>
      <w:r>
        <w:rPr>
          <w:rFonts w:ascii="Arial" w:eastAsia="Calibri" w:hAnsi="Arial" w:cs="Arial"/>
          <w:b/>
          <w:sz w:val="24"/>
          <w:szCs w:val="24"/>
        </w:rPr>
        <w:t>NYC</w:t>
      </w:r>
      <w:r w:rsidR="007A2D6E" w:rsidRPr="007A2D6E">
        <w:rPr>
          <w:rFonts w:ascii="Arial" w:eastAsia="Calibri" w:hAnsi="Arial" w:cs="Arial"/>
          <w:b/>
          <w:sz w:val="24"/>
          <w:szCs w:val="24"/>
        </w:rPr>
        <w:t xml:space="preserve"> maintained schools</w:t>
      </w:r>
      <w:r w:rsidR="007A2D6E" w:rsidRPr="007A2D6E">
        <w:rPr>
          <w:rFonts w:ascii="Arial" w:eastAsia="Calibri" w:hAnsi="Arial" w:cs="Arial"/>
          <w:sz w:val="24"/>
          <w:szCs w:val="24"/>
        </w:rPr>
        <w:t xml:space="preserve"> must send completed and signed IHCPs electronically to: </w:t>
      </w:r>
    </w:p>
    <w:p w14:paraId="70AAE1F9" w14:textId="77777777" w:rsidR="007A2D6E" w:rsidRPr="007A2D6E" w:rsidRDefault="006A5C70" w:rsidP="007A2D6E">
      <w:pPr>
        <w:jc w:val="center"/>
        <w:rPr>
          <w:rFonts w:ascii="Arial" w:eastAsia="Calibri" w:hAnsi="Arial" w:cs="Arial"/>
          <w:sz w:val="24"/>
          <w:szCs w:val="24"/>
        </w:rPr>
      </w:pPr>
      <w:hyperlink r:id="rId12" w:history="1">
        <w:r w:rsidR="007A2D6E" w:rsidRPr="008E07A8">
          <w:rPr>
            <w:rFonts w:ascii="Arial" w:eastAsia="Calibri" w:hAnsi="Arial" w:cs="Arial"/>
            <w:color w:val="0563C1"/>
            <w:sz w:val="24"/>
            <w:szCs w:val="24"/>
            <w:u w:val="single"/>
          </w:rPr>
          <w:t>InsuranceAndRiskManagement@northyorks.gov.uk</w:t>
        </w:r>
      </w:hyperlink>
    </w:p>
    <w:p w14:paraId="66ABFD3F" w14:textId="3F6C68CE" w:rsidR="007A2D6E" w:rsidRPr="007A2D6E" w:rsidRDefault="007A2D6E" w:rsidP="007A2D6E">
      <w:pPr>
        <w:rPr>
          <w:rFonts w:ascii="Arial" w:eastAsia="Calibri" w:hAnsi="Arial" w:cs="Arial"/>
          <w:sz w:val="24"/>
          <w:szCs w:val="24"/>
        </w:rPr>
      </w:pPr>
      <w:r w:rsidRPr="007A2D6E">
        <w:rPr>
          <w:rFonts w:ascii="Arial" w:eastAsia="Calibri" w:hAnsi="Arial" w:cs="Arial"/>
          <w:sz w:val="24"/>
          <w:szCs w:val="24"/>
        </w:rPr>
        <w:t xml:space="preserve">This includes IHCPs detailed using the </w:t>
      </w:r>
      <w:r w:rsidR="00364821">
        <w:rPr>
          <w:rFonts w:ascii="Arial" w:eastAsia="Calibri" w:hAnsi="Arial" w:cs="Arial"/>
          <w:sz w:val="24"/>
          <w:szCs w:val="24"/>
        </w:rPr>
        <w:t>NYC</w:t>
      </w:r>
      <w:r w:rsidRPr="007A2D6E">
        <w:rPr>
          <w:rFonts w:ascii="Arial" w:eastAsia="Calibri" w:hAnsi="Arial" w:cs="Arial"/>
          <w:sz w:val="24"/>
          <w:szCs w:val="24"/>
        </w:rPr>
        <w:t xml:space="preserve"> template or any other format. </w:t>
      </w:r>
    </w:p>
    <w:p w14:paraId="6F1F5A63" w14:textId="77777777" w:rsidR="007A2D6E" w:rsidRPr="008E07A8" w:rsidRDefault="007A2D6E" w:rsidP="007A2D6E">
      <w:pPr>
        <w:autoSpaceDE w:val="0"/>
        <w:autoSpaceDN w:val="0"/>
        <w:adjustRightInd w:val="0"/>
        <w:spacing w:after="0" w:line="240" w:lineRule="auto"/>
        <w:rPr>
          <w:rFonts w:ascii="Arial" w:eastAsia="Calibri" w:hAnsi="Arial" w:cs="Arial"/>
          <w:sz w:val="24"/>
          <w:szCs w:val="24"/>
        </w:rPr>
      </w:pPr>
      <w:r w:rsidRPr="008E07A8">
        <w:rPr>
          <w:rFonts w:ascii="Arial" w:eastAsia="Calibri" w:hAnsi="Arial" w:cs="Arial"/>
          <w:sz w:val="24"/>
          <w:szCs w:val="24"/>
        </w:rPr>
        <w:lastRenderedPageBreak/>
        <w:t>In the event of a claim alleging negligence by a member of staff, civil actions are likely to be brought against the employer.</w:t>
      </w:r>
    </w:p>
    <w:p w14:paraId="20DB7583" w14:textId="77777777" w:rsidR="007A2D6E" w:rsidRPr="008E07A8" w:rsidRDefault="007A2D6E" w:rsidP="007A2D6E">
      <w:pPr>
        <w:autoSpaceDE w:val="0"/>
        <w:autoSpaceDN w:val="0"/>
        <w:adjustRightInd w:val="0"/>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10343"/>
      </w:tblGrid>
      <w:tr w:rsidR="007A2D6E" w:rsidRPr="008E07A8" w14:paraId="6257F69A" w14:textId="77777777" w:rsidTr="00962AF0">
        <w:tc>
          <w:tcPr>
            <w:tcW w:w="10343" w:type="dxa"/>
            <w:shd w:val="clear" w:color="auto" w:fill="FF0000"/>
          </w:tcPr>
          <w:p w14:paraId="1E37EBA6" w14:textId="77777777" w:rsidR="007A2D6E" w:rsidRPr="008E07A8" w:rsidRDefault="007A2D6E" w:rsidP="00962AF0">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Complaints</w:t>
            </w:r>
          </w:p>
        </w:tc>
      </w:tr>
    </w:tbl>
    <w:p w14:paraId="639C4DBB" w14:textId="64755FB7" w:rsidR="007A2D6E" w:rsidRPr="008E07A8" w:rsidRDefault="007A2D6E" w:rsidP="007A2D6E">
      <w:pPr>
        <w:widowControl w:val="0"/>
        <w:autoSpaceDE w:val="0"/>
        <w:autoSpaceDN w:val="0"/>
        <w:adjustRightInd w:val="0"/>
        <w:spacing w:after="0" w:line="271" w:lineRule="auto"/>
        <w:ind w:right="227"/>
        <w:rPr>
          <w:rFonts w:ascii="Arial" w:eastAsia="MS Mincho" w:hAnsi="Arial" w:cs="Arial"/>
          <w:sz w:val="24"/>
          <w:szCs w:val="20"/>
        </w:rPr>
      </w:pPr>
      <w:r w:rsidRPr="008E07A8">
        <w:rPr>
          <w:rFonts w:ascii="Arial" w:eastAsia="MS Mincho" w:hAnsi="Arial" w:cs="Arial"/>
          <w:sz w:val="24"/>
          <w:szCs w:val="20"/>
        </w:rPr>
        <w:t xml:space="preserve">Parents with a complaint about their child’s medical condition should discuss these directly with the </w:t>
      </w:r>
      <w:r w:rsidR="003D15AA">
        <w:rPr>
          <w:rFonts w:ascii="Arial" w:eastAsia="MS Mincho" w:hAnsi="Arial" w:cs="Arial"/>
          <w:sz w:val="24"/>
          <w:szCs w:val="20"/>
        </w:rPr>
        <w:t xml:space="preserve">Headteacher </w:t>
      </w:r>
      <w:r w:rsidRPr="008E07A8">
        <w:rPr>
          <w:rFonts w:ascii="Arial" w:eastAsia="MS Mincho" w:hAnsi="Arial" w:cs="Arial"/>
          <w:sz w:val="24"/>
          <w:szCs w:val="20"/>
        </w:rPr>
        <w:t xml:space="preserve">in the first instance. If the </w:t>
      </w:r>
      <w:r w:rsidR="003D15AA">
        <w:rPr>
          <w:rFonts w:ascii="Arial" w:eastAsia="MS Mincho" w:hAnsi="Arial" w:cs="Arial"/>
          <w:sz w:val="24"/>
          <w:szCs w:val="20"/>
        </w:rPr>
        <w:t xml:space="preserve">headteacher </w:t>
      </w:r>
      <w:r w:rsidRPr="008E07A8">
        <w:rPr>
          <w:rFonts w:ascii="Arial" w:eastAsia="MS Mincho" w:hAnsi="Arial" w:cs="Arial"/>
          <w:sz w:val="24"/>
          <w:szCs w:val="20"/>
        </w:rPr>
        <w:t xml:space="preserve">cannot resolve the matter, they will direct parents to the school’s complaints procedure. </w:t>
      </w:r>
    </w:p>
    <w:p w14:paraId="7E5EEC53" w14:textId="72AC7A76" w:rsidR="007A2D6E" w:rsidRPr="008E07A8" w:rsidRDefault="007A2D6E" w:rsidP="007A2D6E">
      <w:pPr>
        <w:widowControl w:val="0"/>
        <w:autoSpaceDE w:val="0"/>
        <w:autoSpaceDN w:val="0"/>
        <w:adjustRightInd w:val="0"/>
        <w:spacing w:after="0" w:line="271" w:lineRule="auto"/>
        <w:ind w:right="227"/>
        <w:rPr>
          <w:rFonts w:ascii="Arial" w:hAnsi="Arial" w:cs="Arial"/>
          <w:bCs/>
          <w:color w:val="000000"/>
          <w:sz w:val="24"/>
          <w:szCs w:val="24"/>
        </w:rPr>
      </w:pPr>
      <w:r w:rsidRPr="008E07A8">
        <w:rPr>
          <w:rFonts w:ascii="Arial" w:hAnsi="Arial" w:cs="Arial"/>
          <w:bCs/>
          <w:color w:val="000000"/>
          <w:sz w:val="24"/>
          <w:szCs w:val="24"/>
        </w:rPr>
        <w:t>For details on how to make a complaint around medical issues in school please follow our school complaints procedure available from</w:t>
      </w:r>
      <w:r w:rsidR="003D15AA">
        <w:rPr>
          <w:rFonts w:ascii="Arial" w:hAnsi="Arial" w:cs="Arial"/>
          <w:bCs/>
          <w:color w:val="000000"/>
          <w:sz w:val="24"/>
          <w:szCs w:val="24"/>
        </w:rPr>
        <w:t xml:space="preserve"> the school website.</w:t>
      </w:r>
    </w:p>
    <w:p w14:paraId="1A9D33DA" w14:textId="77777777" w:rsidR="007A2D6E" w:rsidRDefault="007A2D6E" w:rsidP="006E795C">
      <w:pPr>
        <w:autoSpaceDE w:val="0"/>
        <w:autoSpaceDN w:val="0"/>
        <w:adjustRightInd w:val="0"/>
        <w:spacing w:after="0" w:line="240" w:lineRule="auto"/>
        <w:rPr>
          <w:rFonts w:ascii="Arial" w:hAnsi="Arial" w:cs="Arial"/>
          <w:color w:val="000000"/>
          <w:sz w:val="24"/>
        </w:rPr>
      </w:pPr>
    </w:p>
    <w:p w14:paraId="6846798B" w14:textId="77777777" w:rsidR="00E46DB5" w:rsidRDefault="00E46DB5" w:rsidP="006E795C">
      <w:pPr>
        <w:autoSpaceDE w:val="0"/>
        <w:autoSpaceDN w:val="0"/>
        <w:adjustRightInd w:val="0"/>
        <w:spacing w:after="0" w:line="240" w:lineRule="auto"/>
        <w:rPr>
          <w:rFonts w:ascii="Arial" w:hAnsi="Arial" w:cs="Arial"/>
          <w:color w:val="000000"/>
          <w:sz w:val="24"/>
        </w:rPr>
      </w:pPr>
    </w:p>
    <w:p w14:paraId="24CE00AA" w14:textId="77777777" w:rsidR="00E46DB5" w:rsidRPr="008E07A8" w:rsidRDefault="00E46DB5" w:rsidP="006E795C">
      <w:pPr>
        <w:autoSpaceDE w:val="0"/>
        <w:autoSpaceDN w:val="0"/>
        <w:adjustRightInd w:val="0"/>
        <w:spacing w:after="0" w:line="240" w:lineRule="auto"/>
        <w:rPr>
          <w:rFonts w:ascii="Arial" w:hAnsi="Arial" w:cs="Arial"/>
          <w:color w:val="000000"/>
          <w:sz w:val="24"/>
        </w:rPr>
      </w:pPr>
    </w:p>
    <w:tbl>
      <w:tblPr>
        <w:tblStyle w:val="TableGrid"/>
        <w:tblW w:w="0" w:type="auto"/>
        <w:tblLook w:val="04A0" w:firstRow="1" w:lastRow="0" w:firstColumn="1" w:lastColumn="0" w:noHBand="0" w:noVBand="1"/>
      </w:tblPr>
      <w:tblGrid>
        <w:gridCol w:w="10343"/>
      </w:tblGrid>
      <w:tr w:rsidR="007A2D6E" w:rsidRPr="008E07A8" w14:paraId="3764CC43" w14:textId="77777777" w:rsidTr="00962AF0">
        <w:tc>
          <w:tcPr>
            <w:tcW w:w="10343" w:type="dxa"/>
            <w:shd w:val="clear" w:color="auto" w:fill="FF0000"/>
          </w:tcPr>
          <w:p w14:paraId="1BDAE3E0" w14:textId="77777777" w:rsidR="007A2D6E" w:rsidRPr="008E07A8" w:rsidRDefault="007A2D6E" w:rsidP="00962AF0">
            <w:pPr>
              <w:widowControl w:val="0"/>
              <w:autoSpaceDE w:val="0"/>
              <w:autoSpaceDN w:val="0"/>
              <w:adjustRightInd w:val="0"/>
              <w:spacing w:line="271" w:lineRule="auto"/>
              <w:ind w:right="227"/>
              <w:jc w:val="both"/>
              <w:rPr>
                <w:rFonts w:ascii="Arial" w:hAnsi="Arial" w:cs="Arial"/>
                <w:b/>
                <w:bCs/>
                <w:color w:val="FFFFFF" w:themeColor="background1"/>
                <w:sz w:val="28"/>
                <w:szCs w:val="24"/>
              </w:rPr>
            </w:pPr>
            <w:r w:rsidRPr="008E07A8">
              <w:rPr>
                <w:rFonts w:ascii="Arial" w:hAnsi="Arial" w:cs="Arial"/>
                <w:b/>
                <w:bCs/>
                <w:color w:val="FFFFFF" w:themeColor="background1"/>
                <w:sz w:val="28"/>
                <w:szCs w:val="24"/>
              </w:rPr>
              <w:t>Monitoring Arrangements</w:t>
            </w:r>
          </w:p>
        </w:tc>
      </w:tr>
    </w:tbl>
    <w:p w14:paraId="30FCEF8C" w14:textId="77777777" w:rsidR="007A2D6E" w:rsidRPr="008E07A8" w:rsidRDefault="007A2D6E" w:rsidP="007A2D6E">
      <w:pPr>
        <w:spacing w:line="276" w:lineRule="auto"/>
        <w:jc w:val="both"/>
        <w:rPr>
          <w:rFonts w:ascii="Arial" w:eastAsia="MS Mincho" w:hAnsi="Arial" w:cs="Times New Roman"/>
          <w:sz w:val="24"/>
          <w:szCs w:val="24"/>
        </w:rPr>
      </w:pPr>
      <w:r w:rsidRPr="008E07A8">
        <w:rPr>
          <w:rFonts w:ascii="Arial" w:eastAsia="MS Mincho" w:hAnsi="Arial" w:cs="Times New Roman"/>
          <w:sz w:val="24"/>
          <w:szCs w:val="24"/>
        </w:rPr>
        <w:t>This policy will be reviewed and approved by the governing board</w:t>
      </w:r>
      <w:r w:rsidRPr="008E07A8">
        <w:rPr>
          <w:rFonts w:ascii="Arial" w:eastAsia="MS Mincho" w:hAnsi="Arial" w:cs="Times New Roman"/>
          <w:color w:val="ED7D31"/>
          <w:sz w:val="24"/>
          <w:szCs w:val="24"/>
        </w:rPr>
        <w:t xml:space="preserve"> </w:t>
      </w:r>
      <w:r w:rsidRPr="008E07A8">
        <w:rPr>
          <w:rFonts w:ascii="Arial" w:eastAsia="MS Mincho" w:hAnsi="Arial" w:cs="Times New Roman"/>
          <w:sz w:val="24"/>
          <w:szCs w:val="24"/>
        </w:rPr>
        <w:t>every year.</w:t>
      </w:r>
    </w:p>
    <w:tbl>
      <w:tblPr>
        <w:tblStyle w:val="TableGrid"/>
        <w:tblW w:w="0" w:type="auto"/>
        <w:tblLook w:val="04A0" w:firstRow="1" w:lastRow="0" w:firstColumn="1" w:lastColumn="0" w:noHBand="0" w:noVBand="1"/>
      </w:tblPr>
      <w:tblGrid>
        <w:gridCol w:w="10343"/>
      </w:tblGrid>
      <w:tr w:rsidR="007A2D6E" w:rsidRPr="008E07A8" w14:paraId="7CDDD343" w14:textId="77777777" w:rsidTr="00962AF0">
        <w:tc>
          <w:tcPr>
            <w:tcW w:w="10343" w:type="dxa"/>
            <w:shd w:val="clear" w:color="auto" w:fill="FF0000"/>
          </w:tcPr>
          <w:p w14:paraId="727E9317" w14:textId="77777777" w:rsidR="007A2D6E" w:rsidRPr="008E07A8" w:rsidRDefault="007A2D6E" w:rsidP="00962AF0">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Distribution of the School Medical Policy</w:t>
            </w:r>
          </w:p>
        </w:tc>
      </w:tr>
    </w:tbl>
    <w:p w14:paraId="64FE9F8F" w14:textId="77777777" w:rsidR="007A2D6E" w:rsidRPr="008E07A8" w:rsidRDefault="007A2D6E" w:rsidP="007A2D6E">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b/>
          <w:color w:val="000000"/>
          <w:sz w:val="24"/>
          <w:szCs w:val="24"/>
        </w:rPr>
        <w:t>Parents</w:t>
      </w:r>
      <w:r w:rsidRPr="008E07A8">
        <w:rPr>
          <w:rFonts w:ascii="Arial" w:hAnsi="Arial" w:cs="Arial"/>
          <w:color w:val="000000"/>
          <w:sz w:val="24"/>
          <w:szCs w:val="24"/>
        </w:rPr>
        <w:t xml:space="preserve"> are informed about this school medical policy: (delete as appropriate)</w:t>
      </w:r>
    </w:p>
    <w:p w14:paraId="173C1249" w14:textId="77777777" w:rsidR="007A2D6E" w:rsidRPr="008E07A8" w:rsidRDefault="007A2D6E" w:rsidP="007A2D6E">
      <w:pPr>
        <w:pStyle w:val="ListParagraph"/>
        <w:widowControl w:val="0"/>
        <w:numPr>
          <w:ilvl w:val="0"/>
          <w:numId w:val="18"/>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At the start of the school year </w:t>
      </w:r>
    </w:p>
    <w:p w14:paraId="76962C1E" w14:textId="77777777" w:rsidR="007A2D6E" w:rsidRPr="008E07A8" w:rsidRDefault="007A2D6E" w:rsidP="007A2D6E">
      <w:pPr>
        <w:pStyle w:val="ListParagraph"/>
        <w:widowControl w:val="0"/>
        <w:numPr>
          <w:ilvl w:val="0"/>
          <w:numId w:val="18"/>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In the school newsletter at intervals in the school year</w:t>
      </w:r>
    </w:p>
    <w:p w14:paraId="7A27848A" w14:textId="77777777" w:rsidR="007A2D6E" w:rsidRPr="008E07A8" w:rsidRDefault="007A2D6E" w:rsidP="007A2D6E">
      <w:pPr>
        <w:pStyle w:val="ListParagraph"/>
        <w:widowControl w:val="0"/>
        <w:numPr>
          <w:ilvl w:val="0"/>
          <w:numId w:val="18"/>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When their child is enrolled as a new pupil</w:t>
      </w:r>
    </w:p>
    <w:p w14:paraId="591495E5" w14:textId="77777777" w:rsidR="007A2D6E" w:rsidRPr="008E07A8" w:rsidRDefault="007A2D6E" w:rsidP="007A2D6E">
      <w:pPr>
        <w:pStyle w:val="ListParagraph"/>
        <w:widowControl w:val="0"/>
        <w:numPr>
          <w:ilvl w:val="0"/>
          <w:numId w:val="18"/>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Via the school’s website, where it is available all year round</w:t>
      </w:r>
    </w:p>
    <w:p w14:paraId="05C76476" w14:textId="77777777" w:rsidR="007A2D6E" w:rsidRPr="008E07A8" w:rsidRDefault="007A2D6E" w:rsidP="007A2D6E">
      <w:pPr>
        <w:widowControl w:val="0"/>
        <w:autoSpaceDE w:val="0"/>
        <w:autoSpaceDN w:val="0"/>
        <w:adjustRightInd w:val="0"/>
        <w:spacing w:after="0" w:line="271" w:lineRule="auto"/>
        <w:ind w:right="227"/>
        <w:jc w:val="both"/>
        <w:rPr>
          <w:rFonts w:ascii="Arial" w:hAnsi="Arial" w:cs="Arial"/>
          <w:color w:val="000000"/>
          <w:sz w:val="24"/>
          <w:szCs w:val="24"/>
        </w:rPr>
      </w:pPr>
    </w:p>
    <w:p w14:paraId="4D65B66B" w14:textId="77777777" w:rsidR="007A2D6E" w:rsidRPr="008E07A8" w:rsidRDefault="007A2D6E" w:rsidP="007A2D6E">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b/>
          <w:color w:val="000000"/>
          <w:sz w:val="24"/>
          <w:szCs w:val="24"/>
        </w:rPr>
        <w:t>School staff</w:t>
      </w:r>
      <w:r w:rsidRPr="008E07A8">
        <w:rPr>
          <w:rFonts w:ascii="Arial" w:hAnsi="Arial" w:cs="Arial"/>
          <w:color w:val="000000"/>
          <w:sz w:val="24"/>
          <w:szCs w:val="24"/>
        </w:rPr>
        <w:t xml:space="preserve"> are informed and reminded about this policy (delete as appropriate)</w:t>
      </w:r>
    </w:p>
    <w:p w14:paraId="5213FF83" w14:textId="77777777" w:rsidR="007A2D6E" w:rsidRPr="008E07A8" w:rsidRDefault="007A2D6E" w:rsidP="007A2D6E">
      <w:pPr>
        <w:pStyle w:val="ListParagraph"/>
        <w:widowControl w:val="0"/>
        <w:numPr>
          <w:ilvl w:val="0"/>
          <w:numId w:val="19"/>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Via online school medical register</w:t>
      </w:r>
    </w:p>
    <w:p w14:paraId="643E19DB" w14:textId="77777777" w:rsidR="007A2D6E" w:rsidRPr="008E07A8" w:rsidRDefault="007A2D6E" w:rsidP="007A2D6E">
      <w:pPr>
        <w:pStyle w:val="ListParagraph"/>
        <w:widowControl w:val="0"/>
        <w:numPr>
          <w:ilvl w:val="0"/>
          <w:numId w:val="19"/>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 xml:space="preserve">At scheduled medical conditions training / school training days </w:t>
      </w:r>
    </w:p>
    <w:p w14:paraId="3D72DB86" w14:textId="77777777" w:rsidR="007A2D6E" w:rsidRPr="008E07A8" w:rsidRDefault="007A2D6E" w:rsidP="007A2D6E">
      <w:pPr>
        <w:pStyle w:val="ListParagraph"/>
        <w:widowControl w:val="0"/>
        <w:numPr>
          <w:ilvl w:val="0"/>
          <w:numId w:val="19"/>
        </w:numPr>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color w:val="000000"/>
          <w:sz w:val="24"/>
          <w:szCs w:val="24"/>
        </w:rPr>
        <w:t>Whole school staff meetings</w:t>
      </w:r>
    </w:p>
    <w:p w14:paraId="7A5C6BE8" w14:textId="77777777" w:rsidR="007A2D6E" w:rsidRPr="008E07A8" w:rsidRDefault="007A2D6E" w:rsidP="007A2D6E">
      <w:pPr>
        <w:widowControl w:val="0"/>
        <w:autoSpaceDE w:val="0"/>
        <w:autoSpaceDN w:val="0"/>
        <w:adjustRightInd w:val="0"/>
        <w:spacing w:after="0" w:line="271" w:lineRule="auto"/>
        <w:ind w:right="227"/>
        <w:jc w:val="both"/>
        <w:rPr>
          <w:rFonts w:ascii="Arial" w:hAnsi="Arial" w:cs="Arial"/>
          <w:color w:val="000000"/>
          <w:sz w:val="24"/>
          <w:szCs w:val="24"/>
        </w:rPr>
      </w:pPr>
    </w:p>
    <w:p w14:paraId="46A4A761" w14:textId="77777777" w:rsidR="007A2D6E" w:rsidRPr="008E07A8" w:rsidRDefault="007A2D6E" w:rsidP="007A2D6E">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hAnsi="Arial" w:cs="Arial"/>
          <w:b/>
          <w:color w:val="000000"/>
          <w:sz w:val="24"/>
          <w:szCs w:val="24"/>
        </w:rPr>
        <w:t>Governing Bodies</w:t>
      </w:r>
      <w:r w:rsidRPr="008E07A8">
        <w:rPr>
          <w:rFonts w:ascii="Arial" w:hAnsi="Arial" w:cs="Arial"/>
          <w:color w:val="000000"/>
          <w:sz w:val="24"/>
          <w:szCs w:val="24"/>
        </w:rPr>
        <w:t xml:space="preserve"> should review this policy annually</w:t>
      </w:r>
    </w:p>
    <w:p w14:paraId="35B61712" w14:textId="77777777" w:rsidR="007A2D6E" w:rsidRPr="008E07A8" w:rsidRDefault="007A2D6E" w:rsidP="007A2D6E">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201"/>
      </w:tblGrid>
      <w:tr w:rsidR="006E795C" w:rsidRPr="008E07A8" w14:paraId="00180176" w14:textId="77777777" w:rsidTr="006E795C">
        <w:tc>
          <w:tcPr>
            <w:tcW w:w="10201" w:type="dxa"/>
            <w:shd w:val="clear" w:color="auto" w:fill="FF0000"/>
          </w:tcPr>
          <w:p w14:paraId="259FD76C" w14:textId="77777777" w:rsidR="006E795C" w:rsidRPr="008E07A8" w:rsidRDefault="007A2D6E" w:rsidP="006E795C">
            <w:pPr>
              <w:autoSpaceDE w:val="0"/>
              <w:autoSpaceDN w:val="0"/>
              <w:adjustRightInd w:val="0"/>
              <w:rPr>
                <w:rFonts w:ascii="Arial" w:hAnsi="Arial" w:cs="Arial"/>
                <w:b/>
                <w:color w:val="FFFFFF" w:themeColor="background1"/>
                <w:sz w:val="28"/>
              </w:rPr>
            </w:pPr>
            <w:r w:rsidRPr="008E07A8">
              <w:rPr>
                <w:rFonts w:ascii="Arial" w:hAnsi="Arial" w:cs="Arial"/>
                <w:b/>
                <w:color w:val="FFFFFF" w:themeColor="background1"/>
                <w:sz w:val="28"/>
              </w:rPr>
              <w:t>Links to Other Policies</w:t>
            </w:r>
          </w:p>
        </w:tc>
      </w:tr>
    </w:tbl>
    <w:p w14:paraId="33FCBA53" w14:textId="77777777" w:rsidR="007A2D6E" w:rsidRPr="008E07A8" w:rsidRDefault="007A2D6E" w:rsidP="007A2D6E">
      <w:pPr>
        <w:spacing w:after="120" w:line="276" w:lineRule="auto"/>
        <w:jc w:val="both"/>
        <w:rPr>
          <w:rFonts w:ascii="Arial" w:eastAsia="MS Mincho" w:hAnsi="Arial" w:cs="Times New Roman"/>
          <w:sz w:val="24"/>
          <w:szCs w:val="24"/>
        </w:rPr>
      </w:pPr>
      <w:r w:rsidRPr="008E07A8">
        <w:rPr>
          <w:rFonts w:ascii="Arial" w:eastAsia="MS Mincho" w:hAnsi="Arial" w:cs="Times New Roman"/>
          <w:sz w:val="24"/>
          <w:szCs w:val="24"/>
        </w:rPr>
        <w:t>This policy links to the following policies:</w:t>
      </w:r>
    </w:p>
    <w:p w14:paraId="0184CD50" w14:textId="77777777" w:rsidR="007A2D6E" w:rsidRPr="008E07A8" w:rsidRDefault="007A2D6E" w:rsidP="007A2D6E">
      <w:pPr>
        <w:spacing w:after="120" w:line="276" w:lineRule="auto"/>
        <w:ind w:left="340" w:hanging="170"/>
        <w:jc w:val="both"/>
        <w:rPr>
          <w:rFonts w:ascii="Arial" w:eastAsia="MS Mincho" w:hAnsi="Arial" w:cs="Arial"/>
          <w:sz w:val="24"/>
          <w:szCs w:val="20"/>
        </w:rPr>
      </w:pPr>
      <w:r w:rsidRPr="008E07A8">
        <w:rPr>
          <w:rFonts w:ascii="Arial" w:eastAsia="MS Mincho" w:hAnsi="Arial" w:cs="Arial"/>
          <w:sz w:val="24"/>
          <w:szCs w:val="20"/>
          <w:highlight w:val="yellow"/>
        </w:rPr>
        <w:t>List any other relevant policies that the school has here.</w:t>
      </w:r>
    </w:p>
    <w:p w14:paraId="5EC517EE" w14:textId="77777777" w:rsidR="006E795C" w:rsidRPr="008E07A8" w:rsidRDefault="006E795C"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4A33E332" w14:textId="77777777" w:rsidR="008E07A8" w:rsidRPr="008E07A8" w:rsidRDefault="008E07A8"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439FE362" w14:textId="77777777" w:rsidR="008E07A8" w:rsidRPr="008E07A8" w:rsidRDefault="008E07A8"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67E307DB" w14:textId="77777777" w:rsidR="008E07A8" w:rsidRPr="008E07A8" w:rsidRDefault="008E07A8"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0BB153EC" w14:textId="77777777" w:rsidR="008E07A8" w:rsidRPr="008E07A8" w:rsidRDefault="008E07A8"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2CED45C6" w14:textId="77777777" w:rsidR="008E07A8" w:rsidRPr="008E07A8" w:rsidRDefault="008E07A8"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259A89E2" w14:textId="77777777" w:rsidR="008E07A8" w:rsidRPr="008E07A8" w:rsidRDefault="008E07A8"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34A86B7C" w14:textId="77777777" w:rsidR="008E07A8" w:rsidRDefault="008E07A8"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2214BDCB" w14:textId="77777777" w:rsidR="00E46DB5" w:rsidRDefault="00E46DB5"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784460AF" w14:textId="77777777" w:rsidR="00E46DB5" w:rsidRDefault="00E46DB5"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4FA424C0" w14:textId="77777777" w:rsidR="00E46DB5" w:rsidRDefault="00E46DB5"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3C1399B7" w14:textId="77777777" w:rsidR="00E46DB5" w:rsidRDefault="00E46DB5"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3AF2C76E" w14:textId="77777777" w:rsidR="00E46DB5" w:rsidRDefault="00E46DB5"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7B7D98B9" w14:textId="77777777" w:rsidR="00E46DB5" w:rsidRDefault="00E46DB5" w:rsidP="006E795C">
      <w:pPr>
        <w:widowControl w:val="0"/>
        <w:autoSpaceDE w:val="0"/>
        <w:autoSpaceDN w:val="0"/>
        <w:adjustRightInd w:val="0"/>
        <w:spacing w:after="0" w:line="271" w:lineRule="auto"/>
        <w:ind w:right="227"/>
        <w:jc w:val="both"/>
        <w:rPr>
          <w:rFonts w:ascii="Arial" w:hAnsi="Arial" w:cs="Arial"/>
          <w:color w:val="000000"/>
          <w:sz w:val="24"/>
          <w:szCs w:val="24"/>
        </w:rPr>
      </w:pPr>
    </w:p>
    <w:p w14:paraId="1C854BA2" w14:textId="77777777" w:rsidR="00E46DB5" w:rsidRPr="008E07A8" w:rsidRDefault="00E46DB5" w:rsidP="006E795C">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0201"/>
      </w:tblGrid>
      <w:tr w:rsidR="006E795C" w:rsidRPr="008E07A8" w14:paraId="21153293" w14:textId="77777777" w:rsidTr="006E795C">
        <w:tc>
          <w:tcPr>
            <w:tcW w:w="10201" w:type="dxa"/>
            <w:shd w:val="clear" w:color="auto" w:fill="FF0000"/>
          </w:tcPr>
          <w:p w14:paraId="3C30395B" w14:textId="77777777" w:rsidR="006E795C" w:rsidRPr="008E07A8" w:rsidRDefault="007A2D6E" w:rsidP="006E795C">
            <w:pPr>
              <w:widowControl w:val="0"/>
              <w:autoSpaceDE w:val="0"/>
              <w:autoSpaceDN w:val="0"/>
              <w:adjustRightInd w:val="0"/>
              <w:spacing w:line="271" w:lineRule="auto"/>
              <w:ind w:right="227"/>
              <w:jc w:val="both"/>
              <w:rPr>
                <w:rFonts w:ascii="Arial" w:hAnsi="Arial" w:cs="Arial"/>
                <w:b/>
                <w:color w:val="FFFFFF" w:themeColor="background1"/>
                <w:sz w:val="28"/>
                <w:szCs w:val="24"/>
              </w:rPr>
            </w:pPr>
            <w:r w:rsidRPr="008E07A8">
              <w:rPr>
                <w:rFonts w:ascii="Arial" w:hAnsi="Arial" w:cs="Arial"/>
                <w:b/>
                <w:color w:val="FFFFFF" w:themeColor="background1"/>
                <w:sz w:val="28"/>
                <w:szCs w:val="24"/>
              </w:rPr>
              <w:t>Being Notified a CYP has a Medical Condition</w:t>
            </w:r>
          </w:p>
        </w:tc>
      </w:tr>
    </w:tbl>
    <w:p w14:paraId="4541F510" w14:textId="77777777" w:rsidR="006E795C" w:rsidRPr="008E07A8" w:rsidRDefault="007A2D6E" w:rsidP="006E795C">
      <w:pPr>
        <w:widowControl w:val="0"/>
        <w:autoSpaceDE w:val="0"/>
        <w:autoSpaceDN w:val="0"/>
        <w:adjustRightInd w:val="0"/>
        <w:spacing w:after="0" w:line="271" w:lineRule="auto"/>
        <w:ind w:right="227"/>
        <w:jc w:val="both"/>
        <w:rPr>
          <w:rFonts w:ascii="Arial" w:hAnsi="Arial" w:cs="Arial"/>
          <w:color w:val="000000"/>
          <w:sz w:val="24"/>
          <w:szCs w:val="24"/>
        </w:rPr>
      </w:pPr>
      <w:r w:rsidRPr="008E07A8">
        <w:rPr>
          <w:rFonts w:ascii="Arial" w:eastAsia="MS Gothic" w:hAnsi="Arial" w:cs="Arial"/>
          <w:bCs/>
          <w:noProof/>
          <w:color w:val="7F7F7F"/>
          <w:sz w:val="24"/>
          <w:szCs w:val="32"/>
          <w:lang w:eastAsia="en-GB"/>
        </w:rPr>
        <w:drawing>
          <wp:inline distT="0" distB="0" distL="0" distR="0" wp14:anchorId="4FDDB91F" wp14:editId="0813BE4B">
            <wp:extent cx="6115050" cy="6102350"/>
            <wp:effectExtent l="0" t="0" r="0" b="0"/>
            <wp:docPr id="2" name="Picture 2" descr="Med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condi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6102350"/>
                    </a:xfrm>
                    <a:prstGeom prst="rect">
                      <a:avLst/>
                    </a:prstGeom>
                    <a:noFill/>
                    <a:ln>
                      <a:noFill/>
                    </a:ln>
                  </pic:spPr>
                </pic:pic>
              </a:graphicData>
            </a:graphic>
          </wp:inline>
        </w:drawing>
      </w:r>
    </w:p>
    <w:p w14:paraId="0E63417B" w14:textId="77777777" w:rsidR="003432DD" w:rsidRPr="008E07A8" w:rsidRDefault="003432DD" w:rsidP="006E795C">
      <w:pPr>
        <w:widowControl w:val="0"/>
        <w:autoSpaceDE w:val="0"/>
        <w:autoSpaceDN w:val="0"/>
        <w:adjustRightInd w:val="0"/>
        <w:spacing w:after="0" w:line="271" w:lineRule="auto"/>
        <w:ind w:right="227"/>
        <w:jc w:val="both"/>
        <w:rPr>
          <w:rFonts w:ascii="Arial" w:hAnsi="Arial" w:cs="Arial"/>
          <w:b/>
          <w:color w:val="000000"/>
          <w:sz w:val="24"/>
          <w:szCs w:val="24"/>
        </w:rPr>
      </w:pPr>
    </w:p>
    <w:p w14:paraId="10D3B6EC" w14:textId="77777777" w:rsidR="006E795C" w:rsidRPr="008E07A8" w:rsidRDefault="006E795C" w:rsidP="006E795C">
      <w:pPr>
        <w:widowControl w:val="0"/>
        <w:autoSpaceDE w:val="0"/>
        <w:autoSpaceDN w:val="0"/>
        <w:adjustRightInd w:val="0"/>
        <w:spacing w:after="0" w:line="271" w:lineRule="auto"/>
        <w:ind w:right="227"/>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1838"/>
        <w:gridCol w:w="8363"/>
      </w:tblGrid>
      <w:tr w:rsidR="00546226" w:rsidRPr="008E07A8" w14:paraId="27A88919" w14:textId="77777777" w:rsidTr="00546226">
        <w:tc>
          <w:tcPr>
            <w:tcW w:w="1838" w:type="dxa"/>
            <w:vAlign w:val="center"/>
          </w:tcPr>
          <w:p w14:paraId="251D27CB" w14:textId="77777777" w:rsidR="00546226" w:rsidRPr="008E07A8" w:rsidRDefault="00546226" w:rsidP="00546226">
            <w:pPr>
              <w:widowControl w:val="0"/>
              <w:autoSpaceDE w:val="0"/>
              <w:autoSpaceDN w:val="0"/>
              <w:adjustRightInd w:val="0"/>
              <w:spacing w:line="600" w:lineRule="auto"/>
              <w:ind w:right="91"/>
              <w:jc w:val="both"/>
              <w:rPr>
                <w:rFonts w:ascii="Arial" w:hAnsi="Arial" w:cs="Arial"/>
                <w:b/>
                <w:color w:val="231F20"/>
                <w:sz w:val="24"/>
                <w:szCs w:val="24"/>
              </w:rPr>
            </w:pPr>
            <w:r w:rsidRPr="008E07A8">
              <w:rPr>
                <w:rFonts w:ascii="Arial" w:hAnsi="Arial" w:cs="Arial"/>
                <w:b/>
                <w:color w:val="231F20"/>
                <w:sz w:val="24"/>
                <w:szCs w:val="24"/>
              </w:rPr>
              <w:t>Signed:</w:t>
            </w:r>
          </w:p>
        </w:tc>
        <w:tc>
          <w:tcPr>
            <w:tcW w:w="8363" w:type="dxa"/>
          </w:tcPr>
          <w:p w14:paraId="6A8C6917" w14:textId="77777777" w:rsidR="00546226" w:rsidRPr="008E07A8" w:rsidRDefault="00546226" w:rsidP="00546226">
            <w:pPr>
              <w:widowControl w:val="0"/>
              <w:autoSpaceDE w:val="0"/>
              <w:autoSpaceDN w:val="0"/>
              <w:adjustRightInd w:val="0"/>
              <w:spacing w:line="600" w:lineRule="auto"/>
              <w:ind w:right="91"/>
              <w:jc w:val="both"/>
              <w:rPr>
                <w:rFonts w:ascii="Arial" w:hAnsi="Arial" w:cs="Arial"/>
                <w:color w:val="231F20"/>
                <w:sz w:val="24"/>
                <w:szCs w:val="24"/>
              </w:rPr>
            </w:pPr>
          </w:p>
        </w:tc>
      </w:tr>
      <w:tr w:rsidR="00546226" w:rsidRPr="008E07A8" w14:paraId="75347242" w14:textId="77777777" w:rsidTr="00546226">
        <w:tc>
          <w:tcPr>
            <w:tcW w:w="1838" w:type="dxa"/>
          </w:tcPr>
          <w:p w14:paraId="07A05396" w14:textId="77777777" w:rsidR="00546226" w:rsidRPr="008E07A8" w:rsidRDefault="00546226" w:rsidP="00546226">
            <w:pPr>
              <w:widowControl w:val="0"/>
              <w:autoSpaceDE w:val="0"/>
              <w:autoSpaceDN w:val="0"/>
              <w:adjustRightInd w:val="0"/>
              <w:spacing w:line="600" w:lineRule="auto"/>
              <w:ind w:right="91"/>
              <w:jc w:val="both"/>
              <w:rPr>
                <w:rFonts w:ascii="Arial" w:hAnsi="Arial" w:cs="Arial"/>
                <w:b/>
                <w:color w:val="231F20"/>
                <w:sz w:val="24"/>
                <w:szCs w:val="24"/>
              </w:rPr>
            </w:pPr>
            <w:r w:rsidRPr="008E07A8">
              <w:rPr>
                <w:rFonts w:ascii="Arial" w:hAnsi="Arial" w:cs="Arial"/>
                <w:b/>
                <w:color w:val="231F20"/>
                <w:sz w:val="24"/>
                <w:szCs w:val="24"/>
              </w:rPr>
              <w:t>Date:</w:t>
            </w:r>
          </w:p>
        </w:tc>
        <w:tc>
          <w:tcPr>
            <w:tcW w:w="8363" w:type="dxa"/>
          </w:tcPr>
          <w:p w14:paraId="2CB34A41" w14:textId="77777777" w:rsidR="00546226" w:rsidRPr="008E07A8" w:rsidRDefault="00546226" w:rsidP="00546226">
            <w:pPr>
              <w:widowControl w:val="0"/>
              <w:autoSpaceDE w:val="0"/>
              <w:autoSpaceDN w:val="0"/>
              <w:adjustRightInd w:val="0"/>
              <w:spacing w:line="600" w:lineRule="auto"/>
              <w:ind w:right="91"/>
              <w:jc w:val="both"/>
              <w:rPr>
                <w:rFonts w:ascii="Arial" w:hAnsi="Arial" w:cs="Arial"/>
                <w:color w:val="231F20"/>
                <w:sz w:val="24"/>
                <w:szCs w:val="24"/>
              </w:rPr>
            </w:pPr>
          </w:p>
        </w:tc>
      </w:tr>
      <w:tr w:rsidR="00546226" w:rsidRPr="008E07A8" w14:paraId="6D19E737" w14:textId="77777777" w:rsidTr="00546226">
        <w:tc>
          <w:tcPr>
            <w:tcW w:w="1838" w:type="dxa"/>
          </w:tcPr>
          <w:p w14:paraId="7810353A" w14:textId="77777777" w:rsidR="00546226" w:rsidRPr="008E07A8" w:rsidRDefault="00546226" w:rsidP="00546226">
            <w:pPr>
              <w:widowControl w:val="0"/>
              <w:autoSpaceDE w:val="0"/>
              <w:autoSpaceDN w:val="0"/>
              <w:adjustRightInd w:val="0"/>
              <w:spacing w:line="600" w:lineRule="auto"/>
              <w:ind w:right="91"/>
              <w:jc w:val="both"/>
              <w:rPr>
                <w:rFonts w:ascii="Arial" w:hAnsi="Arial" w:cs="Arial"/>
                <w:b/>
                <w:color w:val="231F20"/>
                <w:sz w:val="24"/>
                <w:szCs w:val="24"/>
              </w:rPr>
            </w:pPr>
            <w:r w:rsidRPr="008E07A8">
              <w:rPr>
                <w:rFonts w:ascii="Arial" w:hAnsi="Arial" w:cs="Arial"/>
                <w:b/>
                <w:color w:val="231F20"/>
                <w:sz w:val="24"/>
                <w:szCs w:val="24"/>
              </w:rPr>
              <w:t>Review Date:</w:t>
            </w:r>
          </w:p>
        </w:tc>
        <w:tc>
          <w:tcPr>
            <w:tcW w:w="8363" w:type="dxa"/>
          </w:tcPr>
          <w:p w14:paraId="20D6D79A" w14:textId="77777777" w:rsidR="00546226" w:rsidRPr="008E07A8" w:rsidRDefault="00546226" w:rsidP="00546226">
            <w:pPr>
              <w:widowControl w:val="0"/>
              <w:autoSpaceDE w:val="0"/>
              <w:autoSpaceDN w:val="0"/>
              <w:adjustRightInd w:val="0"/>
              <w:spacing w:line="600" w:lineRule="auto"/>
              <w:ind w:right="91"/>
              <w:jc w:val="both"/>
              <w:rPr>
                <w:rFonts w:ascii="Arial" w:hAnsi="Arial" w:cs="Arial"/>
                <w:color w:val="231F20"/>
                <w:sz w:val="24"/>
                <w:szCs w:val="24"/>
              </w:rPr>
            </w:pPr>
          </w:p>
        </w:tc>
      </w:tr>
    </w:tbl>
    <w:p w14:paraId="15C812A2" w14:textId="77777777" w:rsidR="00B102E4" w:rsidRPr="008E07A8" w:rsidRDefault="00B102E4" w:rsidP="00B102E4">
      <w:pPr>
        <w:widowControl w:val="0"/>
        <w:autoSpaceDE w:val="0"/>
        <w:autoSpaceDN w:val="0"/>
        <w:adjustRightInd w:val="0"/>
        <w:spacing w:after="0" w:line="243" w:lineRule="auto"/>
        <w:ind w:right="91"/>
        <w:jc w:val="both"/>
        <w:rPr>
          <w:rFonts w:ascii="Arial" w:hAnsi="Arial" w:cs="Arial"/>
          <w:color w:val="231F20"/>
          <w:sz w:val="24"/>
          <w:szCs w:val="24"/>
        </w:rPr>
      </w:pPr>
    </w:p>
    <w:p w14:paraId="377F88D3" w14:textId="77777777" w:rsidR="00B102E4" w:rsidRPr="008E07A8" w:rsidRDefault="00B102E4" w:rsidP="00B102E4">
      <w:pPr>
        <w:widowControl w:val="0"/>
        <w:autoSpaceDE w:val="0"/>
        <w:autoSpaceDN w:val="0"/>
        <w:adjustRightInd w:val="0"/>
        <w:spacing w:after="0" w:line="243" w:lineRule="auto"/>
        <w:ind w:right="227"/>
        <w:rPr>
          <w:rFonts w:ascii="Arial" w:hAnsi="Arial" w:cs="Arial"/>
          <w:color w:val="000000"/>
          <w:sz w:val="24"/>
          <w:szCs w:val="24"/>
        </w:rPr>
      </w:pPr>
    </w:p>
    <w:p w14:paraId="32B0D46E" w14:textId="77777777" w:rsidR="008C3631" w:rsidRPr="008E07A8" w:rsidRDefault="008C3631"/>
    <w:sectPr w:rsidR="008C3631" w:rsidRPr="008E07A8" w:rsidSect="003B6D66">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9B23" w14:textId="77777777" w:rsidR="0039617C" w:rsidRDefault="0039617C" w:rsidP="00546226">
      <w:pPr>
        <w:spacing w:after="0" w:line="240" w:lineRule="auto"/>
      </w:pPr>
      <w:r>
        <w:separator/>
      </w:r>
    </w:p>
  </w:endnote>
  <w:endnote w:type="continuationSeparator" w:id="0">
    <w:p w14:paraId="5BBB3DCA" w14:textId="77777777" w:rsidR="0039617C" w:rsidRDefault="0039617C" w:rsidP="0054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Look w:val="04A0" w:firstRow="1" w:lastRow="0" w:firstColumn="1" w:lastColumn="0" w:noHBand="0" w:noVBand="1"/>
    </w:tblPr>
    <w:tblGrid>
      <w:gridCol w:w="3485"/>
      <w:gridCol w:w="3485"/>
      <w:gridCol w:w="3486"/>
    </w:tblGrid>
    <w:tr w:rsidR="00C30912" w14:paraId="03D4903F" w14:textId="77777777" w:rsidTr="009B0B61">
      <w:tc>
        <w:tcPr>
          <w:tcW w:w="3485" w:type="dxa"/>
        </w:tcPr>
        <w:p w14:paraId="2F768F9C" w14:textId="173AE571" w:rsidR="00C30912" w:rsidRDefault="0059369A" w:rsidP="00C30912">
          <w:pPr>
            <w:pStyle w:val="Footer"/>
          </w:pPr>
          <w:r>
            <w:t>NYESH</w:t>
          </w:r>
          <w:r w:rsidR="00C30912">
            <w:t>SP03</w:t>
          </w:r>
        </w:p>
      </w:tc>
      <w:tc>
        <w:tcPr>
          <w:tcW w:w="3485" w:type="dxa"/>
        </w:tcPr>
        <w:p w14:paraId="72701754" w14:textId="250A6A6D" w:rsidR="00C30912" w:rsidRDefault="00C30912" w:rsidP="00C30912">
          <w:pPr>
            <w:pStyle w:val="Footer"/>
          </w:pPr>
          <w:r>
            <w:t>Version 2</w:t>
          </w:r>
        </w:p>
      </w:tc>
      <w:tc>
        <w:tcPr>
          <w:tcW w:w="3486" w:type="dxa"/>
        </w:tcPr>
        <w:p w14:paraId="513BF28B" w14:textId="77777777" w:rsidR="00C30912" w:rsidRDefault="00C30912" w:rsidP="00C30912">
          <w:pPr>
            <w:pStyle w:val="Footer"/>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tc>
    </w:tr>
  </w:tbl>
  <w:p w14:paraId="0CAE7AE2" w14:textId="77777777" w:rsidR="00C30912" w:rsidRDefault="00C30912" w:rsidP="00C30912">
    <w:pPr>
      <w:pStyle w:val="Footer"/>
    </w:pPr>
  </w:p>
  <w:p w14:paraId="0E25066B" w14:textId="76442619" w:rsidR="00146838" w:rsidRDefault="00146838">
    <w:pPr>
      <w:pStyle w:val="Footer"/>
    </w:pPr>
  </w:p>
  <w:p w14:paraId="3D73EA46" w14:textId="77777777" w:rsidR="00146838" w:rsidRDefault="008E07A8">
    <w:pPr>
      <w:pStyle w:val="Footer"/>
    </w:pPr>
    <w:r>
      <w:rPr>
        <w:noProof/>
        <w:lang w:eastAsia="en-GB"/>
      </w:rPr>
      <mc:AlternateContent>
        <mc:Choice Requires="wps">
          <w:drawing>
            <wp:anchor distT="0" distB="0" distL="114300" distR="114300" simplePos="0" relativeHeight="251659264" behindDoc="0" locked="0" layoutInCell="0" allowOverlap="1" wp14:anchorId="4C3430C8" wp14:editId="61DD03C0">
              <wp:simplePos x="0" y="0"/>
              <wp:positionH relativeFrom="page">
                <wp:posOffset>0</wp:posOffset>
              </wp:positionH>
              <wp:positionV relativeFrom="page">
                <wp:posOffset>10228580</wp:posOffset>
              </wp:positionV>
              <wp:extent cx="7560310" cy="273050"/>
              <wp:effectExtent l="0" t="0" r="0" b="12700"/>
              <wp:wrapNone/>
              <wp:docPr id="11" name="MSIPCM0844400a86dcffe4a10d9090"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3DF3D" w14:textId="507FC45E" w:rsidR="008E07A8" w:rsidRPr="00364821" w:rsidRDefault="00364821" w:rsidP="00364821">
                          <w:pPr>
                            <w:spacing w:after="0"/>
                            <w:jc w:val="center"/>
                            <w:rPr>
                              <w:rFonts w:ascii="Calibri" w:hAnsi="Calibri" w:cs="Calibri"/>
                              <w:color w:val="FF0000"/>
                              <w:sz w:val="20"/>
                            </w:rPr>
                          </w:pPr>
                          <w:r w:rsidRPr="00364821">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3430C8" id="_x0000_t202" coordsize="21600,21600" o:spt="202" path="m,l,21600r21600,l21600,xe">
              <v:stroke joinstyle="miter"/>
              <v:path gradientshapeok="t" o:connecttype="rect"/>
            </v:shapetype>
            <v:shape id="MSIPCM0844400a86dcffe4a10d9090" o:spid="_x0000_s1035" type="#_x0000_t202" alt="{&quot;HashCode&quot;:-863297437,&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" o:allowincell="f" filled="f" stroked="f" strokeweight=".5pt">
              <v:textbox inset=",0,,0">
                <w:txbxContent>
                  <w:p w14:paraId="2343DF3D" w14:textId="507FC45E" w:rsidR="008E07A8" w:rsidRPr="00364821" w:rsidRDefault="00364821" w:rsidP="00364821">
                    <w:pPr>
                      <w:spacing w:after="0"/>
                      <w:jc w:val="center"/>
                      <w:rPr>
                        <w:rFonts w:ascii="Calibri" w:hAnsi="Calibri" w:cs="Calibri"/>
                        <w:color w:val="FF0000"/>
                        <w:sz w:val="20"/>
                      </w:rPr>
                    </w:pPr>
                    <w:r w:rsidRPr="00364821">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FC48" w14:textId="77777777" w:rsidR="0039617C" w:rsidRDefault="0039617C" w:rsidP="00546226">
      <w:pPr>
        <w:spacing w:after="0" w:line="240" w:lineRule="auto"/>
      </w:pPr>
      <w:r>
        <w:separator/>
      </w:r>
    </w:p>
  </w:footnote>
  <w:footnote w:type="continuationSeparator" w:id="0">
    <w:p w14:paraId="2C1CC95A" w14:textId="77777777" w:rsidR="0039617C" w:rsidRDefault="0039617C" w:rsidP="00546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F70"/>
    <w:multiLevelType w:val="hybridMultilevel"/>
    <w:tmpl w:val="60CC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29D3"/>
    <w:multiLevelType w:val="hybridMultilevel"/>
    <w:tmpl w:val="F6C0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83117"/>
    <w:multiLevelType w:val="hybridMultilevel"/>
    <w:tmpl w:val="F068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D77F2"/>
    <w:multiLevelType w:val="hybridMultilevel"/>
    <w:tmpl w:val="0FD6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D2F29"/>
    <w:multiLevelType w:val="hybridMultilevel"/>
    <w:tmpl w:val="A836A4EA"/>
    <w:lvl w:ilvl="0" w:tplc="755CEDC0">
      <w:start w:val="7"/>
      <w:numFmt w:val="bullet"/>
      <w:lvlText w:val="-"/>
      <w:lvlJc w:val="left"/>
      <w:pPr>
        <w:ind w:left="1060" w:hanging="360"/>
      </w:pPr>
      <w:rPr>
        <w:rFonts w:ascii="Arial" w:eastAsiaTheme="minorHAnsi" w:hAnsi="Arial" w:cs="Aria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12626EC6"/>
    <w:multiLevelType w:val="hybridMultilevel"/>
    <w:tmpl w:val="BDD8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E27CF"/>
    <w:multiLevelType w:val="hybridMultilevel"/>
    <w:tmpl w:val="C510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94A99"/>
    <w:multiLevelType w:val="hybridMultilevel"/>
    <w:tmpl w:val="38A2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F4A3D"/>
    <w:multiLevelType w:val="hybridMultilevel"/>
    <w:tmpl w:val="7FC2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57708"/>
    <w:multiLevelType w:val="hybridMultilevel"/>
    <w:tmpl w:val="89E8F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D7135"/>
    <w:multiLevelType w:val="hybridMultilevel"/>
    <w:tmpl w:val="B898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756F1"/>
    <w:multiLevelType w:val="hybridMultilevel"/>
    <w:tmpl w:val="4BF0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B5207"/>
    <w:multiLevelType w:val="hybridMultilevel"/>
    <w:tmpl w:val="496E8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50E8E"/>
    <w:multiLevelType w:val="hybridMultilevel"/>
    <w:tmpl w:val="64A20886"/>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4" w15:restartNumberingAfterBreak="0">
    <w:nsid w:val="39801940"/>
    <w:multiLevelType w:val="hybridMultilevel"/>
    <w:tmpl w:val="A1D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A1EB3"/>
    <w:multiLevelType w:val="hybridMultilevel"/>
    <w:tmpl w:val="254A09C2"/>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6" w15:restartNumberingAfterBreak="0">
    <w:nsid w:val="3D3A23F6"/>
    <w:multiLevelType w:val="hybridMultilevel"/>
    <w:tmpl w:val="19C4F6A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7" w15:restartNumberingAfterBreak="0">
    <w:nsid w:val="425C1794"/>
    <w:multiLevelType w:val="hybridMultilevel"/>
    <w:tmpl w:val="1038AE34"/>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8" w15:restartNumberingAfterBreak="0">
    <w:nsid w:val="452D03D8"/>
    <w:multiLevelType w:val="hybridMultilevel"/>
    <w:tmpl w:val="49BA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71BC9"/>
    <w:multiLevelType w:val="hybridMultilevel"/>
    <w:tmpl w:val="68A4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56B99"/>
    <w:multiLevelType w:val="hybridMultilevel"/>
    <w:tmpl w:val="55A8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A4F7C"/>
    <w:multiLevelType w:val="hybridMultilevel"/>
    <w:tmpl w:val="318A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A2C97"/>
    <w:multiLevelType w:val="hybridMultilevel"/>
    <w:tmpl w:val="55506504"/>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3" w15:restartNumberingAfterBreak="0">
    <w:nsid w:val="5A8A31A8"/>
    <w:multiLevelType w:val="hybridMultilevel"/>
    <w:tmpl w:val="7174F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754E9B"/>
    <w:multiLevelType w:val="hybridMultilevel"/>
    <w:tmpl w:val="CF44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442C7B"/>
    <w:multiLevelType w:val="hybridMultilevel"/>
    <w:tmpl w:val="DC84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84A4D"/>
    <w:multiLevelType w:val="hybridMultilevel"/>
    <w:tmpl w:val="7C78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854976"/>
    <w:multiLevelType w:val="hybridMultilevel"/>
    <w:tmpl w:val="E822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520DB"/>
    <w:multiLevelType w:val="hybridMultilevel"/>
    <w:tmpl w:val="662A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2532B"/>
    <w:multiLevelType w:val="hybridMultilevel"/>
    <w:tmpl w:val="4AFAD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E064A"/>
    <w:multiLevelType w:val="hybridMultilevel"/>
    <w:tmpl w:val="CE2E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D43669"/>
    <w:multiLevelType w:val="hybridMultilevel"/>
    <w:tmpl w:val="F756670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num w:numId="1">
    <w:abstractNumId w:val="19"/>
  </w:num>
  <w:num w:numId="2">
    <w:abstractNumId w:val="23"/>
  </w:num>
  <w:num w:numId="3">
    <w:abstractNumId w:val="10"/>
  </w:num>
  <w:num w:numId="4">
    <w:abstractNumId w:val="9"/>
  </w:num>
  <w:num w:numId="5">
    <w:abstractNumId w:val="25"/>
  </w:num>
  <w:num w:numId="6">
    <w:abstractNumId w:val="1"/>
  </w:num>
  <w:num w:numId="7">
    <w:abstractNumId w:val="18"/>
  </w:num>
  <w:num w:numId="8">
    <w:abstractNumId w:val="20"/>
  </w:num>
  <w:num w:numId="9">
    <w:abstractNumId w:val="28"/>
  </w:num>
  <w:num w:numId="10">
    <w:abstractNumId w:val="6"/>
  </w:num>
  <w:num w:numId="11">
    <w:abstractNumId w:val="0"/>
  </w:num>
  <w:num w:numId="12">
    <w:abstractNumId w:val="30"/>
  </w:num>
  <w:num w:numId="13">
    <w:abstractNumId w:val="26"/>
  </w:num>
  <w:num w:numId="14">
    <w:abstractNumId w:val="5"/>
  </w:num>
  <w:num w:numId="15">
    <w:abstractNumId w:val="24"/>
  </w:num>
  <w:num w:numId="16">
    <w:abstractNumId w:val="7"/>
  </w:num>
  <w:num w:numId="17">
    <w:abstractNumId w:val="11"/>
  </w:num>
  <w:num w:numId="18">
    <w:abstractNumId w:val="21"/>
  </w:num>
  <w:num w:numId="19">
    <w:abstractNumId w:val="27"/>
  </w:num>
  <w:num w:numId="20">
    <w:abstractNumId w:val="31"/>
  </w:num>
  <w:num w:numId="21">
    <w:abstractNumId w:val="22"/>
  </w:num>
  <w:num w:numId="22">
    <w:abstractNumId w:val="4"/>
  </w:num>
  <w:num w:numId="23">
    <w:abstractNumId w:val="13"/>
  </w:num>
  <w:num w:numId="24">
    <w:abstractNumId w:val="14"/>
  </w:num>
  <w:num w:numId="25">
    <w:abstractNumId w:val="3"/>
  </w:num>
  <w:num w:numId="26">
    <w:abstractNumId w:val="12"/>
  </w:num>
  <w:num w:numId="27">
    <w:abstractNumId w:val="29"/>
  </w:num>
  <w:num w:numId="28">
    <w:abstractNumId w:val="16"/>
  </w:num>
  <w:num w:numId="29">
    <w:abstractNumId w:val="8"/>
  </w:num>
  <w:num w:numId="30">
    <w:abstractNumId w:val="15"/>
  </w:num>
  <w:num w:numId="31">
    <w:abstractNumId w:val="17"/>
  </w:num>
  <w:num w:numId="3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26"/>
    <w:rsid w:val="0002542B"/>
    <w:rsid w:val="000415CA"/>
    <w:rsid w:val="000705A4"/>
    <w:rsid w:val="00075C19"/>
    <w:rsid w:val="000904CD"/>
    <w:rsid w:val="000C7871"/>
    <w:rsid w:val="00146838"/>
    <w:rsid w:val="00182ECD"/>
    <w:rsid w:val="001C19D4"/>
    <w:rsid w:val="001C48DD"/>
    <w:rsid w:val="00221056"/>
    <w:rsid w:val="00282DBC"/>
    <w:rsid w:val="0030001B"/>
    <w:rsid w:val="003432DD"/>
    <w:rsid w:val="00364821"/>
    <w:rsid w:val="0039617C"/>
    <w:rsid w:val="003B6D66"/>
    <w:rsid w:val="003D15AA"/>
    <w:rsid w:val="003D4BBB"/>
    <w:rsid w:val="003F1C5A"/>
    <w:rsid w:val="00400826"/>
    <w:rsid w:val="00434A1A"/>
    <w:rsid w:val="00445860"/>
    <w:rsid w:val="00497AE5"/>
    <w:rsid w:val="004E458F"/>
    <w:rsid w:val="00546226"/>
    <w:rsid w:val="0059188F"/>
    <w:rsid w:val="0059369A"/>
    <w:rsid w:val="005D28A4"/>
    <w:rsid w:val="00655688"/>
    <w:rsid w:val="006A5C70"/>
    <w:rsid w:val="006C7A93"/>
    <w:rsid w:val="006D091A"/>
    <w:rsid w:val="006E2FDA"/>
    <w:rsid w:val="006E795C"/>
    <w:rsid w:val="00714BF8"/>
    <w:rsid w:val="00733EF7"/>
    <w:rsid w:val="00775557"/>
    <w:rsid w:val="007A2D6E"/>
    <w:rsid w:val="007C3DFC"/>
    <w:rsid w:val="007D4FC6"/>
    <w:rsid w:val="008279E5"/>
    <w:rsid w:val="00831C53"/>
    <w:rsid w:val="008C3631"/>
    <w:rsid w:val="008E07A8"/>
    <w:rsid w:val="00940936"/>
    <w:rsid w:val="00981FCB"/>
    <w:rsid w:val="00A128C0"/>
    <w:rsid w:val="00A71D23"/>
    <w:rsid w:val="00A81D74"/>
    <w:rsid w:val="00B00592"/>
    <w:rsid w:val="00B102E4"/>
    <w:rsid w:val="00B20C97"/>
    <w:rsid w:val="00B45A3E"/>
    <w:rsid w:val="00B9519C"/>
    <w:rsid w:val="00BC006E"/>
    <w:rsid w:val="00BF60EE"/>
    <w:rsid w:val="00C30912"/>
    <w:rsid w:val="00C86E70"/>
    <w:rsid w:val="00CC7BD1"/>
    <w:rsid w:val="00D15561"/>
    <w:rsid w:val="00D43A1B"/>
    <w:rsid w:val="00D830F2"/>
    <w:rsid w:val="00E46DB5"/>
    <w:rsid w:val="00E66207"/>
    <w:rsid w:val="00EE3B80"/>
    <w:rsid w:val="00EF35DC"/>
    <w:rsid w:val="00F33C23"/>
    <w:rsid w:val="00FA4E91"/>
    <w:rsid w:val="00FC42FC"/>
    <w:rsid w:val="00FD1F51"/>
    <w:rsid w:val="00FE0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38CA9"/>
  <w15:chartTrackingRefBased/>
  <w15:docId w15:val="{589F1D3E-4513-4BFA-9FE1-94DA8D6F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631"/>
    <w:pPr>
      <w:ind w:left="720"/>
      <w:contextualSpacing/>
    </w:pPr>
  </w:style>
  <w:style w:type="paragraph" w:styleId="Header">
    <w:name w:val="header"/>
    <w:basedOn w:val="Normal"/>
    <w:link w:val="HeaderChar"/>
    <w:uiPriority w:val="99"/>
    <w:unhideWhenUsed/>
    <w:rsid w:val="00546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226"/>
  </w:style>
  <w:style w:type="paragraph" w:styleId="Footer">
    <w:name w:val="footer"/>
    <w:basedOn w:val="Normal"/>
    <w:link w:val="FooterChar"/>
    <w:uiPriority w:val="99"/>
    <w:unhideWhenUsed/>
    <w:rsid w:val="00546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226"/>
  </w:style>
  <w:style w:type="character" w:styleId="Hyperlink">
    <w:name w:val="Hyperlink"/>
    <w:basedOn w:val="DefaultParagraphFont"/>
    <w:uiPriority w:val="99"/>
    <w:unhideWhenUsed/>
    <w:rsid w:val="0030001B"/>
    <w:rPr>
      <w:color w:val="0563C1" w:themeColor="hyperlink"/>
      <w:u w:val="single"/>
    </w:rPr>
  </w:style>
  <w:style w:type="paragraph" w:styleId="BalloonText">
    <w:name w:val="Balloon Text"/>
    <w:basedOn w:val="Normal"/>
    <w:link w:val="BalloonTextChar"/>
    <w:uiPriority w:val="99"/>
    <w:semiHidden/>
    <w:unhideWhenUsed/>
    <w:rsid w:val="008E0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7A8"/>
    <w:rPr>
      <w:rFonts w:ascii="Segoe UI" w:hAnsi="Segoe UI" w:cs="Segoe UI"/>
      <w:sz w:val="18"/>
      <w:szCs w:val="18"/>
    </w:rPr>
  </w:style>
  <w:style w:type="table" w:customStyle="1" w:styleId="TableGrid2">
    <w:name w:val="Table Grid2"/>
    <w:basedOn w:val="TableNormal"/>
    <w:next w:val="TableGrid"/>
    <w:uiPriority w:val="39"/>
    <w:rsid w:val="00B9519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InsuranceAndRiskManagement@northyorks.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urance@northyorks.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supporting-pupils-at-school-with-medical-conditions--3" TargetMode="External"/><Relationship Id="rId4" Type="http://schemas.openxmlformats.org/officeDocument/2006/relationships/webSettings" Target="webSettings.xml"/><Relationship Id="rId9" Type="http://schemas.openxmlformats.org/officeDocument/2006/relationships/hyperlink" Target="http://www.legislation.gov.uk/ukpga/2014/6/part/5/crossheading/pupils-with-medical-condi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5469</Words>
  <Characters>31174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36570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Bland</dc:creator>
  <cp:keywords/>
  <dc:description/>
  <cp:lastModifiedBy>Debbie Pitt</cp:lastModifiedBy>
  <cp:revision>2</cp:revision>
  <cp:lastPrinted>2024-10-03T16:28:00Z</cp:lastPrinted>
  <dcterms:created xsi:type="dcterms:W3CDTF">2024-10-03T16:30:00Z</dcterms:created>
  <dcterms:modified xsi:type="dcterms:W3CDTF">2024-10-03T16:30:00Z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2021-10-21T11:14:46Z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bafef38e-97e6-4020-b2d2-69d1348c8ca8</vt:lpwstr>
  </property>
  <property fmtid="{D5CDD505-2E9C-101B-9397-08002B2CF9AE}" pid="8" name="MSIP_Label_13f27b87-3675-4fb5-85ad-fce3efd3a6b0_ContentBits">
    <vt:lpwstr>2</vt:lpwstr>
  </property>
</Properties>
</file>