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A04251" w:rsidRDefault="00A04251">
      <w:pPr>
        <w:pBdr>
          <w:top w:val="nil"/>
          <w:left w:val="nil"/>
          <w:bottom w:val="nil"/>
          <w:right w:val="nil"/>
          <w:between w:val="nil"/>
          <w:bar w:val="nil"/>
        </w:pBdr>
        <w:spacing w:after="0" w:line="240" w:lineRule="auto"/>
        <w:rPr>
          <w:rFonts w:eastAsia="Helvetica" w:cs="Helvetica"/>
          <w:noProof/>
          <w:color w:val="000000"/>
          <w:bdr w:val="nil"/>
          <w:lang w:eastAsia="en-GB"/>
        </w:rPr>
      </w:pPr>
    </w:p>
    <w:p w14:paraId="0A37501D" w14:textId="77777777" w:rsidR="00A04251" w:rsidRDefault="00A04251">
      <w:pPr>
        <w:pBdr>
          <w:top w:val="nil"/>
          <w:left w:val="nil"/>
          <w:bottom w:val="nil"/>
          <w:right w:val="nil"/>
          <w:between w:val="nil"/>
          <w:bar w:val="nil"/>
        </w:pBdr>
        <w:spacing w:after="0" w:line="240" w:lineRule="auto"/>
        <w:rPr>
          <w:rFonts w:eastAsia="Helvetica" w:cs="Helvetica"/>
          <w:noProof/>
          <w:color w:val="000000"/>
          <w:bdr w:val="nil"/>
          <w:lang w:eastAsia="en-GB"/>
        </w:rPr>
      </w:pPr>
    </w:p>
    <w:p w14:paraId="5DAB6C7B" w14:textId="77777777" w:rsidR="00A04251" w:rsidRDefault="00A04251">
      <w:pPr>
        <w:pBdr>
          <w:top w:val="nil"/>
          <w:left w:val="nil"/>
          <w:bottom w:val="nil"/>
          <w:right w:val="nil"/>
          <w:between w:val="nil"/>
          <w:bar w:val="nil"/>
        </w:pBdr>
        <w:spacing w:after="0" w:line="240" w:lineRule="auto"/>
        <w:rPr>
          <w:rFonts w:eastAsia="Helvetica" w:cs="Helvetica"/>
          <w:noProof/>
          <w:color w:val="000000"/>
          <w:bdr w:val="nil"/>
          <w:lang w:eastAsia="en-GB"/>
        </w:rPr>
      </w:pPr>
    </w:p>
    <w:p w14:paraId="671F350E" w14:textId="77777777" w:rsidR="00A04251" w:rsidRDefault="00482145">
      <w:pPr>
        <w:pStyle w:val="NormalWeb"/>
        <w:jc w:val="center"/>
        <w:rPr>
          <w:rFonts w:ascii="Calibri" w:hAnsi="Calibri"/>
          <w:color w:val="000000"/>
          <w:sz w:val="96"/>
          <w:szCs w:val="96"/>
        </w:rPr>
      </w:pPr>
      <w:r>
        <w:rPr>
          <w:rFonts w:ascii="Calibri" w:hAnsi="Calibri"/>
          <w:color w:val="000000"/>
          <w:sz w:val="96"/>
          <w:szCs w:val="96"/>
        </w:rPr>
        <w:t>Grove Vale Primary School</w:t>
      </w:r>
    </w:p>
    <w:p w14:paraId="02EB378F" w14:textId="77777777" w:rsidR="00A04251" w:rsidRDefault="00A04251">
      <w:pPr>
        <w:pStyle w:val="NormalWeb"/>
        <w:rPr>
          <w:rFonts w:ascii="Calibri" w:hAnsi="Calibri"/>
          <w:color w:val="000000"/>
          <w:sz w:val="96"/>
          <w:szCs w:val="96"/>
        </w:rPr>
      </w:pPr>
    </w:p>
    <w:p w14:paraId="0EF61C63" w14:textId="77777777" w:rsidR="00A04251" w:rsidRDefault="00482145">
      <w:pPr>
        <w:pStyle w:val="NormalWeb"/>
        <w:jc w:val="center"/>
        <w:rPr>
          <w:rFonts w:ascii="Calibri" w:hAnsi="Calibri"/>
          <w:color w:val="000000"/>
          <w:sz w:val="96"/>
          <w:szCs w:val="96"/>
        </w:rPr>
      </w:pPr>
      <w:r>
        <w:rPr>
          <w:rFonts w:ascii="Calibri" w:hAnsi="Calibri"/>
          <w:color w:val="000000"/>
          <w:sz w:val="96"/>
          <w:szCs w:val="96"/>
        </w:rPr>
        <w:t>Computing Policy</w:t>
      </w:r>
    </w:p>
    <w:p w14:paraId="6A05A809" w14:textId="77777777" w:rsidR="00A04251" w:rsidRDefault="00A04251">
      <w:pPr>
        <w:pBdr>
          <w:top w:val="nil"/>
          <w:left w:val="nil"/>
          <w:bottom w:val="nil"/>
          <w:right w:val="nil"/>
          <w:between w:val="nil"/>
          <w:bar w:val="nil"/>
        </w:pBdr>
        <w:spacing w:after="0" w:line="240" w:lineRule="auto"/>
        <w:rPr>
          <w:rFonts w:eastAsia="Helvetica" w:cs="Helvetica"/>
          <w:noProof/>
          <w:color w:val="000000"/>
          <w:bdr w:val="nil"/>
          <w:lang w:eastAsia="en-GB"/>
        </w:rPr>
      </w:pPr>
    </w:p>
    <w:p w14:paraId="5A39BBE3" w14:textId="77777777" w:rsidR="00A04251" w:rsidRDefault="00A04251">
      <w:pPr>
        <w:pBdr>
          <w:top w:val="nil"/>
          <w:left w:val="nil"/>
          <w:bottom w:val="nil"/>
          <w:right w:val="nil"/>
          <w:between w:val="nil"/>
          <w:bar w:val="nil"/>
        </w:pBdr>
        <w:spacing w:after="0" w:line="240" w:lineRule="auto"/>
        <w:rPr>
          <w:rFonts w:eastAsia="Helvetica" w:cs="Helvetica"/>
          <w:noProof/>
          <w:color w:val="000000"/>
          <w:bdr w:val="nil"/>
          <w:lang w:eastAsia="en-GB"/>
        </w:rPr>
      </w:pPr>
    </w:p>
    <w:p w14:paraId="41C8F396" w14:textId="77777777" w:rsidR="00A04251" w:rsidRDefault="00A04251">
      <w:pPr>
        <w:pBdr>
          <w:top w:val="nil"/>
          <w:left w:val="nil"/>
          <w:bottom w:val="nil"/>
          <w:right w:val="nil"/>
          <w:between w:val="nil"/>
          <w:bar w:val="nil"/>
        </w:pBdr>
        <w:spacing w:after="0" w:line="240" w:lineRule="auto"/>
        <w:rPr>
          <w:rFonts w:eastAsia="Helvetica" w:cs="Helvetica"/>
          <w:noProof/>
          <w:color w:val="000000"/>
          <w:bdr w:val="nil"/>
          <w:lang w:eastAsia="en-GB"/>
        </w:rPr>
      </w:pPr>
    </w:p>
    <w:p w14:paraId="72A3D3EC" w14:textId="77777777" w:rsidR="00A04251" w:rsidRDefault="00A04251">
      <w:pPr>
        <w:pBdr>
          <w:top w:val="nil"/>
          <w:left w:val="nil"/>
          <w:bottom w:val="nil"/>
          <w:right w:val="nil"/>
          <w:between w:val="nil"/>
          <w:bar w:val="nil"/>
        </w:pBdr>
        <w:spacing w:after="0" w:line="240" w:lineRule="auto"/>
        <w:rPr>
          <w:rFonts w:eastAsia="Helvetica" w:cs="Helvetica"/>
          <w:noProof/>
          <w:color w:val="000000"/>
          <w:bdr w:val="nil"/>
          <w:lang w:eastAsia="en-GB"/>
        </w:rPr>
      </w:pPr>
    </w:p>
    <w:p w14:paraId="0D0B940D" w14:textId="77777777" w:rsidR="00A04251" w:rsidRDefault="00A04251">
      <w:pPr>
        <w:pBdr>
          <w:top w:val="nil"/>
          <w:left w:val="nil"/>
          <w:bottom w:val="nil"/>
          <w:right w:val="nil"/>
          <w:between w:val="nil"/>
          <w:bar w:val="nil"/>
        </w:pBdr>
        <w:spacing w:after="0" w:line="240" w:lineRule="auto"/>
        <w:rPr>
          <w:rFonts w:eastAsia="Helvetica" w:cs="Helvetica"/>
          <w:noProof/>
          <w:color w:val="000000"/>
          <w:bdr w:val="nil"/>
          <w:lang w:eastAsia="en-GB"/>
        </w:rPr>
      </w:pPr>
    </w:p>
    <w:p w14:paraId="0E27B00A" w14:textId="77777777" w:rsidR="00A04251" w:rsidRDefault="00A04251">
      <w:pPr>
        <w:pBdr>
          <w:top w:val="nil"/>
          <w:left w:val="nil"/>
          <w:bottom w:val="nil"/>
          <w:right w:val="nil"/>
          <w:between w:val="nil"/>
          <w:bar w:val="nil"/>
        </w:pBdr>
        <w:spacing w:after="0" w:line="240" w:lineRule="auto"/>
        <w:rPr>
          <w:rFonts w:eastAsia="Helvetica" w:cs="Helvetica"/>
          <w:noProof/>
          <w:color w:val="000000"/>
          <w:bdr w:val="nil"/>
          <w:lang w:eastAsia="en-GB"/>
        </w:rPr>
      </w:pPr>
    </w:p>
    <w:p w14:paraId="60061E4C" w14:textId="77777777" w:rsidR="00A04251" w:rsidRDefault="00A04251">
      <w:pPr>
        <w:pBdr>
          <w:top w:val="nil"/>
          <w:left w:val="nil"/>
          <w:bottom w:val="nil"/>
          <w:right w:val="nil"/>
          <w:between w:val="nil"/>
          <w:bar w:val="nil"/>
        </w:pBdr>
        <w:spacing w:after="0" w:line="240" w:lineRule="auto"/>
        <w:rPr>
          <w:rFonts w:eastAsia="Helvetica" w:cs="Helvetica"/>
          <w:noProof/>
          <w:color w:val="000000"/>
          <w:bdr w:val="nil"/>
          <w:lang w:eastAsia="en-GB"/>
        </w:rPr>
      </w:pPr>
    </w:p>
    <w:p w14:paraId="44EAFD9C" w14:textId="77777777" w:rsidR="00A04251" w:rsidRDefault="00A04251">
      <w:pPr>
        <w:pBdr>
          <w:top w:val="nil"/>
          <w:left w:val="nil"/>
          <w:bottom w:val="nil"/>
          <w:right w:val="nil"/>
          <w:between w:val="nil"/>
          <w:bar w:val="nil"/>
        </w:pBdr>
        <w:spacing w:after="0" w:line="240" w:lineRule="auto"/>
        <w:rPr>
          <w:rFonts w:eastAsia="Helvetica" w:cs="Helvetica"/>
          <w:noProof/>
          <w:color w:val="000000"/>
          <w:bdr w:val="nil"/>
          <w:lang w:eastAsia="en-GB"/>
        </w:rPr>
      </w:pPr>
    </w:p>
    <w:p w14:paraId="4B94D5A5" w14:textId="77777777" w:rsidR="00A04251" w:rsidRDefault="00A04251">
      <w:pPr>
        <w:pBdr>
          <w:top w:val="nil"/>
          <w:left w:val="nil"/>
          <w:bottom w:val="nil"/>
          <w:right w:val="nil"/>
          <w:between w:val="nil"/>
          <w:bar w:val="nil"/>
        </w:pBdr>
        <w:spacing w:after="0" w:line="240" w:lineRule="auto"/>
        <w:rPr>
          <w:rFonts w:eastAsia="Helvetica" w:cs="Helvetica"/>
          <w:b/>
          <w:noProof/>
          <w:color w:val="000000"/>
          <w:sz w:val="32"/>
          <w:bdr w:val="nil"/>
          <w:lang w:eastAsia="en-GB"/>
        </w:rPr>
      </w:pPr>
    </w:p>
    <w:p w14:paraId="3DEEC669" w14:textId="77777777" w:rsidR="00A04251" w:rsidRDefault="00A04251">
      <w:pPr>
        <w:pBdr>
          <w:top w:val="nil"/>
          <w:left w:val="nil"/>
          <w:bottom w:val="nil"/>
          <w:right w:val="nil"/>
          <w:between w:val="nil"/>
          <w:bar w:val="nil"/>
        </w:pBdr>
        <w:spacing w:after="0" w:line="240" w:lineRule="auto"/>
        <w:rPr>
          <w:rFonts w:eastAsia="Helvetica" w:cs="Helvetica"/>
          <w:b/>
          <w:noProof/>
          <w:color w:val="000000"/>
          <w:sz w:val="32"/>
          <w:bdr w:val="nil"/>
          <w:lang w:eastAsia="en-GB"/>
        </w:rPr>
      </w:pPr>
    </w:p>
    <w:p w14:paraId="3656B9AB" w14:textId="77777777" w:rsidR="00A04251" w:rsidRDefault="00A04251">
      <w:pPr>
        <w:pBdr>
          <w:top w:val="nil"/>
          <w:left w:val="nil"/>
          <w:bottom w:val="nil"/>
          <w:right w:val="nil"/>
          <w:between w:val="nil"/>
          <w:bar w:val="nil"/>
        </w:pBdr>
        <w:spacing w:after="0" w:line="240" w:lineRule="auto"/>
        <w:rPr>
          <w:rFonts w:eastAsia="Helvetica" w:cs="Helvetica"/>
          <w:b/>
          <w:noProof/>
          <w:color w:val="000000"/>
          <w:sz w:val="32"/>
          <w:bdr w:val="nil"/>
          <w:lang w:eastAsia="en-GB"/>
        </w:rPr>
      </w:pPr>
    </w:p>
    <w:p w14:paraId="45FB0818" w14:textId="77777777" w:rsidR="00A04251" w:rsidRDefault="00A04251">
      <w:pPr>
        <w:pBdr>
          <w:top w:val="nil"/>
          <w:left w:val="nil"/>
          <w:bottom w:val="nil"/>
          <w:right w:val="nil"/>
          <w:between w:val="nil"/>
          <w:bar w:val="nil"/>
        </w:pBdr>
        <w:spacing w:after="0" w:line="240" w:lineRule="auto"/>
        <w:rPr>
          <w:rFonts w:eastAsia="Helvetica" w:cs="Helvetica"/>
          <w:b/>
          <w:noProof/>
          <w:color w:val="000000"/>
          <w:sz w:val="32"/>
          <w:bdr w:val="nil"/>
          <w:lang w:eastAsia="en-GB"/>
        </w:rPr>
      </w:pPr>
    </w:p>
    <w:p w14:paraId="049F31CB" w14:textId="77777777" w:rsidR="00A04251" w:rsidRDefault="00A04251">
      <w:pPr>
        <w:pBdr>
          <w:top w:val="nil"/>
          <w:left w:val="nil"/>
          <w:bottom w:val="nil"/>
          <w:right w:val="nil"/>
          <w:between w:val="nil"/>
          <w:bar w:val="nil"/>
        </w:pBdr>
        <w:spacing w:after="0" w:line="240" w:lineRule="auto"/>
        <w:rPr>
          <w:rFonts w:eastAsia="Helvetica" w:cs="Helvetica"/>
          <w:b/>
          <w:noProof/>
          <w:color w:val="000000"/>
          <w:sz w:val="32"/>
          <w:bdr w:val="nil"/>
          <w:lang w:eastAsia="en-GB"/>
        </w:rPr>
      </w:pPr>
    </w:p>
    <w:p w14:paraId="4C474FEA" w14:textId="77777777" w:rsidR="00A04251" w:rsidRDefault="00482145">
      <w:pPr>
        <w:pBdr>
          <w:top w:val="nil"/>
          <w:left w:val="nil"/>
          <w:bottom w:val="nil"/>
          <w:right w:val="nil"/>
          <w:between w:val="nil"/>
          <w:bar w:val="nil"/>
        </w:pBdr>
        <w:spacing w:after="0" w:line="240" w:lineRule="auto"/>
        <w:rPr>
          <w:rFonts w:eastAsia="Helvetica" w:cs="Helvetica"/>
          <w:b/>
          <w:noProof/>
          <w:color w:val="000000"/>
          <w:sz w:val="32"/>
          <w:bdr w:val="nil"/>
          <w:lang w:eastAsia="en-GB"/>
        </w:rPr>
      </w:pPr>
      <w:r>
        <w:rPr>
          <w:rFonts w:eastAsia="Helvetica" w:cs="Helvetica"/>
          <w:b/>
          <w:noProof/>
          <w:color w:val="000000"/>
          <w:sz w:val="32"/>
          <w:bdr w:val="nil"/>
          <w:lang w:eastAsia="en-GB"/>
        </w:rPr>
        <w:t xml:space="preserve">Written by: </w:t>
      </w:r>
      <w:r>
        <w:rPr>
          <w:rFonts w:eastAsia="Helvetica" w:cs="Helvetica"/>
          <w:noProof/>
          <w:color w:val="000000"/>
          <w:sz w:val="32"/>
          <w:bdr w:val="nil"/>
          <w:lang w:eastAsia="en-GB"/>
        </w:rPr>
        <w:t>A.Cotterill</w:t>
      </w:r>
    </w:p>
    <w:p w14:paraId="75C032BE" w14:textId="408CA14E" w:rsidR="00A04251" w:rsidRDefault="00482145" w:rsidP="112D7465">
      <w:pPr>
        <w:pBdr>
          <w:top w:val="nil"/>
          <w:left w:val="nil"/>
          <w:bottom w:val="nil"/>
          <w:right w:val="nil"/>
          <w:between w:val="nil"/>
          <w:bar w:val="nil"/>
        </w:pBdr>
        <w:spacing w:after="0" w:line="240" w:lineRule="auto"/>
        <w:rPr>
          <w:rFonts w:eastAsia="Helvetica" w:cs="Helvetica"/>
          <w:noProof/>
          <w:color w:val="000000"/>
          <w:sz w:val="32"/>
          <w:szCs w:val="32"/>
          <w:bdr w:val="nil"/>
          <w:lang w:eastAsia="en-GB"/>
        </w:rPr>
      </w:pPr>
      <w:r w:rsidRPr="112D7465">
        <w:rPr>
          <w:rFonts w:eastAsia="Helvetica" w:cs="Helvetica"/>
          <w:b/>
          <w:bCs/>
          <w:noProof/>
          <w:color w:val="000000"/>
          <w:sz w:val="32"/>
          <w:szCs w:val="32"/>
          <w:bdr w:val="nil"/>
          <w:lang w:eastAsia="en-GB"/>
        </w:rPr>
        <w:t xml:space="preserve">Completed date: </w:t>
      </w:r>
      <w:r w:rsidR="4138DFD7" w:rsidRPr="112D7465">
        <w:rPr>
          <w:rFonts w:eastAsia="Helvetica" w:cs="Helvetica"/>
          <w:b/>
          <w:bCs/>
          <w:noProof/>
          <w:color w:val="000000"/>
          <w:sz w:val="32"/>
          <w:szCs w:val="32"/>
          <w:bdr w:val="nil"/>
          <w:lang w:eastAsia="en-GB"/>
        </w:rPr>
        <w:t>June 2023</w:t>
      </w:r>
      <w:r w:rsidRPr="112D7465">
        <w:rPr>
          <w:rFonts w:eastAsia="Helvetica" w:cs="Helvetica"/>
          <w:b/>
          <w:bCs/>
          <w:noProof/>
          <w:color w:val="000000"/>
          <w:sz w:val="32"/>
          <w:szCs w:val="32"/>
          <w:bdr w:val="nil"/>
          <w:lang w:eastAsia="en-GB"/>
        </w:rPr>
        <w:t xml:space="preserve">                       Review date:</w:t>
      </w:r>
      <w:r w:rsidR="00D53B0A">
        <w:rPr>
          <w:rFonts w:eastAsia="Helvetica" w:cs="Helvetica"/>
          <w:b/>
          <w:bCs/>
          <w:noProof/>
          <w:color w:val="000000"/>
          <w:sz w:val="32"/>
          <w:szCs w:val="32"/>
          <w:bdr w:val="nil"/>
          <w:lang w:eastAsia="en-GB"/>
        </w:rPr>
        <w:t xml:space="preserve"> June 2026</w:t>
      </w:r>
    </w:p>
    <w:p w14:paraId="53128261" w14:textId="77777777" w:rsidR="00A04251" w:rsidRDefault="00A04251">
      <w:pPr>
        <w:pBdr>
          <w:top w:val="nil"/>
          <w:left w:val="nil"/>
          <w:bottom w:val="nil"/>
          <w:right w:val="nil"/>
          <w:between w:val="nil"/>
          <w:bar w:val="nil"/>
        </w:pBdr>
        <w:spacing w:after="0" w:line="240" w:lineRule="auto"/>
        <w:rPr>
          <w:rFonts w:eastAsia="Helvetica" w:cs="Helvetica"/>
          <w:noProof/>
          <w:color w:val="000000"/>
          <w:bdr w:val="nil"/>
          <w:lang w:eastAsia="en-GB"/>
        </w:rPr>
      </w:pPr>
    </w:p>
    <w:p w14:paraId="62486C05" w14:textId="77777777" w:rsidR="00A04251" w:rsidRDefault="00A04251">
      <w:pPr>
        <w:pBdr>
          <w:top w:val="nil"/>
          <w:left w:val="nil"/>
          <w:bottom w:val="nil"/>
          <w:right w:val="nil"/>
          <w:between w:val="nil"/>
          <w:bar w:val="nil"/>
        </w:pBdr>
        <w:spacing w:after="0" w:line="240" w:lineRule="auto"/>
        <w:rPr>
          <w:rFonts w:eastAsia="Helvetica" w:cs="Helvetica"/>
          <w:noProof/>
          <w:color w:val="000000"/>
          <w:bdr w:val="nil"/>
          <w:lang w:eastAsia="en-GB"/>
        </w:rPr>
      </w:pPr>
    </w:p>
    <w:p w14:paraId="4101652C" w14:textId="77777777" w:rsidR="00A04251" w:rsidRDefault="00A04251">
      <w:pPr>
        <w:pBdr>
          <w:top w:val="nil"/>
          <w:left w:val="nil"/>
          <w:bottom w:val="nil"/>
          <w:right w:val="nil"/>
          <w:between w:val="nil"/>
          <w:bar w:val="nil"/>
        </w:pBdr>
        <w:spacing w:after="0" w:line="240" w:lineRule="auto"/>
        <w:rPr>
          <w:rFonts w:eastAsia="Helvetica" w:cs="Helvetica"/>
          <w:noProof/>
          <w:color w:val="000000"/>
          <w:bdr w:val="nil"/>
          <w:lang w:eastAsia="en-GB"/>
        </w:rPr>
      </w:pPr>
    </w:p>
    <w:p w14:paraId="189FE156" w14:textId="5644AB7E" w:rsidR="112D7465" w:rsidRDefault="112D7465" w:rsidP="112D7465">
      <w:pPr>
        <w:jc w:val="both"/>
        <w:rPr>
          <w:rFonts w:ascii="Open Sans Regular" w:hAnsi="Open Sans Regular"/>
          <w:sz w:val="20"/>
          <w:szCs w:val="20"/>
        </w:rPr>
      </w:pPr>
    </w:p>
    <w:p w14:paraId="4A9FE4A7" w14:textId="77777777" w:rsidR="00A04251" w:rsidRPr="00D53B0A" w:rsidRDefault="00482145" w:rsidP="00D53B0A">
      <w:pPr>
        <w:jc w:val="both"/>
        <w:textAlignment w:val="top"/>
        <w:rPr>
          <w:rFonts w:asciiTheme="minorHAnsi" w:hAnsiTheme="minorHAnsi" w:cstheme="minorHAnsi"/>
          <w:color w:val="000000"/>
          <w:sz w:val="24"/>
          <w:szCs w:val="24"/>
          <w:u w:val="single"/>
        </w:rPr>
      </w:pPr>
      <w:r w:rsidRPr="00D53B0A">
        <w:rPr>
          <w:rFonts w:asciiTheme="minorHAnsi" w:hAnsiTheme="minorHAnsi" w:cstheme="minorHAnsi"/>
          <w:b/>
          <w:bCs/>
          <w:color w:val="000000"/>
          <w:sz w:val="24"/>
          <w:szCs w:val="24"/>
          <w:u w:val="single"/>
          <w:bdr w:val="none" w:sz="0" w:space="0" w:color="auto" w:frame="1"/>
        </w:rPr>
        <w:t>Mission Statement linking to Computing</w:t>
      </w:r>
    </w:p>
    <w:p w14:paraId="4B95D512" w14:textId="4A5B0FBA" w:rsidR="00A04251" w:rsidRPr="00D53B0A" w:rsidRDefault="00482145" w:rsidP="00D53B0A">
      <w:pPr>
        <w:jc w:val="both"/>
        <w:rPr>
          <w:rFonts w:asciiTheme="minorHAnsi" w:eastAsia="Times New Roman" w:hAnsiTheme="minorHAnsi" w:cstheme="minorHAnsi"/>
          <w:color w:val="333333"/>
          <w:sz w:val="24"/>
          <w:szCs w:val="24"/>
          <w:shd w:val="clear" w:color="auto" w:fill="FFFFFF"/>
        </w:rPr>
      </w:pPr>
      <w:r w:rsidRPr="00D53B0A">
        <w:rPr>
          <w:rFonts w:asciiTheme="minorHAnsi" w:hAnsiTheme="minorHAnsi" w:cstheme="minorHAnsi"/>
          <w:color w:val="000000"/>
          <w:sz w:val="24"/>
          <w:szCs w:val="24"/>
        </w:rPr>
        <w:lastRenderedPageBreak/>
        <w:t xml:space="preserve">At Grove Vale, we strive </w:t>
      </w:r>
      <w:r w:rsidRPr="00D53B0A">
        <w:rPr>
          <w:rFonts w:asciiTheme="minorHAnsi" w:eastAsia="Times New Roman" w:hAnsiTheme="minorHAnsi" w:cstheme="minorHAnsi"/>
          <w:color w:val="333333"/>
          <w:sz w:val="24"/>
          <w:szCs w:val="24"/>
          <w:shd w:val="clear" w:color="auto" w:fill="FFFFFF"/>
        </w:rPr>
        <w:t>to provide a welcoming, nurturing and caring environment where our pupils can flourish and exceed their potential in all aspects of their development, our motto devised by a pupil is Together We Grow. We encourage pupils to use our core values</w:t>
      </w:r>
      <w:r w:rsidR="41A6B29A" w:rsidRPr="00D53B0A">
        <w:rPr>
          <w:rFonts w:asciiTheme="minorHAnsi" w:eastAsia="Times New Roman" w:hAnsiTheme="minorHAnsi" w:cstheme="minorHAnsi"/>
          <w:color w:val="333333"/>
          <w:sz w:val="24"/>
          <w:szCs w:val="24"/>
          <w:shd w:val="clear" w:color="auto" w:fill="FFFFFF"/>
        </w:rPr>
        <w:t xml:space="preserve"> and drivers (be ambitious, be curious, be resilient, </w:t>
      </w:r>
      <w:r w:rsidR="2ABB6B71" w:rsidRPr="00D53B0A">
        <w:rPr>
          <w:rFonts w:asciiTheme="minorHAnsi" w:eastAsia="Times New Roman" w:hAnsiTheme="minorHAnsi" w:cstheme="minorHAnsi"/>
          <w:color w:val="333333"/>
          <w:sz w:val="24"/>
          <w:szCs w:val="24"/>
          <w:shd w:val="clear" w:color="auto" w:fill="FFFFFF"/>
        </w:rPr>
        <w:t>be creative, be kind and be proud)</w:t>
      </w:r>
      <w:r w:rsidRPr="00D53B0A">
        <w:rPr>
          <w:rFonts w:asciiTheme="minorHAnsi" w:eastAsia="Times New Roman" w:hAnsiTheme="minorHAnsi" w:cstheme="minorHAnsi"/>
          <w:color w:val="333333"/>
          <w:sz w:val="24"/>
          <w:szCs w:val="24"/>
          <w:shd w:val="clear" w:color="auto" w:fill="FFFFFF"/>
        </w:rPr>
        <w:t>, which underpin our school ethos and teaching and learning. Our values aim to expand our pupils’ minds, developing confident, resilient and articulate learners ready for life in the diverse and</w:t>
      </w:r>
      <w:r w:rsidR="477A5FF5" w:rsidRPr="00D53B0A">
        <w:rPr>
          <w:rFonts w:asciiTheme="minorHAnsi" w:eastAsia="Times New Roman" w:hAnsiTheme="minorHAnsi" w:cstheme="minorHAnsi"/>
          <w:color w:val="333333"/>
          <w:sz w:val="24"/>
          <w:szCs w:val="24"/>
          <w:shd w:val="clear" w:color="auto" w:fill="FFFFFF"/>
        </w:rPr>
        <w:t xml:space="preserve"> ever</w:t>
      </w:r>
      <w:r w:rsidR="004C7D20" w:rsidRPr="00D53B0A">
        <w:rPr>
          <w:rFonts w:asciiTheme="minorHAnsi" w:eastAsia="Times New Roman" w:hAnsiTheme="minorHAnsi" w:cstheme="minorHAnsi"/>
          <w:color w:val="333333"/>
          <w:sz w:val="24"/>
          <w:szCs w:val="24"/>
          <w:shd w:val="clear" w:color="auto" w:fill="FFFFFF"/>
        </w:rPr>
        <w:t>-</w:t>
      </w:r>
      <w:r w:rsidR="477A5FF5" w:rsidRPr="00D53B0A">
        <w:rPr>
          <w:rFonts w:asciiTheme="minorHAnsi" w:eastAsia="Times New Roman" w:hAnsiTheme="minorHAnsi" w:cstheme="minorHAnsi"/>
          <w:color w:val="333333"/>
          <w:sz w:val="24"/>
          <w:szCs w:val="24"/>
          <w:shd w:val="clear" w:color="auto" w:fill="FFFFFF"/>
        </w:rPr>
        <w:t>changing</w:t>
      </w:r>
      <w:r w:rsidRPr="00D53B0A">
        <w:rPr>
          <w:rFonts w:asciiTheme="minorHAnsi" w:eastAsia="Times New Roman" w:hAnsiTheme="minorHAnsi" w:cstheme="minorHAnsi"/>
          <w:color w:val="333333"/>
          <w:sz w:val="24"/>
          <w:szCs w:val="24"/>
          <w:shd w:val="clear" w:color="auto" w:fill="FFFFFF"/>
        </w:rPr>
        <w:t xml:space="preserve"> technological world we live in. We aim to provide a foundation for our pupils to value each other and our community, respecting the rights of each other in both the real world and the digital. We ensure that our welcoming, secure and visually stimulating environment supports our staff and pupils to promote a love of learning every day. We grow together with </w:t>
      </w:r>
      <w:r w:rsidR="1656D8B0" w:rsidRPr="00D53B0A">
        <w:rPr>
          <w:rFonts w:asciiTheme="minorHAnsi" w:eastAsia="Times New Roman" w:hAnsiTheme="minorHAnsi" w:cstheme="minorHAnsi"/>
          <w:color w:val="333333"/>
          <w:sz w:val="24"/>
          <w:szCs w:val="24"/>
          <w:shd w:val="clear" w:color="auto" w:fill="FFFFFF"/>
        </w:rPr>
        <w:t>g</w:t>
      </w:r>
      <w:r w:rsidRPr="00D53B0A">
        <w:rPr>
          <w:rFonts w:asciiTheme="minorHAnsi" w:eastAsia="Times New Roman" w:hAnsiTheme="minorHAnsi" w:cstheme="minorHAnsi"/>
          <w:color w:val="333333"/>
          <w:sz w:val="24"/>
          <w:szCs w:val="24"/>
          <w:shd w:val="clear" w:color="auto" w:fill="FFFFFF"/>
        </w:rPr>
        <w:t xml:space="preserve">race, </w:t>
      </w:r>
      <w:r w:rsidR="5F92D8A3" w:rsidRPr="00D53B0A">
        <w:rPr>
          <w:rFonts w:asciiTheme="minorHAnsi" w:eastAsia="Times New Roman" w:hAnsiTheme="minorHAnsi" w:cstheme="minorHAnsi"/>
          <w:color w:val="333333"/>
          <w:sz w:val="24"/>
          <w:szCs w:val="24"/>
          <w:shd w:val="clear" w:color="auto" w:fill="FFFFFF"/>
        </w:rPr>
        <w:t>v</w:t>
      </w:r>
      <w:r w:rsidRPr="00D53B0A">
        <w:rPr>
          <w:rFonts w:asciiTheme="minorHAnsi" w:eastAsia="Times New Roman" w:hAnsiTheme="minorHAnsi" w:cstheme="minorHAnsi"/>
          <w:color w:val="333333"/>
          <w:sz w:val="24"/>
          <w:szCs w:val="24"/>
          <w:shd w:val="clear" w:color="auto" w:fill="FFFFFF"/>
        </w:rPr>
        <w:t xml:space="preserve">alour, </w:t>
      </w:r>
      <w:r w:rsidR="2AC1983D" w:rsidRPr="00D53B0A">
        <w:rPr>
          <w:rFonts w:asciiTheme="minorHAnsi" w:eastAsia="Times New Roman" w:hAnsiTheme="minorHAnsi" w:cstheme="minorHAnsi"/>
          <w:color w:val="333333"/>
          <w:sz w:val="24"/>
          <w:szCs w:val="24"/>
          <w:shd w:val="clear" w:color="auto" w:fill="FFFFFF"/>
        </w:rPr>
        <w:t>p</w:t>
      </w:r>
      <w:r w:rsidRPr="00D53B0A">
        <w:rPr>
          <w:rFonts w:asciiTheme="minorHAnsi" w:eastAsia="Times New Roman" w:hAnsiTheme="minorHAnsi" w:cstheme="minorHAnsi"/>
          <w:color w:val="333333"/>
          <w:sz w:val="24"/>
          <w:szCs w:val="24"/>
          <w:shd w:val="clear" w:color="auto" w:fill="FFFFFF"/>
        </w:rPr>
        <w:t xml:space="preserve">ride, </w:t>
      </w:r>
      <w:r w:rsidR="17F429BC" w:rsidRPr="00D53B0A">
        <w:rPr>
          <w:rFonts w:asciiTheme="minorHAnsi" w:eastAsia="Times New Roman" w:hAnsiTheme="minorHAnsi" w:cstheme="minorHAnsi"/>
          <w:color w:val="333333"/>
          <w:sz w:val="24"/>
          <w:szCs w:val="24"/>
          <w:shd w:val="clear" w:color="auto" w:fill="FFFFFF"/>
        </w:rPr>
        <w:t>s</w:t>
      </w:r>
      <w:r w:rsidRPr="00D53B0A">
        <w:rPr>
          <w:rFonts w:asciiTheme="minorHAnsi" w:eastAsia="Times New Roman" w:hAnsiTheme="minorHAnsi" w:cstheme="minorHAnsi"/>
          <w:color w:val="333333"/>
          <w:sz w:val="24"/>
          <w:szCs w:val="24"/>
          <w:shd w:val="clear" w:color="auto" w:fill="FFFFFF"/>
        </w:rPr>
        <w:t xml:space="preserve">uccess empowering our ambitious pupils to strive to be the very best they can be in partnership with parents, governors and the community, leaving a positive footprint virtually and physically. </w:t>
      </w:r>
    </w:p>
    <w:p w14:paraId="3461D779" w14:textId="77777777" w:rsidR="00A04251" w:rsidRPr="00D53B0A" w:rsidRDefault="00A04251" w:rsidP="00D53B0A">
      <w:pPr>
        <w:jc w:val="both"/>
        <w:rPr>
          <w:rFonts w:asciiTheme="minorHAnsi" w:eastAsia="Times New Roman" w:hAnsiTheme="minorHAnsi" w:cstheme="minorHAnsi"/>
          <w:sz w:val="24"/>
          <w:szCs w:val="24"/>
        </w:rPr>
      </w:pPr>
    </w:p>
    <w:p w14:paraId="3E7A9F1C" w14:textId="77777777" w:rsidR="00A04251" w:rsidRPr="00D53B0A" w:rsidRDefault="00482145" w:rsidP="00D53B0A">
      <w:pPr>
        <w:jc w:val="both"/>
        <w:textAlignment w:val="top"/>
        <w:rPr>
          <w:rFonts w:asciiTheme="minorHAnsi" w:hAnsiTheme="minorHAnsi" w:cstheme="minorHAnsi"/>
          <w:color w:val="000000"/>
          <w:sz w:val="24"/>
          <w:szCs w:val="24"/>
          <w:u w:val="single"/>
        </w:rPr>
      </w:pPr>
      <w:r w:rsidRPr="00D53B0A">
        <w:rPr>
          <w:rFonts w:asciiTheme="minorHAnsi" w:hAnsiTheme="minorHAnsi" w:cstheme="minorHAnsi"/>
          <w:b/>
          <w:bCs/>
          <w:color w:val="000000"/>
          <w:sz w:val="24"/>
          <w:szCs w:val="24"/>
          <w:u w:val="single"/>
          <w:bdr w:val="none" w:sz="0" w:space="0" w:color="auto" w:frame="1"/>
        </w:rPr>
        <w:t>Introduction</w:t>
      </w:r>
    </w:p>
    <w:p w14:paraId="4EFB6137" w14:textId="095AE557" w:rsidR="004C7D20" w:rsidRPr="00D53B0A" w:rsidRDefault="00482145" w:rsidP="00D53B0A">
      <w:pPr>
        <w:jc w:val="both"/>
        <w:textAlignment w:val="top"/>
        <w:rPr>
          <w:rFonts w:asciiTheme="minorHAnsi" w:hAnsiTheme="minorHAnsi" w:cstheme="minorHAnsi"/>
          <w:sz w:val="24"/>
          <w:szCs w:val="24"/>
        </w:rPr>
      </w:pPr>
      <w:r w:rsidRPr="00D53B0A">
        <w:rPr>
          <w:rFonts w:asciiTheme="minorHAnsi" w:hAnsiTheme="minorHAnsi" w:cstheme="minorHAnsi"/>
          <w:color w:val="000000"/>
          <w:sz w:val="24"/>
          <w:szCs w:val="24"/>
          <w:bdr w:val="none" w:sz="0" w:space="0" w:color="auto" w:frame="1"/>
        </w:rPr>
        <w:t>The use of information and communication technology is an integral part of the National Curriculum and is a key skill for everyday life. A high-quality computing education and curriculum equips pupils to use and apply computational thinking and creativity in order to understand and change the world. Computers, tablets, programmable robots, digital and video cameras are a few of the tools that can be used to acquire, organise, store, manipulate, interpret, communicate and present information. The curriculum allows deep links with a range of subjects (</w:t>
      </w:r>
      <w:r w:rsidR="004C7D20" w:rsidRPr="00D53B0A">
        <w:rPr>
          <w:rFonts w:asciiTheme="minorHAnsi" w:hAnsiTheme="minorHAnsi" w:cstheme="minorHAnsi"/>
          <w:color w:val="000000"/>
          <w:sz w:val="24"/>
          <w:szCs w:val="24"/>
          <w:bdr w:val="none" w:sz="0" w:space="0" w:color="auto" w:frame="1"/>
        </w:rPr>
        <w:t>M</w:t>
      </w:r>
      <w:r w:rsidRPr="00D53B0A">
        <w:rPr>
          <w:rFonts w:asciiTheme="minorHAnsi" w:hAnsiTheme="minorHAnsi" w:cstheme="minorHAnsi"/>
          <w:color w:val="000000"/>
          <w:sz w:val="24"/>
          <w:szCs w:val="24"/>
          <w:bdr w:val="none" w:sz="0" w:space="0" w:color="auto" w:frame="1"/>
        </w:rPr>
        <w:t xml:space="preserve">aths, </w:t>
      </w:r>
      <w:r w:rsidR="004C7D20" w:rsidRPr="00D53B0A">
        <w:rPr>
          <w:rFonts w:asciiTheme="minorHAnsi" w:hAnsiTheme="minorHAnsi" w:cstheme="minorHAnsi"/>
          <w:color w:val="000000"/>
          <w:sz w:val="24"/>
          <w:szCs w:val="24"/>
          <w:bdr w:val="none" w:sz="0" w:space="0" w:color="auto" w:frame="1"/>
        </w:rPr>
        <w:t>S</w:t>
      </w:r>
      <w:r w:rsidRPr="00D53B0A">
        <w:rPr>
          <w:rFonts w:asciiTheme="minorHAnsi" w:hAnsiTheme="minorHAnsi" w:cstheme="minorHAnsi"/>
          <w:color w:val="000000"/>
          <w:sz w:val="24"/>
          <w:szCs w:val="24"/>
          <w:bdr w:val="none" w:sz="0" w:space="0" w:color="auto" w:frame="1"/>
        </w:rPr>
        <w:t xml:space="preserve">cience, </w:t>
      </w:r>
      <w:r w:rsidR="004C7D20" w:rsidRPr="00D53B0A">
        <w:rPr>
          <w:rFonts w:asciiTheme="minorHAnsi" w:hAnsiTheme="minorHAnsi" w:cstheme="minorHAnsi"/>
          <w:color w:val="000000"/>
          <w:sz w:val="24"/>
          <w:szCs w:val="24"/>
          <w:bdr w:val="none" w:sz="0" w:space="0" w:color="auto" w:frame="1"/>
        </w:rPr>
        <w:t>E</w:t>
      </w:r>
      <w:r w:rsidRPr="00D53B0A">
        <w:rPr>
          <w:rFonts w:asciiTheme="minorHAnsi" w:hAnsiTheme="minorHAnsi" w:cstheme="minorHAnsi"/>
          <w:color w:val="000000"/>
          <w:sz w:val="24"/>
          <w:szCs w:val="24"/>
          <w:bdr w:val="none" w:sz="0" w:space="0" w:color="auto" w:frame="1"/>
        </w:rPr>
        <w:t xml:space="preserve">nglish and </w:t>
      </w:r>
      <w:r w:rsidR="004C7D20" w:rsidRPr="00D53B0A">
        <w:rPr>
          <w:rFonts w:asciiTheme="minorHAnsi" w:hAnsiTheme="minorHAnsi" w:cstheme="minorHAnsi"/>
          <w:color w:val="000000"/>
          <w:sz w:val="24"/>
          <w:szCs w:val="24"/>
          <w:bdr w:val="none" w:sz="0" w:space="0" w:color="auto" w:frame="1"/>
        </w:rPr>
        <w:t>A</w:t>
      </w:r>
      <w:r w:rsidRPr="00D53B0A">
        <w:rPr>
          <w:rFonts w:asciiTheme="minorHAnsi" w:hAnsiTheme="minorHAnsi" w:cstheme="minorHAnsi"/>
          <w:color w:val="000000"/>
          <w:sz w:val="24"/>
          <w:szCs w:val="24"/>
          <w:bdr w:val="none" w:sz="0" w:space="0" w:color="auto" w:frame="1"/>
        </w:rPr>
        <w:t xml:space="preserve">rt to name a few), which offer opportunities to further develop and consolidate knowledge, understanding and skills in these areas. </w:t>
      </w:r>
      <w:r w:rsidR="138E67E2" w:rsidRPr="00D53B0A">
        <w:rPr>
          <w:rFonts w:asciiTheme="minorHAnsi" w:hAnsiTheme="minorHAnsi" w:cstheme="minorHAnsi"/>
          <w:color w:val="000000"/>
          <w:sz w:val="24"/>
          <w:szCs w:val="24"/>
          <w:bdr w:val="none" w:sz="0" w:space="0" w:color="auto" w:frame="1"/>
        </w:rPr>
        <w:t xml:space="preserve">In addition to this it provides insight into both </w:t>
      </w:r>
      <w:r w:rsidR="67E5493F" w:rsidRPr="00D53B0A">
        <w:rPr>
          <w:rFonts w:asciiTheme="minorHAnsi" w:hAnsiTheme="minorHAnsi" w:cstheme="minorHAnsi"/>
          <w:color w:val="000000"/>
          <w:sz w:val="24"/>
          <w:szCs w:val="24"/>
          <w:bdr w:val="none" w:sz="0" w:space="0" w:color="auto" w:frame="1"/>
        </w:rPr>
        <w:t>artificial</w:t>
      </w:r>
      <w:r w:rsidR="138E67E2" w:rsidRPr="00D53B0A">
        <w:rPr>
          <w:rFonts w:asciiTheme="minorHAnsi" w:hAnsiTheme="minorHAnsi" w:cstheme="minorHAnsi"/>
          <w:color w:val="000000"/>
          <w:sz w:val="24"/>
          <w:szCs w:val="24"/>
          <w:bdr w:val="none" w:sz="0" w:space="0" w:color="auto" w:frame="1"/>
        </w:rPr>
        <w:t xml:space="preserve"> and natural systems. </w:t>
      </w:r>
      <w:r w:rsidRPr="00D53B0A">
        <w:rPr>
          <w:rFonts w:asciiTheme="minorHAnsi" w:hAnsiTheme="minorHAnsi" w:cstheme="minorHAnsi"/>
          <w:color w:val="000000"/>
          <w:sz w:val="24"/>
          <w:szCs w:val="24"/>
          <w:bdr w:val="none" w:sz="0" w:space="0" w:color="auto" w:frame="1"/>
        </w:rPr>
        <w:t>Computer science aims to teach the principles of information and computation, how digital systems work and how to apply knowledge through programming. By building on their learning, pupils are equipped to use information technology to create programs, systems and a range of content. In order to be able to teach and learn effectively, we recognise that pupils are entitled to quality hardware and software and a structured and progressive approach to the learning of the skills needed to enable to reach their full potential. The purpose of this policy is to state how the School intends to make this provision.</w:t>
      </w:r>
      <w:r w:rsidRPr="00D53B0A">
        <w:rPr>
          <w:rFonts w:asciiTheme="minorHAnsi" w:hAnsiTheme="minorHAnsi" w:cstheme="minorHAnsi"/>
          <w:sz w:val="24"/>
          <w:szCs w:val="24"/>
        </w:rPr>
        <w:t xml:space="preserve"> Computing also ensures that pupils become digitally literate – able to use, and express themselves and develop their ideas through, information and communication technology – at a level suitable for the future workplace and as active participants in a digital world. In addition to this, it aims to support children to be positive</w:t>
      </w:r>
      <w:r w:rsidR="3BE4EA45" w:rsidRPr="00D53B0A">
        <w:rPr>
          <w:rFonts w:asciiTheme="minorHAnsi" w:hAnsiTheme="minorHAnsi" w:cstheme="minorHAnsi"/>
          <w:sz w:val="24"/>
          <w:szCs w:val="24"/>
        </w:rPr>
        <w:t xml:space="preserve">, discerning, effective </w:t>
      </w:r>
      <w:r w:rsidRPr="00D53B0A">
        <w:rPr>
          <w:rFonts w:asciiTheme="minorHAnsi" w:hAnsiTheme="minorHAnsi" w:cstheme="minorHAnsi"/>
          <w:sz w:val="24"/>
          <w:szCs w:val="24"/>
        </w:rPr>
        <w:t>and successful digital citizens through the teaching and learning of online safety, which</w:t>
      </w:r>
      <w:r w:rsidR="67DA3E6C" w:rsidRPr="00D53B0A">
        <w:rPr>
          <w:rFonts w:asciiTheme="minorHAnsi" w:hAnsiTheme="minorHAnsi" w:cstheme="minorHAnsi"/>
          <w:sz w:val="24"/>
          <w:szCs w:val="24"/>
        </w:rPr>
        <w:t xml:space="preserve"> we</w:t>
      </w:r>
      <w:r w:rsidRPr="00D53B0A">
        <w:rPr>
          <w:rFonts w:asciiTheme="minorHAnsi" w:hAnsiTheme="minorHAnsi" w:cstheme="minorHAnsi"/>
          <w:sz w:val="24"/>
          <w:szCs w:val="24"/>
        </w:rPr>
        <w:t xml:space="preserve"> embed throughout our school curriculum</w:t>
      </w:r>
      <w:r w:rsidR="59D5F00C" w:rsidRPr="00D53B0A">
        <w:rPr>
          <w:rFonts w:asciiTheme="minorHAnsi" w:hAnsiTheme="minorHAnsi" w:cstheme="minorHAnsi"/>
          <w:sz w:val="24"/>
          <w:szCs w:val="24"/>
        </w:rPr>
        <w:t xml:space="preserve"> and effective provision</w:t>
      </w:r>
      <w:r w:rsidRPr="00D53B0A">
        <w:rPr>
          <w:rFonts w:asciiTheme="minorHAnsi" w:hAnsiTheme="minorHAnsi" w:cstheme="minorHAnsi"/>
          <w:sz w:val="24"/>
          <w:szCs w:val="24"/>
        </w:rPr>
        <w:t xml:space="preserve">. </w:t>
      </w:r>
    </w:p>
    <w:p w14:paraId="11BA1BC3" w14:textId="77777777" w:rsidR="00A04251" w:rsidRPr="00D53B0A" w:rsidRDefault="00482145">
      <w:pPr>
        <w:textAlignment w:val="top"/>
        <w:rPr>
          <w:rFonts w:asciiTheme="minorHAnsi" w:hAnsiTheme="minorHAnsi" w:cstheme="minorHAnsi"/>
          <w:color w:val="000000"/>
          <w:sz w:val="24"/>
          <w:szCs w:val="24"/>
          <w:u w:val="single"/>
        </w:rPr>
      </w:pPr>
      <w:r w:rsidRPr="00D53B0A">
        <w:rPr>
          <w:rFonts w:asciiTheme="minorHAnsi" w:hAnsiTheme="minorHAnsi" w:cstheme="minorHAnsi"/>
          <w:b/>
          <w:bCs/>
          <w:color w:val="000000"/>
          <w:sz w:val="24"/>
          <w:szCs w:val="24"/>
          <w:u w:val="single"/>
          <w:bdr w:val="none" w:sz="0" w:space="0" w:color="auto" w:frame="1"/>
        </w:rPr>
        <w:lastRenderedPageBreak/>
        <w:t>Aims of the Teaching of Computing</w:t>
      </w:r>
    </w:p>
    <w:p w14:paraId="7945EF5C" w14:textId="77777777" w:rsidR="00A04251" w:rsidRPr="00D53B0A" w:rsidRDefault="00482145">
      <w:pPr>
        <w:textAlignment w:val="top"/>
        <w:rPr>
          <w:rFonts w:asciiTheme="minorHAnsi" w:hAnsiTheme="minorHAnsi" w:cstheme="minorHAnsi"/>
          <w:color w:val="000000"/>
          <w:sz w:val="24"/>
          <w:szCs w:val="24"/>
        </w:rPr>
      </w:pPr>
      <w:r w:rsidRPr="00D53B0A">
        <w:rPr>
          <w:rFonts w:asciiTheme="minorHAnsi" w:hAnsiTheme="minorHAnsi" w:cstheme="minorHAnsi"/>
          <w:color w:val="000000"/>
          <w:sz w:val="24"/>
          <w:szCs w:val="24"/>
          <w:bdr w:val="none" w:sz="0" w:space="0" w:color="auto" w:frame="1"/>
        </w:rPr>
        <w:t>The School’s aims are to:</w:t>
      </w:r>
    </w:p>
    <w:p w14:paraId="225C0B04" w14:textId="77777777" w:rsidR="00A04251" w:rsidRPr="00D53B0A" w:rsidRDefault="00482145">
      <w:pPr>
        <w:numPr>
          <w:ilvl w:val="0"/>
          <w:numId w:val="25"/>
        </w:numPr>
        <w:textAlignment w:val="top"/>
        <w:rPr>
          <w:rFonts w:asciiTheme="minorHAnsi" w:hAnsiTheme="minorHAnsi" w:cstheme="minorHAnsi"/>
          <w:color w:val="000000"/>
          <w:sz w:val="24"/>
          <w:szCs w:val="24"/>
        </w:rPr>
      </w:pPr>
      <w:r w:rsidRPr="00D53B0A">
        <w:rPr>
          <w:rFonts w:asciiTheme="minorHAnsi" w:hAnsiTheme="minorHAnsi" w:cstheme="minorHAnsi"/>
          <w:color w:val="000000"/>
          <w:sz w:val="24"/>
          <w:szCs w:val="24"/>
        </w:rPr>
        <w:t xml:space="preserve">To </w:t>
      </w:r>
      <w:r w:rsidRPr="00D53B0A">
        <w:rPr>
          <w:rFonts w:asciiTheme="minorHAnsi" w:eastAsia="Times New Roman" w:hAnsiTheme="minorHAnsi" w:cstheme="minorHAnsi"/>
          <w:color w:val="000000"/>
          <w:sz w:val="24"/>
          <w:szCs w:val="24"/>
          <w:bdr w:val="none" w:sz="0" w:space="0" w:color="auto" w:frame="1"/>
        </w:rPr>
        <w:t xml:space="preserve">provide a relevant, challenging and enjoyable curriculum for ICT and computing for all pupils in all year groups. </w:t>
      </w:r>
    </w:p>
    <w:p w14:paraId="58583B7C" w14:textId="30ACFD10" w:rsidR="267F239E" w:rsidRPr="00D53B0A" w:rsidRDefault="267F239E" w:rsidP="112D7465">
      <w:pPr>
        <w:numPr>
          <w:ilvl w:val="0"/>
          <w:numId w:val="25"/>
        </w:numPr>
        <w:rPr>
          <w:rFonts w:asciiTheme="minorHAnsi" w:hAnsiTheme="minorHAnsi" w:cstheme="minorHAnsi"/>
          <w:color w:val="000000" w:themeColor="text1"/>
          <w:sz w:val="24"/>
          <w:szCs w:val="24"/>
        </w:rPr>
      </w:pPr>
      <w:r w:rsidRPr="00D53B0A">
        <w:rPr>
          <w:rFonts w:asciiTheme="minorHAnsi" w:hAnsiTheme="minorHAnsi" w:cstheme="minorHAnsi"/>
          <w:color w:val="000000" w:themeColor="text1"/>
          <w:sz w:val="24"/>
          <w:szCs w:val="24"/>
        </w:rPr>
        <w:t xml:space="preserve">To support all children in using a range of technology with purpose and enjoyment. </w:t>
      </w:r>
    </w:p>
    <w:p w14:paraId="7EF209DA" w14:textId="4B7A9449" w:rsidR="00A04251" w:rsidRPr="00D53B0A" w:rsidRDefault="00482145">
      <w:pPr>
        <w:numPr>
          <w:ilvl w:val="0"/>
          <w:numId w:val="25"/>
        </w:numPr>
        <w:textAlignment w:val="top"/>
        <w:rPr>
          <w:rFonts w:asciiTheme="minorHAnsi" w:hAnsiTheme="minorHAnsi" w:cstheme="minorHAnsi"/>
          <w:color w:val="000000"/>
          <w:sz w:val="24"/>
          <w:szCs w:val="24"/>
        </w:rPr>
      </w:pPr>
      <w:r w:rsidRPr="00D53B0A">
        <w:rPr>
          <w:rFonts w:asciiTheme="minorHAnsi" w:hAnsiTheme="minorHAnsi" w:cstheme="minorHAnsi"/>
          <w:color w:val="000000"/>
          <w:sz w:val="24"/>
          <w:szCs w:val="24"/>
        </w:rPr>
        <w:t xml:space="preserve">To </w:t>
      </w:r>
      <w:r w:rsidRPr="00D53B0A">
        <w:rPr>
          <w:rFonts w:asciiTheme="minorHAnsi" w:eastAsia="Times New Roman" w:hAnsiTheme="minorHAnsi" w:cstheme="minorHAnsi"/>
          <w:color w:val="000000"/>
          <w:sz w:val="24"/>
          <w:szCs w:val="24"/>
          <w:bdr w:val="none" w:sz="0" w:space="0" w:color="auto" w:frame="1"/>
        </w:rPr>
        <w:t>meet</w:t>
      </w:r>
      <w:r w:rsidR="652408CF" w:rsidRPr="00D53B0A">
        <w:rPr>
          <w:rFonts w:asciiTheme="minorHAnsi" w:eastAsia="Times New Roman" w:hAnsiTheme="minorHAnsi" w:cstheme="minorHAnsi"/>
          <w:color w:val="000000"/>
          <w:sz w:val="24"/>
          <w:szCs w:val="24"/>
          <w:bdr w:val="none" w:sz="0" w:space="0" w:color="auto" w:frame="1"/>
        </w:rPr>
        <w:t xml:space="preserve"> and build on</w:t>
      </w:r>
      <w:r w:rsidRPr="00D53B0A">
        <w:rPr>
          <w:rFonts w:asciiTheme="minorHAnsi" w:eastAsia="Times New Roman" w:hAnsiTheme="minorHAnsi" w:cstheme="minorHAnsi"/>
          <w:color w:val="000000"/>
          <w:sz w:val="24"/>
          <w:szCs w:val="24"/>
          <w:bdr w:val="none" w:sz="0" w:space="0" w:color="auto" w:frame="1"/>
        </w:rPr>
        <w:t xml:space="preserve"> the requirements of the National Curriculum Programmes of Study for Computing (ICT</w:t>
      </w:r>
      <w:r w:rsidRPr="00D53B0A">
        <w:rPr>
          <w:rFonts w:asciiTheme="minorHAnsi" w:hAnsiTheme="minorHAnsi" w:cstheme="minorHAnsi"/>
          <w:color w:val="000000"/>
          <w:sz w:val="24"/>
          <w:szCs w:val="24"/>
        </w:rPr>
        <w:t>)</w:t>
      </w:r>
      <w:r w:rsidRPr="00D53B0A">
        <w:rPr>
          <w:rFonts w:asciiTheme="minorHAnsi" w:eastAsia="Times New Roman" w:hAnsiTheme="minorHAnsi" w:cstheme="minorHAnsi"/>
          <w:color w:val="000000"/>
          <w:sz w:val="24"/>
          <w:szCs w:val="24"/>
          <w:bdr w:val="none" w:sz="0" w:space="0" w:color="auto" w:frame="1"/>
        </w:rPr>
        <w:t xml:space="preserve"> and Online Safety. </w:t>
      </w:r>
    </w:p>
    <w:p w14:paraId="36E3AA34" w14:textId="65B44CBC" w:rsidR="63E173EA" w:rsidRPr="00D53B0A" w:rsidRDefault="63E173EA" w:rsidP="00D53B0A">
      <w:pPr>
        <w:numPr>
          <w:ilvl w:val="0"/>
          <w:numId w:val="25"/>
        </w:numPr>
        <w:jc w:val="both"/>
        <w:rPr>
          <w:rFonts w:asciiTheme="minorHAnsi" w:eastAsia="Times New Roman" w:hAnsiTheme="minorHAnsi" w:cstheme="minorHAnsi"/>
          <w:color w:val="000000" w:themeColor="text1"/>
          <w:sz w:val="24"/>
          <w:szCs w:val="24"/>
        </w:rPr>
      </w:pPr>
      <w:r w:rsidRPr="00D53B0A">
        <w:rPr>
          <w:rFonts w:asciiTheme="minorHAnsi" w:eastAsia="Times New Roman" w:hAnsiTheme="minorHAnsi" w:cstheme="minorHAnsi"/>
          <w:color w:val="000000" w:themeColor="text1"/>
          <w:sz w:val="24"/>
          <w:szCs w:val="24"/>
        </w:rPr>
        <w:t>To help all children develop underlying skills and capabilities, which are essential to developing Computing capability</w:t>
      </w:r>
      <w:r w:rsidR="177FF35B" w:rsidRPr="00D53B0A">
        <w:rPr>
          <w:rFonts w:asciiTheme="minorHAnsi" w:eastAsia="Times New Roman" w:hAnsiTheme="minorHAnsi" w:cstheme="minorHAnsi"/>
          <w:color w:val="000000" w:themeColor="text1"/>
          <w:sz w:val="24"/>
          <w:szCs w:val="24"/>
        </w:rPr>
        <w:t xml:space="preserve"> in order to apply them elsewhere</w:t>
      </w:r>
      <w:r w:rsidRPr="00D53B0A">
        <w:rPr>
          <w:rFonts w:asciiTheme="minorHAnsi" w:eastAsia="Times New Roman" w:hAnsiTheme="minorHAnsi" w:cstheme="minorHAnsi"/>
          <w:color w:val="000000" w:themeColor="text1"/>
          <w:sz w:val="24"/>
          <w:szCs w:val="24"/>
        </w:rPr>
        <w:t xml:space="preserve">. For example: problem solving, </w:t>
      </w:r>
      <w:r w:rsidR="13519E23" w:rsidRPr="00D53B0A">
        <w:rPr>
          <w:rFonts w:asciiTheme="minorHAnsi" w:eastAsia="Times New Roman" w:hAnsiTheme="minorHAnsi" w:cstheme="minorHAnsi"/>
          <w:color w:val="000000" w:themeColor="text1"/>
          <w:sz w:val="24"/>
          <w:szCs w:val="24"/>
        </w:rPr>
        <w:t>perseverance</w:t>
      </w:r>
      <w:r w:rsidRPr="00D53B0A">
        <w:rPr>
          <w:rFonts w:asciiTheme="minorHAnsi" w:eastAsia="Times New Roman" w:hAnsiTheme="minorHAnsi" w:cstheme="minorHAnsi"/>
          <w:color w:val="000000" w:themeColor="text1"/>
          <w:sz w:val="24"/>
          <w:szCs w:val="24"/>
        </w:rPr>
        <w:t>, resilience</w:t>
      </w:r>
      <w:r w:rsidR="2EE1C25F" w:rsidRPr="00D53B0A">
        <w:rPr>
          <w:rFonts w:asciiTheme="minorHAnsi" w:eastAsia="Times New Roman" w:hAnsiTheme="minorHAnsi" w:cstheme="minorHAnsi"/>
          <w:color w:val="000000" w:themeColor="text1"/>
          <w:sz w:val="24"/>
          <w:szCs w:val="24"/>
        </w:rPr>
        <w:t xml:space="preserve"> and reflection leading to adaptations.</w:t>
      </w:r>
    </w:p>
    <w:p w14:paraId="70D84264" w14:textId="77777777" w:rsidR="00A04251" w:rsidRPr="00D53B0A" w:rsidRDefault="00482145" w:rsidP="00D53B0A">
      <w:pPr>
        <w:numPr>
          <w:ilvl w:val="0"/>
          <w:numId w:val="25"/>
        </w:numPr>
        <w:jc w:val="both"/>
        <w:textAlignment w:val="top"/>
        <w:rPr>
          <w:rFonts w:asciiTheme="minorHAnsi" w:hAnsiTheme="minorHAnsi" w:cstheme="minorHAnsi"/>
          <w:color w:val="000000"/>
          <w:sz w:val="24"/>
          <w:szCs w:val="24"/>
        </w:rPr>
      </w:pPr>
      <w:r w:rsidRPr="00D53B0A">
        <w:rPr>
          <w:rFonts w:asciiTheme="minorHAnsi" w:hAnsiTheme="minorHAnsi" w:cstheme="minorHAnsi"/>
          <w:color w:val="000000"/>
          <w:sz w:val="24"/>
          <w:szCs w:val="24"/>
        </w:rPr>
        <w:t xml:space="preserve">To </w:t>
      </w:r>
      <w:r w:rsidRPr="00D53B0A">
        <w:rPr>
          <w:rFonts w:asciiTheme="minorHAnsi" w:eastAsia="Times New Roman" w:hAnsiTheme="minorHAnsi" w:cstheme="minorHAnsi"/>
          <w:color w:val="000000"/>
          <w:sz w:val="24"/>
          <w:szCs w:val="24"/>
          <w:bdr w:val="none" w:sz="0" w:space="0" w:color="auto" w:frame="1"/>
        </w:rPr>
        <w:t>use ICT and Computing as a tool to further enhance learning throughout the curriculum.</w:t>
      </w:r>
    </w:p>
    <w:p w14:paraId="7F60E7B2" w14:textId="77777777" w:rsidR="00A04251" w:rsidRPr="00D53B0A" w:rsidRDefault="00482145" w:rsidP="00D53B0A">
      <w:pPr>
        <w:numPr>
          <w:ilvl w:val="0"/>
          <w:numId w:val="25"/>
        </w:numPr>
        <w:jc w:val="both"/>
        <w:textAlignment w:val="top"/>
        <w:rPr>
          <w:rFonts w:asciiTheme="minorHAnsi" w:hAnsiTheme="minorHAnsi" w:cstheme="minorHAnsi"/>
          <w:color w:val="000000"/>
          <w:sz w:val="24"/>
          <w:szCs w:val="24"/>
        </w:rPr>
      </w:pPr>
      <w:r w:rsidRPr="00D53B0A">
        <w:rPr>
          <w:rFonts w:asciiTheme="minorHAnsi" w:hAnsiTheme="minorHAnsi" w:cstheme="minorHAnsi"/>
          <w:color w:val="000000"/>
          <w:sz w:val="24"/>
          <w:szCs w:val="24"/>
        </w:rPr>
        <w:t xml:space="preserve">To </w:t>
      </w:r>
      <w:r w:rsidRPr="00D53B0A">
        <w:rPr>
          <w:rFonts w:asciiTheme="minorHAnsi" w:eastAsia="Times New Roman" w:hAnsiTheme="minorHAnsi" w:cstheme="minorHAnsi"/>
          <w:color w:val="000000"/>
          <w:sz w:val="24"/>
          <w:szCs w:val="24"/>
          <w:bdr w:val="none" w:sz="0" w:space="0" w:color="auto" w:frame="1"/>
        </w:rPr>
        <w:t>respond to new developments in technology;</w:t>
      </w:r>
    </w:p>
    <w:p w14:paraId="287435F4" w14:textId="77777777" w:rsidR="00A04251" w:rsidRPr="00D53B0A" w:rsidRDefault="00482145" w:rsidP="00D53B0A">
      <w:pPr>
        <w:numPr>
          <w:ilvl w:val="0"/>
          <w:numId w:val="25"/>
        </w:numPr>
        <w:jc w:val="both"/>
        <w:textAlignment w:val="top"/>
        <w:rPr>
          <w:rFonts w:asciiTheme="minorHAnsi" w:hAnsiTheme="minorHAnsi" w:cstheme="minorHAnsi"/>
          <w:color w:val="000000"/>
          <w:sz w:val="24"/>
          <w:szCs w:val="24"/>
        </w:rPr>
      </w:pPr>
      <w:r w:rsidRPr="00D53B0A">
        <w:rPr>
          <w:rFonts w:asciiTheme="minorHAnsi" w:hAnsiTheme="minorHAnsi" w:cstheme="minorHAnsi"/>
          <w:color w:val="000000"/>
          <w:sz w:val="24"/>
          <w:szCs w:val="24"/>
        </w:rPr>
        <w:t xml:space="preserve">To </w:t>
      </w:r>
      <w:r w:rsidRPr="00D53B0A">
        <w:rPr>
          <w:rFonts w:asciiTheme="minorHAnsi" w:eastAsia="Times New Roman" w:hAnsiTheme="minorHAnsi" w:cstheme="minorHAnsi"/>
          <w:color w:val="000000"/>
          <w:sz w:val="24"/>
          <w:szCs w:val="24"/>
          <w:bdr w:val="none" w:sz="0" w:space="0" w:color="auto" w:frame="1"/>
        </w:rPr>
        <w:t xml:space="preserve">equip pupils with the confidence and capability to use ICT and Computing independently, outside of school and in later life. </w:t>
      </w:r>
    </w:p>
    <w:p w14:paraId="02055454" w14:textId="77777777" w:rsidR="00A04251" w:rsidRPr="00D53B0A" w:rsidRDefault="00482145" w:rsidP="00D53B0A">
      <w:pPr>
        <w:numPr>
          <w:ilvl w:val="0"/>
          <w:numId w:val="25"/>
        </w:numPr>
        <w:spacing w:after="0" w:line="240" w:lineRule="auto"/>
        <w:jc w:val="both"/>
        <w:textAlignment w:val="top"/>
        <w:rPr>
          <w:rFonts w:asciiTheme="minorHAnsi" w:eastAsia="Times New Roman" w:hAnsiTheme="minorHAnsi" w:cstheme="minorHAnsi"/>
          <w:color w:val="000000"/>
          <w:sz w:val="24"/>
          <w:szCs w:val="24"/>
        </w:rPr>
      </w:pPr>
      <w:r w:rsidRPr="00D53B0A">
        <w:rPr>
          <w:rFonts w:asciiTheme="minorHAnsi" w:eastAsia="Times New Roman" w:hAnsiTheme="minorHAnsi" w:cstheme="minorHAnsi"/>
          <w:color w:val="000000"/>
          <w:sz w:val="24"/>
          <w:szCs w:val="24"/>
          <w:bdr w:val="none" w:sz="0" w:space="0" w:color="auto" w:frame="1"/>
        </w:rPr>
        <w:t>To develop the understanding of how to use ICT and Computing safely and responsibly.</w:t>
      </w:r>
    </w:p>
    <w:p w14:paraId="4A85DDAF" w14:textId="76CE8FCC" w:rsidR="112D7465" w:rsidRPr="00D53B0A" w:rsidRDefault="112D7465" w:rsidP="00D53B0A">
      <w:pPr>
        <w:spacing w:after="0" w:line="240" w:lineRule="auto"/>
        <w:jc w:val="both"/>
        <w:rPr>
          <w:rFonts w:asciiTheme="minorHAnsi" w:eastAsia="Times New Roman" w:hAnsiTheme="minorHAnsi" w:cstheme="minorHAnsi"/>
          <w:color w:val="000000" w:themeColor="text1"/>
          <w:sz w:val="24"/>
          <w:szCs w:val="24"/>
        </w:rPr>
      </w:pPr>
    </w:p>
    <w:p w14:paraId="6FE8042B" w14:textId="264F4AC7" w:rsidR="2A2F8465" w:rsidRPr="00D53B0A" w:rsidRDefault="2A2F8465" w:rsidP="00D53B0A">
      <w:pPr>
        <w:numPr>
          <w:ilvl w:val="0"/>
          <w:numId w:val="25"/>
        </w:numPr>
        <w:spacing w:after="0" w:line="240" w:lineRule="auto"/>
        <w:jc w:val="both"/>
        <w:rPr>
          <w:rFonts w:asciiTheme="minorHAnsi" w:eastAsia="Times New Roman" w:hAnsiTheme="minorHAnsi" w:cstheme="minorHAnsi"/>
          <w:color w:val="000000" w:themeColor="text1"/>
          <w:sz w:val="24"/>
          <w:szCs w:val="24"/>
        </w:rPr>
      </w:pPr>
      <w:r w:rsidRPr="00D53B0A">
        <w:rPr>
          <w:rFonts w:asciiTheme="minorHAnsi" w:eastAsia="Times New Roman" w:hAnsiTheme="minorHAnsi" w:cstheme="minorHAnsi"/>
          <w:color w:val="000000" w:themeColor="text1"/>
          <w:sz w:val="24"/>
          <w:szCs w:val="24"/>
        </w:rPr>
        <w:t xml:space="preserve">To teach and develop skills, learning and enjoyment that can be partnered and enhanced beyond school. </w:t>
      </w:r>
    </w:p>
    <w:p w14:paraId="5012095D" w14:textId="424471E1" w:rsidR="112D7465" w:rsidRPr="00D53B0A" w:rsidRDefault="112D7465" w:rsidP="00D53B0A">
      <w:pPr>
        <w:spacing w:after="0" w:line="240" w:lineRule="auto"/>
        <w:jc w:val="both"/>
        <w:rPr>
          <w:rFonts w:asciiTheme="minorHAnsi" w:eastAsia="Times New Roman" w:hAnsiTheme="minorHAnsi" w:cstheme="minorHAnsi"/>
          <w:color w:val="000000" w:themeColor="text1"/>
          <w:sz w:val="24"/>
          <w:szCs w:val="24"/>
        </w:rPr>
      </w:pPr>
    </w:p>
    <w:p w14:paraId="09673F7A" w14:textId="77777777" w:rsidR="00A04251" w:rsidRPr="00D53B0A" w:rsidRDefault="00482145" w:rsidP="00D53B0A">
      <w:pPr>
        <w:jc w:val="both"/>
        <w:textAlignment w:val="top"/>
        <w:rPr>
          <w:rFonts w:asciiTheme="minorHAnsi" w:hAnsiTheme="minorHAnsi" w:cstheme="minorHAnsi"/>
          <w:color w:val="000000"/>
          <w:sz w:val="24"/>
          <w:szCs w:val="24"/>
        </w:rPr>
      </w:pPr>
      <w:r w:rsidRPr="00D53B0A">
        <w:rPr>
          <w:rFonts w:asciiTheme="minorHAnsi" w:hAnsiTheme="minorHAnsi" w:cstheme="minorHAnsi"/>
          <w:b/>
          <w:bCs/>
          <w:color w:val="000000"/>
          <w:sz w:val="24"/>
          <w:szCs w:val="24"/>
          <w:bdr w:val="none" w:sz="0" w:space="0" w:color="auto" w:frame="1"/>
        </w:rPr>
        <w:t>Aims of the National Curriculum in reference to Computing</w:t>
      </w:r>
    </w:p>
    <w:p w14:paraId="55E55686" w14:textId="1CCD48C2" w:rsidR="112D7465" w:rsidRPr="00D53B0A" w:rsidRDefault="00482145" w:rsidP="00D53B0A">
      <w:pPr>
        <w:spacing w:before="100" w:beforeAutospacing="1" w:after="100" w:afterAutospacing="1" w:line="240" w:lineRule="auto"/>
        <w:jc w:val="both"/>
        <w:rPr>
          <w:rFonts w:asciiTheme="minorHAnsi" w:eastAsia="MS Mincho" w:hAnsiTheme="minorHAnsi" w:cstheme="minorHAnsi"/>
          <w:sz w:val="24"/>
          <w:szCs w:val="24"/>
        </w:rPr>
      </w:pPr>
      <w:r w:rsidRPr="00D53B0A">
        <w:rPr>
          <w:rFonts w:asciiTheme="minorHAnsi" w:eastAsia="MS Mincho" w:hAnsiTheme="minorHAnsi" w:cstheme="minorHAnsi"/>
          <w:sz w:val="24"/>
          <w:szCs w:val="24"/>
        </w:rPr>
        <w:t xml:space="preserve">The national curriculum for computing aims to ensure that all pupils: </w:t>
      </w:r>
    </w:p>
    <w:p w14:paraId="2625C3ED" w14:textId="4499DE91" w:rsidR="3DF8917C" w:rsidRPr="00D53B0A" w:rsidRDefault="3DF8917C" w:rsidP="00D53B0A">
      <w:pPr>
        <w:pStyle w:val="ListParagraph"/>
        <w:numPr>
          <w:ilvl w:val="0"/>
          <w:numId w:val="2"/>
        </w:numPr>
        <w:spacing w:beforeAutospacing="1" w:afterAutospacing="1" w:line="240" w:lineRule="auto"/>
        <w:jc w:val="both"/>
        <w:rPr>
          <w:rFonts w:asciiTheme="minorHAnsi" w:eastAsia="Open Sans Regular" w:hAnsiTheme="minorHAnsi" w:cstheme="minorHAnsi"/>
          <w:sz w:val="24"/>
          <w:szCs w:val="24"/>
        </w:rPr>
      </w:pPr>
      <w:r w:rsidRPr="00D53B0A">
        <w:rPr>
          <w:rFonts w:asciiTheme="minorHAnsi" w:eastAsia="Open Sans Regular" w:hAnsiTheme="minorHAnsi" w:cstheme="minorHAnsi"/>
          <w:sz w:val="24"/>
          <w:szCs w:val="24"/>
        </w:rPr>
        <w:t>Can understand and apply the fundamental principles and concepts of computer science, including abstraction, logic, algorithms and data representation.</w:t>
      </w:r>
    </w:p>
    <w:p w14:paraId="0ED07C7A" w14:textId="2A437D42" w:rsidR="3DF8917C" w:rsidRPr="00D53B0A" w:rsidRDefault="3DF8917C" w:rsidP="00D53B0A">
      <w:pPr>
        <w:pStyle w:val="ListParagraph"/>
        <w:numPr>
          <w:ilvl w:val="0"/>
          <w:numId w:val="2"/>
        </w:numPr>
        <w:spacing w:beforeAutospacing="1" w:afterAutospacing="1" w:line="240" w:lineRule="auto"/>
        <w:jc w:val="both"/>
        <w:rPr>
          <w:rFonts w:asciiTheme="minorHAnsi" w:eastAsia="Open Sans Regular" w:hAnsiTheme="minorHAnsi" w:cstheme="minorHAnsi"/>
          <w:sz w:val="24"/>
          <w:szCs w:val="24"/>
        </w:rPr>
      </w:pPr>
      <w:r w:rsidRPr="00D53B0A">
        <w:rPr>
          <w:rFonts w:asciiTheme="minorHAnsi" w:eastAsia="Open Sans Regular" w:hAnsiTheme="minorHAnsi" w:cstheme="minorHAnsi"/>
          <w:sz w:val="24"/>
          <w:szCs w:val="24"/>
        </w:rPr>
        <w:t>Can analyse problems in computational terms, and have repeated practical experience of writing computer programs in order to solve such problems.</w:t>
      </w:r>
    </w:p>
    <w:p w14:paraId="526C8241" w14:textId="21C63B49" w:rsidR="3DF8917C" w:rsidRPr="00D53B0A" w:rsidRDefault="3DF8917C" w:rsidP="00D53B0A">
      <w:pPr>
        <w:pStyle w:val="ListParagraph"/>
        <w:numPr>
          <w:ilvl w:val="0"/>
          <w:numId w:val="2"/>
        </w:numPr>
        <w:spacing w:beforeAutospacing="1" w:afterAutospacing="1" w:line="240" w:lineRule="auto"/>
        <w:jc w:val="both"/>
        <w:rPr>
          <w:rFonts w:asciiTheme="minorHAnsi" w:eastAsia="Open Sans Regular" w:hAnsiTheme="minorHAnsi" w:cstheme="minorHAnsi"/>
          <w:sz w:val="24"/>
          <w:szCs w:val="24"/>
        </w:rPr>
      </w:pPr>
      <w:r w:rsidRPr="00D53B0A">
        <w:rPr>
          <w:rFonts w:asciiTheme="minorHAnsi" w:eastAsia="Open Sans Regular" w:hAnsiTheme="minorHAnsi" w:cstheme="minorHAnsi"/>
          <w:sz w:val="24"/>
          <w:szCs w:val="24"/>
        </w:rPr>
        <w:t>Can evaluate and apply information technology, including new or unfamiliar technologies, analytically to solve problems.</w:t>
      </w:r>
    </w:p>
    <w:p w14:paraId="05A12BEE" w14:textId="0DFCB623" w:rsidR="3DF8917C" w:rsidRPr="00D53B0A" w:rsidRDefault="3DF8917C" w:rsidP="00D53B0A">
      <w:pPr>
        <w:pStyle w:val="ListParagraph"/>
        <w:numPr>
          <w:ilvl w:val="0"/>
          <w:numId w:val="2"/>
        </w:numPr>
        <w:spacing w:beforeAutospacing="1" w:afterAutospacing="1" w:line="240" w:lineRule="auto"/>
        <w:jc w:val="both"/>
        <w:rPr>
          <w:rFonts w:asciiTheme="minorHAnsi" w:eastAsia="Open Sans Regular" w:hAnsiTheme="minorHAnsi" w:cstheme="minorHAnsi"/>
          <w:sz w:val="24"/>
          <w:szCs w:val="24"/>
        </w:rPr>
      </w:pPr>
      <w:r w:rsidRPr="00D53B0A">
        <w:rPr>
          <w:rFonts w:asciiTheme="minorHAnsi" w:eastAsia="Open Sans Regular" w:hAnsiTheme="minorHAnsi" w:cstheme="minorHAnsi"/>
          <w:sz w:val="24"/>
          <w:szCs w:val="24"/>
        </w:rPr>
        <w:t xml:space="preserve">Are responsible, competent, confident and creative users of information and communication </w:t>
      </w:r>
      <w:proofErr w:type="gramStart"/>
      <w:r w:rsidRPr="00D53B0A">
        <w:rPr>
          <w:rFonts w:asciiTheme="minorHAnsi" w:eastAsia="Open Sans Regular" w:hAnsiTheme="minorHAnsi" w:cstheme="minorHAnsi"/>
          <w:sz w:val="24"/>
          <w:szCs w:val="24"/>
        </w:rPr>
        <w:t>technology.</w:t>
      </w:r>
      <w:proofErr w:type="gramEnd"/>
    </w:p>
    <w:p w14:paraId="3347A4C6" w14:textId="4A65649F" w:rsidR="112D7465" w:rsidRDefault="112D7465" w:rsidP="00D53B0A">
      <w:pPr>
        <w:pStyle w:val="ListParagraph"/>
        <w:spacing w:beforeAutospacing="1" w:afterAutospacing="1" w:line="240" w:lineRule="auto"/>
        <w:jc w:val="both"/>
        <w:rPr>
          <w:rFonts w:asciiTheme="minorHAnsi" w:eastAsia="Open Sans Regular" w:hAnsiTheme="minorHAnsi" w:cstheme="minorHAnsi"/>
          <w:sz w:val="24"/>
          <w:szCs w:val="24"/>
          <w:u w:val="single"/>
        </w:rPr>
      </w:pPr>
    </w:p>
    <w:p w14:paraId="2ED2075F" w14:textId="722DECA6" w:rsidR="00D53B0A" w:rsidRDefault="00D53B0A" w:rsidP="00D53B0A">
      <w:pPr>
        <w:pStyle w:val="ListParagraph"/>
        <w:spacing w:beforeAutospacing="1" w:afterAutospacing="1" w:line="240" w:lineRule="auto"/>
        <w:jc w:val="both"/>
        <w:rPr>
          <w:rFonts w:asciiTheme="minorHAnsi" w:eastAsia="Open Sans Regular" w:hAnsiTheme="minorHAnsi" w:cstheme="minorHAnsi"/>
          <w:sz w:val="24"/>
          <w:szCs w:val="24"/>
          <w:u w:val="single"/>
        </w:rPr>
      </w:pPr>
    </w:p>
    <w:p w14:paraId="66DC7F82" w14:textId="77777777" w:rsidR="00D53B0A" w:rsidRPr="00D53B0A" w:rsidRDefault="00D53B0A" w:rsidP="00D53B0A">
      <w:pPr>
        <w:pStyle w:val="ListParagraph"/>
        <w:spacing w:beforeAutospacing="1" w:afterAutospacing="1" w:line="240" w:lineRule="auto"/>
        <w:jc w:val="both"/>
        <w:rPr>
          <w:rFonts w:asciiTheme="minorHAnsi" w:eastAsia="Open Sans Regular" w:hAnsiTheme="minorHAnsi" w:cstheme="minorHAnsi"/>
          <w:sz w:val="24"/>
          <w:szCs w:val="24"/>
          <w:u w:val="single"/>
        </w:rPr>
      </w:pPr>
    </w:p>
    <w:p w14:paraId="5728F7A1" w14:textId="3FC265FF" w:rsidR="00A04251" w:rsidRPr="00D53B0A" w:rsidRDefault="00482145" w:rsidP="00D53B0A">
      <w:pPr>
        <w:spacing w:after="0" w:line="240" w:lineRule="auto"/>
        <w:jc w:val="both"/>
        <w:textAlignment w:val="top"/>
        <w:rPr>
          <w:rFonts w:asciiTheme="minorHAnsi" w:hAnsiTheme="minorHAnsi" w:cstheme="minorHAnsi"/>
          <w:b/>
          <w:bCs/>
          <w:color w:val="000000"/>
          <w:sz w:val="24"/>
          <w:szCs w:val="24"/>
          <w:u w:val="single"/>
          <w:bdr w:val="none" w:sz="0" w:space="0" w:color="auto" w:frame="1"/>
        </w:rPr>
      </w:pPr>
      <w:r w:rsidRPr="00D53B0A">
        <w:rPr>
          <w:rFonts w:asciiTheme="minorHAnsi" w:hAnsiTheme="minorHAnsi" w:cstheme="minorHAnsi"/>
          <w:b/>
          <w:bCs/>
          <w:color w:val="000000"/>
          <w:sz w:val="24"/>
          <w:szCs w:val="24"/>
          <w:u w:val="single"/>
          <w:bdr w:val="none" w:sz="0" w:space="0" w:color="auto" w:frame="1"/>
        </w:rPr>
        <w:t>Resource provis</w:t>
      </w:r>
      <w:r w:rsidR="35364815" w:rsidRPr="00D53B0A">
        <w:rPr>
          <w:rFonts w:asciiTheme="minorHAnsi" w:hAnsiTheme="minorHAnsi" w:cstheme="minorHAnsi"/>
          <w:b/>
          <w:bCs/>
          <w:color w:val="000000"/>
          <w:sz w:val="24"/>
          <w:szCs w:val="24"/>
          <w:u w:val="single"/>
          <w:bdr w:val="none" w:sz="0" w:space="0" w:color="auto" w:frame="1"/>
        </w:rPr>
        <w:t>io</w:t>
      </w:r>
      <w:r w:rsidRPr="00D53B0A">
        <w:rPr>
          <w:rFonts w:asciiTheme="minorHAnsi" w:hAnsiTheme="minorHAnsi" w:cstheme="minorHAnsi"/>
          <w:b/>
          <w:bCs/>
          <w:color w:val="000000"/>
          <w:sz w:val="24"/>
          <w:szCs w:val="24"/>
          <w:u w:val="single"/>
          <w:bdr w:val="none" w:sz="0" w:space="0" w:color="auto" w:frame="1"/>
        </w:rPr>
        <w:t>n</w:t>
      </w:r>
    </w:p>
    <w:p w14:paraId="34CE0A41" w14:textId="77777777" w:rsidR="00A04251" w:rsidRPr="00D53B0A" w:rsidRDefault="00A04251" w:rsidP="00D53B0A">
      <w:pPr>
        <w:spacing w:after="0" w:line="240" w:lineRule="auto"/>
        <w:jc w:val="both"/>
        <w:textAlignment w:val="top"/>
        <w:rPr>
          <w:rFonts w:asciiTheme="minorHAnsi" w:hAnsiTheme="minorHAnsi" w:cstheme="minorHAnsi"/>
          <w:b/>
          <w:bCs/>
          <w:color w:val="000000"/>
          <w:sz w:val="24"/>
          <w:szCs w:val="24"/>
          <w:bdr w:val="none" w:sz="0" w:space="0" w:color="auto" w:frame="1"/>
        </w:rPr>
      </w:pPr>
    </w:p>
    <w:p w14:paraId="5997CC1D" w14:textId="760058F1" w:rsidR="00A04251" w:rsidRPr="00D53B0A" w:rsidRDefault="00482145" w:rsidP="00D53B0A">
      <w:pPr>
        <w:jc w:val="both"/>
        <w:textAlignment w:val="top"/>
        <w:rPr>
          <w:rFonts w:asciiTheme="minorHAnsi" w:hAnsiTheme="minorHAnsi" w:cstheme="minorHAnsi"/>
          <w:color w:val="000000"/>
          <w:sz w:val="24"/>
          <w:szCs w:val="24"/>
          <w:bdr w:val="none" w:sz="0" w:space="0" w:color="auto" w:frame="1"/>
        </w:rPr>
      </w:pPr>
      <w:r w:rsidRPr="00D53B0A">
        <w:rPr>
          <w:rFonts w:asciiTheme="minorHAnsi" w:hAnsiTheme="minorHAnsi" w:cstheme="minorHAnsi"/>
          <w:color w:val="000000"/>
          <w:sz w:val="24"/>
          <w:szCs w:val="24"/>
          <w:bdr w:val="none" w:sz="0" w:space="0" w:color="auto" w:frame="1"/>
        </w:rPr>
        <w:t xml:space="preserve">The School acknowledges the need to continually maintain, update and develop its resources and to make progress towards a consistent, compatible pc system by investing in resources that will effectively deliver the strands of the National Curriculum and support the use of computing across the School. Teachers are required to inform the Computing Subject Leader of any faults as soon as they are noticed. A service level agreement is in place to help support the Subject Leader to fulfil this role both in hardware &amp; </w:t>
      </w:r>
      <w:r w:rsidR="004C7D20" w:rsidRPr="00D53B0A">
        <w:rPr>
          <w:rFonts w:asciiTheme="minorHAnsi" w:hAnsiTheme="minorHAnsi" w:cstheme="minorHAnsi"/>
          <w:color w:val="000000"/>
          <w:sz w:val="24"/>
          <w:szCs w:val="24"/>
          <w:bdr w:val="none" w:sz="0" w:space="0" w:color="auto" w:frame="1"/>
        </w:rPr>
        <w:t>audio visual</w:t>
      </w:r>
      <w:r w:rsidRPr="00D53B0A">
        <w:rPr>
          <w:rFonts w:asciiTheme="minorHAnsi" w:hAnsiTheme="minorHAnsi" w:cstheme="minorHAnsi"/>
          <w:color w:val="000000"/>
          <w:sz w:val="24"/>
          <w:szCs w:val="24"/>
          <w:bdr w:val="none" w:sz="0" w:space="0" w:color="auto" w:frame="1"/>
        </w:rPr>
        <w:t xml:space="preserve">. </w:t>
      </w:r>
    </w:p>
    <w:p w14:paraId="3CE7D282" w14:textId="77777777" w:rsidR="00A04251" w:rsidRPr="00D53B0A" w:rsidRDefault="00482145" w:rsidP="00D53B0A">
      <w:pPr>
        <w:jc w:val="both"/>
        <w:textAlignment w:val="top"/>
        <w:rPr>
          <w:rFonts w:asciiTheme="minorHAnsi" w:hAnsiTheme="minorHAnsi" w:cstheme="minorHAnsi"/>
          <w:color w:val="000000"/>
          <w:sz w:val="24"/>
          <w:szCs w:val="24"/>
        </w:rPr>
      </w:pPr>
      <w:r w:rsidRPr="00D53B0A">
        <w:rPr>
          <w:rFonts w:asciiTheme="minorHAnsi" w:hAnsiTheme="minorHAnsi" w:cstheme="minorHAnsi"/>
          <w:color w:val="000000"/>
          <w:sz w:val="24"/>
          <w:szCs w:val="24"/>
          <w:bdr w:val="none" w:sz="0" w:space="0" w:color="auto" w:frame="1"/>
        </w:rPr>
        <w:lastRenderedPageBreak/>
        <w:t>ICT and computing network infrastructure and equipment has been sited so that:</w:t>
      </w:r>
    </w:p>
    <w:p w14:paraId="033899F9" w14:textId="3F603AA5" w:rsidR="00A04251" w:rsidRPr="00D53B0A" w:rsidRDefault="532D9FDF" w:rsidP="00D53B0A">
      <w:pPr>
        <w:numPr>
          <w:ilvl w:val="0"/>
          <w:numId w:val="35"/>
        </w:numPr>
        <w:jc w:val="both"/>
        <w:textAlignment w:val="top"/>
        <w:rPr>
          <w:rFonts w:asciiTheme="minorHAnsi" w:hAnsiTheme="minorHAnsi" w:cstheme="minorHAnsi"/>
          <w:color w:val="000000"/>
          <w:sz w:val="24"/>
          <w:szCs w:val="24"/>
        </w:rPr>
      </w:pPr>
      <w:r w:rsidRPr="00D53B0A">
        <w:rPr>
          <w:rFonts w:asciiTheme="minorHAnsi" w:eastAsia="Times New Roman" w:hAnsiTheme="minorHAnsi" w:cstheme="minorHAnsi"/>
          <w:color w:val="000000"/>
          <w:sz w:val="24"/>
          <w:szCs w:val="24"/>
          <w:bdr w:val="none" w:sz="0" w:space="0" w:color="auto" w:frame="1"/>
        </w:rPr>
        <w:t>A</w:t>
      </w:r>
      <w:r w:rsidR="00482145" w:rsidRPr="00D53B0A">
        <w:rPr>
          <w:rFonts w:asciiTheme="minorHAnsi" w:eastAsia="Times New Roman" w:hAnsiTheme="minorHAnsi" w:cstheme="minorHAnsi"/>
          <w:color w:val="000000"/>
          <w:sz w:val="24"/>
          <w:szCs w:val="24"/>
          <w:bdr w:val="none" w:sz="0" w:space="0" w:color="auto" w:frame="1"/>
        </w:rPr>
        <w:t>ll classrooms contain an interactive whiteboard to enhance the teaching and learning in all lessons across the curriculum;</w:t>
      </w:r>
    </w:p>
    <w:p w14:paraId="29C4C93F" w14:textId="5FAE4EF6" w:rsidR="00A04251" w:rsidRPr="00D53B0A" w:rsidRDefault="126B0DEF" w:rsidP="00D53B0A">
      <w:pPr>
        <w:numPr>
          <w:ilvl w:val="0"/>
          <w:numId w:val="35"/>
        </w:numPr>
        <w:jc w:val="both"/>
        <w:textAlignment w:val="top"/>
        <w:rPr>
          <w:rFonts w:asciiTheme="minorHAnsi" w:eastAsia="Times New Roman" w:hAnsiTheme="minorHAnsi" w:cstheme="minorHAnsi"/>
          <w:color w:val="000000"/>
          <w:sz w:val="24"/>
          <w:szCs w:val="24"/>
        </w:rPr>
      </w:pPr>
      <w:r w:rsidRPr="00D53B0A">
        <w:rPr>
          <w:rFonts w:asciiTheme="minorHAnsi" w:eastAsia="Times New Roman" w:hAnsiTheme="minorHAnsi" w:cstheme="minorHAnsi"/>
          <w:color w:val="000000"/>
          <w:sz w:val="24"/>
          <w:szCs w:val="24"/>
          <w:bdr w:val="none" w:sz="0" w:space="0" w:color="auto" w:frame="1"/>
        </w:rPr>
        <w:t>E</w:t>
      </w:r>
      <w:r w:rsidR="00482145" w:rsidRPr="00D53B0A">
        <w:rPr>
          <w:rFonts w:asciiTheme="minorHAnsi" w:eastAsia="Times New Roman" w:hAnsiTheme="minorHAnsi" w:cstheme="minorHAnsi"/>
          <w:color w:val="000000"/>
          <w:sz w:val="24"/>
          <w:szCs w:val="24"/>
          <w:bdr w:val="none" w:sz="0" w:space="0" w:color="auto" w:frame="1"/>
        </w:rPr>
        <w:t>ach class have a</w:t>
      </w:r>
      <w:r w:rsidR="612B9C3C" w:rsidRPr="00D53B0A">
        <w:rPr>
          <w:rFonts w:asciiTheme="minorHAnsi" w:eastAsia="Times New Roman" w:hAnsiTheme="minorHAnsi" w:cstheme="minorHAnsi"/>
          <w:color w:val="000000"/>
          <w:sz w:val="24"/>
          <w:szCs w:val="24"/>
          <w:bdr w:val="none" w:sz="0" w:space="0" w:color="auto" w:frame="1"/>
        </w:rPr>
        <w:t xml:space="preserve">ccess to </w:t>
      </w:r>
      <w:proofErr w:type="spellStart"/>
      <w:r w:rsidR="612B9C3C" w:rsidRPr="00D53B0A">
        <w:rPr>
          <w:rFonts w:asciiTheme="minorHAnsi" w:eastAsia="Times New Roman" w:hAnsiTheme="minorHAnsi" w:cstheme="minorHAnsi"/>
          <w:color w:val="000000"/>
          <w:sz w:val="24"/>
          <w:szCs w:val="24"/>
          <w:bdr w:val="none" w:sz="0" w:space="0" w:color="auto" w:frame="1"/>
        </w:rPr>
        <w:t>ipads</w:t>
      </w:r>
      <w:proofErr w:type="spellEnd"/>
      <w:r w:rsidR="612B9C3C" w:rsidRPr="00D53B0A">
        <w:rPr>
          <w:rFonts w:asciiTheme="minorHAnsi" w:eastAsia="Times New Roman" w:hAnsiTheme="minorHAnsi" w:cstheme="minorHAnsi"/>
          <w:color w:val="000000"/>
          <w:sz w:val="24"/>
          <w:szCs w:val="24"/>
          <w:bdr w:val="none" w:sz="0" w:space="0" w:color="auto" w:frame="1"/>
        </w:rPr>
        <w:t xml:space="preserve"> via a class </w:t>
      </w:r>
      <w:proofErr w:type="spellStart"/>
      <w:r w:rsidR="612B9C3C" w:rsidRPr="00D53B0A">
        <w:rPr>
          <w:rFonts w:asciiTheme="minorHAnsi" w:eastAsia="Times New Roman" w:hAnsiTheme="minorHAnsi" w:cstheme="minorHAnsi"/>
          <w:color w:val="000000"/>
          <w:sz w:val="24"/>
          <w:szCs w:val="24"/>
          <w:bdr w:val="none" w:sz="0" w:space="0" w:color="auto" w:frame="1"/>
        </w:rPr>
        <w:t>ipad</w:t>
      </w:r>
      <w:proofErr w:type="spellEnd"/>
      <w:r w:rsidR="612B9C3C" w:rsidRPr="00D53B0A">
        <w:rPr>
          <w:rFonts w:asciiTheme="minorHAnsi" w:eastAsia="Times New Roman" w:hAnsiTheme="minorHAnsi" w:cstheme="minorHAnsi"/>
          <w:color w:val="000000"/>
          <w:sz w:val="24"/>
          <w:szCs w:val="24"/>
          <w:bdr w:val="none" w:sz="0" w:space="0" w:color="auto" w:frame="1"/>
        </w:rPr>
        <w:t xml:space="preserve"> or from the school’s </w:t>
      </w:r>
      <w:proofErr w:type="spellStart"/>
      <w:r w:rsidR="612B9C3C" w:rsidRPr="00D53B0A">
        <w:rPr>
          <w:rFonts w:asciiTheme="minorHAnsi" w:eastAsia="Times New Roman" w:hAnsiTheme="minorHAnsi" w:cstheme="minorHAnsi"/>
          <w:color w:val="000000"/>
          <w:sz w:val="24"/>
          <w:szCs w:val="24"/>
          <w:bdr w:val="none" w:sz="0" w:space="0" w:color="auto" w:frame="1"/>
        </w:rPr>
        <w:t>ipad</w:t>
      </w:r>
      <w:proofErr w:type="spellEnd"/>
      <w:r w:rsidR="612B9C3C" w:rsidRPr="00D53B0A">
        <w:rPr>
          <w:rFonts w:asciiTheme="minorHAnsi" w:eastAsia="Times New Roman" w:hAnsiTheme="minorHAnsi" w:cstheme="minorHAnsi"/>
          <w:color w:val="000000"/>
          <w:sz w:val="24"/>
          <w:szCs w:val="24"/>
          <w:bdr w:val="none" w:sz="0" w:space="0" w:color="auto" w:frame="1"/>
        </w:rPr>
        <w:t xml:space="preserve"> bank</w:t>
      </w:r>
    </w:p>
    <w:p w14:paraId="4F79EF6A" w14:textId="7BFE2793" w:rsidR="00A04251" w:rsidRPr="00D53B0A" w:rsidRDefault="612B9C3C" w:rsidP="00D53B0A">
      <w:pPr>
        <w:numPr>
          <w:ilvl w:val="0"/>
          <w:numId w:val="35"/>
        </w:numPr>
        <w:jc w:val="both"/>
        <w:textAlignment w:val="top"/>
        <w:rPr>
          <w:rFonts w:asciiTheme="minorHAnsi" w:eastAsia="Times New Roman" w:hAnsiTheme="minorHAnsi" w:cstheme="minorHAnsi"/>
          <w:color w:val="000000"/>
          <w:sz w:val="24"/>
          <w:szCs w:val="24"/>
        </w:rPr>
      </w:pPr>
      <w:r w:rsidRPr="00D53B0A">
        <w:rPr>
          <w:rFonts w:asciiTheme="minorHAnsi" w:eastAsia="Times New Roman" w:hAnsiTheme="minorHAnsi" w:cstheme="minorHAnsi"/>
          <w:color w:val="000000"/>
          <w:sz w:val="24"/>
          <w:szCs w:val="24"/>
          <w:bdr w:val="none" w:sz="0" w:space="0" w:color="auto" w:frame="1"/>
        </w:rPr>
        <w:t>A number of</w:t>
      </w:r>
      <w:r w:rsidR="00482145" w:rsidRPr="00D53B0A">
        <w:rPr>
          <w:rFonts w:asciiTheme="minorHAnsi" w:eastAsia="Times New Roman" w:hAnsiTheme="minorHAnsi" w:cstheme="minorHAnsi"/>
          <w:color w:val="000000"/>
          <w:sz w:val="24"/>
          <w:szCs w:val="24"/>
          <w:bdr w:val="none" w:sz="0" w:space="0" w:color="auto" w:frame="1"/>
        </w:rPr>
        <w:t xml:space="preserve"> </w:t>
      </w:r>
      <w:proofErr w:type="spellStart"/>
      <w:r w:rsidR="00482145" w:rsidRPr="00D53B0A">
        <w:rPr>
          <w:rFonts w:asciiTheme="minorHAnsi" w:eastAsia="Times New Roman" w:hAnsiTheme="minorHAnsi" w:cstheme="minorHAnsi"/>
          <w:color w:val="000000"/>
          <w:sz w:val="24"/>
          <w:szCs w:val="24"/>
          <w:bdr w:val="none" w:sz="0" w:space="0" w:color="auto" w:frame="1"/>
        </w:rPr>
        <w:t>ipads</w:t>
      </w:r>
      <w:proofErr w:type="spellEnd"/>
      <w:r w:rsidR="00482145" w:rsidRPr="00D53B0A">
        <w:rPr>
          <w:rFonts w:asciiTheme="minorHAnsi" w:eastAsia="Times New Roman" w:hAnsiTheme="minorHAnsi" w:cstheme="minorHAnsi"/>
          <w:color w:val="000000"/>
          <w:sz w:val="24"/>
          <w:szCs w:val="24"/>
          <w:bdr w:val="none" w:sz="0" w:space="0" w:color="auto" w:frame="1"/>
        </w:rPr>
        <w:t xml:space="preserve"> </w:t>
      </w:r>
      <w:r w:rsidR="4F56B844" w:rsidRPr="00D53B0A">
        <w:rPr>
          <w:rFonts w:asciiTheme="minorHAnsi" w:eastAsia="Times New Roman" w:hAnsiTheme="minorHAnsi" w:cstheme="minorHAnsi"/>
          <w:color w:val="000000"/>
          <w:sz w:val="24"/>
          <w:szCs w:val="24"/>
          <w:bdr w:val="none" w:sz="0" w:space="0" w:color="auto" w:frame="1"/>
        </w:rPr>
        <w:t xml:space="preserve">are located </w:t>
      </w:r>
      <w:r w:rsidR="00482145" w:rsidRPr="00D53B0A">
        <w:rPr>
          <w:rFonts w:asciiTheme="minorHAnsi" w:eastAsia="Times New Roman" w:hAnsiTheme="minorHAnsi" w:cstheme="minorHAnsi"/>
          <w:color w:val="000000"/>
          <w:sz w:val="24"/>
          <w:szCs w:val="24"/>
          <w:bdr w:val="none" w:sz="0" w:space="0" w:color="auto" w:frame="1"/>
        </w:rPr>
        <w:t xml:space="preserve">in the Early Years Foundation Stage that are used to assess and support the pupils using Tapestry. </w:t>
      </w:r>
    </w:p>
    <w:p w14:paraId="0D090AAC" w14:textId="66C67D2D" w:rsidR="00A04251" w:rsidRPr="00D53B0A" w:rsidRDefault="73DB2D46" w:rsidP="00D53B0A">
      <w:pPr>
        <w:numPr>
          <w:ilvl w:val="0"/>
          <w:numId w:val="35"/>
        </w:numPr>
        <w:jc w:val="both"/>
        <w:textAlignment w:val="top"/>
        <w:rPr>
          <w:rFonts w:asciiTheme="minorHAnsi" w:eastAsia="Times New Roman" w:hAnsiTheme="minorHAnsi" w:cstheme="minorHAnsi"/>
          <w:color w:val="000000"/>
          <w:sz w:val="24"/>
          <w:szCs w:val="24"/>
        </w:rPr>
      </w:pPr>
      <w:r w:rsidRPr="00D53B0A">
        <w:rPr>
          <w:rFonts w:asciiTheme="minorHAnsi" w:eastAsia="Times New Roman" w:hAnsiTheme="minorHAnsi" w:cstheme="minorHAnsi"/>
          <w:color w:val="000000"/>
          <w:sz w:val="24"/>
          <w:szCs w:val="24"/>
          <w:bdr w:val="none" w:sz="0" w:space="0" w:color="auto" w:frame="1"/>
        </w:rPr>
        <w:t>Access to Echo Dots.</w:t>
      </w:r>
    </w:p>
    <w:p w14:paraId="337BB7FB" w14:textId="20A848DD" w:rsidR="00A04251" w:rsidRPr="00D53B0A" w:rsidRDefault="73DB2D46" w:rsidP="00D53B0A">
      <w:pPr>
        <w:numPr>
          <w:ilvl w:val="0"/>
          <w:numId w:val="35"/>
        </w:numPr>
        <w:jc w:val="both"/>
        <w:textAlignment w:val="top"/>
        <w:rPr>
          <w:rFonts w:asciiTheme="minorHAnsi" w:eastAsia="Times New Roman" w:hAnsiTheme="minorHAnsi" w:cstheme="minorHAnsi"/>
          <w:color w:val="000000"/>
          <w:sz w:val="24"/>
          <w:szCs w:val="24"/>
        </w:rPr>
      </w:pPr>
      <w:r w:rsidRPr="00D53B0A">
        <w:rPr>
          <w:rFonts w:asciiTheme="minorHAnsi" w:eastAsia="Times New Roman" w:hAnsiTheme="minorHAnsi" w:cstheme="minorHAnsi"/>
          <w:color w:val="000000"/>
          <w:sz w:val="24"/>
          <w:szCs w:val="24"/>
          <w:bdr w:val="none" w:sz="0" w:space="0" w:color="auto" w:frame="1"/>
        </w:rPr>
        <w:t xml:space="preserve">Phase Devices </w:t>
      </w:r>
      <w:proofErr w:type="spellStart"/>
      <w:r w:rsidRPr="00D53B0A">
        <w:rPr>
          <w:rFonts w:asciiTheme="minorHAnsi" w:eastAsia="Times New Roman" w:hAnsiTheme="minorHAnsi" w:cstheme="minorHAnsi"/>
          <w:color w:val="000000"/>
          <w:sz w:val="24"/>
          <w:szCs w:val="24"/>
          <w:bdr w:val="none" w:sz="0" w:space="0" w:color="auto" w:frame="1"/>
        </w:rPr>
        <w:t>e.g</w:t>
      </w:r>
      <w:proofErr w:type="spellEnd"/>
      <w:r w:rsidRPr="00D53B0A">
        <w:rPr>
          <w:rFonts w:asciiTheme="minorHAnsi" w:eastAsia="Times New Roman" w:hAnsiTheme="minorHAnsi" w:cstheme="minorHAnsi"/>
          <w:color w:val="000000"/>
          <w:sz w:val="24"/>
          <w:szCs w:val="24"/>
          <w:bdr w:val="none" w:sz="0" w:space="0" w:color="auto" w:frame="1"/>
        </w:rPr>
        <w:t xml:space="preserve"> Chrome Books</w:t>
      </w:r>
      <w:r w:rsidR="00482145" w:rsidRPr="00D53B0A">
        <w:rPr>
          <w:rFonts w:asciiTheme="minorHAnsi" w:eastAsia="Times New Roman" w:hAnsiTheme="minorHAnsi" w:cstheme="minorHAnsi"/>
          <w:color w:val="000000"/>
          <w:sz w:val="24"/>
          <w:szCs w:val="24"/>
          <w:bdr w:val="none" w:sz="0" w:space="0" w:color="auto" w:frame="1"/>
        </w:rPr>
        <w:t xml:space="preserve"> </w:t>
      </w:r>
    </w:p>
    <w:p w14:paraId="1323F375" w14:textId="77777777" w:rsidR="00A04251" w:rsidRPr="00D53B0A" w:rsidRDefault="00482145" w:rsidP="00D53B0A">
      <w:pPr>
        <w:numPr>
          <w:ilvl w:val="0"/>
          <w:numId w:val="35"/>
        </w:numPr>
        <w:jc w:val="both"/>
        <w:textAlignment w:val="top"/>
        <w:rPr>
          <w:rFonts w:asciiTheme="minorHAnsi" w:hAnsiTheme="minorHAnsi" w:cstheme="minorHAnsi"/>
          <w:color w:val="000000"/>
          <w:sz w:val="24"/>
          <w:szCs w:val="24"/>
        </w:rPr>
      </w:pPr>
      <w:r w:rsidRPr="00D53B0A">
        <w:rPr>
          <w:rFonts w:asciiTheme="minorHAnsi" w:eastAsia="Times New Roman" w:hAnsiTheme="minorHAnsi" w:cstheme="minorHAnsi"/>
          <w:color w:val="000000"/>
          <w:sz w:val="24"/>
          <w:szCs w:val="24"/>
          <w:bdr w:val="none" w:sz="0" w:space="0" w:color="auto" w:frame="1"/>
        </w:rPr>
        <w:t>In addition to this, there is a variety of other ICT equipment in School to support the children in accessing the curriculum.</w:t>
      </w:r>
      <w:r w:rsidRPr="00D53B0A">
        <w:rPr>
          <w:rFonts w:asciiTheme="minorHAnsi" w:eastAsia="Times New Roman" w:hAnsiTheme="minorHAnsi" w:cstheme="minorHAnsi"/>
          <w:color w:val="000000"/>
          <w:sz w:val="24"/>
          <w:szCs w:val="24"/>
        </w:rPr>
        <w:t xml:space="preserve"> </w:t>
      </w:r>
      <w:r w:rsidRPr="00D53B0A">
        <w:rPr>
          <w:rFonts w:asciiTheme="minorHAnsi" w:hAnsiTheme="minorHAnsi" w:cstheme="minorHAnsi"/>
          <w:color w:val="000000"/>
          <w:sz w:val="24"/>
          <w:szCs w:val="24"/>
          <w:bdr w:val="none" w:sz="0" w:space="0" w:color="auto" w:frame="1"/>
        </w:rPr>
        <w:t>A variety of software is available for supporting lessons across the curriculum. All software is recommended by the LA is used in School. Pupils also have access to resources online to cover all aspects of the curriculum. These resources are monitored and used under the guidance and supervision of the class teacher.</w:t>
      </w:r>
    </w:p>
    <w:p w14:paraId="53ABFE37" w14:textId="492F99BC" w:rsidR="00A04251" w:rsidRPr="00D53B0A" w:rsidRDefault="00482145" w:rsidP="00D53B0A">
      <w:pPr>
        <w:jc w:val="both"/>
        <w:textAlignment w:val="top"/>
        <w:rPr>
          <w:rFonts w:asciiTheme="minorHAnsi" w:hAnsiTheme="minorHAnsi" w:cstheme="minorHAnsi"/>
          <w:color w:val="000000"/>
          <w:sz w:val="24"/>
          <w:szCs w:val="24"/>
          <w:bdr w:val="none" w:sz="0" w:space="0" w:color="auto" w:frame="1"/>
        </w:rPr>
      </w:pPr>
      <w:r w:rsidRPr="00D53B0A">
        <w:rPr>
          <w:rFonts w:asciiTheme="minorHAnsi" w:hAnsiTheme="minorHAnsi" w:cstheme="minorHAnsi"/>
          <w:color w:val="000000"/>
          <w:sz w:val="24"/>
          <w:szCs w:val="24"/>
          <w:bdr w:val="none" w:sz="0" w:space="0" w:color="auto" w:frame="1"/>
        </w:rPr>
        <w:t>To ensure that copyright laws and virus protection procedures are adhered to staff, pupils and parents are not permitted to run software brought in from outside School on School machines. One drive is also used as cloud storage to eliminate the use of USB drives for storage to protect our systems from viruses and uphold GDPR procedures. The School has a Computing technician who visits school one afternoon ever week.</w:t>
      </w:r>
      <w:r w:rsidRPr="00D53B0A">
        <w:rPr>
          <w:rFonts w:asciiTheme="minorHAnsi" w:hAnsiTheme="minorHAnsi" w:cstheme="minorHAnsi"/>
          <w:color w:val="000000"/>
          <w:sz w:val="24"/>
          <w:szCs w:val="24"/>
        </w:rPr>
        <w:t xml:space="preserve"> </w:t>
      </w:r>
      <w:r w:rsidRPr="00D53B0A">
        <w:rPr>
          <w:rFonts w:asciiTheme="minorHAnsi" w:hAnsiTheme="minorHAnsi" w:cstheme="minorHAnsi"/>
          <w:color w:val="000000"/>
          <w:sz w:val="24"/>
          <w:szCs w:val="24"/>
          <w:bdr w:val="none" w:sz="0" w:space="0" w:color="auto" w:frame="1"/>
        </w:rPr>
        <w:t xml:space="preserve">Nominated governors and the Chair (L </w:t>
      </w:r>
      <w:proofErr w:type="spellStart"/>
      <w:r w:rsidRPr="00D53B0A">
        <w:rPr>
          <w:rFonts w:asciiTheme="minorHAnsi" w:hAnsiTheme="minorHAnsi" w:cstheme="minorHAnsi"/>
          <w:color w:val="000000"/>
          <w:sz w:val="24"/>
          <w:szCs w:val="24"/>
          <w:bdr w:val="none" w:sz="0" w:space="0" w:color="auto" w:frame="1"/>
        </w:rPr>
        <w:t>MacCarthy</w:t>
      </w:r>
      <w:proofErr w:type="spellEnd"/>
      <w:r w:rsidRPr="00D53B0A">
        <w:rPr>
          <w:rFonts w:asciiTheme="minorHAnsi" w:hAnsiTheme="minorHAnsi" w:cstheme="minorHAnsi"/>
          <w:color w:val="000000"/>
          <w:sz w:val="24"/>
          <w:szCs w:val="24"/>
          <w:bdr w:val="none" w:sz="0" w:space="0" w:color="auto" w:frame="1"/>
        </w:rPr>
        <w:t>) take a particular interest in ICT, Computing and Online Safety in School.</w:t>
      </w:r>
    </w:p>
    <w:p w14:paraId="42299FA2" w14:textId="0A35EDB6" w:rsidR="004C7D20" w:rsidRDefault="004C7D20" w:rsidP="00D53B0A">
      <w:pPr>
        <w:jc w:val="both"/>
        <w:textAlignment w:val="top"/>
        <w:rPr>
          <w:rFonts w:asciiTheme="minorHAnsi" w:hAnsiTheme="minorHAnsi" w:cstheme="minorHAnsi"/>
          <w:color w:val="000000"/>
          <w:sz w:val="24"/>
          <w:szCs w:val="24"/>
          <w:u w:val="single"/>
        </w:rPr>
      </w:pPr>
    </w:p>
    <w:p w14:paraId="51ED20AE" w14:textId="2B2A2AA6" w:rsidR="00D53B0A" w:rsidRDefault="00D53B0A" w:rsidP="00D53B0A">
      <w:pPr>
        <w:jc w:val="both"/>
        <w:textAlignment w:val="top"/>
        <w:rPr>
          <w:rFonts w:asciiTheme="minorHAnsi" w:hAnsiTheme="minorHAnsi" w:cstheme="minorHAnsi"/>
          <w:color w:val="000000"/>
          <w:sz w:val="24"/>
          <w:szCs w:val="24"/>
          <w:u w:val="single"/>
        </w:rPr>
      </w:pPr>
    </w:p>
    <w:p w14:paraId="0BB2F88D" w14:textId="7D1032F7" w:rsidR="00D53B0A" w:rsidRDefault="00D53B0A" w:rsidP="00D53B0A">
      <w:pPr>
        <w:jc w:val="both"/>
        <w:textAlignment w:val="top"/>
        <w:rPr>
          <w:rFonts w:asciiTheme="minorHAnsi" w:hAnsiTheme="minorHAnsi" w:cstheme="minorHAnsi"/>
          <w:color w:val="000000"/>
          <w:sz w:val="24"/>
          <w:szCs w:val="24"/>
          <w:u w:val="single"/>
        </w:rPr>
      </w:pPr>
    </w:p>
    <w:p w14:paraId="71802C22" w14:textId="77777777" w:rsidR="00D53B0A" w:rsidRPr="00D53B0A" w:rsidRDefault="00D53B0A" w:rsidP="00D53B0A">
      <w:pPr>
        <w:jc w:val="both"/>
        <w:textAlignment w:val="top"/>
        <w:rPr>
          <w:rFonts w:asciiTheme="minorHAnsi" w:hAnsiTheme="minorHAnsi" w:cstheme="minorHAnsi"/>
          <w:color w:val="000000"/>
          <w:sz w:val="24"/>
          <w:szCs w:val="24"/>
          <w:u w:val="single"/>
        </w:rPr>
      </w:pPr>
    </w:p>
    <w:p w14:paraId="79D21792" w14:textId="2D8AEB79" w:rsidR="00A04251" w:rsidRDefault="00482145" w:rsidP="00D53B0A">
      <w:pPr>
        <w:spacing w:after="0" w:line="240" w:lineRule="auto"/>
        <w:jc w:val="both"/>
        <w:textAlignment w:val="top"/>
        <w:rPr>
          <w:rFonts w:asciiTheme="minorHAnsi" w:hAnsiTheme="minorHAnsi" w:cstheme="minorHAnsi"/>
          <w:b/>
          <w:bCs/>
          <w:color w:val="000000"/>
          <w:sz w:val="24"/>
          <w:szCs w:val="24"/>
          <w:u w:val="single"/>
          <w:bdr w:val="none" w:sz="0" w:space="0" w:color="auto" w:frame="1"/>
        </w:rPr>
      </w:pPr>
      <w:r w:rsidRPr="00D53B0A">
        <w:rPr>
          <w:rFonts w:asciiTheme="minorHAnsi" w:hAnsiTheme="minorHAnsi" w:cstheme="minorHAnsi"/>
          <w:b/>
          <w:bCs/>
          <w:color w:val="000000"/>
          <w:sz w:val="24"/>
          <w:szCs w:val="24"/>
          <w:u w:val="single"/>
          <w:bdr w:val="none" w:sz="0" w:space="0" w:color="auto" w:frame="1"/>
        </w:rPr>
        <w:t>Teaching and Learning Objectives</w:t>
      </w:r>
    </w:p>
    <w:p w14:paraId="45785BC5" w14:textId="77777777" w:rsidR="00D53B0A" w:rsidRPr="00D53B0A" w:rsidRDefault="00D53B0A" w:rsidP="00D53B0A">
      <w:pPr>
        <w:spacing w:after="0" w:line="240" w:lineRule="auto"/>
        <w:jc w:val="both"/>
        <w:textAlignment w:val="top"/>
        <w:rPr>
          <w:rFonts w:asciiTheme="minorHAnsi" w:hAnsiTheme="minorHAnsi" w:cstheme="minorHAnsi"/>
          <w:color w:val="000000"/>
          <w:sz w:val="24"/>
          <w:szCs w:val="24"/>
          <w:u w:val="single"/>
        </w:rPr>
      </w:pPr>
    </w:p>
    <w:p w14:paraId="2637182D" w14:textId="51DDD7A0" w:rsidR="00A04251" w:rsidRPr="00D53B0A" w:rsidRDefault="00482145" w:rsidP="00D53B0A">
      <w:pPr>
        <w:spacing w:after="0" w:line="240" w:lineRule="auto"/>
        <w:jc w:val="both"/>
        <w:textAlignment w:val="top"/>
        <w:rPr>
          <w:rFonts w:asciiTheme="minorHAnsi" w:hAnsiTheme="minorHAnsi" w:cstheme="minorHAnsi"/>
          <w:b/>
          <w:bCs/>
          <w:color w:val="000000"/>
          <w:sz w:val="24"/>
          <w:szCs w:val="24"/>
          <w:bdr w:val="none" w:sz="0" w:space="0" w:color="auto" w:frame="1"/>
        </w:rPr>
      </w:pPr>
      <w:r w:rsidRPr="00D53B0A">
        <w:rPr>
          <w:rFonts w:asciiTheme="minorHAnsi" w:hAnsiTheme="minorHAnsi" w:cstheme="minorHAnsi"/>
          <w:b/>
          <w:bCs/>
          <w:color w:val="000000"/>
          <w:sz w:val="24"/>
          <w:szCs w:val="24"/>
          <w:bdr w:val="none" w:sz="0" w:space="0" w:color="auto" w:frame="1"/>
        </w:rPr>
        <w:t>Early Years Foundation Stage:</w:t>
      </w:r>
    </w:p>
    <w:p w14:paraId="46A603CB" w14:textId="77777777" w:rsidR="004C7D20" w:rsidRPr="00D53B0A" w:rsidRDefault="004C7D20" w:rsidP="00D53B0A">
      <w:pPr>
        <w:spacing w:after="0" w:line="240" w:lineRule="auto"/>
        <w:jc w:val="both"/>
        <w:textAlignment w:val="top"/>
        <w:rPr>
          <w:rFonts w:asciiTheme="minorHAnsi" w:hAnsiTheme="minorHAnsi" w:cstheme="minorHAnsi"/>
          <w:color w:val="000000"/>
          <w:sz w:val="24"/>
          <w:szCs w:val="24"/>
        </w:rPr>
      </w:pPr>
    </w:p>
    <w:p w14:paraId="77B556E6" w14:textId="407FF1CF" w:rsidR="00A04251" w:rsidRPr="00D53B0A" w:rsidRDefault="00482145" w:rsidP="00D53B0A">
      <w:pPr>
        <w:numPr>
          <w:ilvl w:val="0"/>
          <w:numId w:val="37"/>
        </w:numPr>
        <w:spacing w:after="0" w:line="240" w:lineRule="auto"/>
        <w:jc w:val="both"/>
        <w:textAlignment w:val="top"/>
        <w:rPr>
          <w:rFonts w:asciiTheme="minorHAnsi" w:eastAsia="Times New Roman" w:hAnsiTheme="minorHAnsi" w:cstheme="minorHAnsi"/>
          <w:color w:val="000000"/>
          <w:sz w:val="24"/>
          <w:szCs w:val="24"/>
        </w:rPr>
      </w:pPr>
      <w:r w:rsidRPr="00D53B0A">
        <w:rPr>
          <w:rFonts w:asciiTheme="minorHAnsi" w:eastAsia="Times New Roman" w:hAnsiTheme="minorHAnsi" w:cstheme="minorHAnsi"/>
          <w:color w:val="000000"/>
          <w:sz w:val="24"/>
          <w:szCs w:val="24"/>
          <w:bdr w:val="none" w:sz="0" w:space="0" w:color="auto" w:frame="1"/>
        </w:rPr>
        <w:t xml:space="preserve">It is important in the Early Years Foundation Stage to give children a broad, play-based experience of </w:t>
      </w:r>
      <w:r w:rsidR="0B6BEEAD" w:rsidRPr="00D53B0A">
        <w:rPr>
          <w:rFonts w:asciiTheme="minorHAnsi" w:eastAsia="Times New Roman" w:hAnsiTheme="minorHAnsi" w:cstheme="minorHAnsi"/>
          <w:color w:val="000000"/>
          <w:sz w:val="24"/>
          <w:szCs w:val="24"/>
          <w:bdr w:val="none" w:sz="0" w:space="0" w:color="auto" w:frame="1"/>
        </w:rPr>
        <w:t xml:space="preserve">Computing and online safety </w:t>
      </w:r>
      <w:r w:rsidRPr="00D53B0A">
        <w:rPr>
          <w:rFonts w:asciiTheme="minorHAnsi" w:eastAsia="Times New Roman" w:hAnsiTheme="minorHAnsi" w:cstheme="minorHAnsi"/>
          <w:color w:val="000000"/>
          <w:sz w:val="24"/>
          <w:szCs w:val="24"/>
          <w:bdr w:val="none" w:sz="0" w:space="0" w:color="auto" w:frame="1"/>
        </w:rPr>
        <w:t xml:space="preserve">in a range of contexts, including outdoor play. </w:t>
      </w:r>
      <w:r w:rsidR="6C74F2E1" w:rsidRPr="00D53B0A">
        <w:rPr>
          <w:rFonts w:asciiTheme="minorHAnsi" w:eastAsia="Times New Roman" w:hAnsiTheme="minorHAnsi" w:cstheme="minorHAnsi"/>
          <w:color w:val="000000"/>
          <w:sz w:val="24"/>
          <w:szCs w:val="24"/>
          <w:bdr w:val="none" w:sz="0" w:space="0" w:color="auto" w:frame="1"/>
        </w:rPr>
        <w:t xml:space="preserve">Computing and ICT </w:t>
      </w:r>
      <w:r w:rsidRPr="00D53B0A">
        <w:rPr>
          <w:rFonts w:asciiTheme="minorHAnsi" w:eastAsia="Times New Roman" w:hAnsiTheme="minorHAnsi" w:cstheme="minorHAnsi"/>
          <w:color w:val="000000"/>
          <w:sz w:val="24"/>
          <w:szCs w:val="24"/>
          <w:bdr w:val="none" w:sz="0" w:space="0" w:color="auto" w:frame="1"/>
        </w:rPr>
        <w:t xml:space="preserve">is not just about </w:t>
      </w:r>
      <w:r w:rsidR="016016BC" w:rsidRPr="00D53B0A">
        <w:rPr>
          <w:rFonts w:asciiTheme="minorHAnsi" w:eastAsia="Times New Roman" w:hAnsiTheme="minorHAnsi" w:cstheme="minorHAnsi"/>
          <w:color w:val="000000"/>
          <w:sz w:val="24"/>
          <w:szCs w:val="24"/>
          <w:bdr w:val="none" w:sz="0" w:space="0" w:color="auto" w:frame="1"/>
        </w:rPr>
        <w:t xml:space="preserve">the use of </w:t>
      </w:r>
      <w:r w:rsidRPr="00D53B0A">
        <w:rPr>
          <w:rFonts w:asciiTheme="minorHAnsi" w:eastAsia="Times New Roman" w:hAnsiTheme="minorHAnsi" w:cstheme="minorHAnsi"/>
          <w:color w:val="000000"/>
          <w:sz w:val="24"/>
          <w:szCs w:val="24"/>
          <w:bdr w:val="none" w:sz="0" w:space="0" w:color="auto" w:frame="1"/>
        </w:rPr>
        <w:t>computers.</w:t>
      </w:r>
    </w:p>
    <w:p w14:paraId="3BAE5545" w14:textId="06A29990" w:rsidR="00A04251" w:rsidRPr="00D53B0A" w:rsidRDefault="00482145" w:rsidP="00D53B0A">
      <w:pPr>
        <w:numPr>
          <w:ilvl w:val="0"/>
          <w:numId w:val="37"/>
        </w:numPr>
        <w:spacing w:after="0" w:line="240" w:lineRule="auto"/>
        <w:jc w:val="both"/>
        <w:textAlignment w:val="top"/>
        <w:rPr>
          <w:rFonts w:asciiTheme="minorHAnsi" w:hAnsiTheme="minorHAnsi" w:cstheme="minorHAnsi"/>
          <w:color w:val="000000"/>
          <w:sz w:val="24"/>
          <w:szCs w:val="24"/>
        </w:rPr>
      </w:pPr>
      <w:r w:rsidRPr="00D53B0A">
        <w:rPr>
          <w:rFonts w:asciiTheme="minorHAnsi" w:eastAsia="Times New Roman" w:hAnsiTheme="minorHAnsi" w:cstheme="minorHAnsi"/>
          <w:color w:val="000000"/>
          <w:sz w:val="24"/>
          <w:szCs w:val="24"/>
          <w:bdr w:val="none" w:sz="0" w:space="0" w:color="auto" w:frame="1"/>
        </w:rPr>
        <w:t xml:space="preserve">Early Years learning environments should feature </w:t>
      </w:r>
      <w:r w:rsidR="6ABE6145" w:rsidRPr="00D53B0A">
        <w:rPr>
          <w:rFonts w:asciiTheme="minorHAnsi" w:eastAsia="Times New Roman" w:hAnsiTheme="minorHAnsi" w:cstheme="minorHAnsi"/>
          <w:color w:val="000000"/>
          <w:sz w:val="24"/>
          <w:szCs w:val="24"/>
          <w:bdr w:val="none" w:sz="0" w:space="0" w:color="auto" w:frame="1"/>
        </w:rPr>
        <w:t xml:space="preserve">Computing, technology and online </w:t>
      </w:r>
      <w:proofErr w:type="gramStart"/>
      <w:r w:rsidR="6ABE6145" w:rsidRPr="00D53B0A">
        <w:rPr>
          <w:rFonts w:asciiTheme="minorHAnsi" w:eastAsia="Times New Roman" w:hAnsiTheme="minorHAnsi" w:cstheme="minorHAnsi"/>
          <w:color w:val="000000"/>
          <w:sz w:val="24"/>
          <w:szCs w:val="24"/>
          <w:bdr w:val="none" w:sz="0" w:space="0" w:color="auto" w:frame="1"/>
        </w:rPr>
        <w:t xml:space="preserve">safety </w:t>
      </w:r>
      <w:r w:rsidRPr="00D53B0A">
        <w:rPr>
          <w:rFonts w:asciiTheme="minorHAnsi" w:eastAsia="Times New Roman" w:hAnsiTheme="minorHAnsi" w:cstheme="minorHAnsi"/>
          <w:color w:val="000000"/>
          <w:sz w:val="24"/>
          <w:szCs w:val="24"/>
          <w:bdr w:val="none" w:sz="0" w:space="0" w:color="auto" w:frame="1"/>
        </w:rPr>
        <w:t xml:space="preserve"> scenarios</w:t>
      </w:r>
      <w:proofErr w:type="gramEnd"/>
      <w:r w:rsidRPr="00D53B0A">
        <w:rPr>
          <w:rFonts w:asciiTheme="minorHAnsi" w:eastAsia="Times New Roman" w:hAnsiTheme="minorHAnsi" w:cstheme="minorHAnsi"/>
          <w:color w:val="000000"/>
          <w:sz w:val="24"/>
          <w:szCs w:val="24"/>
          <w:bdr w:val="none" w:sz="0" w:space="0" w:color="auto" w:frame="1"/>
        </w:rPr>
        <w:t xml:space="preserve"> based on experience in the real world, such as in role-play.</w:t>
      </w:r>
    </w:p>
    <w:p w14:paraId="512741AD" w14:textId="60E9E2B5" w:rsidR="00A04251" w:rsidRPr="00D53B0A" w:rsidRDefault="00482145" w:rsidP="00D53B0A">
      <w:pPr>
        <w:numPr>
          <w:ilvl w:val="0"/>
          <w:numId w:val="37"/>
        </w:numPr>
        <w:spacing w:after="0" w:line="240" w:lineRule="auto"/>
        <w:jc w:val="both"/>
        <w:textAlignment w:val="top"/>
        <w:rPr>
          <w:rFonts w:asciiTheme="minorHAnsi" w:eastAsia="Times New Roman" w:hAnsiTheme="minorHAnsi" w:cstheme="minorHAnsi"/>
          <w:color w:val="000000"/>
          <w:sz w:val="24"/>
          <w:szCs w:val="24"/>
        </w:rPr>
      </w:pPr>
      <w:r w:rsidRPr="00D53B0A">
        <w:rPr>
          <w:rFonts w:asciiTheme="minorHAnsi" w:eastAsia="Times New Roman" w:hAnsiTheme="minorHAnsi" w:cstheme="minorHAnsi"/>
          <w:color w:val="000000"/>
          <w:sz w:val="24"/>
          <w:szCs w:val="24"/>
          <w:bdr w:val="none" w:sz="0" w:space="0" w:color="auto" w:frame="1"/>
        </w:rPr>
        <w:t xml:space="preserve">Children gain confidence, control and language skills through </w:t>
      </w:r>
      <w:r w:rsidR="2EF7D3D9" w:rsidRPr="00D53B0A">
        <w:rPr>
          <w:rFonts w:asciiTheme="minorHAnsi" w:eastAsia="Times New Roman" w:hAnsiTheme="minorHAnsi" w:cstheme="minorHAnsi"/>
          <w:color w:val="000000"/>
          <w:sz w:val="24"/>
          <w:szCs w:val="24"/>
          <w:bdr w:val="none" w:sz="0" w:space="0" w:color="auto" w:frame="1"/>
        </w:rPr>
        <w:t xml:space="preserve">a number of </w:t>
      </w:r>
      <w:r w:rsidRPr="00D53B0A">
        <w:rPr>
          <w:rFonts w:asciiTheme="minorHAnsi" w:eastAsia="Times New Roman" w:hAnsiTheme="minorHAnsi" w:cstheme="minorHAnsi"/>
          <w:color w:val="000000"/>
          <w:sz w:val="24"/>
          <w:szCs w:val="24"/>
          <w:bdr w:val="none" w:sz="0" w:space="0" w:color="auto" w:frame="1"/>
        </w:rPr>
        <w:t xml:space="preserve">opportunities </w:t>
      </w:r>
      <w:r w:rsidR="5D2E10D5" w:rsidRPr="00D53B0A">
        <w:rPr>
          <w:rFonts w:asciiTheme="minorHAnsi" w:eastAsia="Times New Roman" w:hAnsiTheme="minorHAnsi" w:cstheme="minorHAnsi"/>
          <w:color w:val="000000"/>
          <w:sz w:val="24"/>
          <w:szCs w:val="24"/>
          <w:bdr w:val="none" w:sz="0" w:space="0" w:color="auto" w:frame="1"/>
        </w:rPr>
        <w:t xml:space="preserve">such as </w:t>
      </w:r>
      <w:r w:rsidRPr="00D53B0A">
        <w:rPr>
          <w:rFonts w:asciiTheme="minorHAnsi" w:eastAsia="Times New Roman" w:hAnsiTheme="minorHAnsi" w:cstheme="minorHAnsi"/>
          <w:color w:val="000000"/>
          <w:sz w:val="24"/>
          <w:szCs w:val="24"/>
          <w:bdr w:val="none" w:sz="0" w:space="0" w:color="auto" w:frame="1"/>
        </w:rPr>
        <w:t>to ‘paint’ on the whiteboard or remote control cars</w:t>
      </w:r>
      <w:r w:rsidR="22FCB013" w:rsidRPr="00D53B0A">
        <w:rPr>
          <w:rFonts w:asciiTheme="minorHAnsi" w:eastAsia="Times New Roman" w:hAnsiTheme="minorHAnsi" w:cstheme="minorHAnsi"/>
          <w:color w:val="000000"/>
          <w:sz w:val="24"/>
          <w:szCs w:val="24"/>
          <w:bdr w:val="none" w:sz="0" w:space="0" w:color="auto" w:frame="1"/>
        </w:rPr>
        <w:t xml:space="preserve"> for example. </w:t>
      </w:r>
    </w:p>
    <w:p w14:paraId="0CF1873C" w14:textId="77777777" w:rsidR="00A04251" w:rsidRPr="00D53B0A" w:rsidRDefault="00482145" w:rsidP="00D53B0A">
      <w:pPr>
        <w:numPr>
          <w:ilvl w:val="0"/>
          <w:numId w:val="37"/>
        </w:numPr>
        <w:spacing w:after="0" w:line="240" w:lineRule="auto"/>
        <w:jc w:val="both"/>
        <w:textAlignment w:val="top"/>
        <w:rPr>
          <w:rFonts w:asciiTheme="minorHAnsi" w:hAnsiTheme="minorHAnsi" w:cstheme="minorHAnsi"/>
          <w:color w:val="000000"/>
          <w:sz w:val="24"/>
          <w:szCs w:val="24"/>
        </w:rPr>
      </w:pPr>
      <w:r w:rsidRPr="00D53B0A">
        <w:rPr>
          <w:rFonts w:asciiTheme="minorHAnsi" w:eastAsia="Times New Roman" w:hAnsiTheme="minorHAnsi" w:cstheme="minorHAnsi"/>
          <w:color w:val="000000"/>
          <w:sz w:val="24"/>
          <w:szCs w:val="24"/>
          <w:bdr w:val="none" w:sz="0" w:space="0" w:color="auto" w:frame="1"/>
        </w:rPr>
        <w:t xml:space="preserve">2 Simple Infant Video tool kit which includes paint, data handling and a publisher. </w:t>
      </w:r>
    </w:p>
    <w:p w14:paraId="4F3B8438" w14:textId="73047AF3" w:rsidR="00A04251" w:rsidRPr="00D53B0A" w:rsidRDefault="00482145" w:rsidP="00D53B0A">
      <w:pPr>
        <w:numPr>
          <w:ilvl w:val="0"/>
          <w:numId w:val="37"/>
        </w:numPr>
        <w:spacing w:after="0" w:line="240" w:lineRule="auto"/>
        <w:jc w:val="both"/>
        <w:textAlignment w:val="top"/>
        <w:rPr>
          <w:rFonts w:asciiTheme="minorHAnsi" w:eastAsia="Times New Roman" w:hAnsiTheme="minorHAnsi" w:cstheme="minorHAnsi"/>
          <w:color w:val="000000"/>
          <w:sz w:val="24"/>
          <w:szCs w:val="24"/>
        </w:rPr>
      </w:pPr>
      <w:r w:rsidRPr="00D53B0A">
        <w:rPr>
          <w:rFonts w:asciiTheme="minorHAnsi" w:eastAsia="Times New Roman" w:hAnsiTheme="minorHAnsi" w:cstheme="minorHAnsi"/>
          <w:color w:val="000000"/>
          <w:sz w:val="24"/>
          <w:szCs w:val="24"/>
          <w:bdr w:val="none" w:sz="0" w:space="0" w:color="auto" w:frame="1"/>
        </w:rPr>
        <w:t xml:space="preserve">Outdoor exploration is an important aspect, supported by </w:t>
      </w:r>
      <w:r w:rsidR="0901B8CC" w:rsidRPr="00D53B0A">
        <w:rPr>
          <w:rFonts w:asciiTheme="minorHAnsi" w:eastAsia="Times New Roman" w:hAnsiTheme="minorHAnsi" w:cstheme="minorHAnsi"/>
          <w:color w:val="000000"/>
          <w:sz w:val="24"/>
          <w:szCs w:val="24"/>
          <w:bdr w:val="none" w:sz="0" w:space="0" w:color="auto" w:frame="1"/>
        </w:rPr>
        <w:t>technology and devices. For example:</w:t>
      </w:r>
      <w:r w:rsidRPr="00D53B0A">
        <w:rPr>
          <w:rFonts w:asciiTheme="minorHAnsi" w:eastAsia="Times New Roman" w:hAnsiTheme="minorHAnsi" w:cstheme="minorHAnsi"/>
          <w:color w:val="000000"/>
          <w:sz w:val="24"/>
          <w:szCs w:val="24"/>
          <w:bdr w:val="none" w:sz="0" w:space="0" w:color="auto" w:frame="1"/>
        </w:rPr>
        <w:t xml:space="preserve"> toys such as walkie-talkie mobile phones sets.</w:t>
      </w:r>
    </w:p>
    <w:p w14:paraId="1F88A2AE" w14:textId="77777777" w:rsidR="00A04251" w:rsidRPr="00D53B0A" w:rsidRDefault="00482145" w:rsidP="00D53B0A">
      <w:pPr>
        <w:numPr>
          <w:ilvl w:val="0"/>
          <w:numId w:val="37"/>
        </w:numPr>
        <w:spacing w:after="0" w:line="240" w:lineRule="auto"/>
        <w:jc w:val="both"/>
        <w:textAlignment w:val="top"/>
        <w:rPr>
          <w:rFonts w:asciiTheme="minorHAnsi" w:hAnsiTheme="minorHAnsi" w:cstheme="minorHAnsi"/>
          <w:color w:val="000000"/>
          <w:sz w:val="24"/>
          <w:szCs w:val="24"/>
        </w:rPr>
      </w:pPr>
      <w:r w:rsidRPr="00D53B0A">
        <w:rPr>
          <w:rFonts w:asciiTheme="minorHAnsi" w:eastAsia="Times New Roman" w:hAnsiTheme="minorHAnsi" w:cstheme="minorHAnsi"/>
          <w:color w:val="000000"/>
          <w:sz w:val="24"/>
          <w:szCs w:val="24"/>
          <w:bdr w:val="none" w:sz="0" w:space="0" w:color="auto" w:frame="1"/>
        </w:rPr>
        <w:t>Recording devices (talking tins, postcards and recordable microphones) can support children to develop their communication skills. This is especially useful for children who have English as an additional language.</w:t>
      </w:r>
    </w:p>
    <w:p w14:paraId="33D4CB65" w14:textId="39D2F0DE" w:rsidR="0209E1E8" w:rsidRPr="00D53B0A" w:rsidRDefault="0209E1E8" w:rsidP="00D53B0A">
      <w:pPr>
        <w:numPr>
          <w:ilvl w:val="0"/>
          <w:numId w:val="37"/>
        </w:numPr>
        <w:spacing w:after="0" w:line="240" w:lineRule="auto"/>
        <w:jc w:val="both"/>
        <w:rPr>
          <w:rFonts w:asciiTheme="minorHAnsi" w:hAnsiTheme="minorHAnsi" w:cstheme="minorHAnsi"/>
          <w:color w:val="000000" w:themeColor="text1"/>
          <w:sz w:val="24"/>
          <w:szCs w:val="24"/>
        </w:rPr>
      </w:pPr>
      <w:r w:rsidRPr="00D53B0A">
        <w:rPr>
          <w:rFonts w:asciiTheme="minorHAnsi" w:hAnsiTheme="minorHAnsi" w:cstheme="minorHAnsi"/>
          <w:color w:val="000000" w:themeColor="text1"/>
          <w:sz w:val="24"/>
          <w:szCs w:val="24"/>
        </w:rPr>
        <w:t xml:space="preserve">Begin to develop knowledge and skills that will be built on during KS1 and KS2. </w:t>
      </w:r>
    </w:p>
    <w:p w14:paraId="531351C3" w14:textId="7AC31D4B" w:rsidR="004C7D20" w:rsidRPr="00D53B0A" w:rsidRDefault="004C7D20" w:rsidP="00D53B0A">
      <w:pPr>
        <w:spacing w:after="0" w:line="240" w:lineRule="auto"/>
        <w:jc w:val="both"/>
        <w:textAlignment w:val="top"/>
        <w:rPr>
          <w:rFonts w:asciiTheme="minorHAnsi" w:hAnsiTheme="minorHAnsi" w:cstheme="minorHAnsi"/>
          <w:b/>
          <w:bCs/>
          <w:color w:val="000000"/>
          <w:sz w:val="24"/>
          <w:szCs w:val="24"/>
          <w:bdr w:val="none" w:sz="0" w:space="0" w:color="auto" w:frame="1"/>
        </w:rPr>
      </w:pPr>
    </w:p>
    <w:p w14:paraId="2657ADC3" w14:textId="77777777" w:rsidR="004C7D20" w:rsidRPr="00D53B0A" w:rsidRDefault="004C7D20" w:rsidP="00D53B0A">
      <w:pPr>
        <w:spacing w:after="0" w:line="240" w:lineRule="auto"/>
        <w:jc w:val="both"/>
        <w:textAlignment w:val="top"/>
        <w:rPr>
          <w:rFonts w:asciiTheme="minorHAnsi" w:hAnsiTheme="minorHAnsi" w:cstheme="minorHAnsi"/>
          <w:b/>
          <w:bCs/>
          <w:color w:val="000000"/>
          <w:sz w:val="24"/>
          <w:szCs w:val="24"/>
          <w:u w:val="single"/>
          <w:bdr w:val="none" w:sz="0" w:space="0" w:color="auto" w:frame="1"/>
        </w:rPr>
      </w:pPr>
    </w:p>
    <w:p w14:paraId="41B0770B" w14:textId="50E34E3B" w:rsidR="00A04251" w:rsidRPr="00D53B0A" w:rsidRDefault="00482145" w:rsidP="00D53B0A">
      <w:pPr>
        <w:spacing w:after="0" w:line="240" w:lineRule="auto"/>
        <w:jc w:val="both"/>
        <w:textAlignment w:val="top"/>
        <w:rPr>
          <w:rFonts w:asciiTheme="minorHAnsi" w:hAnsiTheme="minorHAnsi" w:cstheme="minorHAnsi"/>
          <w:color w:val="000000"/>
          <w:sz w:val="24"/>
          <w:szCs w:val="24"/>
          <w:u w:val="single"/>
          <w:bdr w:val="none" w:sz="0" w:space="0" w:color="auto" w:frame="1"/>
        </w:rPr>
      </w:pPr>
      <w:r w:rsidRPr="00D53B0A">
        <w:rPr>
          <w:rFonts w:asciiTheme="minorHAnsi" w:hAnsiTheme="minorHAnsi" w:cstheme="minorHAnsi"/>
          <w:b/>
          <w:bCs/>
          <w:color w:val="000000"/>
          <w:sz w:val="24"/>
          <w:szCs w:val="24"/>
          <w:u w:val="single"/>
          <w:bdr w:val="none" w:sz="0" w:space="0" w:color="auto" w:frame="1"/>
        </w:rPr>
        <w:t>By the end of Key Stage 1 pupils should be taught to</w:t>
      </w:r>
      <w:r w:rsidRPr="00D53B0A">
        <w:rPr>
          <w:rFonts w:asciiTheme="minorHAnsi" w:hAnsiTheme="minorHAnsi" w:cstheme="minorHAnsi"/>
          <w:color w:val="000000"/>
          <w:sz w:val="24"/>
          <w:szCs w:val="24"/>
          <w:u w:val="single"/>
          <w:bdr w:val="none" w:sz="0" w:space="0" w:color="auto" w:frame="1"/>
        </w:rPr>
        <w:t>:</w:t>
      </w:r>
    </w:p>
    <w:p w14:paraId="3B3D18E2" w14:textId="77777777" w:rsidR="00D53B0A" w:rsidRPr="00D53B0A" w:rsidRDefault="00D53B0A" w:rsidP="00D53B0A">
      <w:pPr>
        <w:spacing w:after="0" w:line="240" w:lineRule="auto"/>
        <w:jc w:val="both"/>
        <w:textAlignment w:val="top"/>
        <w:rPr>
          <w:rFonts w:asciiTheme="minorHAnsi" w:hAnsiTheme="minorHAnsi" w:cstheme="minorHAnsi"/>
          <w:color w:val="000000"/>
          <w:sz w:val="24"/>
          <w:szCs w:val="24"/>
        </w:rPr>
      </w:pPr>
    </w:p>
    <w:p w14:paraId="785F358F" w14:textId="01C6E5D4" w:rsidR="00A04251" w:rsidRPr="00D53B0A" w:rsidRDefault="00D53B0A" w:rsidP="00D53B0A">
      <w:pPr>
        <w:spacing w:after="0" w:line="240" w:lineRule="auto"/>
        <w:jc w:val="both"/>
        <w:textAlignment w:val="top"/>
        <w:rPr>
          <w:rFonts w:asciiTheme="minorHAnsi" w:hAnsiTheme="minorHAnsi" w:cstheme="minorHAnsi"/>
          <w:color w:val="000000"/>
          <w:sz w:val="24"/>
          <w:szCs w:val="24"/>
        </w:rPr>
      </w:pPr>
      <w:r w:rsidRPr="00D53B0A">
        <w:rPr>
          <w:rFonts w:asciiTheme="minorHAnsi" w:eastAsia="Times New Roman" w:hAnsiTheme="minorHAnsi" w:cstheme="minorHAnsi"/>
          <w:color w:val="000000"/>
          <w:sz w:val="24"/>
          <w:szCs w:val="24"/>
          <w:bdr w:val="none" w:sz="0" w:space="0" w:color="auto" w:frame="1"/>
        </w:rPr>
        <w:t>-</w:t>
      </w:r>
      <w:r w:rsidR="00482145" w:rsidRPr="00D53B0A">
        <w:rPr>
          <w:rFonts w:asciiTheme="minorHAnsi" w:eastAsia="Times New Roman" w:hAnsiTheme="minorHAnsi" w:cstheme="minorHAnsi"/>
          <w:color w:val="000000"/>
          <w:sz w:val="24"/>
          <w:szCs w:val="24"/>
          <w:bdr w:val="none" w:sz="0" w:space="0" w:color="auto" w:frame="1"/>
        </w:rPr>
        <w:t>Understand what algorithms are, how they are implemented as programs on digital devices, and that programs execute by following a sequence of instructions.</w:t>
      </w:r>
    </w:p>
    <w:p w14:paraId="74B31835" w14:textId="1AD5623A" w:rsidR="4466309C" w:rsidRPr="00D53B0A" w:rsidRDefault="00D53B0A" w:rsidP="00D53B0A">
      <w:pPr>
        <w:spacing w:after="0" w:line="240" w:lineRule="auto"/>
        <w:jc w:val="both"/>
        <w:rPr>
          <w:rFonts w:asciiTheme="minorHAnsi" w:hAnsiTheme="minorHAnsi" w:cstheme="minorHAnsi"/>
          <w:color w:val="000000" w:themeColor="text1"/>
          <w:sz w:val="24"/>
          <w:szCs w:val="24"/>
        </w:rPr>
      </w:pPr>
      <w:r w:rsidRPr="00D53B0A">
        <w:rPr>
          <w:rFonts w:asciiTheme="minorHAnsi" w:eastAsia="Times New Roman" w:hAnsiTheme="minorHAnsi" w:cstheme="minorHAnsi"/>
          <w:color w:val="000000" w:themeColor="text1"/>
          <w:sz w:val="24"/>
          <w:szCs w:val="24"/>
        </w:rPr>
        <w:t>-Create</w:t>
      </w:r>
      <w:r w:rsidR="4466309C" w:rsidRPr="00D53B0A">
        <w:rPr>
          <w:rFonts w:asciiTheme="minorHAnsi" w:eastAsia="Times New Roman" w:hAnsiTheme="minorHAnsi" w:cstheme="minorHAnsi"/>
          <w:color w:val="000000" w:themeColor="text1"/>
          <w:sz w:val="24"/>
          <w:szCs w:val="24"/>
        </w:rPr>
        <w:t xml:space="preserve"> write and debug (test) simple programs</w:t>
      </w:r>
    </w:p>
    <w:p w14:paraId="04651E61" w14:textId="7B29BF87" w:rsidR="00A04251" w:rsidRPr="00D53B0A" w:rsidRDefault="00D53B0A" w:rsidP="00D53B0A">
      <w:pPr>
        <w:spacing w:after="0" w:line="240" w:lineRule="auto"/>
        <w:jc w:val="both"/>
        <w:textAlignment w:val="top"/>
        <w:rPr>
          <w:rFonts w:asciiTheme="minorHAnsi" w:hAnsiTheme="minorHAnsi" w:cstheme="minorHAnsi"/>
          <w:color w:val="000000"/>
          <w:sz w:val="24"/>
          <w:szCs w:val="24"/>
        </w:rPr>
      </w:pPr>
      <w:r w:rsidRPr="00D53B0A">
        <w:rPr>
          <w:rFonts w:asciiTheme="minorHAnsi" w:eastAsia="Times New Roman" w:hAnsiTheme="minorHAnsi" w:cstheme="minorHAnsi"/>
          <w:color w:val="000000"/>
          <w:sz w:val="24"/>
          <w:szCs w:val="24"/>
          <w:bdr w:val="none" w:sz="0" w:space="0" w:color="auto" w:frame="1"/>
        </w:rPr>
        <w:t>-</w:t>
      </w:r>
      <w:r w:rsidR="00482145" w:rsidRPr="00D53B0A">
        <w:rPr>
          <w:rFonts w:asciiTheme="minorHAnsi" w:eastAsia="Times New Roman" w:hAnsiTheme="minorHAnsi" w:cstheme="minorHAnsi"/>
          <w:color w:val="000000"/>
          <w:sz w:val="24"/>
          <w:szCs w:val="24"/>
          <w:bdr w:val="none" w:sz="0" w:space="0" w:color="auto" w:frame="1"/>
        </w:rPr>
        <w:t>Use logical reasoning to predict the behaviour of simple programs in computing.</w:t>
      </w:r>
    </w:p>
    <w:p w14:paraId="799D5C31" w14:textId="2FB2502F" w:rsidR="6A792081" w:rsidRPr="00D53B0A" w:rsidRDefault="00D53B0A" w:rsidP="00D53B0A">
      <w:pPr>
        <w:spacing w:after="0" w:line="240" w:lineRule="auto"/>
        <w:jc w:val="both"/>
        <w:rPr>
          <w:rFonts w:asciiTheme="minorHAnsi" w:hAnsiTheme="minorHAnsi" w:cstheme="minorHAnsi"/>
          <w:color w:val="000000" w:themeColor="text1"/>
          <w:sz w:val="24"/>
          <w:szCs w:val="24"/>
        </w:rPr>
      </w:pPr>
      <w:r w:rsidRPr="00D53B0A">
        <w:rPr>
          <w:rFonts w:asciiTheme="minorHAnsi" w:eastAsia="Times New Roman" w:hAnsiTheme="minorHAnsi" w:cstheme="minorHAnsi"/>
          <w:color w:val="000000" w:themeColor="text1"/>
          <w:sz w:val="24"/>
          <w:szCs w:val="24"/>
        </w:rPr>
        <w:t>-</w:t>
      </w:r>
      <w:r w:rsidR="6A792081" w:rsidRPr="00D53B0A">
        <w:rPr>
          <w:rFonts w:asciiTheme="minorHAnsi" w:eastAsia="Times New Roman" w:hAnsiTheme="minorHAnsi" w:cstheme="minorHAnsi"/>
          <w:color w:val="000000" w:themeColor="text1"/>
          <w:sz w:val="24"/>
          <w:szCs w:val="24"/>
        </w:rPr>
        <w:t>Use technology purposefully to create, organise, store, manipulate and retrieve digital content.</w:t>
      </w:r>
    </w:p>
    <w:p w14:paraId="395BF024" w14:textId="701A50F6" w:rsidR="6A792081" w:rsidRPr="00D53B0A" w:rsidRDefault="00D53B0A" w:rsidP="00D53B0A">
      <w:pPr>
        <w:spacing w:after="0" w:line="240" w:lineRule="auto"/>
        <w:jc w:val="both"/>
        <w:rPr>
          <w:rFonts w:asciiTheme="minorHAnsi" w:hAnsiTheme="minorHAnsi" w:cstheme="minorHAnsi"/>
          <w:color w:val="000000" w:themeColor="text1"/>
          <w:sz w:val="24"/>
          <w:szCs w:val="24"/>
        </w:rPr>
      </w:pPr>
      <w:r w:rsidRPr="00D53B0A">
        <w:rPr>
          <w:rFonts w:asciiTheme="minorHAnsi" w:eastAsia="Times New Roman" w:hAnsiTheme="minorHAnsi" w:cstheme="minorHAnsi"/>
          <w:color w:val="000000" w:themeColor="text1"/>
          <w:sz w:val="24"/>
          <w:szCs w:val="24"/>
        </w:rPr>
        <w:t>-</w:t>
      </w:r>
      <w:r w:rsidR="6A792081" w:rsidRPr="00D53B0A">
        <w:rPr>
          <w:rFonts w:asciiTheme="minorHAnsi" w:eastAsia="Times New Roman" w:hAnsiTheme="minorHAnsi" w:cstheme="minorHAnsi"/>
          <w:color w:val="000000" w:themeColor="text1"/>
          <w:sz w:val="24"/>
          <w:szCs w:val="24"/>
        </w:rPr>
        <w:t>Recognise common uses to technology beyond school.</w:t>
      </w:r>
    </w:p>
    <w:p w14:paraId="44EDF728" w14:textId="1B2FA038" w:rsidR="00A04251" w:rsidRPr="00D53B0A" w:rsidRDefault="00D53B0A" w:rsidP="00D53B0A">
      <w:pPr>
        <w:spacing w:after="0" w:line="240" w:lineRule="auto"/>
        <w:jc w:val="both"/>
        <w:textAlignment w:val="top"/>
        <w:rPr>
          <w:rFonts w:asciiTheme="minorHAnsi" w:hAnsiTheme="minorHAnsi" w:cstheme="minorHAnsi"/>
          <w:color w:val="000000"/>
          <w:sz w:val="24"/>
          <w:szCs w:val="24"/>
        </w:rPr>
      </w:pPr>
      <w:r w:rsidRPr="00D53B0A">
        <w:rPr>
          <w:rFonts w:asciiTheme="minorHAnsi" w:eastAsia="Times New Roman" w:hAnsiTheme="minorHAnsi" w:cstheme="minorHAnsi"/>
          <w:color w:val="000000"/>
          <w:sz w:val="24"/>
          <w:szCs w:val="24"/>
          <w:bdr w:val="none" w:sz="0" w:space="0" w:color="auto" w:frame="1"/>
        </w:rPr>
        <w:t>-</w:t>
      </w:r>
      <w:r w:rsidR="00482145" w:rsidRPr="00D53B0A">
        <w:rPr>
          <w:rFonts w:asciiTheme="minorHAnsi" w:eastAsia="Times New Roman" w:hAnsiTheme="minorHAnsi" w:cstheme="minorHAnsi"/>
          <w:color w:val="000000"/>
          <w:sz w:val="24"/>
          <w:szCs w:val="24"/>
          <w:bdr w:val="none" w:sz="0" w:space="0" w:color="auto" w:frame="1"/>
        </w:rPr>
        <w:t>Organise, store, manipulate and retrieve data in a range of digital formats.</w:t>
      </w:r>
    </w:p>
    <w:p w14:paraId="2827D788" w14:textId="0349F2BB" w:rsidR="00A04251" w:rsidRPr="00D53B0A" w:rsidRDefault="00D53B0A" w:rsidP="00D53B0A">
      <w:pPr>
        <w:spacing w:after="0" w:line="240" w:lineRule="auto"/>
        <w:jc w:val="both"/>
        <w:textAlignment w:val="top"/>
        <w:rPr>
          <w:rFonts w:asciiTheme="minorHAnsi" w:hAnsiTheme="minorHAnsi" w:cstheme="minorHAnsi"/>
          <w:color w:val="000000"/>
          <w:sz w:val="24"/>
          <w:szCs w:val="24"/>
        </w:rPr>
      </w:pPr>
      <w:r w:rsidRPr="00D53B0A">
        <w:rPr>
          <w:rFonts w:asciiTheme="minorHAnsi" w:eastAsia="Times New Roman" w:hAnsiTheme="minorHAnsi" w:cstheme="minorHAnsi"/>
          <w:color w:val="000000"/>
          <w:sz w:val="24"/>
          <w:szCs w:val="24"/>
          <w:bdr w:val="none" w:sz="0" w:space="0" w:color="auto" w:frame="1"/>
        </w:rPr>
        <w:t>-</w:t>
      </w:r>
      <w:r w:rsidR="615C5480" w:rsidRPr="00D53B0A">
        <w:rPr>
          <w:rFonts w:asciiTheme="minorHAnsi" w:eastAsia="Times New Roman" w:hAnsiTheme="minorHAnsi" w:cstheme="minorHAnsi"/>
          <w:color w:val="000000"/>
          <w:sz w:val="24"/>
          <w:szCs w:val="24"/>
          <w:bdr w:val="none" w:sz="0" w:space="0" w:color="auto" w:frame="1"/>
        </w:rPr>
        <w:t>Use technology and communicate</w:t>
      </w:r>
      <w:r w:rsidR="00482145" w:rsidRPr="00D53B0A">
        <w:rPr>
          <w:rFonts w:asciiTheme="minorHAnsi" w:eastAsia="Times New Roman" w:hAnsiTheme="minorHAnsi" w:cstheme="minorHAnsi"/>
          <w:color w:val="000000"/>
          <w:sz w:val="24"/>
          <w:szCs w:val="24"/>
          <w:bdr w:val="none" w:sz="0" w:space="0" w:color="auto" w:frame="1"/>
        </w:rPr>
        <w:t xml:space="preserve"> safely and respectfully online, keeping personal information private</w:t>
      </w:r>
      <w:r w:rsidR="740BE58A" w:rsidRPr="00D53B0A">
        <w:rPr>
          <w:rFonts w:asciiTheme="minorHAnsi" w:eastAsia="Times New Roman" w:hAnsiTheme="minorHAnsi" w:cstheme="minorHAnsi"/>
          <w:color w:val="000000"/>
          <w:sz w:val="24"/>
          <w:szCs w:val="24"/>
          <w:bdr w:val="none" w:sz="0" w:space="0" w:color="auto" w:frame="1"/>
        </w:rPr>
        <w:t>; identify where to go for help and support when they have concerns about content or contact on the internet or other technologies.</w:t>
      </w:r>
    </w:p>
    <w:p w14:paraId="7F032DC3" w14:textId="50853FF8" w:rsidR="00D53B0A" w:rsidRPr="00D53B0A" w:rsidRDefault="00D53B0A" w:rsidP="00D53B0A">
      <w:pPr>
        <w:spacing w:after="0" w:line="240" w:lineRule="auto"/>
        <w:jc w:val="both"/>
        <w:textAlignment w:val="top"/>
        <w:rPr>
          <w:rFonts w:asciiTheme="minorHAnsi" w:eastAsia="Open Sans Regular" w:hAnsiTheme="minorHAnsi" w:cstheme="minorHAnsi"/>
          <w:sz w:val="24"/>
          <w:szCs w:val="24"/>
        </w:rPr>
      </w:pPr>
      <w:r w:rsidRPr="00D53B0A">
        <w:rPr>
          <w:rFonts w:asciiTheme="minorHAnsi" w:eastAsia="Open Sans Regular" w:hAnsiTheme="minorHAnsi" w:cstheme="minorHAnsi"/>
          <w:sz w:val="24"/>
          <w:szCs w:val="24"/>
        </w:rPr>
        <w:t>-</w:t>
      </w:r>
      <w:r w:rsidR="10DC2D89" w:rsidRPr="00D53B0A">
        <w:rPr>
          <w:rFonts w:asciiTheme="minorHAnsi" w:eastAsia="Open Sans Regular" w:hAnsiTheme="minorHAnsi" w:cstheme="minorHAnsi"/>
          <w:sz w:val="24"/>
          <w:szCs w:val="24"/>
        </w:rPr>
        <w:t>design, write and debug programs that accomplish specific goals, including controlling or simulating physical systems; solve problems by decomp</w:t>
      </w:r>
      <w:r w:rsidRPr="00D53B0A">
        <w:rPr>
          <w:rFonts w:asciiTheme="minorHAnsi" w:eastAsia="Open Sans Regular" w:hAnsiTheme="minorHAnsi" w:cstheme="minorHAnsi"/>
          <w:sz w:val="24"/>
          <w:szCs w:val="24"/>
        </w:rPr>
        <w:t xml:space="preserve">osing them into smaller parts </w:t>
      </w:r>
    </w:p>
    <w:p w14:paraId="325C5C1C" w14:textId="367DA83B" w:rsidR="00D53B0A" w:rsidRPr="00D53B0A" w:rsidRDefault="00D53B0A" w:rsidP="00D53B0A">
      <w:pPr>
        <w:spacing w:after="0" w:line="240" w:lineRule="auto"/>
        <w:jc w:val="both"/>
        <w:textAlignment w:val="top"/>
        <w:rPr>
          <w:rFonts w:asciiTheme="minorHAnsi" w:eastAsia="Open Sans Regular" w:hAnsiTheme="minorHAnsi" w:cstheme="minorHAnsi"/>
          <w:sz w:val="24"/>
          <w:szCs w:val="24"/>
        </w:rPr>
      </w:pPr>
      <w:r w:rsidRPr="00D53B0A">
        <w:rPr>
          <w:rFonts w:asciiTheme="minorHAnsi" w:eastAsia="Open Sans Regular" w:hAnsiTheme="minorHAnsi" w:cstheme="minorHAnsi"/>
          <w:sz w:val="24"/>
          <w:szCs w:val="24"/>
        </w:rPr>
        <w:t>-</w:t>
      </w:r>
      <w:r w:rsidR="10DC2D89" w:rsidRPr="00D53B0A">
        <w:rPr>
          <w:rFonts w:asciiTheme="minorHAnsi" w:eastAsia="Open Sans Regular" w:hAnsiTheme="minorHAnsi" w:cstheme="minorHAnsi"/>
          <w:sz w:val="24"/>
          <w:szCs w:val="24"/>
        </w:rPr>
        <w:t>use sequence, selection, and repetition in programs; work with variables and vari</w:t>
      </w:r>
      <w:r w:rsidRPr="00D53B0A">
        <w:rPr>
          <w:rFonts w:asciiTheme="minorHAnsi" w:eastAsia="Open Sans Regular" w:hAnsiTheme="minorHAnsi" w:cstheme="minorHAnsi"/>
          <w:sz w:val="24"/>
          <w:szCs w:val="24"/>
        </w:rPr>
        <w:t xml:space="preserve">ous forms of input and output </w:t>
      </w:r>
    </w:p>
    <w:p w14:paraId="1031F4C4" w14:textId="2C001828" w:rsidR="00D53B0A" w:rsidRPr="00D53B0A" w:rsidRDefault="00D53B0A" w:rsidP="00D53B0A">
      <w:pPr>
        <w:spacing w:after="0" w:line="240" w:lineRule="auto"/>
        <w:jc w:val="both"/>
        <w:textAlignment w:val="top"/>
        <w:rPr>
          <w:rFonts w:asciiTheme="minorHAnsi" w:eastAsia="Open Sans Regular" w:hAnsiTheme="minorHAnsi" w:cstheme="minorHAnsi"/>
          <w:sz w:val="24"/>
          <w:szCs w:val="24"/>
        </w:rPr>
      </w:pPr>
      <w:r w:rsidRPr="00D53B0A">
        <w:rPr>
          <w:rFonts w:asciiTheme="minorHAnsi" w:eastAsia="Open Sans Regular" w:hAnsiTheme="minorHAnsi" w:cstheme="minorHAnsi"/>
          <w:sz w:val="24"/>
          <w:szCs w:val="24"/>
        </w:rPr>
        <w:t>-</w:t>
      </w:r>
      <w:r w:rsidR="10DC2D89" w:rsidRPr="00D53B0A">
        <w:rPr>
          <w:rFonts w:asciiTheme="minorHAnsi" w:eastAsia="Open Sans Regular" w:hAnsiTheme="minorHAnsi" w:cstheme="minorHAnsi"/>
          <w:sz w:val="24"/>
          <w:szCs w:val="24"/>
        </w:rPr>
        <w:t xml:space="preserve">use logical reasoning to explain how some simple algorithms work and to detect and correct errors in </w:t>
      </w:r>
      <w:r w:rsidRPr="00D53B0A">
        <w:rPr>
          <w:rFonts w:asciiTheme="minorHAnsi" w:eastAsia="Open Sans Regular" w:hAnsiTheme="minorHAnsi" w:cstheme="minorHAnsi"/>
          <w:sz w:val="24"/>
          <w:szCs w:val="24"/>
        </w:rPr>
        <w:t xml:space="preserve">algorithms and programs </w:t>
      </w:r>
    </w:p>
    <w:p w14:paraId="6CC6E365" w14:textId="50175F85" w:rsidR="00D53B0A" w:rsidRPr="00D53B0A" w:rsidRDefault="00D53B0A" w:rsidP="00D53B0A">
      <w:pPr>
        <w:spacing w:after="0" w:line="240" w:lineRule="auto"/>
        <w:jc w:val="both"/>
        <w:textAlignment w:val="top"/>
        <w:rPr>
          <w:rFonts w:asciiTheme="minorHAnsi" w:eastAsia="Open Sans Regular" w:hAnsiTheme="minorHAnsi" w:cstheme="minorHAnsi"/>
          <w:sz w:val="24"/>
          <w:szCs w:val="24"/>
        </w:rPr>
      </w:pPr>
      <w:r w:rsidRPr="00D53B0A">
        <w:rPr>
          <w:rFonts w:asciiTheme="minorHAnsi" w:eastAsia="Open Sans Regular" w:hAnsiTheme="minorHAnsi" w:cstheme="minorHAnsi"/>
          <w:sz w:val="24"/>
          <w:szCs w:val="24"/>
        </w:rPr>
        <w:t>-</w:t>
      </w:r>
      <w:r w:rsidR="10DC2D89" w:rsidRPr="00D53B0A">
        <w:rPr>
          <w:rFonts w:asciiTheme="minorHAnsi" w:eastAsia="Open Sans Regular" w:hAnsiTheme="minorHAnsi" w:cstheme="minorHAnsi"/>
          <w:sz w:val="24"/>
          <w:szCs w:val="24"/>
        </w:rPr>
        <w:t xml:space="preserve">understand computer networks including the internet; how they can provide multiple services, such as the </w:t>
      </w:r>
      <w:proofErr w:type="gramStart"/>
      <w:r w:rsidR="10DC2D89" w:rsidRPr="00D53B0A">
        <w:rPr>
          <w:rFonts w:asciiTheme="minorHAnsi" w:eastAsia="Open Sans Regular" w:hAnsiTheme="minorHAnsi" w:cstheme="minorHAnsi"/>
          <w:sz w:val="24"/>
          <w:szCs w:val="24"/>
        </w:rPr>
        <w:t>world wide web</w:t>
      </w:r>
      <w:proofErr w:type="gramEnd"/>
      <w:r w:rsidR="10DC2D89" w:rsidRPr="00D53B0A">
        <w:rPr>
          <w:rFonts w:asciiTheme="minorHAnsi" w:eastAsia="Open Sans Regular" w:hAnsiTheme="minorHAnsi" w:cstheme="minorHAnsi"/>
          <w:sz w:val="24"/>
          <w:szCs w:val="24"/>
        </w:rPr>
        <w:t>; and the opportunities they offer for co</w:t>
      </w:r>
      <w:r w:rsidRPr="00D53B0A">
        <w:rPr>
          <w:rFonts w:asciiTheme="minorHAnsi" w:eastAsia="Open Sans Regular" w:hAnsiTheme="minorHAnsi" w:cstheme="minorHAnsi"/>
          <w:sz w:val="24"/>
          <w:szCs w:val="24"/>
        </w:rPr>
        <w:t xml:space="preserve">mmunication and collaboration </w:t>
      </w:r>
    </w:p>
    <w:p w14:paraId="06E60210" w14:textId="0C712D1E" w:rsidR="00D53B0A" w:rsidRPr="00D53B0A" w:rsidRDefault="00D53B0A" w:rsidP="00D53B0A">
      <w:pPr>
        <w:spacing w:after="0" w:line="240" w:lineRule="auto"/>
        <w:jc w:val="both"/>
        <w:textAlignment w:val="top"/>
        <w:rPr>
          <w:rFonts w:asciiTheme="minorHAnsi" w:eastAsia="Open Sans Regular" w:hAnsiTheme="minorHAnsi" w:cstheme="minorHAnsi"/>
          <w:sz w:val="24"/>
          <w:szCs w:val="24"/>
        </w:rPr>
      </w:pPr>
      <w:r w:rsidRPr="00D53B0A">
        <w:rPr>
          <w:rFonts w:asciiTheme="minorHAnsi" w:eastAsia="Open Sans Regular" w:hAnsiTheme="minorHAnsi" w:cstheme="minorHAnsi"/>
          <w:sz w:val="24"/>
          <w:szCs w:val="24"/>
        </w:rPr>
        <w:t>-</w:t>
      </w:r>
      <w:r w:rsidR="10DC2D89" w:rsidRPr="00D53B0A">
        <w:rPr>
          <w:rFonts w:asciiTheme="minorHAnsi" w:eastAsia="Open Sans Regular" w:hAnsiTheme="minorHAnsi" w:cstheme="minorHAnsi"/>
          <w:sz w:val="24"/>
          <w:szCs w:val="24"/>
        </w:rPr>
        <w:t xml:space="preserve">use search technologies effectively, appreciate how results are selected and ranked, and be discerning </w:t>
      </w:r>
      <w:r w:rsidRPr="00D53B0A">
        <w:rPr>
          <w:rFonts w:asciiTheme="minorHAnsi" w:eastAsia="Open Sans Regular" w:hAnsiTheme="minorHAnsi" w:cstheme="minorHAnsi"/>
          <w:sz w:val="24"/>
          <w:szCs w:val="24"/>
        </w:rPr>
        <w:t xml:space="preserve">in evaluating digital content </w:t>
      </w:r>
    </w:p>
    <w:p w14:paraId="1EBA842C" w14:textId="0B608BC9" w:rsidR="00D53B0A" w:rsidRPr="00D53B0A" w:rsidRDefault="00D53B0A" w:rsidP="00D53B0A">
      <w:pPr>
        <w:spacing w:after="0" w:line="240" w:lineRule="auto"/>
        <w:jc w:val="both"/>
        <w:textAlignment w:val="top"/>
        <w:rPr>
          <w:rFonts w:asciiTheme="minorHAnsi" w:eastAsia="Open Sans Regular" w:hAnsiTheme="minorHAnsi" w:cstheme="minorHAnsi"/>
          <w:sz w:val="24"/>
          <w:szCs w:val="24"/>
        </w:rPr>
      </w:pPr>
      <w:r w:rsidRPr="00D53B0A">
        <w:rPr>
          <w:rFonts w:asciiTheme="minorHAnsi" w:eastAsia="Open Sans Regular" w:hAnsiTheme="minorHAnsi" w:cstheme="minorHAnsi"/>
          <w:sz w:val="24"/>
          <w:szCs w:val="24"/>
        </w:rPr>
        <w:t>-</w:t>
      </w:r>
      <w:r w:rsidR="10DC2D89" w:rsidRPr="00D53B0A">
        <w:rPr>
          <w:rFonts w:asciiTheme="minorHAnsi" w:eastAsia="Open Sans Regular" w:hAnsiTheme="minorHAnsi" w:cstheme="minorHAnsi"/>
          <w:sz w:val="24"/>
          <w:szCs w:val="24"/>
        </w:rPr>
        <w:t>select, use and combine a variety of software (including internet services) on a range of digital devices to design and create a range of programs, systems and content that accomplish given goals, including collecting, analysing, evaluating and p</w:t>
      </w:r>
      <w:r w:rsidRPr="00D53B0A">
        <w:rPr>
          <w:rFonts w:asciiTheme="minorHAnsi" w:eastAsia="Open Sans Regular" w:hAnsiTheme="minorHAnsi" w:cstheme="minorHAnsi"/>
          <w:sz w:val="24"/>
          <w:szCs w:val="24"/>
        </w:rPr>
        <w:t>resenting data and information</w:t>
      </w:r>
    </w:p>
    <w:p w14:paraId="6BC42A8A" w14:textId="768A8339" w:rsidR="00A04251" w:rsidRPr="00D53B0A" w:rsidRDefault="00D53B0A" w:rsidP="00D53B0A">
      <w:pPr>
        <w:spacing w:after="0" w:line="240" w:lineRule="auto"/>
        <w:jc w:val="both"/>
        <w:textAlignment w:val="top"/>
        <w:rPr>
          <w:rFonts w:asciiTheme="minorHAnsi" w:hAnsiTheme="minorHAnsi" w:cstheme="minorHAnsi"/>
          <w:sz w:val="24"/>
          <w:szCs w:val="24"/>
        </w:rPr>
      </w:pPr>
      <w:r w:rsidRPr="00D53B0A">
        <w:rPr>
          <w:rFonts w:asciiTheme="minorHAnsi" w:eastAsia="Open Sans Regular" w:hAnsiTheme="minorHAnsi" w:cstheme="minorHAnsi"/>
          <w:sz w:val="24"/>
          <w:szCs w:val="24"/>
        </w:rPr>
        <w:t>-</w:t>
      </w:r>
      <w:r w:rsidR="10DC2D89" w:rsidRPr="00D53B0A">
        <w:rPr>
          <w:rFonts w:asciiTheme="minorHAnsi" w:eastAsia="Open Sans Regular" w:hAnsiTheme="minorHAnsi" w:cstheme="minorHAnsi"/>
          <w:sz w:val="24"/>
          <w:szCs w:val="24"/>
        </w:rPr>
        <w:t xml:space="preserve"> use technology safely, respectfully and responsibly; recognise acceptable/unacceptable behaviour; identify a range of ways to report concerns about content and contact.</w:t>
      </w:r>
    </w:p>
    <w:p w14:paraId="70E07E86" w14:textId="7C63A924" w:rsidR="112D7465" w:rsidRPr="00D53B0A" w:rsidRDefault="112D7465" w:rsidP="00D53B0A">
      <w:pPr>
        <w:spacing w:after="0" w:line="240" w:lineRule="auto"/>
        <w:jc w:val="both"/>
        <w:rPr>
          <w:rFonts w:asciiTheme="minorHAnsi" w:hAnsiTheme="minorHAnsi" w:cstheme="minorHAnsi"/>
          <w:color w:val="000000" w:themeColor="text1"/>
          <w:sz w:val="24"/>
          <w:szCs w:val="24"/>
        </w:rPr>
      </w:pPr>
    </w:p>
    <w:p w14:paraId="6DE78BAD" w14:textId="77777777" w:rsidR="00A04251" w:rsidRPr="00D53B0A" w:rsidRDefault="00482145" w:rsidP="00D53B0A">
      <w:pPr>
        <w:spacing w:after="0" w:line="240" w:lineRule="auto"/>
        <w:jc w:val="both"/>
        <w:textAlignment w:val="top"/>
        <w:rPr>
          <w:rFonts w:asciiTheme="minorHAnsi" w:hAnsiTheme="minorHAnsi" w:cstheme="minorHAnsi"/>
          <w:color w:val="000000"/>
          <w:sz w:val="24"/>
          <w:szCs w:val="24"/>
          <w:u w:val="single"/>
        </w:rPr>
      </w:pPr>
      <w:r w:rsidRPr="00D53B0A">
        <w:rPr>
          <w:rFonts w:asciiTheme="minorHAnsi" w:hAnsiTheme="minorHAnsi" w:cstheme="minorHAnsi"/>
          <w:b/>
          <w:bCs/>
          <w:color w:val="000000"/>
          <w:sz w:val="24"/>
          <w:szCs w:val="24"/>
          <w:u w:val="single"/>
          <w:bdr w:val="none" w:sz="0" w:space="0" w:color="auto" w:frame="1"/>
        </w:rPr>
        <w:t>By the end of Key Stage 2 pupils should be taught to:</w:t>
      </w:r>
    </w:p>
    <w:p w14:paraId="4F6584BE" w14:textId="77777777" w:rsidR="00A04251" w:rsidRPr="00D53B0A" w:rsidRDefault="00482145" w:rsidP="00D53B0A">
      <w:pPr>
        <w:spacing w:after="0" w:line="240" w:lineRule="auto"/>
        <w:jc w:val="both"/>
        <w:textAlignment w:val="top"/>
        <w:rPr>
          <w:rFonts w:asciiTheme="minorHAnsi" w:hAnsiTheme="minorHAnsi" w:cstheme="minorHAnsi"/>
          <w:color w:val="000000"/>
          <w:sz w:val="24"/>
          <w:szCs w:val="24"/>
        </w:rPr>
      </w:pPr>
      <w:r w:rsidRPr="00D53B0A">
        <w:rPr>
          <w:rFonts w:asciiTheme="minorHAnsi" w:hAnsiTheme="minorHAnsi" w:cstheme="minorHAnsi"/>
          <w:color w:val="000000" w:themeColor="text1"/>
          <w:sz w:val="24"/>
          <w:szCs w:val="24"/>
        </w:rPr>
        <w:t> </w:t>
      </w:r>
    </w:p>
    <w:p w14:paraId="05F907B6" w14:textId="6F91585D" w:rsidR="00A04251" w:rsidRPr="00D53B0A" w:rsidRDefault="00D53B0A" w:rsidP="00D53B0A">
      <w:pPr>
        <w:spacing w:after="0" w:line="240" w:lineRule="auto"/>
        <w:jc w:val="both"/>
        <w:rPr>
          <w:rFonts w:asciiTheme="minorHAnsi" w:eastAsia="Open Sans Regular" w:hAnsiTheme="minorHAnsi" w:cstheme="minorHAnsi"/>
          <w:sz w:val="24"/>
          <w:szCs w:val="24"/>
        </w:rPr>
      </w:pPr>
      <w:r w:rsidRPr="00D53B0A">
        <w:rPr>
          <w:rFonts w:asciiTheme="minorHAnsi" w:eastAsia="Open Sans Regular" w:hAnsiTheme="minorHAnsi" w:cstheme="minorHAnsi"/>
          <w:sz w:val="24"/>
          <w:szCs w:val="24"/>
        </w:rPr>
        <w:t>-</w:t>
      </w:r>
      <w:r w:rsidR="455859F7" w:rsidRPr="00D53B0A">
        <w:rPr>
          <w:rFonts w:asciiTheme="minorHAnsi" w:eastAsia="Open Sans Regular" w:hAnsiTheme="minorHAnsi" w:cstheme="minorHAnsi"/>
          <w:sz w:val="24"/>
          <w:szCs w:val="24"/>
        </w:rPr>
        <w:t xml:space="preserve">design, write and debug programs that accomplish specific goals, including controlling or simulating physical systems; solve problems by decomposing them into smaller parts </w:t>
      </w:r>
    </w:p>
    <w:p w14:paraId="74A43B23" w14:textId="76D94B97" w:rsidR="00A04251" w:rsidRPr="00D53B0A" w:rsidRDefault="00D53B0A" w:rsidP="00D53B0A">
      <w:pPr>
        <w:spacing w:after="0" w:line="240" w:lineRule="auto"/>
        <w:jc w:val="both"/>
        <w:rPr>
          <w:rFonts w:asciiTheme="minorHAnsi" w:eastAsia="Open Sans Regular" w:hAnsiTheme="minorHAnsi" w:cstheme="minorHAnsi"/>
          <w:sz w:val="24"/>
          <w:szCs w:val="24"/>
        </w:rPr>
      </w:pPr>
      <w:r w:rsidRPr="00D53B0A">
        <w:rPr>
          <w:rFonts w:asciiTheme="minorHAnsi" w:eastAsia="Open Sans Regular" w:hAnsiTheme="minorHAnsi" w:cstheme="minorHAnsi"/>
          <w:sz w:val="24"/>
          <w:szCs w:val="24"/>
        </w:rPr>
        <w:t>-</w:t>
      </w:r>
      <w:r w:rsidR="455859F7" w:rsidRPr="00D53B0A">
        <w:rPr>
          <w:rFonts w:asciiTheme="minorHAnsi" w:eastAsia="Open Sans Regular" w:hAnsiTheme="minorHAnsi" w:cstheme="minorHAnsi"/>
          <w:sz w:val="24"/>
          <w:szCs w:val="24"/>
        </w:rPr>
        <w:t>Use sequence, selection, and repetition in programs; work with variables and various forms of input and output.</w:t>
      </w:r>
    </w:p>
    <w:p w14:paraId="7CBB77EE" w14:textId="1A3A2548" w:rsidR="00A04251" w:rsidRPr="00D53B0A" w:rsidRDefault="00D53B0A" w:rsidP="00D53B0A">
      <w:pPr>
        <w:spacing w:after="0" w:line="240" w:lineRule="auto"/>
        <w:jc w:val="both"/>
        <w:rPr>
          <w:rFonts w:asciiTheme="minorHAnsi" w:eastAsia="Open Sans Regular" w:hAnsiTheme="minorHAnsi" w:cstheme="minorHAnsi"/>
          <w:sz w:val="24"/>
          <w:szCs w:val="24"/>
        </w:rPr>
      </w:pPr>
      <w:r w:rsidRPr="00D53B0A">
        <w:rPr>
          <w:rFonts w:asciiTheme="minorHAnsi" w:eastAsia="Open Sans Regular" w:hAnsiTheme="minorHAnsi" w:cstheme="minorHAnsi"/>
          <w:sz w:val="24"/>
          <w:szCs w:val="24"/>
        </w:rPr>
        <w:t>-</w:t>
      </w:r>
      <w:r w:rsidR="455859F7" w:rsidRPr="00D53B0A">
        <w:rPr>
          <w:rFonts w:asciiTheme="minorHAnsi" w:eastAsia="Open Sans Regular" w:hAnsiTheme="minorHAnsi" w:cstheme="minorHAnsi"/>
          <w:sz w:val="24"/>
          <w:szCs w:val="24"/>
        </w:rPr>
        <w:t>Use logical reasoning to explain how some simple algorithms</w:t>
      </w:r>
      <w:r w:rsidRPr="00D53B0A">
        <w:rPr>
          <w:rFonts w:asciiTheme="minorHAnsi" w:eastAsia="Open Sans Regular" w:hAnsiTheme="minorHAnsi" w:cstheme="minorHAnsi"/>
          <w:sz w:val="24"/>
          <w:szCs w:val="24"/>
        </w:rPr>
        <w:t xml:space="preserve"> work and to detect and correct </w:t>
      </w:r>
      <w:r w:rsidR="455859F7" w:rsidRPr="00D53B0A">
        <w:rPr>
          <w:rFonts w:asciiTheme="minorHAnsi" w:eastAsia="Open Sans Regular" w:hAnsiTheme="minorHAnsi" w:cstheme="minorHAnsi"/>
          <w:sz w:val="24"/>
          <w:szCs w:val="24"/>
        </w:rPr>
        <w:t>errors in algorithms and programs.</w:t>
      </w:r>
    </w:p>
    <w:p w14:paraId="02EEC572" w14:textId="17EDA09D" w:rsidR="00A04251" w:rsidRPr="00D53B0A" w:rsidRDefault="00D53B0A" w:rsidP="00D53B0A">
      <w:pPr>
        <w:spacing w:after="0" w:line="240" w:lineRule="auto"/>
        <w:jc w:val="both"/>
        <w:rPr>
          <w:rFonts w:asciiTheme="minorHAnsi" w:eastAsia="Open Sans Regular" w:hAnsiTheme="minorHAnsi" w:cstheme="minorHAnsi"/>
          <w:sz w:val="24"/>
          <w:szCs w:val="24"/>
        </w:rPr>
      </w:pPr>
      <w:r w:rsidRPr="00D53B0A">
        <w:rPr>
          <w:rFonts w:asciiTheme="minorHAnsi" w:eastAsia="Open Sans Regular" w:hAnsiTheme="minorHAnsi" w:cstheme="minorHAnsi"/>
          <w:sz w:val="24"/>
          <w:szCs w:val="24"/>
        </w:rPr>
        <w:t>-</w:t>
      </w:r>
      <w:r w:rsidR="455859F7" w:rsidRPr="00D53B0A">
        <w:rPr>
          <w:rFonts w:asciiTheme="minorHAnsi" w:eastAsia="Open Sans Regular" w:hAnsiTheme="minorHAnsi" w:cstheme="minorHAnsi"/>
          <w:sz w:val="24"/>
          <w:szCs w:val="24"/>
        </w:rPr>
        <w:t xml:space="preserve">Understand computer networks including the internet; how they can provide multiple services, such as the </w:t>
      </w:r>
      <w:proofErr w:type="gramStart"/>
      <w:r w:rsidR="455859F7" w:rsidRPr="00D53B0A">
        <w:rPr>
          <w:rFonts w:asciiTheme="minorHAnsi" w:eastAsia="Open Sans Regular" w:hAnsiTheme="minorHAnsi" w:cstheme="minorHAnsi"/>
          <w:sz w:val="24"/>
          <w:szCs w:val="24"/>
        </w:rPr>
        <w:t>world wide web</w:t>
      </w:r>
      <w:proofErr w:type="gramEnd"/>
      <w:r w:rsidR="455859F7" w:rsidRPr="00D53B0A">
        <w:rPr>
          <w:rFonts w:asciiTheme="minorHAnsi" w:eastAsia="Open Sans Regular" w:hAnsiTheme="minorHAnsi" w:cstheme="minorHAnsi"/>
          <w:sz w:val="24"/>
          <w:szCs w:val="24"/>
        </w:rPr>
        <w:t>; and the opportunities they offer for communication and collaboration.</w:t>
      </w:r>
    </w:p>
    <w:p w14:paraId="2FBE644F" w14:textId="44568DBE" w:rsidR="00A04251" w:rsidRPr="00D53B0A" w:rsidRDefault="00D53B0A" w:rsidP="00D53B0A">
      <w:pPr>
        <w:spacing w:after="0" w:line="240" w:lineRule="auto"/>
        <w:jc w:val="both"/>
        <w:rPr>
          <w:rFonts w:asciiTheme="minorHAnsi" w:eastAsia="Open Sans Regular" w:hAnsiTheme="minorHAnsi" w:cstheme="minorHAnsi"/>
          <w:sz w:val="24"/>
          <w:szCs w:val="24"/>
        </w:rPr>
      </w:pPr>
      <w:r w:rsidRPr="00D53B0A">
        <w:rPr>
          <w:rFonts w:asciiTheme="minorHAnsi" w:eastAsia="Open Sans Regular" w:hAnsiTheme="minorHAnsi" w:cstheme="minorHAnsi"/>
          <w:sz w:val="24"/>
          <w:szCs w:val="24"/>
        </w:rPr>
        <w:t>-</w:t>
      </w:r>
      <w:r w:rsidR="455859F7" w:rsidRPr="00D53B0A">
        <w:rPr>
          <w:rFonts w:asciiTheme="minorHAnsi" w:eastAsia="Open Sans Regular" w:hAnsiTheme="minorHAnsi" w:cstheme="minorHAnsi"/>
          <w:sz w:val="24"/>
          <w:szCs w:val="24"/>
        </w:rPr>
        <w:t>Use search technologies effectively, appreciate how results are selected and ranked, and be discerning in evaluating digital content.</w:t>
      </w:r>
    </w:p>
    <w:p w14:paraId="71AB7B56" w14:textId="3AEFFB57" w:rsidR="00A04251" w:rsidRPr="00D53B0A" w:rsidRDefault="00D53B0A" w:rsidP="00D53B0A">
      <w:pPr>
        <w:spacing w:after="0" w:line="240" w:lineRule="auto"/>
        <w:jc w:val="both"/>
        <w:rPr>
          <w:rFonts w:asciiTheme="minorHAnsi" w:eastAsia="Open Sans Regular" w:hAnsiTheme="minorHAnsi" w:cstheme="minorHAnsi"/>
          <w:sz w:val="24"/>
          <w:szCs w:val="24"/>
        </w:rPr>
      </w:pPr>
      <w:r w:rsidRPr="00D53B0A">
        <w:rPr>
          <w:rFonts w:asciiTheme="minorHAnsi" w:eastAsia="Open Sans Regular" w:hAnsiTheme="minorHAnsi" w:cstheme="minorHAnsi"/>
          <w:sz w:val="24"/>
          <w:szCs w:val="24"/>
        </w:rPr>
        <w:t>-</w:t>
      </w:r>
      <w:r w:rsidR="455859F7" w:rsidRPr="00D53B0A">
        <w:rPr>
          <w:rFonts w:asciiTheme="minorHAnsi" w:eastAsia="Open Sans Regular" w:hAnsiTheme="minorHAnsi" w:cstheme="minorHAnsi"/>
          <w:sz w:val="24"/>
          <w:szCs w:val="24"/>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4DAEBC31" w14:textId="270423AC" w:rsidR="004C7D20" w:rsidRPr="00D53B0A" w:rsidRDefault="00D53B0A" w:rsidP="00D53B0A">
      <w:pPr>
        <w:spacing w:after="0" w:line="240" w:lineRule="auto"/>
        <w:jc w:val="both"/>
        <w:rPr>
          <w:rFonts w:asciiTheme="minorHAnsi" w:eastAsia="Open Sans Regular" w:hAnsiTheme="minorHAnsi" w:cstheme="minorHAnsi"/>
          <w:sz w:val="24"/>
          <w:szCs w:val="24"/>
        </w:rPr>
      </w:pPr>
      <w:r w:rsidRPr="00D53B0A">
        <w:rPr>
          <w:rFonts w:asciiTheme="minorHAnsi" w:eastAsia="Open Sans Regular" w:hAnsiTheme="minorHAnsi" w:cstheme="minorHAnsi"/>
          <w:sz w:val="24"/>
          <w:szCs w:val="24"/>
        </w:rPr>
        <w:t>-</w:t>
      </w:r>
      <w:r w:rsidR="455859F7" w:rsidRPr="00D53B0A">
        <w:rPr>
          <w:rFonts w:asciiTheme="minorHAnsi" w:eastAsia="Open Sans Regular" w:hAnsiTheme="minorHAnsi" w:cstheme="minorHAnsi"/>
          <w:sz w:val="24"/>
          <w:szCs w:val="24"/>
        </w:rPr>
        <w:t>Use technology safely, respectfully and responsibly; recognise acceptable/unacceptable behaviour; identify a range of ways to report concerns about content and contact.</w:t>
      </w:r>
    </w:p>
    <w:p w14:paraId="6322321D" w14:textId="77777777" w:rsidR="00D53B0A" w:rsidRPr="00D53B0A" w:rsidRDefault="00D53B0A" w:rsidP="00D53B0A">
      <w:pPr>
        <w:spacing w:after="0" w:line="240" w:lineRule="auto"/>
        <w:ind w:left="360"/>
        <w:jc w:val="both"/>
        <w:rPr>
          <w:rFonts w:asciiTheme="minorHAnsi" w:eastAsia="Open Sans Regular" w:hAnsiTheme="minorHAnsi" w:cstheme="minorHAnsi"/>
          <w:sz w:val="24"/>
          <w:szCs w:val="24"/>
        </w:rPr>
      </w:pPr>
    </w:p>
    <w:p w14:paraId="6E4A436C" w14:textId="19397E4B" w:rsidR="00A04251" w:rsidRPr="00D53B0A" w:rsidRDefault="00482145" w:rsidP="00D53B0A">
      <w:pPr>
        <w:jc w:val="both"/>
        <w:textAlignment w:val="top"/>
        <w:rPr>
          <w:rFonts w:asciiTheme="minorHAnsi" w:hAnsiTheme="minorHAnsi" w:cstheme="minorHAnsi"/>
          <w:color w:val="000000"/>
          <w:sz w:val="24"/>
          <w:szCs w:val="24"/>
          <w:u w:val="single"/>
        </w:rPr>
      </w:pPr>
      <w:r w:rsidRPr="00D53B0A">
        <w:rPr>
          <w:rFonts w:asciiTheme="minorHAnsi" w:hAnsiTheme="minorHAnsi" w:cstheme="minorHAnsi"/>
          <w:b/>
          <w:bCs/>
          <w:color w:val="000000"/>
          <w:sz w:val="24"/>
          <w:szCs w:val="24"/>
          <w:u w:val="single"/>
          <w:bdr w:val="none" w:sz="0" w:space="0" w:color="auto" w:frame="1"/>
        </w:rPr>
        <w:t>Entitlement to Computing Curriculum</w:t>
      </w:r>
    </w:p>
    <w:p w14:paraId="5043CB0F" w14:textId="274AF419" w:rsidR="00A04251" w:rsidRPr="00D53B0A" w:rsidRDefault="00482145" w:rsidP="00D53B0A">
      <w:pPr>
        <w:jc w:val="both"/>
        <w:textAlignment w:val="top"/>
        <w:rPr>
          <w:rFonts w:asciiTheme="minorHAnsi" w:hAnsiTheme="minorHAnsi" w:cstheme="minorHAnsi"/>
          <w:color w:val="000000"/>
          <w:sz w:val="24"/>
          <w:szCs w:val="24"/>
          <w:bdr w:val="none" w:sz="0" w:space="0" w:color="auto" w:frame="1"/>
        </w:rPr>
      </w:pPr>
      <w:r w:rsidRPr="00D53B0A">
        <w:rPr>
          <w:rFonts w:asciiTheme="minorHAnsi" w:hAnsiTheme="minorHAnsi" w:cstheme="minorHAnsi"/>
          <w:color w:val="000000"/>
          <w:sz w:val="24"/>
          <w:szCs w:val="24"/>
          <w:bdr w:val="none" w:sz="0" w:space="0" w:color="auto" w:frame="1"/>
        </w:rPr>
        <w:t>An adult must supervise children when they are accessing information from the Internet and online safety discussions and advice should be shared within any lesson involving the use of technology and the internet. It should also be discussed regularly between children and staff at SMT meetings and during briefings. Our service provider filters information and reports are sent securely through email. All staff are responsible for ensuring children are consistently reminded and aware of the risks and threats online and how to deal with any issues if they were to arise. Teachers plan to use websites, resources and online content such as videos, which are checked prior to the lesson to ensure they are suitable. YouTube is also blocked for children in school and only accessible by a member of staff.</w:t>
      </w:r>
    </w:p>
    <w:p w14:paraId="7902F29E" w14:textId="77777777" w:rsidR="00D53B0A" w:rsidRPr="00D53B0A" w:rsidRDefault="00D53B0A" w:rsidP="00D53B0A">
      <w:pPr>
        <w:jc w:val="both"/>
        <w:textAlignment w:val="top"/>
        <w:rPr>
          <w:rFonts w:asciiTheme="minorHAnsi" w:hAnsiTheme="minorHAnsi" w:cstheme="minorHAnsi"/>
          <w:b/>
          <w:bCs/>
          <w:color w:val="000000"/>
          <w:sz w:val="24"/>
          <w:szCs w:val="24"/>
          <w:bdr w:val="none" w:sz="0" w:space="0" w:color="auto" w:frame="1"/>
        </w:rPr>
      </w:pPr>
    </w:p>
    <w:p w14:paraId="1C0A8C8B" w14:textId="77777777" w:rsidR="00D53B0A" w:rsidRPr="00D53B0A" w:rsidRDefault="00D53B0A" w:rsidP="00D53B0A">
      <w:pPr>
        <w:jc w:val="both"/>
        <w:textAlignment w:val="top"/>
        <w:rPr>
          <w:rFonts w:asciiTheme="minorHAnsi" w:hAnsiTheme="minorHAnsi" w:cstheme="minorHAnsi"/>
          <w:b/>
          <w:bCs/>
          <w:color w:val="000000"/>
          <w:sz w:val="24"/>
          <w:szCs w:val="24"/>
          <w:bdr w:val="none" w:sz="0" w:space="0" w:color="auto" w:frame="1"/>
        </w:rPr>
      </w:pPr>
    </w:p>
    <w:p w14:paraId="6C4C4AC9" w14:textId="29BEFC76" w:rsidR="00A04251" w:rsidRPr="00D53B0A" w:rsidRDefault="00D53B0A" w:rsidP="00D53B0A">
      <w:pPr>
        <w:jc w:val="both"/>
        <w:textAlignment w:val="top"/>
        <w:rPr>
          <w:rFonts w:asciiTheme="minorHAnsi" w:hAnsiTheme="minorHAnsi" w:cstheme="minorHAnsi"/>
          <w:color w:val="000000"/>
          <w:sz w:val="24"/>
          <w:szCs w:val="24"/>
          <w:u w:val="single"/>
        </w:rPr>
      </w:pPr>
      <w:r w:rsidRPr="00D53B0A">
        <w:rPr>
          <w:rFonts w:asciiTheme="minorHAnsi" w:hAnsiTheme="minorHAnsi" w:cstheme="minorHAnsi"/>
          <w:b/>
          <w:bCs/>
          <w:color w:val="000000"/>
          <w:sz w:val="24"/>
          <w:szCs w:val="24"/>
          <w:u w:val="single"/>
          <w:bdr w:val="none" w:sz="0" w:space="0" w:color="auto" w:frame="1"/>
        </w:rPr>
        <w:t>Cross curricular l</w:t>
      </w:r>
      <w:r w:rsidR="00482145" w:rsidRPr="00D53B0A">
        <w:rPr>
          <w:rFonts w:asciiTheme="minorHAnsi" w:hAnsiTheme="minorHAnsi" w:cstheme="minorHAnsi"/>
          <w:b/>
          <w:bCs/>
          <w:color w:val="000000"/>
          <w:sz w:val="24"/>
          <w:szCs w:val="24"/>
          <w:u w:val="single"/>
          <w:bdr w:val="none" w:sz="0" w:space="0" w:color="auto" w:frame="1"/>
        </w:rPr>
        <w:t>inks</w:t>
      </w:r>
    </w:p>
    <w:p w14:paraId="1691D637" w14:textId="43767F70" w:rsidR="00A04251" w:rsidRPr="00D53B0A" w:rsidRDefault="00482145" w:rsidP="00D53B0A">
      <w:pPr>
        <w:jc w:val="both"/>
        <w:textAlignment w:val="top"/>
        <w:rPr>
          <w:rFonts w:asciiTheme="minorHAnsi" w:hAnsiTheme="minorHAnsi" w:cstheme="minorHAnsi"/>
          <w:color w:val="000000"/>
          <w:sz w:val="24"/>
          <w:szCs w:val="24"/>
        </w:rPr>
      </w:pPr>
      <w:r w:rsidRPr="00D53B0A">
        <w:rPr>
          <w:rFonts w:asciiTheme="minorHAnsi" w:hAnsiTheme="minorHAnsi" w:cstheme="minorHAnsi"/>
          <w:color w:val="000000"/>
          <w:sz w:val="24"/>
          <w:szCs w:val="24"/>
          <w:bdr w:val="none" w:sz="0" w:space="0" w:color="auto" w:frame="1"/>
        </w:rPr>
        <w:t xml:space="preserve">As a staff, we aim to use ICT and computing resources and devices to enhance teaching and learning within every subject, particularly within Core and Foundation Subjects. Where appropriate, ICT and Computing should be incorporated into schemes of work for all subjects. Using computing cross circularly, should provide children with an opportunity to embed and further develop their skills. Using </w:t>
      </w:r>
      <w:r w:rsidR="353A1BB7" w:rsidRPr="00D53B0A">
        <w:rPr>
          <w:rFonts w:asciiTheme="minorHAnsi" w:hAnsiTheme="minorHAnsi" w:cstheme="minorHAnsi"/>
          <w:color w:val="000000"/>
          <w:sz w:val="24"/>
          <w:szCs w:val="24"/>
          <w:bdr w:val="none" w:sz="0" w:space="0" w:color="auto" w:frame="1"/>
        </w:rPr>
        <w:t>a range of resources linking to both Computing and Online Safety such as Purple Mash, Education For A Connected World, Rising Stars</w:t>
      </w:r>
      <w:r w:rsidRPr="00D53B0A">
        <w:rPr>
          <w:rFonts w:asciiTheme="minorHAnsi" w:hAnsiTheme="minorHAnsi" w:cstheme="minorHAnsi"/>
          <w:color w:val="000000"/>
          <w:sz w:val="24"/>
          <w:szCs w:val="24"/>
          <w:bdr w:val="none" w:sz="0" w:space="0" w:color="auto" w:frame="1"/>
        </w:rPr>
        <w:t>,</w:t>
      </w:r>
      <w:r w:rsidR="3E5D08A9" w:rsidRPr="00D53B0A">
        <w:rPr>
          <w:rFonts w:asciiTheme="minorHAnsi" w:hAnsiTheme="minorHAnsi" w:cstheme="minorHAnsi"/>
          <w:color w:val="000000"/>
          <w:sz w:val="24"/>
          <w:szCs w:val="24"/>
          <w:bdr w:val="none" w:sz="0" w:space="0" w:color="auto" w:frame="1"/>
        </w:rPr>
        <w:t xml:space="preserve"> Project Evolve, etc</w:t>
      </w:r>
      <w:r w:rsidRPr="00D53B0A">
        <w:rPr>
          <w:rFonts w:asciiTheme="minorHAnsi" w:hAnsiTheme="minorHAnsi" w:cstheme="minorHAnsi"/>
          <w:color w:val="000000"/>
          <w:sz w:val="24"/>
          <w:szCs w:val="24"/>
          <w:bdr w:val="none" w:sz="0" w:space="0" w:color="auto" w:frame="1"/>
        </w:rPr>
        <w:t xml:space="preserve"> teachers plan </w:t>
      </w:r>
      <w:r w:rsidR="051D85F6" w:rsidRPr="00D53B0A">
        <w:rPr>
          <w:rFonts w:asciiTheme="minorHAnsi" w:hAnsiTheme="minorHAnsi" w:cstheme="minorHAnsi"/>
          <w:color w:val="000000"/>
          <w:sz w:val="24"/>
          <w:szCs w:val="24"/>
          <w:bdr w:val="none" w:sz="0" w:space="0" w:color="auto" w:frame="1"/>
        </w:rPr>
        <w:t xml:space="preserve">lessons, </w:t>
      </w:r>
      <w:r w:rsidRPr="00D53B0A">
        <w:rPr>
          <w:rFonts w:asciiTheme="minorHAnsi" w:hAnsiTheme="minorHAnsi" w:cstheme="minorHAnsi"/>
          <w:color w:val="000000"/>
          <w:sz w:val="24"/>
          <w:szCs w:val="24"/>
          <w:bdr w:val="none" w:sz="0" w:space="0" w:color="auto" w:frame="1"/>
        </w:rPr>
        <w:t>computing activities</w:t>
      </w:r>
      <w:r w:rsidR="3AFA6FBA" w:rsidRPr="00D53B0A">
        <w:rPr>
          <w:rFonts w:asciiTheme="minorHAnsi" w:hAnsiTheme="minorHAnsi" w:cstheme="minorHAnsi"/>
          <w:color w:val="000000"/>
          <w:sz w:val="24"/>
          <w:szCs w:val="24"/>
          <w:bdr w:val="none" w:sz="0" w:space="0" w:color="auto" w:frame="1"/>
        </w:rPr>
        <w:t xml:space="preserve"> and opportunities for learning</w:t>
      </w:r>
      <w:r w:rsidRPr="00D53B0A">
        <w:rPr>
          <w:rFonts w:asciiTheme="minorHAnsi" w:hAnsiTheme="minorHAnsi" w:cstheme="minorHAnsi"/>
          <w:color w:val="000000"/>
          <w:sz w:val="24"/>
          <w:szCs w:val="24"/>
          <w:bdr w:val="none" w:sz="0" w:space="0" w:color="auto" w:frame="1"/>
        </w:rPr>
        <w:t xml:space="preserve"> that </w:t>
      </w:r>
      <w:r w:rsidR="3432BAF1" w:rsidRPr="00D53B0A">
        <w:rPr>
          <w:rFonts w:asciiTheme="minorHAnsi" w:hAnsiTheme="minorHAnsi" w:cstheme="minorHAnsi"/>
          <w:color w:val="000000"/>
          <w:sz w:val="24"/>
          <w:szCs w:val="24"/>
          <w:bdr w:val="none" w:sz="0" w:space="0" w:color="auto" w:frame="1"/>
        </w:rPr>
        <w:t xml:space="preserve">meet requirements of the National Curriculum, have the ability to link </w:t>
      </w:r>
      <w:r w:rsidRPr="00D53B0A">
        <w:rPr>
          <w:rFonts w:asciiTheme="minorHAnsi" w:hAnsiTheme="minorHAnsi" w:cstheme="minorHAnsi"/>
          <w:color w:val="000000"/>
          <w:sz w:val="24"/>
          <w:szCs w:val="24"/>
          <w:bdr w:val="none" w:sz="0" w:space="0" w:color="auto" w:frame="1"/>
        </w:rPr>
        <w:t>closely to topics in order to further consolidate learning</w:t>
      </w:r>
      <w:r w:rsidR="43C26B27" w:rsidRPr="00D53B0A">
        <w:rPr>
          <w:rFonts w:asciiTheme="minorHAnsi" w:hAnsiTheme="minorHAnsi" w:cstheme="minorHAnsi"/>
          <w:color w:val="000000"/>
          <w:sz w:val="24"/>
          <w:szCs w:val="24"/>
          <w:bdr w:val="none" w:sz="0" w:space="0" w:color="auto" w:frame="1"/>
        </w:rPr>
        <w:t xml:space="preserve">, </w:t>
      </w:r>
      <w:r w:rsidRPr="00D53B0A">
        <w:rPr>
          <w:rFonts w:asciiTheme="minorHAnsi" w:hAnsiTheme="minorHAnsi" w:cstheme="minorHAnsi"/>
          <w:color w:val="000000"/>
          <w:sz w:val="24"/>
          <w:szCs w:val="24"/>
          <w:bdr w:val="none" w:sz="0" w:space="0" w:color="auto" w:frame="1"/>
        </w:rPr>
        <w:t>deepen children’s knowledge within the subject area</w:t>
      </w:r>
      <w:r w:rsidR="400031A9" w:rsidRPr="00D53B0A">
        <w:rPr>
          <w:rFonts w:asciiTheme="minorHAnsi" w:hAnsiTheme="minorHAnsi" w:cstheme="minorHAnsi"/>
          <w:color w:val="000000"/>
          <w:sz w:val="24"/>
          <w:szCs w:val="24"/>
          <w:bdr w:val="none" w:sz="0" w:space="0" w:color="auto" w:frame="1"/>
        </w:rPr>
        <w:t xml:space="preserve"> and are engaging. </w:t>
      </w:r>
    </w:p>
    <w:p w14:paraId="02A6578C" w14:textId="77777777" w:rsidR="00A04251" w:rsidRPr="00D53B0A" w:rsidRDefault="00482145" w:rsidP="00D53B0A">
      <w:pPr>
        <w:jc w:val="both"/>
        <w:textAlignment w:val="top"/>
        <w:rPr>
          <w:rFonts w:asciiTheme="minorHAnsi" w:hAnsiTheme="minorHAnsi" w:cstheme="minorHAnsi"/>
          <w:color w:val="000000"/>
          <w:sz w:val="24"/>
          <w:szCs w:val="24"/>
          <w:u w:val="single"/>
        </w:rPr>
      </w:pPr>
      <w:r w:rsidRPr="00D53B0A">
        <w:rPr>
          <w:rFonts w:asciiTheme="minorHAnsi" w:hAnsiTheme="minorHAnsi" w:cstheme="minorHAnsi"/>
          <w:b/>
          <w:bCs/>
          <w:color w:val="000000"/>
          <w:sz w:val="24"/>
          <w:szCs w:val="24"/>
          <w:u w:val="single"/>
          <w:bdr w:val="none" w:sz="0" w:space="0" w:color="auto" w:frame="1"/>
        </w:rPr>
        <w:t>Assessment and record keeping</w:t>
      </w:r>
    </w:p>
    <w:p w14:paraId="2BC3D0DE" w14:textId="4613DF1C" w:rsidR="00A04251" w:rsidRPr="00D53B0A" w:rsidRDefault="00482145" w:rsidP="00D53B0A">
      <w:pPr>
        <w:jc w:val="both"/>
        <w:textAlignment w:val="top"/>
        <w:rPr>
          <w:rFonts w:asciiTheme="minorHAnsi" w:hAnsiTheme="minorHAnsi" w:cstheme="minorHAnsi"/>
          <w:color w:val="000000"/>
          <w:sz w:val="24"/>
          <w:szCs w:val="24"/>
        </w:rPr>
      </w:pPr>
      <w:r w:rsidRPr="00D53B0A">
        <w:rPr>
          <w:rFonts w:asciiTheme="minorHAnsi" w:hAnsiTheme="minorHAnsi" w:cstheme="minorHAnsi"/>
          <w:color w:val="000000"/>
          <w:sz w:val="24"/>
          <w:szCs w:val="24"/>
          <w:bdr w:val="none" w:sz="0" w:space="0" w:color="auto" w:frame="1"/>
        </w:rPr>
        <w:t xml:space="preserve">Teachers regularly assess capability through observations and </w:t>
      </w:r>
      <w:r w:rsidR="330E392D" w:rsidRPr="00D53B0A">
        <w:rPr>
          <w:rFonts w:asciiTheme="minorHAnsi" w:hAnsiTheme="minorHAnsi" w:cstheme="minorHAnsi"/>
          <w:color w:val="000000"/>
          <w:sz w:val="24"/>
          <w:szCs w:val="24"/>
          <w:bdr w:val="none" w:sz="0" w:space="0" w:color="auto" w:frame="1"/>
        </w:rPr>
        <w:t xml:space="preserve">by </w:t>
      </w:r>
      <w:r w:rsidRPr="00D53B0A">
        <w:rPr>
          <w:rFonts w:asciiTheme="minorHAnsi" w:hAnsiTheme="minorHAnsi" w:cstheme="minorHAnsi"/>
          <w:color w:val="000000"/>
          <w:sz w:val="24"/>
          <w:szCs w:val="24"/>
          <w:bdr w:val="none" w:sz="0" w:space="0" w:color="auto" w:frame="1"/>
        </w:rPr>
        <w:t xml:space="preserve">looking at </w:t>
      </w:r>
      <w:r w:rsidR="29F16D2C" w:rsidRPr="00D53B0A">
        <w:rPr>
          <w:rFonts w:asciiTheme="minorHAnsi" w:hAnsiTheme="minorHAnsi" w:cstheme="minorHAnsi"/>
          <w:color w:val="000000"/>
          <w:sz w:val="24"/>
          <w:szCs w:val="24"/>
          <w:bdr w:val="none" w:sz="0" w:space="0" w:color="auto" w:frame="1"/>
        </w:rPr>
        <w:t xml:space="preserve">and assessing </w:t>
      </w:r>
      <w:r w:rsidRPr="00D53B0A">
        <w:rPr>
          <w:rFonts w:asciiTheme="minorHAnsi" w:hAnsiTheme="minorHAnsi" w:cstheme="minorHAnsi"/>
          <w:color w:val="000000"/>
          <w:sz w:val="24"/>
          <w:szCs w:val="24"/>
          <w:bdr w:val="none" w:sz="0" w:space="0" w:color="auto" w:frame="1"/>
        </w:rPr>
        <w:t>completed work. Key objectives to be assessed are taken from the National Curriculum to Assess Key ICT and Computing Skills</w:t>
      </w:r>
      <w:r w:rsidR="0D200B32" w:rsidRPr="00D53B0A">
        <w:rPr>
          <w:rFonts w:asciiTheme="minorHAnsi" w:hAnsiTheme="minorHAnsi" w:cstheme="minorHAnsi"/>
          <w:color w:val="000000"/>
          <w:sz w:val="24"/>
          <w:szCs w:val="24"/>
          <w:bdr w:val="none" w:sz="0" w:space="0" w:color="auto" w:frame="1"/>
        </w:rPr>
        <w:t xml:space="preserve"> and run in line with the school curriculum referencing </w:t>
      </w:r>
      <w:r w:rsidR="4A9EFA93" w:rsidRPr="00D53B0A">
        <w:rPr>
          <w:rFonts w:asciiTheme="minorHAnsi" w:hAnsiTheme="minorHAnsi" w:cstheme="minorHAnsi"/>
          <w:color w:val="000000"/>
          <w:sz w:val="24"/>
          <w:szCs w:val="24"/>
          <w:bdr w:val="none" w:sz="0" w:space="0" w:color="auto" w:frame="1"/>
        </w:rPr>
        <w:t xml:space="preserve">resources such as Purple Mash, Education </w:t>
      </w:r>
      <w:proofErr w:type="gramStart"/>
      <w:r w:rsidR="4A9EFA93" w:rsidRPr="00D53B0A">
        <w:rPr>
          <w:rFonts w:asciiTheme="minorHAnsi" w:hAnsiTheme="minorHAnsi" w:cstheme="minorHAnsi"/>
          <w:color w:val="000000"/>
          <w:sz w:val="24"/>
          <w:szCs w:val="24"/>
          <w:bdr w:val="none" w:sz="0" w:space="0" w:color="auto" w:frame="1"/>
        </w:rPr>
        <w:t>For A</w:t>
      </w:r>
      <w:proofErr w:type="gramEnd"/>
      <w:r w:rsidR="4A9EFA93" w:rsidRPr="00D53B0A">
        <w:rPr>
          <w:rFonts w:asciiTheme="minorHAnsi" w:hAnsiTheme="minorHAnsi" w:cstheme="minorHAnsi"/>
          <w:color w:val="000000"/>
          <w:sz w:val="24"/>
          <w:szCs w:val="24"/>
          <w:bdr w:val="none" w:sz="0" w:space="0" w:color="auto" w:frame="1"/>
        </w:rPr>
        <w:t xml:space="preserve"> Connected World, etc. </w:t>
      </w:r>
      <w:r w:rsidRPr="00D53B0A">
        <w:rPr>
          <w:rFonts w:asciiTheme="minorHAnsi" w:hAnsiTheme="minorHAnsi" w:cstheme="minorHAnsi"/>
          <w:color w:val="000000"/>
          <w:sz w:val="24"/>
          <w:szCs w:val="24"/>
          <w:bdr w:val="none" w:sz="0" w:space="0" w:color="auto" w:frame="1"/>
        </w:rPr>
        <w:t>Assessing Computing is an integral part of teaching and learning and central to good practice. It should be process orientated - reviewing the way that techniques and skills are applied purposefully by pupils to demonstrate their understanding of the concepts of ICT and Computing. As assessment is part of the learning process, it is essential that pupils are closely involved. Assessment can be broken down into;</w:t>
      </w:r>
    </w:p>
    <w:p w14:paraId="72CF7344" w14:textId="443DC51B" w:rsidR="00A04251" w:rsidRPr="00D53B0A" w:rsidRDefault="00482145" w:rsidP="00D53B0A">
      <w:pPr>
        <w:numPr>
          <w:ilvl w:val="0"/>
          <w:numId w:val="43"/>
        </w:numPr>
        <w:jc w:val="both"/>
        <w:textAlignment w:val="top"/>
        <w:rPr>
          <w:rFonts w:asciiTheme="minorHAnsi" w:hAnsiTheme="minorHAnsi" w:cstheme="minorHAnsi"/>
          <w:color w:val="000000"/>
          <w:sz w:val="24"/>
          <w:szCs w:val="24"/>
        </w:rPr>
      </w:pPr>
      <w:proofErr w:type="gramStart"/>
      <w:r w:rsidRPr="00D53B0A">
        <w:rPr>
          <w:rFonts w:asciiTheme="minorHAnsi" w:eastAsia="Times New Roman" w:hAnsiTheme="minorHAnsi" w:cstheme="minorHAnsi"/>
          <w:color w:val="000000"/>
          <w:sz w:val="24"/>
          <w:szCs w:val="24"/>
          <w:bdr w:val="none" w:sz="0" w:space="0" w:color="auto" w:frame="1"/>
        </w:rPr>
        <w:t>formative</w:t>
      </w:r>
      <w:proofErr w:type="gramEnd"/>
      <w:r w:rsidRPr="00D53B0A">
        <w:rPr>
          <w:rFonts w:asciiTheme="minorHAnsi" w:eastAsia="Times New Roman" w:hAnsiTheme="minorHAnsi" w:cstheme="minorHAnsi"/>
          <w:color w:val="000000"/>
          <w:sz w:val="24"/>
          <w:szCs w:val="24"/>
          <w:bdr w:val="none" w:sz="0" w:space="0" w:color="auto" w:frame="1"/>
        </w:rPr>
        <w:t xml:space="preserve"> assessments which are carried out during and following short</w:t>
      </w:r>
      <w:r w:rsidR="30580390" w:rsidRPr="00D53B0A">
        <w:rPr>
          <w:rFonts w:asciiTheme="minorHAnsi" w:eastAsia="Times New Roman" w:hAnsiTheme="minorHAnsi" w:cstheme="minorHAnsi"/>
          <w:color w:val="000000"/>
          <w:sz w:val="24"/>
          <w:szCs w:val="24"/>
          <w:bdr w:val="none" w:sz="0" w:space="0" w:color="auto" w:frame="1"/>
        </w:rPr>
        <w:t xml:space="preserve">, </w:t>
      </w:r>
      <w:r w:rsidRPr="00D53B0A">
        <w:rPr>
          <w:rFonts w:asciiTheme="minorHAnsi" w:eastAsia="Times New Roman" w:hAnsiTheme="minorHAnsi" w:cstheme="minorHAnsi"/>
          <w:color w:val="000000"/>
          <w:sz w:val="24"/>
          <w:szCs w:val="24"/>
          <w:bdr w:val="none" w:sz="0" w:space="0" w:color="auto" w:frame="1"/>
        </w:rPr>
        <w:t>focused tasks and activities. They provide for pupils and teaching staff the opportunity to reflect on their learning in the context of the agreed success criteria. This feeds into planning for the next lesson or activity.</w:t>
      </w:r>
    </w:p>
    <w:p w14:paraId="09444173" w14:textId="77777777" w:rsidR="00A04251" w:rsidRPr="00D53B0A" w:rsidRDefault="00482145" w:rsidP="00D53B0A">
      <w:pPr>
        <w:numPr>
          <w:ilvl w:val="0"/>
          <w:numId w:val="43"/>
        </w:numPr>
        <w:jc w:val="both"/>
        <w:textAlignment w:val="top"/>
        <w:rPr>
          <w:rFonts w:asciiTheme="minorHAnsi" w:hAnsiTheme="minorHAnsi" w:cstheme="minorHAnsi"/>
          <w:color w:val="000000"/>
          <w:sz w:val="24"/>
          <w:szCs w:val="24"/>
        </w:rPr>
      </w:pPr>
      <w:r w:rsidRPr="00D53B0A">
        <w:rPr>
          <w:rFonts w:asciiTheme="minorHAnsi" w:eastAsia="Times New Roman" w:hAnsiTheme="minorHAnsi" w:cstheme="minorHAnsi"/>
          <w:color w:val="000000"/>
          <w:sz w:val="24"/>
          <w:szCs w:val="24"/>
        </w:rPr>
        <w:t>S</w:t>
      </w:r>
      <w:r w:rsidRPr="00D53B0A">
        <w:rPr>
          <w:rFonts w:asciiTheme="minorHAnsi" w:eastAsia="Times New Roman" w:hAnsiTheme="minorHAnsi" w:cstheme="minorHAnsi"/>
          <w:color w:val="000000"/>
          <w:sz w:val="24"/>
          <w:szCs w:val="24"/>
          <w:bdr w:val="none" w:sz="0" w:space="0" w:color="auto" w:frame="1"/>
        </w:rPr>
        <w:t>ummative assessment should review pupils' capability and provide a best fit level. Use of independent open-ended tasks, provide opportunities for pupils to demonstrate capability in relation to the term’s work. There should be an opportunity for pupil review and identification of next steps. Summative assessment should be recorded for all pupils – showing whether the pupils have met, exceeded or not achieved the learning objectives.</w:t>
      </w:r>
    </w:p>
    <w:p w14:paraId="59F7B785" w14:textId="0094DC17" w:rsidR="00A04251" w:rsidRPr="00D53B0A" w:rsidRDefault="00482145" w:rsidP="00D53B0A">
      <w:pPr>
        <w:jc w:val="both"/>
        <w:textAlignment w:val="top"/>
        <w:rPr>
          <w:rFonts w:asciiTheme="minorHAnsi" w:hAnsiTheme="minorHAnsi" w:cstheme="minorHAnsi"/>
          <w:color w:val="000000"/>
          <w:sz w:val="24"/>
          <w:szCs w:val="24"/>
        </w:rPr>
      </w:pPr>
      <w:r w:rsidRPr="00D53B0A">
        <w:rPr>
          <w:rFonts w:asciiTheme="minorHAnsi" w:hAnsiTheme="minorHAnsi" w:cstheme="minorHAnsi"/>
          <w:color w:val="000000"/>
          <w:sz w:val="24"/>
          <w:szCs w:val="24"/>
          <w:bdr w:val="none" w:sz="0" w:space="0" w:color="auto" w:frame="1"/>
        </w:rPr>
        <w:lastRenderedPageBreak/>
        <w:t xml:space="preserve">We assess the children’s work in Computing by </w:t>
      </w:r>
      <w:r w:rsidR="55CB9A29" w:rsidRPr="00D53B0A">
        <w:rPr>
          <w:rFonts w:asciiTheme="minorHAnsi" w:hAnsiTheme="minorHAnsi" w:cstheme="minorHAnsi"/>
          <w:color w:val="000000"/>
          <w:sz w:val="24"/>
          <w:szCs w:val="24"/>
          <w:bdr w:val="none" w:sz="0" w:space="0" w:color="auto" w:frame="1"/>
        </w:rPr>
        <w:t>in-lesson observations and by assessing work at the end of the lesson</w:t>
      </w:r>
      <w:r w:rsidRPr="00D53B0A">
        <w:rPr>
          <w:rFonts w:asciiTheme="minorHAnsi" w:hAnsiTheme="minorHAnsi" w:cstheme="minorHAnsi"/>
          <w:color w:val="000000"/>
          <w:sz w:val="24"/>
          <w:szCs w:val="24"/>
          <w:bdr w:val="none" w:sz="0" w:space="0" w:color="auto" w:frame="1"/>
        </w:rPr>
        <w:t>. We assess children based on the success criteria</w:t>
      </w:r>
      <w:r w:rsidR="359DE302" w:rsidRPr="00D53B0A">
        <w:rPr>
          <w:rFonts w:asciiTheme="minorHAnsi" w:hAnsiTheme="minorHAnsi" w:cstheme="minorHAnsi"/>
          <w:color w:val="000000"/>
          <w:sz w:val="24"/>
          <w:szCs w:val="24"/>
          <w:bdr w:val="none" w:sz="0" w:space="0" w:color="auto" w:frame="1"/>
        </w:rPr>
        <w:t xml:space="preserve"> and the key skills, knowledge needed to be successful during the lesson</w:t>
      </w:r>
      <w:r w:rsidRPr="00D53B0A">
        <w:rPr>
          <w:rFonts w:asciiTheme="minorHAnsi" w:hAnsiTheme="minorHAnsi" w:cstheme="minorHAnsi"/>
          <w:color w:val="000000"/>
          <w:sz w:val="24"/>
          <w:szCs w:val="24"/>
          <w:bdr w:val="none" w:sz="0" w:space="0" w:color="auto" w:frame="1"/>
        </w:rPr>
        <w:t xml:space="preserve">. </w:t>
      </w:r>
      <w:r w:rsidR="4DB0020E" w:rsidRPr="00D53B0A">
        <w:rPr>
          <w:rFonts w:asciiTheme="minorHAnsi" w:hAnsiTheme="minorHAnsi" w:cstheme="minorHAnsi"/>
          <w:color w:val="000000"/>
          <w:sz w:val="24"/>
          <w:szCs w:val="24"/>
          <w:bdr w:val="none" w:sz="0" w:space="0" w:color="auto" w:frame="1"/>
        </w:rPr>
        <w:t>In addition to verbal and marked teacher feedback, w</w:t>
      </w:r>
      <w:r w:rsidRPr="00D53B0A">
        <w:rPr>
          <w:rFonts w:asciiTheme="minorHAnsi" w:hAnsiTheme="minorHAnsi" w:cstheme="minorHAnsi"/>
          <w:color w:val="000000"/>
          <w:sz w:val="24"/>
          <w:szCs w:val="24"/>
          <w:bdr w:val="none" w:sz="0" w:space="0" w:color="auto" w:frame="1"/>
        </w:rPr>
        <w:t>e</w:t>
      </w:r>
      <w:r w:rsidR="20B97A01" w:rsidRPr="00D53B0A">
        <w:rPr>
          <w:rFonts w:asciiTheme="minorHAnsi" w:hAnsiTheme="minorHAnsi" w:cstheme="minorHAnsi"/>
          <w:color w:val="000000"/>
          <w:sz w:val="24"/>
          <w:szCs w:val="24"/>
          <w:bdr w:val="none" w:sz="0" w:space="0" w:color="auto" w:frame="1"/>
        </w:rPr>
        <w:t xml:space="preserve"> provide</w:t>
      </w:r>
      <w:r w:rsidRPr="00D53B0A">
        <w:rPr>
          <w:rFonts w:asciiTheme="minorHAnsi" w:hAnsiTheme="minorHAnsi" w:cstheme="minorHAnsi"/>
          <w:color w:val="000000"/>
          <w:sz w:val="24"/>
          <w:szCs w:val="24"/>
          <w:bdr w:val="none" w:sz="0" w:space="0" w:color="auto" w:frame="1"/>
        </w:rPr>
        <w:t xml:space="preserve"> children opportunities to provide verbal and written feedback to themselves or their peers via peer and self-assessment. Computing work is saved </w:t>
      </w:r>
      <w:r w:rsidR="6779F74D" w:rsidRPr="00D53B0A">
        <w:rPr>
          <w:rFonts w:asciiTheme="minorHAnsi" w:hAnsiTheme="minorHAnsi" w:cstheme="minorHAnsi"/>
          <w:color w:val="000000"/>
          <w:sz w:val="24"/>
          <w:szCs w:val="24"/>
          <w:bdr w:val="none" w:sz="0" w:space="0" w:color="auto" w:frame="1"/>
        </w:rPr>
        <w:t xml:space="preserve">online or in children’s computing folder, which allows children to work both “plugged” and “un-plugged” throughout the year. </w:t>
      </w:r>
    </w:p>
    <w:p w14:paraId="097087AB" w14:textId="66551A95" w:rsidR="00A04251" w:rsidRPr="00D53B0A" w:rsidRDefault="00482145" w:rsidP="00D53B0A">
      <w:pPr>
        <w:jc w:val="both"/>
        <w:textAlignment w:val="top"/>
        <w:rPr>
          <w:rFonts w:asciiTheme="minorHAnsi" w:hAnsiTheme="minorHAnsi" w:cstheme="minorHAnsi"/>
          <w:color w:val="000000"/>
          <w:sz w:val="24"/>
          <w:szCs w:val="24"/>
          <w:u w:val="single"/>
        </w:rPr>
      </w:pPr>
      <w:r w:rsidRPr="00D53B0A">
        <w:rPr>
          <w:rFonts w:asciiTheme="minorHAnsi" w:hAnsiTheme="minorHAnsi" w:cstheme="minorHAnsi"/>
          <w:b/>
          <w:bCs/>
          <w:color w:val="000000"/>
          <w:sz w:val="24"/>
          <w:szCs w:val="24"/>
          <w:u w:val="single"/>
          <w:bdr w:val="none" w:sz="0" w:space="0" w:color="auto" w:frame="1"/>
        </w:rPr>
        <w:t>Monitoring and Evaluation</w:t>
      </w:r>
    </w:p>
    <w:p w14:paraId="5295D0ED" w14:textId="77777777" w:rsidR="00A04251" w:rsidRPr="00D53B0A" w:rsidRDefault="00482145" w:rsidP="00D53B0A">
      <w:pPr>
        <w:jc w:val="both"/>
        <w:textAlignment w:val="top"/>
        <w:rPr>
          <w:rFonts w:asciiTheme="minorHAnsi" w:hAnsiTheme="minorHAnsi" w:cstheme="minorHAnsi"/>
          <w:color w:val="000000"/>
          <w:sz w:val="24"/>
          <w:szCs w:val="24"/>
        </w:rPr>
      </w:pPr>
      <w:r w:rsidRPr="00D53B0A">
        <w:rPr>
          <w:rFonts w:asciiTheme="minorHAnsi" w:hAnsiTheme="minorHAnsi" w:cstheme="minorHAnsi"/>
          <w:color w:val="000000"/>
          <w:sz w:val="24"/>
          <w:szCs w:val="24"/>
          <w:bdr w:val="none" w:sz="0" w:space="0" w:color="auto" w:frame="1"/>
        </w:rPr>
        <w:t>The Subject Leader and SLT are responsible for monitoring the standard of the children’s work and the quality of teaching. This may be through lesson observations, work scrutiny, pupil conferencing or looking at other data for the subject. The Subject Leader is also responsible for supporting colleagues in the teaching of computing, for being informed about current developments in the subject, and for providing a strategic lead and direction for the subject in the School. We allocate special time for the vital task of reviewing samples of children’s work and for visiting classes to observe teaching in the subject.</w:t>
      </w:r>
    </w:p>
    <w:p w14:paraId="4D588748" w14:textId="77777777" w:rsidR="00A04251" w:rsidRPr="00D53B0A" w:rsidRDefault="00482145" w:rsidP="00D53B0A">
      <w:pPr>
        <w:jc w:val="both"/>
        <w:textAlignment w:val="top"/>
        <w:rPr>
          <w:rFonts w:asciiTheme="minorHAnsi" w:hAnsiTheme="minorHAnsi" w:cstheme="minorHAnsi"/>
          <w:color w:val="000000"/>
          <w:sz w:val="24"/>
          <w:szCs w:val="24"/>
          <w:u w:val="single"/>
        </w:rPr>
      </w:pPr>
      <w:r w:rsidRPr="00D53B0A">
        <w:rPr>
          <w:rFonts w:asciiTheme="minorHAnsi" w:hAnsiTheme="minorHAnsi" w:cstheme="minorHAnsi"/>
          <w:b/>
          <w:bCs/>
          <w:color w:val="000000"/>
          <w:sz w:val="24"/>
          <w:szCs w:val="24"/>
          <w:u w:val="single"/>
          <w:bdr w:val="none" w:sz="0" w:space="0" w:color="auto" w:frame="1"/>
        </w:rPr>
        <w:t>Staff Training</w:t>
      </w:r>
    </w:p>
    <w:p w14:paraId="0A0428FB" w14:textId="77777777" w:rsidR="00A04251" w:rsidRPr="00D53B0A" w:rsidRDefault="00482145" w:rsidP="00D53B0A">
      <w:pPr>
        <w:pStyle w:val="ColourfulListAccent11"/>
        <w:numPr>
          <w:ilvl w:val="0"/>
          <w:numId w:val="41"/>
        </w:numPr>
        <w:spacing w:after="0" w:line="240" w:lineRule="auto"/>
        <w:jc w:val="both"/>
        <w:textAlignment w:val="top"/>
        <w:rPr>
          <w:rFonts w:asciiTheme="minorHAnsi" w:hAnsiTheme="minorHAnsi" w:cstheme="minorHAnsi"/>
          <w:color w:val="000000"/>
          <w:sz w:val="24"/>
          <w:szCs w:val="24"/>
        </w:rPr>
      </w:pPr>
      <w:r w:rsidRPr="00D53B0A">
        <w:rPr>
          <w:rFonts w:asciiTheme="minorHAnsi" w:hAnsiTheme="minorHAnsi" w:cstheme="minorHAnsi"/>
          <w:color w:val="000000"/>
          <w:sz w:val="24"/>
          <w:szCs w:val="24"/>
          <w:bdr w:val="none" w:sz="0" w:space="0" w:color="auto" w:frame="1"/>
        </w:rPr>
        <w:t xml:space="preserve">The Computing Subject Leader will provides and address staff training needs as part of the annual subject action plan, staff requests or issues that are needed to be addressed at a specific point in time. </w:t>
      </w:r>
    </w:p>
    <w:p w14:paraId="5799644D" w14:textId="7C0A93D4" w:rsidR="0B53B35A" w:rsidRPr="00D53B0A" w:rsidRDefault="0B53B35A" w:rsidP="00D53B0A">
      <w:pPr>
        <w:pStyle w:val="ColourfulListAccent11"/>
        <w:numPr>
          <w:ilvl w:val="0"/>
          <w:numId w:val="41"/>
        </w:numPr>
        <w:spacing w:after="0" w:line="240" w:lineRule="auto"/>
        <w:jc w:val="both"/>
        <w:rPr>
          <w:rFonts w:asciiTheme="minorHAnsi" w:hAnsiTheme="minorHAnsi" w:cstheme="minorHAnsi"/>
          <w:color w:val="000000" w:themeColor="text1"/>
          <w:sz w:val="24"/>
          <w:szCs w:val="24"/>
        </w:rPr>
      </w:pPr>
      <w:r w:rsidRPr="00D53B0A">
        <w:rPr>
          <w:rFonts w:asciiTheme="minorHAnsi" w:hAnsiTheme="minorHAnsi" w:cstheme="minorHAnsi"/>
          <w:color w:val="000000" w:themeColor="text1"/>
          <w:sz w:val="24"/>
          <w:szCs w:val="24"/>
        </w:rPr>
        <w:t xml:space="preserve">Additional opportunities are provided throughout the year to support individuals or groups with in any areas of </w:t>
      </w:r>
      <w:r w:rsidR="710CBC56" w:rsidRPr="00D53B0A">
        <w:rPr>
          <w:rFonts w:asciiTheme="minorHAnsi" w:hAnsiTheme="minorHAnsi" w:cstheme="minorHAnsi"/>
          <w:color w:val="000000" w:themeColor="text1"/>
          <w:sz w:val="24"/>
          <w:szCs w:val="24"/>
        </w:rPr>
        <w:t xml:space="preserve">teaching and learning that may require extra support. </w:t>
      </w:r>
    </w:p>
    <w:p w14:paraId="1BF9C847" w14:textId="77777777" w:rsidR="00A04251" w:rsidRPr="00D53B0A" w:rsidRDefault="00482145" w:rsidP="00D53B0A">
      <w:pPr>
        <w:pStyle w:val="ColourfulListAccent11"/>
        <w:numPr>
          <w:ilvl w:val="0"/>
          <w:numId w:val="41"/>
        </w:numPr>
        <w:spacing w:after="0" w:line="240" w:lineRule="auto"/>
        <w:jc w:val="both"/>
        <w:textAlignment w:val="top"/>
        <w:rPr>
          <w:rFonts w:asciiTheme="minorHAnsi" w:hAnsiTheme="minorHAnsi" w:cstheme="minorHAnsi"/>
          <w:color w:val="000000"/>
          <w:sz w:val="24"/>
          <w:szCs w:val="24"/>
        </w:rPr>
      </w:pPr>
      <w:r w:rsidRPr="00D53B0A">
        <w:rPr>
          <w:rFonts w:asciiTheme="minorHAnsi" w:hAnsiTheme="minorHAnsi" w:cstheme="minorHAnsi"/>
          <w:color w:val="000000"/>
          <w:sz w:val="24"/>
          <w:szCs w:val="24"/>
          <w:bdr w:val="none" w:sz="0" w:space="0" w:color="auto" w:frame="1"/>
        </w:rPr>
        <w:t>Individual teachers should attempt to continually develop their own skills and knowledge, identify their own needs and notify the Subject Leader.</w:t>
      </w:r>
    </w:p>
    <w:p w14:paraId="3DA1301B" w14:textId="06453941" w:rsidR="073209C7" w:rsidRPr="00D53B0A" w:rsidRDefault="073209C7" w:rsidP="00D53B0A">
      <w:pPr>
        <w:pStyle w:val="ColourfulListAccent11"/>
        <w:numPr>
          <w:ilvl w:val="0"/>
          <w:numId w:val="41"/>
        </w:numPr>
        <w:spacing w:after="0" w:line="240" w:lineRule="auto"/>
        <w:jc w:val="both"/>
        <w:rPr>
          <w:rFonts w:asciiTheme="minorHAnsi" w:hAnsiTheme="minorHAnsi" w:cstheme="minorHAnsi"/>
          <w:color w:val="000000" w:themeColor="text1"/>
          <w:sz w:val="24"/>
          <w:szCs w:val="24"/>
        </w:rPr>
      </w:pPr>
      <w:r w:rsidRPr="00D53B0A">
        <w:rPr>
          <w:rFonts w:asciiTheme="minorHAnsi" w:hAnsiTheme="minorHAnsi" w:cstheme="minorHAnsi"/>
          <w:color w:val="000000" w:themeColor="text1"/>
          <w:sz w:val="24"/>
          <w:szCs w:val="24"/>
        </w:rPr>
        <w:t>Resources such as Purple Mash provide valuable CPD through “Mini Mash Chats”, which staff are encouraged to use to support them with their own CPD, deliv</w:t>
      </w:r>
      <w:r w:rsidR="3BFA9C2E" w:rsidRPr="00D53B0A">
        <w:rPr>
          <w:rFonts w:asciiTheme="minorHAnsi" w:hAnsiTheme="minorHAnsi" w:cstheme="minorHAnsi"/>
          <w:color w:val="000000" w:themeColor="text1"/>
          <w:sz w:val="24"/>
          <w:szCs w:val="24"/>
        </w:rPr>
        <w:t xml:space="preserve">ery of units and to enhance teaching and learning of children. Additional resources such as this can also support staff to consider how they could best deliver their units and adapt </w:t>
      </w:r>
      <w:r w:rsidR="6E5686B9" w:rsidRPr="00D53B0A">
        <w:rPr>
          <w:rFonts w:asciiTheme="minorHAnsi" w:hAnsiTheme="minorHAnsi" w:cstheme="minorHAnsi"/>
          <w:color w:val="000000" w:themeColor="text1"/>
          <w:sz w:val="24"/>
          <w:szCs w:val="24"/>
        </w:rPr>
        <w:t>ideas and planning to better suit their children or to link to specific curriculum areas/topics.</w:t>
      </w:r>
    </w:p>
    <w:p w14:paraId="7971B58C" w14:textId="77777777" w:rsidR="00A04251" w:rsidRPr="00D53B0A" w:rsidRDefault="00482145" w:rsidP="00D53B0A">
      <w:pPr>
        <w:pStyle w:val="ColourfulListAccent11"/>
        <w:numPr>
          <w:ilvl w:val="0"/>
          <w:numId w:val="41"/>
        </w:numPr>
        <w:spacing w:after="0" w:line="240" w:lineRule="auto"/>
        <w:jc w:val="both"/>
        <w:textAlignment w:val="top"/>
        <w:rPr>
          <w:rFonts w:asciiTheme="minorHAnsi" w:hAnsiTheme="minorHAnsi" w:cstheme="minorHAnsi"/>
          <w:color w:val="000000"/>
          <w:sz w:val="24"/>
          <w:szCs w:val="24"/>
          <w:bdr w:val="none" w:sz="0" w:space="0" w:color="auto" w:frame="1"/>
        </w:rPr>
      </w:pPr>
      <w:r w:rsidRPr="00D53B0A">
        <w:rPr>
          <w:rFonts w:asciiTheme="minorHAnsi" w:hAnsiTheme="minorHAnsi" w:cstheme="minorHAnsi"/>
          <w:color w:val="000000"/>
          <w:sz w:val="24"/>
          <w:szCs w:val="24"/>
          <w:bdr w:val="none" w:sz="0" w:space="0" w:color="auto" w:frame="1"/>
        </w:rPr>
        <w:t xml:space="preserve">Teachers will be encouraged to use ICT and Computing to produce plans, reports, </w:t>
      </w:r>
      <w:proofErr w:type="gramStart"/>
      <w:r w:rsidRPr="00D53B0A">
        <w:rPr>
          <w:rFonts w:asciiTheme="minorHAnsi" w:hAnsiTheme="minorHAnsi" w:cstheme="minorHAnsi"/>
          <w:color w:val="000000"/>
          <w:sz w:val="24"/>
          <w:szCs w:val="24"/>
          <w:bdr w:val="none" w:sz="0" w:space="0" w:color="auto" w:frame="1"/>
        </w:rPr>
        <w:t>communications</w:t>
      </w:r>
      <w:proofErr w:type="gramEnd"/>
      <w:r w:rsidRPr="00D53B0A">
        <w:rPr>
          <w:rFonts w:asciiTheme="minorHAnsi" w:hAnsiTheme="minorHAnsi" w:cstheme="minorHAnsi"/>
          <w:color w:val="000000"/>
          <w:sz w:val="24"/>
          <w:szCs w:val="24"/>
          <w:bdr w:val="none" w:sz="0" w:space="0" w:color="auto" w:frame="1"/>
        </w:rPr>
        <w:t xml:space="preserve"> and teaching resources.</w:t>
      </w:r>
    </w:p>
    <w:p w14:paraId="63818A87" w14:textId="3FE277EB" w:rsidR="00A04251" w:rsidRPr="00D53B0A" w:rsidRDefault="59F1F3F8" w:rsidP="00D53B0A">
      <w:pPr>
        <w:pStyle w:val="ColourfulListAccent11"/>
        <w:numPr>
          <w:ilvl w:val="0"/>
          <w:numId w:val="41"/>
        </w:numPr>
        <w:spacing w:after="0" w:line="240" w:lineRule="auto"/>
        <w:jc w:val="both"/>
        <w:textAlignment w:val="top"/>
        <w:rPr>
          <w:rFonts w:asciiTheme="minorHAnsi" w:hAnsiTheme="minorHAnsi" w:cstheme="minorHAnsi"/>
          <w:color w:val="000000"/>
          <w:sz w:val="24"/>
          <w:szCs w:val="24"/>
          <w:bdr w:val="none" w:sz="0" w:space="0" w:color="auto" w:frame="1"/>
        </w:rPr>
      </w:pPr>
      <w:r w:rsidRPr="00D53B0A">
        <w:rPr>
          <w:rFonts w:asciiTheme="minorHAnsi" w:hAnsiTheme="minorHAnsi" w:cstheme="minorHAnsi"/>
          <w:color w:val="000000"/>
          <w:sz w:val="24"/>
          <w:szCs w:val="24"/>
          <w:bdr w:val="none" w:sz="0" w:space="0" w:color="auto" w:frame="1"/>
        </w:rPr>
        <w:t xml:space="preserve">SLT attend courses and CPD from a range of Computing and Online providers in order to ensure computing and online safety maintain up to date and to a high standard. </w:t>
      </w:r>
      <w:r w:rsidR="0C4DDE84" w:rsidRPr="00D53B0A">
        <w:rPr>
          <w:rFonts w:asciiTheme="minorHAnsi" w:hAnsiTheme="minorHAnsi" w:cstheme="minorHAnsi"/>
          <w:color w:val="000000"/>
          <w:sz w:val="24"/>
          <w:szCs w:val="24"/>
          <w:bdr w:val="none" w:sz="0" w:space="0" w:color="auto" w:frame="1"/>
        </w:rPr>
        <w:t xml:space="preserve">Other organisations are often used to support children’s learning within school and staff CPD. </w:t>
      </w:r>
    </w:p>
    <w:p w14:paraId="4250E6AB" w14:textId="4C53032C" w:rsidR="00A04251" w:rsidRPr="00D53B0A" w:rsidRDefault="0C4DDE84" w:rsidP="00D53B0A">
      <w:pPr>
        <w:pStyle w:val="ColourfulListAccent11"/>
        <w:numPr>
          <w:ilvl w:val="0"/>
          <w:numId w:val="41"/>
        </w:numPr>
        <w:spacing w:after="0" w:line="240" w:lineRule="auto"/>
        <w:jc w:val="both"/>
        <w:textAlignment w:val="top"/>
        <w:rPr>
          <w:rFonts w:asciiTheme="minorHAnsi" w:hAnsiTheme="minorHAnsi" w:cstheme="minorHAnsi"/>
          <w:color w:val="000000"/>
          <w:sz w:val="24"/>
          <w:szCs w:val="24"/>
          <w:bdr w:val="none" w:sz="0" w:space="0" w:color="auto" w:frame="1"/>
        </w:rPr>
      </w:pPr>
      <w:r w:rsidRPr="00D53B0A">
        <w:rPr>
          <w:rFonts w:asciiTheme="minorHAnsi" w:hAnsiTheme="minorHAnsi" w:cstheme="minorHAnsi"/>
          <w:color w:val="000000"/>
          <w:sz w:val="24"/>
          <w:szCs w:val="24"/>
          <w:bdr w:val="none" w:sz="0" w:space="0" w:color="auto" w:frame="1"/>
        </w:rPr>
        <w:t xml:space="preserve">Additional support from the authority has been used frequently throughout the year to help develop our curriculum and to </w:t>
      </w:r>
      <w:proofErr w:type="gramStart"/>
      <w:r w:rsidRPr="00D53B0A">
        <w:rPr>
          <w:rFonts w:asciiTheme="minorHAnsi" w:hAnsiTheme="minorHAnsi" w:cstheme="minorHAnsi"/>
          <w:color w:val="000000"/>
          <w:sz w:val="24"/>
          <w:szCs w:val="24"/>
          <w:bdr w:val="none" w:sz="0" w:space="0" w:color="auto" w:frame="1"/>
        </w:rPr>
        <w:t>support</w:t>
      </w:r>
      <w:r w:rsidR="00482145" w:rsidRPr="00D53B0A">
        <w:rPr>
          <w:rFonts w:asciiTheme="minorHAnsi" w:hAnsiTheme="minorHAnsi" w:cstheme="minorHAnsi"/>
          <w:color w:val="000000"/>
          <w:sz w:val="24"/>
          <w:szCs w:val="24"/>
          <w:bdr w:val="none" w:sz="0" w:space="0" w:color="auto" w:frame="1"/>
        </w:rPr>
        <w:t xml:space="preserve">  online</w:t>
      </w:r>
      <w:proofErr w:type="gramEnd"/>
      <w:r w:rsidR="00482145" w:rsidRPr="00D53B0A">
        <w:rPr>
          <w:rFonts w:asciiTheme="minorHAnsi" w:hAnsiTheme="minorHAnsi" w:cstheme="minorHAnsi"/>
          <w:color w:val="000000"/>
          <w:sz w:val="24"/>
          <w:szCs w:val="24"/>
          <w:bdr w:val="none" w:sz="0" w:space="0" w:color="auto" w:frame="1"/>
        </w:rPr>
        <w:t xml:space="preserve"> safety and computing</w:t>
      </w:r>
      <w:r w:rsidR="7206E780" w:rsidRPr="00D53B0A">
        <w:rPr>
          <w:rFonts w:asciiTheme="minorHAnsi" w:hAnsiTheme="minorHAnsi" w:cstheme="minorHAnsi"/>
          <w:color w:val="000000"/>
          <w:sz w:val="24"/>
          <w:szCs w:val="24"/>
          <w:bdr w:val="none" w:sz="0" w:space="0" w:color="auto" w:frame="1"/>
        </w:rPr>
        <w:t xml:space="preserve"> needs in school. For example:</w:t>
      </w:r>
      <w:r w:rsidR="00482145" w:rsidRPr="00D53B0A">
        <w:rPr>
          <w:rFonts w:asciiTheme="minorHAnsi" w:hAnsiTheme="minorHAnsi" w:cstheme="minorHAnsi"/>
          <w:color w:val="000000"/>
          <w:sz w:val="24"/>
          <w:szCs w:val="24"/>
          <w:bdr w:val="none" w:sz="0" w:space="0" w:color="auto" w:frame="1"/>
        </w:rPr>
        <w:t xml:space="preserve"> meetings along with our online safety champions</w:t>
      </w:r>
      <w:r w:rsidR="4644EE7F" w:rsidRPr="00D53B0A">
        <w:rPr>
          <w:rFonts w:asciiTheme="minorHAnsi" w:hAnsiTheme="minorHAnsi" w:cstheme="minorHAnsi"/>
          <w:color w:val="000000"/>
          <w:sz w:val="24"/>
          <w:szCs w:val="24"/>
          <w:bdr w:val="none" w:sz="0" w:space="0" w:color="auto" w:frame="1"/>
        </w:rPr>
        <w:t xml:space="preserve"> or to develop parent knowledge during workshops. </w:t>
      </w:r>
    </w:p>
    <w:p w14:paraId="15AA318D" w14:textId="77777777" w:rsidR="00A04251" w:rsidRPr="00D53B0A" w:rsidRDefault="00482145" w:rsidP="00D53B0A">
      <w:pPr>
        <w:jc w:val="both"/>
        <w:textAlignment w:val="top"/>
        <w:rPr>
          <w:rFonts w:asciiTheme="minorHAnsi" w:hAnsiTheme="minorHAnsi" w:cstheme="minorHAnsi"/>
          <w:color w:val="000000"/>
          <w:sz w:val="24"/>
          <w:szCs w:val="24"/>
          <w:u w:val="single"/>
        </w:rPr>
      </w:pPr>
      <w:r w:rsidRPr="00D53B0A">
        <w:rPr>
          <w:rFonts w:asciiTheme="minorHAnsi" w:hAnsiTheme="minorHAnsi" w:cstheme="minorHAnsi"/>
          <w:color w:val="000000"/>
          <w:sz w:val="24"/>
          <w:szCs w:val="24"/>
        </w:rPr>
        <w:t> </w:t>
      </w:r>
    </w:p>
    <w:p w14:paraId="2C3A72ED" w14:textId="77777777" w:rsidR="00A04251" w:rsidRPr="00D53B0A" w:rsidRDefault="00482145" w:rsidP="00D53B0A">
      <w:pPr>
        <w:jc w:val="both"/>
        <w:textAlignment w:val="top"/>
        <w:rPr>
          <w:rFonts w:asciiTheme="minorHAnsi" w:hAnsiTheme="minorHAnsi" w:cstheme="minorHAnsi"/>
          <w:color w:val="000000"/>
          <w:sz w:val="24"/>
          <w:szCs w:val="24"/>
          <w:u w:val="single"/>
        </w:rPr>
      </w:pPr>
      <w:r w:rsidRPr="00D53B0A">
        <w:rPr>
          <w:rFonts w:asciiTheme="minorHAnsi" w:hAnsiTheme="minorHAnsi" w:cstheme="minorHAnsi"/>
          <w:b/>
          <w:bCs/>
          <w:color w:val="000000"/>
          <w:sz w:val="24"/>
          <w:szCs w:val="24"/>
          <w:u w:val="single"/>
          <w:bdr w:val="none" w:sz="0" w:space="0" w:color="auto" w:frame="1"/>
        </w:rPr>
        <w:t>Pupils with special educational needs and Disabilities (see also SEND Policy)</w:t>
      </w:r>
    </w:p>
    <w:p w14:paraId="2E26CF8A" w14:textId="42CA1839" w:rsidR="00A04251" w:rsidRPr="00D53B0A" w:rsidRDefault="00482145" w:rsidP="00D53B0A">
      <w:pPr>
        <w:jc w:val="both"/>
        <w:textAlignment w:val="top"/>
        <w:rPr>
          <w:rFonts w:asciiTheme="minorHAnsi" w:hAnsiTheme="minorHAnsi" w:cstheme="minorHAnsi"/>
          <w:color w:val="000000"/>
          <w:sz w:val="24"/>
          <w:szCs w:val="24"/>
        </w:rPr>
      </w:pPr>
      <w:r w:rsidRPr="00D53B0A">
        <w:rPr>
          <w:rFonts w:asciiTheme="minorHAnsi" w:hAnsiTheme="minorHAnsi" w:cstheme="minorHAnsi"/>
          <w:color w:val="000000"/>
          <w:sz w:val="24"/>
          <w:szCs w:val="24"/>
          <w:bdr w:val="none" w:sz="0" w:space="0" w:color="auto" w:frame="1"/>
        </w:rPr>
        <w:t>We believe that all children have the right to access ICT and Computing. In order to ensure that children with SEND achieve to the best of their ability, it may be necessary to adapt the delivery of the Computing Curriculum for some pupils</w:t>
      </w:r>
      <w:r w:rsidR="03311283" w:rsidRPr="00D53B0A">
        <w:rPr>
          <w:rFonts w:asciiTheme="minorHAnsi" w:hAnsiTheme="minorHAnsi" w:cstheme="minorHAnsi"/>
          <w:color w:val="000000"/>
          <w:sz w:val="24"/>
          <w:szCs w:val="24"/>
          <w:bdr w:val="none" w:sz="0" w:space="0" w:color="auto" w:frame="1"/>
        </w:rPr>
        <w:t xml:space="preserve"> where necessary to meet the needs to all learners</w:t>
      </w:r>
      <w:r w:rsidRPr="00D53B0A">
        <w:rPr>
          <w:rFonts w:asciiTheme="minorHAnsi" w:hAnsiTheme="minorHAnsi" w:cstheme="minorHAnsi"/>
          <w:color w:val="000000"/>
          <w:sz w:val="24"/>
          <w:szCs w:val="24"/>
          <w:bdr w:val="none" w:sz="0" w:space="0" w:color="auto" w:frame="1"/>
        </w:rPr>
        <w:t xml:space="preserve">. We teach Computing </w:t>
      </w:r>
      <w:r w:rsidR="37D5D76D" w:rsidRPr="00D53B0A">
        <w:rPr>
          <w:rFonts w:asciiTheme="minorHAnsi" w:hAnsiTheme="minorHAnsi" w:cstheme="minorHAnsi"/>
          <w:color w:val="000000"/>
          <w:sz w:val="24"/>
          <w:szCs w:val="24"/>
          <w:bdr w:val="none" w:sz="0" w:space="0" w:color="auto" w:frame="1"/>
        </w:rPr>
        <w:t xml:space="preserve">and Online Safety </w:t>
      </w:r>
      <w:r w:rsidRPr="00D53B0A">
        <w:rPr>
          <w:rFonts w:asciiTheme="minorHAnsi" w:hAnsiTheme="minorHAnsi" w:cstheme="minorHAnsi"/>
          <w:color w:val="000000"/>
          <w:sz w:val="24"/>
          <w:szCs w:val="24"/>
          <w:bdr w:val="none" w:sz="0" w:space="0" w:color="auto" w:frame="1"/>
        </w:rPr>
        <w:t xml:space="preserve">to all children and all ability levels. </w:t>
      </w:r>
      <w:r w:rsidRPr="00D53B0A">
        <w:rPr>
          <w:rFonts w:asciiTheme="minorHAnsi" w:hAnsiTheme="minorHAnsi" w:cstheme="minorHAnsi"/>
          <w:color w:val="000000"/>
          <w:sz w:val="24"/>
          <w:szCs w:val="24"/>
          <w:bdr w:val="none" w:sz="0" w:space="0" w:color="auto" w:frame="1"/>
        </w:rPr>
        <w:lastRenderedPageBreak/>
        <w:t>Computing forms part of the National Curriculum to provide a broad and balanced education for all children.</w:t>
      </w:r>
    </w:p>
    <w:p w14:paraId="66320E71" w14:textId="21F14F2F" w:rsidR="004C7D20" w:rsidRPr="00D53B0A" w:rsidRDefault="00482145" w:rsidP="00D53B0A">
      <w:pPr>
        <w:jc w:val="both"/>
        <w:textAlignment w:val="top"/>
        <w:rPr>
          <w:rFonts w:asciiTheme="minorHAnsi" w:hAnsiTheme="minorHAnsi" w:cstheme="minorHAnsi"/>
          <w:color w:val="000000"/>
          <w:sz w:val="24"/>
          <w:szCs w:val="24"/>
        </w:rPr>
      </w:pPr>
      <w:r w:rsidRPr="00D53B0A">
        <w:rPr>
          <w:rFonts w:asciiTheme="minorHAnsi" w:hAnsiTheme="minorHAnsi" w:cstheme="minorHAnsi"/>
          <w:color w:val="000000"/>
          <w:sz w:val="24"/>
          <w:szCs w:val="24"/>
          <w:bdr w:val="none" w:sz="0" w:space="0" w:color="auto" w:frame="1"/>
        </w:rPr>
        <w:t>Through the teaching of Computing we provide learning opportunities that enable all pupils to make progress. We do this by setting suitable learning challenges and responding to each child’s different needs. Where appropriate Computing can be used to support SEND children on a one to one basis where children receive additional support.</w:t>
      </w:r>
    </w:p>
    <w:p w14:paraId="59E35D42" w14:textId="77777777" w:rsidR="00A04251" w:rsidRPr="00D53B0A" w:rsidRDefault="00482145" w:rsidP="00D53B0A">
      <w:pPr>
        <w:jc w:val="both"/>
        <w:textAlignment w:val="top"/>
        <w:rPr>
          <w:rFonts w:asciiTheme="minorHAnsi" w:hAnsiTheme="minorHAnsi" w:cstheme="minorHAnsi"/>
          <w:color w:val="000000"/>
          <w:sz w:val="24"/>
          <w:szCs w:val="24"/>
          <w:u w:val="single"/>
        </w:rPr>
      </w:pPr>
      <w:r w:rsidRPr="00D53B0A">
        <w:rPr>
          <w:rFonts w:asciiTheme="minorHAnsi" w:hAnsiTheme="minorHAnsi" w:cstheme="minorHAnsi"/>
          <w:b/>
          <w:bCs/>
          <w:color w:val="000000"/>
          <w:sz w:val="24"/>
          <w:szCs w:val="24"/>
          <w:u w:val="single"/>
          <w:bdr w:val="none" w:sz="0" w:space="0" w:color="auto" w:frame="1"/>
        </w:rPr>
        <w:t>Security</w:t>
      </w:r>
    </w:p>
    <w:p w14:paraId="2A255C62" w14:textId="77777777" w:rsidR="00A04251" w:rsidRPr="00D53B0A" w:rsidRDefault="00482145" w:rsidP="00D53B0A">
      <w:pPr>
        <w:pStyle w:val="ColourfulListAccent11"/>
        <w:numPr>
          <w:ilvl w:val="0"/>
          <w:numId w:val="42"/>
        </w:numPr>
        <w:spacing w:after="0" w:line="240" w:lineRule="auto"/>
        <w:jc w:val="both"/>
        <w:textAlignment w:val="top"/>
        <w:rPr>
          <w:rFonts w:asciiTheme="minorHAnsi" w:eastAsia="Times New Roman" w:hAnsiTheme="minorHAnsi" w:cstheme="minorHAnsi"/>
          <w:color w:val="000000"/>
          <w:sz w:val="24"/>
          <w:szCs w:val="24"/>
        </w:rPr>
      </w:pPr>
      <w:r w:rsidRPr="00D53B0A">
        <w:rPr>
          <w:rFonts w:asciiTheme="minorHAnsi" w:eastAsia="Times New Roman" w:hAnsiTheme="minorHAnsi" w:cstheme="minorHAnsi"/>
          <w:color w:val="000000"/>
          <w:sz w:val="24"/>
          <w:szCs w:val="24"/>
          <w:bdr w:val="none" w:sz="0" w:space="0" w:color="auto" w:frame="1"/>
        </w:rPr>
        <w:t>The Computing technician and Subject Leader will be responsible for regularly updating anti-virus software.</w:t>
      </w:r>
    </w:p>
    <w:p w14:paraId="72E14887" w14:textId="77777777" w:rsidR="00A04251" w:rsidRPr="00D53B0A" w:rsidRDefault="00482145" w:rsidP="00D53B0A">
      <w:pPr>
        <w:pStyle w:val="ColourfulListAccent11"/>
        <w:numPr>
          <w:ilvl w:val="0"/>
          <w:numId w:val="42"/>
        </w:numPr>
        <w:spacing w:after="0" w:line="240" w:lineRule="auto"/>
        <w:jc w:val="both"/>
        <w:textAlignment w:val="top"/>
        <w:rPr>
          <w:rFonts w:asciiTheme="minorHAnsi" w:eastAsia="Times New Roman" w:hAnsiTheme="minorHAnsi" w:cstheme="minorHAnsi"/>
          <w:color w:val="000000"/>
          <w:sz w:val="24"/>
          <w:szCs w:val="24"/>
        </w:rPr>
      </w:pPr>
      <w:r w:rsidRPr="00D53B0A">
        <w:rPr>
          <w:rFonts w:asciiTheme="minorHAnsi" w:eastAsia="Times New Roman" w:hAnsiTheme="minorHAnsi" w:cstheme="minorHAnsi"/>
          <w:color w:val="000000"/>
          <w:sz w:val="24"/>
          <w:szCs w:val="24"/>
          <w:bdr w:val="none" w:sz="0" w:space="0" w:color="auto" w:frame="1"/>
        </w:rPr>
        <w:t>Use of ICT and Computing will be in line with the School’s ‘Acceptable Use Policy’. All staff, volunteers and children must sign a copy of the School’s AUP.</w:t>
      </w:r>
    </w:p>
    <w:p w14:paraId="2166A500" w14:textId="77777777" w:rsidR="00A04251" w:rsidRPr="00D53B0A" w:rsidRDefault="00482145" w:rsidP="00D53B0A">
      <w:pPr>
        <w:pStyle w:val="ColourfulListAccent11"/>
        <w:numPr>
          <w:ilvl w:val="0"/>
          <w:numId w:val="42"/>
        </w:numPr>
        <w:spacing w:after="0" w:line="240" w:lineRule="auto"/>
        <w:jc w:val="both"/>
        <w:textAlignment w:val="top"/>
        <w:rPr>
          <w:rFonts w:asciiTheme="minorHAnsi" w:eastAsia="Times New Roman" w:hAnsiTheme="minorHAnsi" w:cstheme="minorHAnsi"/>
          <w:color w:val="000000"/>
          <w:sz w:val="24"/>
          <w:szCs w:val="24"/>
        </w:rPr>
      </w:pPr>
      <w:r w:rsidRPr="00D53B0A">
        <w:rPr>
          <w:rFonts w:asciiTheme="minorHAnsi" w:eastAsia="Times New Roman" w:hAnsiTheme="minorHAnsi" w:cstheme="minorHAnsi"/>
          <w:color w:val="000000"/>
          <w:sz w:val="24"/>
          <w:szCs w:val="24"/>
          <w:bdr w:val="none" w:sz="0" w:space="0" w:color="auto" w:frame="1"/>
        </w:rPr>
        <w:t>Parents will be made aware of the ‘Acceptable Use Policy’ on admission and it is looked at yearly.</w:t>
      </w:r>
    </w:p>
    <w:p w14:paraId="51CD85CC" w14:textId="2DB4D6CE" w:rsidR="00A04251" w:rsidRPr="00D53B0A" w:rsidRDefault="00482145" w:rsidP="00D53B0A">
      <w:pPr>
        <w:pStyle w:val="ColourfulListAccent11"/>
        <w:numPr>
          <w:ilvl w:val="0"/>
          <w:numId w:val="42"/>
        </w:numPr>
        <w:spacing w:after="0" w:line="240" w:lineRule="auto"/>
        <w:jc w:val="both"/>
        <w:textAlignment w:val="top"/>
        <w:rPr>
          <w:rFonts w:asciiTheme="minorHAnsi" w:eastAsia="Times New Roman" w:hAnsiTheme="minorHAnsi" w:cstheme="minorHAnsi"/>
          <w:color w:val="000000"/>
          <w:sz w:val="24"/>
          <w:szCs w:val="24"/>
        </w:rPr>
      </w:pPr>
      <w:r w:rsidRPr="00D53B0A">
        <w:rPr>
          <w:rFonts w:asciiTheme="minorHAnsi" w:eastAsia="Times New Roman" w:hAnsiTheme="minorHAnsi" w:cstheme="minorHAnsi"/>
          <w:color w:val="000000"/>
          <w:sz w:val="24"/>
          <w:szCs w:val="24"/>
          <w:bdr w:val="none" w:sz="0" w:space="0" w:color="auto" w:frame="1"/>
        </w:rPr>
        <w:t xml:space="preserve">All pupils and parents will be aware of the School Rules for Responsible Use of </w:t>
      </w:r>
      <w:r w:rsidR="0997A8E7" w:rsidRPr="00D53B0A">
        <w:rPr>
          <w:rFonts w:asciiTheme="minorHAnsi" w:eastAsia="Times New Roman" w:hAnsiTheme="minorHAnsi" w:cstheme="minorHAnsi"/>
          <w:color w:val="000000"/>
          <w:sz w:val="24"/>
          <w:szCs w:val="24"/>
          <w:bdr w:val="none" w:sz="0" w:space="0" w:color="auto" w:frame="1"/>
        </w:rPr>
        <w:t xml:space="preserve">technology, </w:t>
      </w:r>
      <w:r w:rsidRPr="00D53B0A">
        <w:rPr>
          <w:rFonts w:asciiTheme="minorHAnsi" w:eastAsia="Times New Roman" w:hAnsiTheme="minorHAnsi" w:cstheme="minorHAnsi"/>
          <w:color w:val="000000"/>
          <w:sz w:val="24"/>
          <w:szCs w:val="24"/>
          <w:bdr w:val="none" w:sz="0" w:space="0" w:color="auto" w:frame="1"/>
        </w:rPr>
        <w:t>Computing and the Internet and will understand the consequence of any misuse.</w:t>
      </w:r>
    </w:p>
    <w:p w14:paraId="60EF5112" w14:textId="37B3144D" w:rsidR="00A04251" w:rsidRPr="00D53B0A" w:rsidRDefault="00482145" w:rsidP="00D53B0A">
      <w:pPr>
        <w:pStyle w:val="ColourfulListAccent11"/>
        <w:numPr>
          <w:ilvl w:val="0"/>
          <w:numId w:val="42"/>
        </w:numPr>
        <w:spacing w:after="0" w:line="240" w:lineRule="auto"/>
        <w:jc w:val="both"/>
        <w:textAlignment w:val="top"/>
        <w:rPr>
          <w:rFonts w:asciiTheme="minorHAnsi" w:eastAsia="Times New Roman" w:hAnsiTheme="minorHAnsi" w:cstheme="minorHAnsi"/>
          <w:color w:val="000000"/>
          <w:sz w:val="24"/>
          <w:szCs w:val="24"/>
        </w:rPr>
      </w:pPr>
      <w:r w:rsidRPr="00D53B0A">
        <w:rPr>
          <w:rFonts w:asciiTheme="minorHAnsi" w:eastAsia="Times New Roman" w:hAnsiTheme="minorHAnsi" w:cstheme="minorHAnsi"/>
          <w:color w:val="000000"/>
          <w:sz w:val="24"/>
          <w:szCs w:val="24"/>
          <w:bdr w:val="none" w:sz="0" w:space="0" w:color="auto" w:frame="1"/>
        </w:rPr>
        <w:t>The agreed Rules for Safe and Responsible Use of ICT</w:t>
      </w:r>
      <w:r w:rsidR="62D1B469" w:rsidRPr="00D53B0A">
        <w:rPr>
          <w:rFonts w:asciiTheme="minorHAnsi" w:eastAsia="Times New Roman" w:hAnsiTheme="minorHAnsi" w:cstheme="minorHAnsi"/>
          <w:color w:val="000000"/>
          <w:sz w:val="24"/>
          <w:szCs w:val="24"/>
          <w:bdr w:val="none" w:sz="0" w:space="0" w:color="auto" w:frame="1"/>
        </w:rPr>
        <w:t xml:space="preserve">, </w:t>
      </w:r>
      <w:r w:rsidRPr="00D53B0A">
        <w:rPr>
          <w:rFonts w:asciiTheme="minorHAnsi" w:eastAsia="Times New Roman" w:hAnsiTheme="minorHAnsi" w:cstheme="minorHAnsi"/>
          <w:color w:val="000000"/>
          <w:sz w:val="24"/>
          <w:szCs w:val="24"/>
          <w:bdr w:val="none" w:sz="0" w:space="0" w:color="auto" w:frame="1"/>
        </w:rPr>
        <w:t>Computing and the Internet will be displayed in all ICT and computing areas.</w:t>
      </w:r>
    </w:p>
    <w:p w14:paraId="49E04329" w14:textId="2095A1A0" w:rsidR="00A04251" w:rsidRPr="00D53B0A" w:rsidRDefault="00482145" w:rsidP="00D53B0A">
      <w:pPr>
        <w:pStyle w:val="ColourfulListAccent11"/>
        <w:numPr>
          <w:ilvl w:val="0"/>
          <w:numId w:val="42"/>
        </w:numPr>
        <w:spacing w:after="0" w:line="240" w:lineRule="auto"/>
        <w:jc w:val="both"/>
        <w:textAlignment w:val="top"/>
        <w:rPr>
          <w:rFonts w:asciiTheme="minorHAnsi" w:eastAsia="Times New Roman" w:hAnsiTheme="minorHAnsi" w:cstheme="minorHAnsi"/>
          <w:color w:val="000000"/>
          <w:sz w:val="24"/>
          <w:szCs w:val="24"/>
        </w:rPr>
      </w:pPr>
      <w:r w:rsidRPr="00D53B0A">
        <w:rPr>
          <w:rFonts w:asciiTheme="minorHAnsi" w:eastAsia="Times New Roman" w:hAnsiTheme="minorHAnsi" w:cstheme="minorHAnsi"/>
          <w:color w:val="000000"/>
          <w:sz w:val="24"/>
          <w:szCs w:val="24"/>
          <w:bdr w:val="none" w:sz="0" w:space="0" w:color="auto" w:frame="1"/>
        </w:rPr>
        <w:t xml:space="preserve">Online Safety sessions take place within computing lessons, during daily discussions, via newsletters and assemblies (find more in the </w:t>
      </w:r>
      <w:r w:rsidR="75331625" w:rsidRPr="00D53B0A">
        <w:rPr>
          <w:rFonts w:asciiTheme="minorHAnsi" w:eastAsia="Times New Roman" w:hAnsiTheme="minorHAnsi" w:cstheme="minorHAnsi"/>
          <w:color w:val="000000"/>
          <w:sz w:val="24"/>
          <w:szCs w:val="24"/>
          <w:bdr w:val="none" w:sz="0" w:space="0" w:color="auto" w:frame="1"/>
        </w:rPr>
        <w:t>online safety</w:t>
      </w:r>
      <w:r w:rsidRPr="00D53B0A">
        <w:rPr>
          <w:rFonts w:asciiTheme="minorHAnsi" w:eastAsia="Times New Roman" w:hAnsiTheme="minorHAnsi" w:cstheme="minorHAnsi"/>
          <w:color w:val="000000"/>
          <w:sz w:val="24"/>
          <w:szCs w:val="24"/>
          <w:bdr w:val="none" w:sz="0" w:space="0" w:color="auto" w:frame="1"/>
        </w:rPr>
        <w:t xml:space="preserve"> policy). </w:t>
      </w:r>
    </w:p>
    <w:p w14:paraId="4CE09031" w14:textId="194EF531" w:rsidR="7AEA2D17" w:rsidRPr="00D53B0A" w:rsidRDefault="7AEA2D17" w:rsidP="00D53B0A">
      <w:pPr>
        <w:pStyle w:val="ColourfulListAccent11"/>
        <w:numPr>
          <w:ilvl w:val="0"/>
          <w:numId w:val="42"/>
        </w:numPr>
        <w:spacing w:after="0" w:line="240" w:lineRule="auto"/>
        <w:jc w:val="both"/>
        <w:rPr>
          <w:rFonts w:asciiTheme="minorHAnsi" w:eastAsia="Times New Roman" w:hAnsiTheme="minorHAnsi" w:cstheme="minorHAnsi"/>
          <w:color w:val="000000" w:themeColor="text1"/>
          <w:sz w:val="24"/>
          <w:szCs w:val="24"/>
        </w:rPr>
      </w:pPr>
      <w:r w:rsidRPr="00D53B0A">
        <w:rPr>
          <w:rFonts w:asciiTheme="minorHAnsi" w:eastAsia="Times New Roman" w:hAnsiTheme="minorHAnsi" w:cstheme="minorHAnsi"/>
          <w:color w:val="000000" w:themeColor="text1"/>
          <w:sz w:val="24"/>
          <w:szCs w:val="24"/>
        </w:rPr>
        <w:t xml:space="preserve">Staff are all aware of up to date knowledge and participate in annual training on online safety and safeguarding, which is recapped frequently throughout the year. </w:t>
      </w:r>
    </w:p>
    <w:p w14:paraId="0AE5A7F1" w14:textId="780E086B" w:rsidR="06E1734A" w:rsidRPr="00D53B0A" w:rsidRDefault="06E1734A" w:rsidP="00D53B0A">
      <w:pPr>
        <w:pStyle w:val="ColourfulListAccent11"/>
        <w:numPr>
          <w:ilvl w:val="0"/>
          <w:numId w:val="42"/>
        </w:numPr>
        <w:spacing w:after="0" w:line="240" w:lineRule="auto"/>
        <w:jc w:val="both"/>
        <w:rPr>
          <w:rFonts w:asciiTheme="minorHAnsi" w:eastAsia="Times New Roman" w:hAnsiTheme="minorHAnsi" w:cstheme="minorHAnsi"/>
          <w:color w:val="000000" w:themeColor="text1"/>
          <w:sz w:val="24"/>
          <w:szCs w:val="24"/>
        </w:rPr>
      </w:pPr>
      <w:r w:rsidRPr="00D53B0A">
        <w:rPr>
          <w:rFonts w:asciiTheme="minorHAnsi" w:eastAsia="Times New Roman" w:hAnsiTheme="minorHAnsi" w:cstheme="minorHAnsi"/>
          <w:color w:val="000000" w:themeColor="text1"/>
          <w:sz w:val="24"/>
          <w:szCs w:val="24"/>
        </w:rPr>
        <w:t xml:space="preserve">As mentioned previously, filtering and monitoring is reviewed and checked daily. </w:t>
      </w:r>
    </w:p>
    <w:p w14:paraId="22014D15" w14:textId="1F72E082" w:rsidR="06E1734A" w:rsidRPr="00D53B0A" w:rsidRDefault="06E1734A" w:rsidP="00D53B0A">
      <w:pPr>
        <w:pStyle w:val="ColourfulListAccent11"/>
        <w:numPr>
          <w:ilvl w:val="0"/>
          <w:numId w:val="42"/>
        </w:numPr>
        <w:spacing w:after="0" w:line="240" w:lineRule="auto"/>
        <w:jc w:val="both"/>
        <w:rPr>
          <w:rFonts w:asciiTheme="minorHAnsi" w:eastAsia="Times New Roman" w:hAnsiTheme="minorHAnsi" w:cstheme="minorHAnsi"/>
          <w:color w:val="000000" w:themeColor="text1"/>
          <w:sz w:val="24"/>
          <w:szCs w:val="24"/>
        </w:rPr>
      </w:pPr>
      <w:r w:rsidRPr="00D53B0A">
        <w:rPr>
          <w:rFonts w:asciiTheme="minorHAnsi" w:eastAsia="Times New Roman" w:hAnsiTheme="minorHAnsi" w:cstheme="minorHAnsi"/>
          <w:color w:val="000000" w:themeColor="text1"/>
          <w:sz w:val="24"/>
          <w:szCs w:val="24"/>
        </w:rPr>
        <w:t xml:space="preserve">CPOMS is used to report any issues regarding misuse of technology or online safety issues linking to safeguarding. </w:t>
      </w:r>
    </w:p>
    <w:p w14:paraId="3A0FF5F2" w14:textId="77777777" w:rsidR="00A04251" w:rsidRPr="00D53B0A" w:rsidRDefault="00A04251" w:rsidP="00D53B0A">
      <w:pPr>
        <w:jc w:val="both"/>
        <w:textAlignment w:val="top"/>
        <w:rPr>
          <w:rFonts w:asciiTheme="minorHAnsi" w:hAnsiTheme="minorHAnsi" w:cstheme="minorHAnsi"/>
          <w:color w:val="000000"/>
          <w:sz w:val="24"/>
          <w:szCs w:val="24"/>
          <w:u w:val="single"/>
        </w:rPr>
      </w:pPr>
    </w:p>
    <w:p w14:paraId="610329DB" w14:textId="77777777" w:rsidR="00A04251" w:rsidRPr="00D53B0A" w:rsidRDefault="00482145" w:rsidP="00D53B0A">
      <w:pPr>
        <w:jc w:val="both"/>
        <w:textAlignment w:val="top"/>
        <w:rPr>
          <w:rFonts w:asciiTheme="minorHAnsi" w:hAnsiTheme="minorHAnsi" w:cstheme="minorHAnsi"/>
          <w:color w:val="000000"/>
          <w:sz w:val="24"/>
          <w:szCs w:val="24"/>
          <w:u w:val="single"/>
        </w:rPr>
      </w:pPr>
      <w:r w:rsidRPr="00D53B0A">
        <w:rPr>
          <w:rFonts w:asciiTheme="minorHAnsi" w:hAnsiTheme="minorHAnsi" w:cstheme="minorHAnsi"/>
          <w:b/>
          <w:bCs/>
          <w:color w:val="000000"/>
          <w:sz w:val="24"/>
          <w:szCs w:val="24"/>
          <w:u w:val="single"/>
          <w:bdr w:val="none" w:sz="0" w:space="0" w:color="auto" w:frame="1"/>
        </w:rPr>
        <w:t>Parental involvement</w:t>
      </w:r>
    </w:p>
    <w:p w14:paraId="0D3D4A9A" w14:textId="0A5362BD" w:rsidR="00A04251" w:rsidRPr="00D53B0A" w:rsidRDefault="00482145" w:rsidP="00D53B0A">
      <w:pPr>
        <w:jc w:val="both"/>
        <w:textAlignment w:val="top"/>
        <w:rPr>
          <w:rFonts w:asciiTheme="minorHAnsi" w:hAnsiTheme="minorHAnsi" w:cstheme="minorHAnsi"/>
          <w:color w:val="000000"/>
          <w:sz w:val="24"/>
          <w:szCs w:val="24"/>
        </w:rPr>
      </w:pPr>
      <w:r w:rsidRPr="00D53B0A">
        <w:rPr>
          <w:rFonts w:asciiTheme="minorHAnsi" w:hAnsiTheme="minorHAnsi" w:cstheme="minorHAnsi"/>
          <w:color w:val="000000"/>
          <w:sz w:val="24"/>
          <w:szCs w:val="24"/>
          <w:bdr w:val="none" w:sz="0" w:space="0" w:color="auto" w:frame="1"/>
        </w:rPr>
        <w:t xml:space="preserve">Parents are encouraged to support the implementation of Computing where possible by encouraging use of ICT and computing skills at home during home-learning tasks and through the school website. They will be made aware of online Safety via newsletters, school workshops, etc. They are encouraged to promote online safety rules and support children to continually develop and show a positive digital footprint. </w:t>
      </w:r>
      <w:r w:rsidR="4EA3247C" w:rsidRPr="00D53B0A">
        <w:rPr>
          <w:rFonts w:asciiTheme="minorHAnsi" w:hAnsiTheme="minorHAnsi" w:cstheme="minorHAnsi"/>
          <w:color w:val="000000"/>
          <w:sz w:val="24"/>
          <w:szCs w:val="24"/>
          <w:bdr w:val="none" w:sz="0" w:space="0" w:color="auto" w:frame="1"/>
        </w:rPr>
        <w:t xml:space="preserve">They are also encouraged to discuss with their child topics linking to online safety and computing with their child. This may link to topics discussed in school or challenged set by our online safety champions. </w:t>
      </w:r>
      <w:r w:rsidRPr="00D53B0A">
        <w:rPr>
          <w:rFonts w:asciiTheme="minorHAnsi" w:hAnsiTheme="minorHAnsi" w:cstheme="minorHAnsi"/>
          <w:color w:val="000000"/>
          <w:sz w:val="24"/>
          <w:szCs w:val="24"/>
          <w:bdr w:val="none" w:sz="0" w:space="0" w:color="auto" w:frame="1"/>
        </w:rPr>
        <w:t>Information is also updated on our current section of online safety on the school website.</w:t>
      </w:r>
    </w:p>
    <w:p w14:paraId="0DFAE634" w14:textId="77777777" w:rsidR="00A04251" w:rsidRPr="00D53B0A" w:rsidRDefault="00482145" w:rsidP="00D53B0A">
      <w:pPr>
        <w:jc w:val="both"/>
        <w:rPr>
          <w:rFonts w:asciiTheme="minorHAnsi" w:hAnsiTheme="minorHAnsi" w:cstheme="minorHAnsi"/>
          <w:sz w:val="24"/>
          <w:szCs w:val="24"/>
        </w:rPr>
      </w:pPr>
      <w:r w:rsidRPr="00D53B0A">
        <w:rPr>
          <w:rFonts w:asciiTheme="minorHAnsi" w:hAnsiTheme="minorHAnsi" w:cstheme="minorHAnsi"/>
          <w:sz w:val="24"/>
          <w:szCs w:val="24"/>
        </w:rPr>
        <w:t xml:space="preserve">  </w:t>
      </w:r>
    </w:p>
    <w:p w14:paraId="3F16688E" w14:textId="77777777" w:rsidR="00A04251" w:rsidRPr="00D53B0A" w:rsidRDefault="00482145" w:rsidP="00D53B0A">
      <w:pPr>
        <w:spacing w:after="0" w:line="240" w:lineRule="auto"/>
        <w:jc w:val="both"/>
        <w:rPr>
          <w:rFonts w:asciiTheme="minorHAnsi" w:eastAsia="MS Mincho" w:hAnsiTheme="minorHAnsi" w:cstheme="minorHAnsi"/>
          <w:sz w:val="24"/>
          <w:szCs w:val="24"/>
          <w:lang w:val="en-US"/>
        </w:rPr>
      </w:pPr>
      <w:r w:rsidRPr="00D53B0A">
        <w:rPr>
          <w:rFonts w:asciiTheme="minorHAnsi" w:eastAsia="MS Mincho" w:hAnsiTheme="minorHAnsi" w:cstheme="minorHAnsi"/>
          <w:sz w:val="24"/>
          <w:szCs w:val="24"/>
          <w:lang w:val="en-US"/>
        </w:rPr>
        <w:t>Approved on</w:t>
      </w:r>
    </w:p>
    <w:p w14:paraId="01BAFAA0" w14:textId="77777777" w:rsidR="00A04251" w:rsidRPr="00D53B0A" w:rsidRDefault="00482145" w:rsidP="00D53B0A">
      <w:pPr>
        <w:spacing w:after="0" w:line="240" w:lineRule="auto"/>
        <w:jc w:val="both"/>
        <w:rPr>
          <w:rFonts w:asciiTheme="minorHAnsi" w:eastAsia="MS Mincho" w:hAnsiTheme="minorHAnsi" w:cstheme="minorHAnsi"/>
          <w:sz w:val="24"/>
          <w:szCs w:val="24"/>
          <w:lang w:val="en-US"/>
        </w:rPr>
      </w:pPr>
      <w:r w:rsidRPr="00D53B0A">
        <w:rPr>
          <w:rFonts w:asciiTheme="minorHAnsi" w:eastAsia="MS Mincho" w:hAnsiTheme="minorHAnsi" w:cstheme="minorHAnsi"/>
          <w:sz w:val="24"/>
          <w:szCs w:val="24"/>
          <w:lang w:val="en-US"/>
        </w:rPr>
        <w:t>Governor’s signature___________________________ Date ____________________</w:t>
      </w:r>
    </w:p>
    <w:p w14:paraId="5630AD66" w14:textId="77777777" w:rsidR="00A04251" w:rsidRPr="00D53B0A" w:rsidRDefault="00A04251" w:rsidP="00D53B0A">
      <w:pPr>
        <w:pBdr>
          <w:top w:val="nil"/>
          <w:left w:val="nil"/>
          <w:bottom w:val="nil"/>
          <w:right w:val="nil"/>
          <w:between w:val="nil"/>
          <w:bar w:val="nil"/>
        </w:pBdr>
        <w:spacing w:after="0" w:line="240" w:lineRule="auto"/>
        <w:jc w:val="both"/>
        <w:rPr>
          <w:rFonts w:asciiTheme="minorHAnsi" w:eastAsia="Helvetica" w:hAnsiTheme="minorHAnsi" w:cstheme="minorHAnsi"/>
          <w:noProof/>
          <w:color w:val="000000"/>
          <w:sz w:val="24"/>
          <w:szCs w:val="24"/>
          <w:bdr w:val="nil"/>
          <w:lang w:eastAsia="en-GB"/>
        </w:rPr>
      </w:pPr>
    </w:p>
    <w:p w14:paraId="61829076" w14:textId="77777777" w:rsidR="00A04251" w:rsidRPr="00D53B0A" w:rsidRDefault="00A04251" w:rsidP="00D53B0A">
      <w:pPr>
        <w:pBdr>
          <w:top w:val="nil"/>
          <w:left w:val="nil"/>
          <w:bottom w:val="nil"/>
          <w:right w:val="nil"/>
          <w:between w:val="nil"/>
          <w:bar w:val="nil"/>
        </w:pBdr>
        <w:spacing w:after="0" w:line="240" w:lineRule="auto"/>
        <w:jc w:val="both"/>
        <w:rPr>
          <w:rFonts w:asciiTheme="minorHAnsi" w:eastAsia="Helvetica" w:hAnsiTheme="minorHAnsi" w:cstheme="minorHAnsi"/>
          <w:noProof/>
          <w:color w:val="000000"/>
          <w:sz w:val="24"/>
          <w:szCs w:val="24"/>
          <w:bdr w:val="nil"/>
          <w:lang w:eastAsia="en-GB"/>
        </w:rPr>
      </w:pPr>
    </w:p>
    <w:p w14:paraId="2BA226A1" w14:textId="77777777" w:rsidR="00A04251" w:rsidRPr="00D53B0A" w:rsidRDefault="00A04251" w:rsidP="00D53B0A">
      <w:pPr>
        <w:pBdr>
          <w:top w:val="nil"/>
          <w:left w:val="nil"/>
          <w:bottom w:val="nil"/>
          <w:right w:val="nil"/>
          <w:between w:val="nil"/>
          <w:bar w:val="nil"/>
        </w:pBdr>
        <w:spacing w:after="0" w:line="240" w:lineRule="auto"/>
        <w:jc w:val="both"/>
        <w:rPr>
          <w:rFonts w:asciiTheme="minorHAnsi" w:eastAsia="Helvetica" w:hAnsiTheme="minorHAnsi" w:cstheme="minorHAnsi"/>
          <w:noProof/>
          <w:color w:val="000000"/>
          <w:sz w:val="24"/>
          <w:szCs w:val="24"/>
          <w:bdr w:val="nil"/>
          <w:lang w:eastAsia="en-GB"/>
        </w:rPr>
      </w:pPr>
    </w:p>
    <w:p w14:paraId="17AD93B2" w14:textId="77777777" w:rsidR="00A04251" w:rsidRPr="00D53B0A" w:rsidRDefault="00A04251" w:rsidP="00D53B0A">
      <w:pPr>
        <w:pBdr>
          <w:top w:val="nil"/>
          <w:left w:val="nil"/>
          <w:bottom w:val="nil"/>
          <w:right w:val="nil"/>
          <w:between w:val="nil"/>
          <w:bar w:val="nil"/>
        </w:pBdr>
        <w:spacing w:after="0" w:line="240" w:lineRule="auto"/>
        <w:jc w:val="both"/>
        <w:rPr>
          <w:rFonts w:asciiTheme="minorHAnsi" w:eastAsia="Helvetica" w:hAnsiTheme="minorHAnsi" w:cstheme="minorHAnsi"/>
          <w:noProof/>
          <w:color w:val="000000"/>
          <w:sz w:val="24"/>
          <w:szCs w:val="24"/>
          <w:bdr w:val="nil"/>
          <w:lang w:eastAsia="en-GB"/>
        </w:rPr>
      </w:pPr>
    </w:p>
    <w:p w14:paraId="0DE4B5B7" w14:textId="77777777" w:rsidR="00A04251" w:rsidRPr="00D53B0A" w:rsidRDefault="00A04251" w:rsidP="00D53B0A">
      <w:pPr>
        <w:pBdr>
          <w:top w:val="nil"/>
          <w:left w:val="nil"/>
          <w:bottom w:val="nil"/>
          <w:right w:val="nil"/>
          <w:between w:val="nil"/>
          <w:bar w:val="nil"/>
        </w:pBdr>
        <w:spacing w:after="0" w:line="240" w:lineRule="auto"/>
        <w:jc w:val="both"/>
        <w:rPr>
          <w:rFonts w:asciiTheme="minorHAnsi" w:eastAsia="Helvetica" w:hAnsiTheme="minorHAnsi" w:cstheme="minorHAnsi"/>
          <w:noProof/>
          <w:color w:val="000000"/>
          <w:sz w:val="24"/>
          <w:szCs w:val="24"/>
          <w:bdr w:val="nil"/>
          <w:lang w:eastAsia="en-GB"/>
        </w:rPr>
      </w:pPr>
    </w:p>
    <w:p w14:paraId="66204FF1" w14:textId="77777777" w:rsidR="00A04251" w:rsidRPr="00D53B0A" w:rsidRDefault="00A04251" w:rsidP="00D53B0A">
      <w:pPr>
        <w:pBdr>
          <w:top w:val="nil"/>
          <w:left w:val="nil"/>
          <w:bottom w:val="nil"/>
          <w:right w:val="nil"/>
          <w:between w:val="nil"/>
          <w:bar w:val="nil"/>
        </w:pBdr>
        <w:spacing w:after="0" w:line="240" w:lineRule="auto"/>
        <w:jc w:val="both"/>
        <w:rPr>
          <w:rFonts w:asciiTheme="minorHAnsi" w:eastAsia="Helvetica" w:hAnsiTheme="minorHAnsi" w:cstheme="minorHAnsi"/>
          <w:noProof/>
          <w:color w:val="000000"/>
          <w:sz w:val="24"/>
          <w:szCs w:val="24"/>
          <w:bdr w:val="nil"/>
          <w:lang w:eastAsia="en-GB"/>
        </w:rPr>
      </w:pPr>
    </w:p>
    <w:p w14:paraId="2DBF0D7D" w14:textId="77777777" w:rsidR="00A04251" w:rsidRPr="00D53B0A" w:rsidRDefault="00A04251" w:rsidP="00D53B0A">
      <w:pPr>
        <w:pBdr>
          <w:top w:val="nil"/>
          <w:left w:val="nil"/>
          <w:bottom w:val="nil"/>
          <w:right w:val="nil"/>
          <w:between w:val="nil"/>
          <w:bar w:val="nil"/>
        </w:pBdr>
        <w:spacing w:after="0" w:line="240" w:lineRule="auto"/>
        <w:jc w:val="both"/>
        <w:rPr>
          <w:rFonts w:asciiTheme="minorHAnsi" w:eastAsia="Helvetica" w:hAnsiTheme="minorHAnsi" w:cstheme="minorHAnsi"/>
          <w:noProof/>
          <w:color w:val="000000"/>
          <w:sz w:val="24"/>
          <w:szCs w:val="24"/>
          <w:bdr w:val="nil"/>
          <w:lang w:eastAsia="en-GB"/>
        </w:rPr>
      </w:pPr>
    </w:p>
    <w:p w14:paraId="6B62F1B3" w14:textId="77777777" w:rsidR="00A04251" w:rsidRPr="00D53B0A" w:rsidRDefault="00A04251" w:rsidP="00D53B0A">
      <w:pPr>
        <w:pBdr>
          <w:top w:val="nil"/>
          <w:left w:val="nil"/>
          <w:bottom w:val="nil"/>
          <w:right w:val="nil"/>
          <w:between w:val="nil"/>
          <w:bar w:val="nil"/>
        </w:pBdr>
        <w:spacing w:after="0" w:line="240" w:lineRule="auto"/>
        <w:jc w:val="both"/>
        <w:rPr>
          <w:rFonts w:asciiTheme="minorHAnsi" w:eastAsia="Helvetica" w:hAnsiTheme="minorHAnsi" w:cstheme="minorHAnsi"/>
          <w:noProof/>
          <w:color w:val="000000"/>
          <w:sz w:val="24"/>
          <w:szCs w:val="24"/>
          <w:bdr w:val="nil"/>
          <w:lang w:eastAsia="en-GB"/>
        </w:rPr>
      </w:pPr>
    </w:p>
    <w:p w14:paraId="02F2C34E" w14:textId="77777777" w:rsidR="00A04251" w:rsidRPr="00D53B0A" w:rsidRDefault="00A04251" w:rsidP="00D53B0A">
      <w:pPr>
        <w:pBdr>
          <w:top w:val="nil"/>
          <w:left w:val="nil"/>
          <w:bottom w:val="nil"/>
          <w:right w:val="nil"/>
          <w:between w:val="nil"/>
          <w:bar w:val="nil"/>
        </w:pBdr>
        <w:spacing w:after="0" w:line="240" w:lineRule="auto"/>
        <w:jc w:val="both"/>
        <w:rPr>
          <w:rFonts w:asciiTheme="minorHAnsi" w:eastAsia="Helvetica" w:hAnsiTheme="minorHAnsi" w:cstheme="minorHAnsi"/>
          <w:noProof/>
          <w:color w:val="000000"/>
          <w:sz w:val="24"/>
          <w:szCs w:val="24"/>
          <w:bdr w:val="nil"/>
          <w:lang w:eastAsia="en-GB"/>
        </w:rPr>
      </w:pPr>
    </w:p>
    <w:p w14:paraId="680A4E5D" w14:textId="77777777" w:rsidR="00A04251" w:rsidRPr="00D53B0A" w:rsidRDefault="00A04251" w:rsidP="00D53B0A">
      <w:pPr>
        <w:pBdr>
          <w:top w:val="nil"/>
          <w:left w:val="nil"/>
          <w:bottom w:val="nil"/>
          <w:right w:val="nil"/>
          <w:between w:val="nil"/>
          <w:bar w:val="nil"/>
        </w:pBdr>
        <w:spacing w:after="0" w:line="240" w:lineRule="auto"/>
        <w:jc w:val="both"/>
        <w:rPr>
          <w:rFonts w:asciiTheme="minorHAnsi" w:eastAsia="Helvetica" w:hAnsiTheme="minorHAnsi" w:cstheme="minorHAnsi"/>
          <w:noProof/>
          <w:color w:val="000000"/>
          <w:sz w:val="24"/>
          <w:szCs w:val="24"/>
          <w:bdr w:val="nil"/>
          <w:lang w:eastAsia="en-GB"/>
        </w:rPr>
      </w:pPr>
    </w:p>
    <w:p w14:paraId="19219836" w14:textId="77777777" w:rsidR="00A04251" w:rsidRPr="00D53B0A" w:rsidRDefault="00A04251" w:rsidP="00D53B0A">
      <w:pPr>
        <w:pBdr>
          <w:top w:val="nil"/>
          <w:left w:val="nil"/>
          <w:bottom w:val="nil"/>
          <w:right w:val="nil"/>
          <w:between w:val="nil"/>
          <w:bar w:val="nil"/>
        </w:pBdr>
        <w:spacing w:after="0" w:line="240" w:lineRule="auto"/>
        <w:jc w:val="both"/>
        <w:rPr>
          <w:rFonts w:asciiTheme="minorHAnsi" w:eastAsia="Helvetica" w:hAnsiTheme="minorHAnsi" w:cstheme="minorHAnsi"/>
          <w:noProof/>
          <w:color w:val="000000"/>
          <w:sz w:val="24"/>
          <w:szCs w:val="24"/>
          <w:bdr w:val="nil"/>
          <w:lang w:eastAsia="en-GB"/>
        </w:rPr>
      </w:pPr>
    </w:p>
    <w:p w14:paraId="296FEF7D" w14:textId="77777777" w:rsidR="00A04251" w:rsidRPr="00D53B0A" w:rsidRDefault="00A04251" w:rsidP="00D53B0A">
      <w:pPr>
        <w:pBdr>
          <w:top w:val="nil"/>
          <w:left w:val="nil"/>
          <w:bottom w:val="nil"/>
          <w:right w:val="nil"/>
          <w:between w:val="nil"/>
          <w:bar w:val="nil"/>
        </w:pBdr>
        <w:spacing w:after="0" w:line="240" w:lineRule="auto"/>
        <w:jc w:val="both"/>
        <w:rPr>
          <w:rFonts w:asciiTheme="minorHAnsi" w:eastAsia="Helvetica" w:hAnsiTheme="minorHAnsi" w:cstheme="minorHAnsi"/>
          <w:noProof/>
          <w:color w:val="000000"/>
          <w:sz w:val="24"/>
          <w:szCs w:val="24"/>
          <w:bdr w:val="nil"/>
          <w:lang w:eastAsia="en-GB"/>
        </w:rPr>
      </w:pPr>
    </w:p>
    <w:p w14:paraId="7194DBDC" w14:textId="77777777" w:rsidR="00A04251" w:rsidRPr="00D53B0A" w:rsidRDefault="00A04251" w:rsidP="00D53B0A">
      <w:pPr>
        <w:pBdr>
          <w:top w:val="nil"/>
          <w:left w:val="nil"/>
          <w:bottom w:val="nil"/>
          <w:right w:val="nil"/>
          <w:between w:val="nil"/>
          <w:bar w:val="nil"/>
        </w:pBdr>
        <w:spacing w:after="0" w:line="240" w:lineRule="auto"/>
        <w:jc w:val="both"/>
        <w:rPr>
          <w:rFonts w:asciiTheme="minorHAnsi" w:eastAsia="Helvetica" w:hAnsiTheme="minorHAnsi" w:cstheme="minorHAnsi"/>
          <w:noProof/>
          <w:color w:val="000000"/>
          <w:sz w:val="24"/>
          <w:szCs w:val="24"/>
          <w:bdr w:val="nil"/>
          <w:lang w:eastAsia="en-GB"/>
        </w:rPr>
      </w:pPr>
    </w:p>
    <w:p w14:paraId="769D0D3C" w14:textId="77777777" w:rsidR="00A04251" w:rsidRPr="00D53B0A" w:rsidRDefault="00A04251" w:rsidP="00D53B0A">
      <w:pPr>
        <w:pBdr>
          <w:top w:val="nil"/>
          <w:left w:val="nil"/>
          <w:bottom w:val="nil"/>
          <w:right w:val="nil"/>
          <w:between w:val="nil"/>
          <w:bar w:val="nil"/>
        </w:pBdr>
        <w:spacing w:after="0" w:line="240" w:lineRule="auto"/>
        <w:jc w:val="both"/>
        <w:rPr>
          <w:rFonts w:asciiTheme="minorHAnsi" w:eastAsia="Helvetica" w:hAnsiTheme="minorHAnsi" w:cstheme="minorHAnsi"/>
          <w:noProof/>
          <w:color w:val="000000"/>
          <w:sz w:val="24"/>
          <w:szCs w:val="24"/>
          <w:bdr w:val="nil"/>
          <w:lang w:eastAsia="en-GB"/>
        </w:rPr>
      </w:pPr>
    </w:p>
    <w:p w14:paraId="54CD245A" w14:textId="77777777" w:rsidR="00A04251" w:rsidRPr="00D53B0A" w:rsidRDefault="00A04251" w:rsidP="00D53B0A">
      <w:pPr>
        <w:pBdr>
          <w:top w:val="nil"/>
          <w:left w:val="nil"/>
          <w:bottom w:val="nil"/>
          <w:right w:val="nil"/>
          <w:between w:val="nil"/>
          <w:bar w:val="nil"/>
        </w:pBdr>
        <w:spacing w:after="0" w:line="240" w:lineRule="auto"/>
        <w:jc w:val="both"/>
        <w:rPr>
          <w:rFonts w:asciiTheme="minorHAnsi" w:eastAsia="Helvetica" w:hAnsiTheme="minorHAnsi" w:cstheme="minorHAnsi"/>
          <w:noProof/>
          <w:color w:val="000000"/>
          <w:sz w:val="24"/>
          <w:szCs w:val="24"/>
          <w:bdr w:val="nil"/>
          <w:lang w:eastAsia="en-GB"/>
        </w:rPr>
      </w:pPr>
    </w:p>
    <w:p w14:paraId="1231BE67" w14:textId="77777777" w:rsidR="00A04251" w:rsidRDefault="00A04251" w:rsidP="00D53B0A">
      <w:pPr>
        <w:pBdr>
          <w:top w:val="nil"/>
          <w:left w:val="nil"/>
          <w:bottom w:val="nil"/>
          <w:right w:val="nil"/>
          <w:between w:val="nil"/>
          <w:bar w:val="nil"/>
        </w:pBdr>
        <w:spacing w:after="0" w:line="240" w:lineRule="auto"/>
        <w:jc w:val="both"/>
        <w:rPr>
          <w:rFonts w:eastAsia="Helvetica" w:cs="Helvetica"/>
          <w:noProof/>
          <w:color w:val="000000"/>
          <w:bdr w:val="nil"/>
          <w:lang w:eastAsia="en-GB"/>
        </w:rPr>
      </w:pPr>
    </w:p>
    <w:p w14:paraId="34FF1C98" w14:textId="22981DE9" w:rsidR="00A04251" w:rsidRDefault="00A04251">
      <w:pPr>
        <w:pBdr>
          <w:top w:val="nil"/>
          <w:left w:val="nil"/>
          <w:bottom w:val="nil"/>
          <w:right w:val="nil"/>
          <w:between w:val="nil"/>
          <w:bar w:val="nil"/>
        </w:pBdr>
        <w:spacing w:after="0" w:line="240" w:lineRule="auto"/>
        <w:rPr>
          <w:rFonts w:eastAsia="Helvetica" w:cs="Helvetica"/>
          <w:noProof/>
          <w:color w:val="000000"/>
          <w:bdr w:val="nil"/>
          <w:lang w:eastAsia="en-GB"/>
        </w:rPr>
      </w:pPr>
    </w:p>
    <w:p w14:paraId="6D072C0D" w14:textId="77777777" w:rsidR="00A04251" w:rsidRDefault="00A04251">
      <w:pPr>
        <w:pBdr>
          <w:top w:val="nil"/>
          <w:left w:val="nil"/>
          <w:bottom w:val="nil"/>
          <w:right w:val="nil"/>
          <w:between w:val="nil"/>
          <w:bar w:val="nil"/>
        </w:pBdr>
        <w:spacing w:after="0" w:line="240" w:lineRule="auto"/>
        <w:rPr>
          <w:rFonts w:eastAsia="Helvetica" w:cs="Helvetica"/>
          <w:noProof/>
          <w:color w:val="000000"/>
          <w:bdr w:val="nil"/>
          <w:lang w:eastAsia="en-GB"/>
        </w:rPr>
      </w:pPr>
    </w:p>
    <w:p w14:paraId="48A21919" w14:textId="77777777" w:rsidR="00A04251" w:rsidRDefault="00A04251">
      <w:pPr>
        <w:pBdr>
          <w:top w:val="nil"/>
          <w:left w:val="nil"/>
          <w:bottom w:val="nil"/>
          <w:right w:val="nil"/>
          <w:between w:val="nil"/>
          <w:bar w:val="nil"/>
        </w:pBdr>
        <w:spacing w:after="0" w:line="240" w:lineRule="auto"/>
        <w:rPr>
          <w:rFonts w:eastAsia="Helvetica" w:cs="Helvetica"/>
          <w:noProof/>
          <w:color w:val="000000"/>
          <w:bdr w:val="nil"/>
          <w:lang w:eastAsia="en-GB"/>
        </w:rPr>
      </w:pPr>
    </w:p>
    <w:p w14:paraId="6BD18F9B" w14:textId="77777777" w:rsidR="00A04251" w:rsidRDefault="00A04251">
      <w:pPr>
        <w:pBdr>
          <w:top w:val="nil"/>
          <w:left w:val="nil"/>
          <w:bottom w:val="nil"/>
          <w:right w:val="nil"/>
          <w:between w:val="nil"/>
          <w:bar w:val="nil"/>
        </w:pBdr>
        <w:spacing w:after="0" w:line="240" w:lineRule="auto"/>
        <w:rPr>
          <w:rFonts w:eastAsia="Helvetica" w:cs="Helvetica"/>
          <w:noProof/>
          <w:color w:val="000000"/>
          <w:bdr w:val="nil"/>
          <w:lang w:eastAsia="en-GB"/>
        </w:rPr>
      </w:pPr>
    </w:p>
    <w:p w14:paraId="238601FE" w14:textId="77777777" w:rsidR="00A04251" w:rsidRDefault="00A04251">
      <w:pPr>
        <w:pBdr>
          <w:top w:val="nil"/>
          <w:left w:val="nil"/>
          <w:bottom w:val="nil"/>
          <w:right w:val="nil"/>
          <w:between w:val="nil"/>
          <w:bar w:val="nil"/>
        </w:pBdr>
        <w:spacing w:after="0" w:line="240" w:lineRule="auto"/>
        <w:rPr>
          <w:rFonts w:eastAsia="Helvetica" w:cs="Helvetica"/>
          <w:noProof/>
          <w:color w:val="000000"/>
          <w:bdr w:val="nil"/>
          <w:lang w:eastAsia="en-GB"/>
        </w:rPr>
      </w:pPr>
    </w:p>
    <w:p w14:paraId="0F3CABC7" w14:textId="77777777" w:rsidR="00A04251" w:rsidRDefault="00A04251">
      <w:pPr>
        <w:pBdr>
          <w:top w:val="nil"/>
          <w:left w:val="nil"/>
          <w:bottom w:val="nil"/>
          <w:right w:val="nil"/>
          <w:between w:val="nil"/>
          <w:bar w:val="nil"/>
        </w:pBdr>
        <w:spacing w:after="0" w:line="240" w:lineRule="auto"/>
        <w:rPr>
          <w:rFonts w:eastAsia="Helvetica" w:cs="Helvetica"/>
          <w:noProof/>
          <w:color w:val="000000"/>
          <w:bdr w:val="nil"/>
          <w:lang w:eastAsia="en-GB"/>
        </w:rPr>
      </w:pPr>
    </w:p>
    <w:p w14:paraId="5B08B5D1" w14:textId="77777777" w:rsidR="00A04251" w:rsidRDefault="00A04251">
      <w:pPr>
        <w:pBdr>
          <w:top w:val="nil"/>
          <w:left w:val="nil"/>
          <w:bottom w:val="nil"/>
          <w:right w:val="nil"/>
          <w:between w:val="nil"/>
          <w:bar w:val="nil"/>
        </w:pBdr>
        <w:spacing w:after="0" w:line="240" w:lineRule="auto"/>
        <w:rPr>
          <w:rFonts w:eastAsia="Helvetica" w:cs="Helvetica"/>
          <w:noProof/>
          <w:color w:val="000000"/>
          <w:bdr w:val="nil"/>
          <w:lang w:eastAsia="en-GB"/>
        </w:rPr>
      </w:pPr>
    </w:p>
    <w:p w14:paraId="16DEB4AB" w14:textId="77777777" w:rsidR="00A04251" w:rsidRDefault="00A04251"/>
    <w:p w14:paraId="36134BD4" w14:textId="77777777" w:rsidR="00A04251" w:rsidRDefault="00482145">
      <w:r>
        <w:rPr>
          <w:noProof/>
          <w:lang w:eastAsia="en-GB"/>
        </w:rPr>
        <mc:AlternateContent>
          <mc:Choice Requires="wps">
            <w:drawing>
              <wp:anchor distT="0" distB="0" distL="114300" distR="114300" simplePos="0" relativeHeight="251657728" behindDoc="0" locked="0" layoutInCell="1" allowOverlap="1" wp14:anchorId="5A9B1E0F" wp14:editId="07777777">
                <wp:simplePos x="0" y="0"/>
                <wp:positionH relativeFrom="column">
                  <wp:posOffset>1438275</wp:posOffset>
                </wp:positionH>
                <wp:positionV relativeFrom="paragraph">
                  <wp:posOffset>142875</wp:posOffset>
                </wp:positionV>
                <wp:extent cx="1066800" cy="4940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6800" cy="494030"/>
                        </a:xfrm>
                        <a:prstGeom prst="rect">
                          <a:avLst/>
                        </a:prstGeom>
                        <a:noFill/>
                        <a:ln>
                          <a:noFill/>
                        </a:ln>
                      </wps:spPr>
                      <wps:txbx>
                        <w:txbxContent>
                          <w:p w14:paraId="29D6B04F" w14:textId="77777777" w:rsidR="00A04251" w:rsidRDefault="00482145">
                            <w:pPr>
                              <w:jc w:val="center"/>
                              <w:rPr>
                                <w:b/>
                                <w:noProof/>
                                <w:color w:val="000000"/>
                                <w:sz w:val="36"/>
                                <w:szCs w:val="32"/>
                              </w:rPr>
                            </w:pPr>
                            <w:r>
                              <w:rPr>
                                <w:b/>
                                <w:noProof/>
                                <w:color w:val="000000"/>
                                <w:sz w:val="36"/>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oel="http://schemas.microsoft.com/office/2019/extlst" xmlns:a="http://schemas.openxmlformats.org/drawingml/2006/main" xmlns:wp14="http://schemas.microsoft.com/office/word/2010/wordml"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6971F96">
              <v:shapetype id="_x0000_t202" coordsize="21600,21600" o:spt="202" path="m,l,21600r21600,l21600,xe">
                <v:stroke joinstyle="miter"/>
                <v:path gradientshapeok="t" o:connecttype="rect"/>
              </v:shapetype>
              <v:shape id="Text Box 2" style="position:absolute;margin-left:113.25pt;margin-top:11.25pt;width:84pt;height:3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">
                <v:textbox style="mso-fit-shape-to-text:t">
                  <w:txbxContent>
                    <w:p w:rsidR="00000000" w:rsidRDefault="00482145" w14:paraId="0A6959E7" wp14:textId="77777777">
                      <w:pPr>
                        <w:jc w:val="center"/>
                        <w:rPr>
                          <w:b/>
                          <w:noProof/>
                          <w:color w:val="000000"/>
                          <w:sz w:val="36"/>
                          <w:szCs w:val="32"/>
                        </w:rPr>
                      </w:pPr>
                      <w:r>
                        <w:rPr>
                          <w:b/>
                          <w:noProof/>
                          <w:color w:val="000000"/>
                          <w:sz w:val="36"/>
                          <w:szCs w:val="32"/>
                        </w:rPr>
                        <w:t xml:space="preserve"> </w:t>
                      </w:r>
                    </w:p>
                  </w:txbxContent>
                </v:textbox>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0AD9C6F4" w14:textId="77777777" w:rsidR="00A04251" w:rsidRDefault="00A04251"/>
    <w:p w14:paraId="4B1F511A" w14:textId="77777777" w:rsidR="00A04251" w:rsidRDefault="00A04251"/>
    <w:p w14:paraId="65F9C3DC" w14:textId="77777777" w:rsidR="00A04251" w:rsidRDefault="00A04251">
      <w:pPr>
        <w:pBdr>
          <w:top w:val="nil"/>
          <w:left w:val="nil"/>
          <w:bottom w:val="nil"/>
          <w:right w:val="nil"/>
          <w:between w:val="nil"/>
          <w:bar w:val="nil"/>
        </w:pBdr>
        <w:spacing w:after="0" w:line="240" w:lineRule="auto"/>
        <w:rPr>
          <w:rFonts w:eastAsia="Helvetica" w:cs="Helvetica"/>
          <w:noProof/>
          <w:color w:val="000000"/>
          <w:bdr w:val="nil"/>
          <w:lang w:eastAsia="en-GB"/>
        </w:rPr>
      </w:pPr>
    </w:p>
    <w:p w14:paraId="5023141B" w14:textId="77777777" w:rsidR="00A04251" w:rsidRDefault="00A04251">
      <w:pPr>
        <w:pBdr>
          <w:top w:val="nil"/>
          <w:left w:val="nil"/>
          <w:bottom w:val="nil"/>
          <w:right w:val="nil"/>
          <w:between w:val="nil"/>
          <w:bar w:val="nil"/>
        </w:pBdr>
        <w:spacing w:after="0" w:line="240" w:lineRule="auto"/>
        <w:rPr>
          <w:rFonts w:eastAsia="Helvetica" w:cs="Helvetica"/>
          <w:noProof/>
          <w:color w:val="000000"/>
          <w:bdr w:val="nil"/>
          <w:lang w:eastAsia="en-GB"/>
        </w:rPr>
      </w:pPr>
    </w:p>
    <w:p w14:paraId="1F3B1409" w14:textId="77777777" w:rsidR="00A04251" w:rsidRDefault="00A04251">
      <w:pPr>
        <w:pBdr>
          <w:top w:val="nil"/>
          <w:left w:val="nil"/>
          <w:bottom w:val="nil"/>
          <w:right w:val="nil"/>
          <w:between w:val="nil"/>
          <w:bar w:val="nil"/>
        </w:pBdr>
        <w:spacing w:after="0" w:line="240" w:lineRule="auto"/>
        <w:rPr>
          <w:rFonts w:eastAsia="Helvetica" w:cs="Helvetica"/>
          <w:noProof/>
          <w:color w:val="000000"/>
          <w:bdr w:val="nil"/>
          <w:lang w:eastAsia="en-GB"/>
        </w:rPr>
      </w:pPr>
    </w:p>
    <w:p w14:paraId="562C75D1" w14:textId="77777777" w:rsidR="00A04251" w:rsidRDefault="00A04251">
      <w:pPr>
        <w:pBdr>
          <w:top w:val="nil"/>
          <w:left w:val="nil"/>
          <w:bottom w:val="nil"/>
          <w:right w:val="nil"/>
          <w:between w:val="nil"/>
          <w:bar w:val="nil"/>
        </w:pBdr>
        <w:spacing w:after="0" w:line="240" w:lineRule="auto"/>
        <w:rPr>
          <w:rFonts w:eastAsia="Helvetica" w:cs="Helvetica"/>
          <w:noProof/>
          <w:color w:val="000000"/>
          <w:bdr w:val="nil"/>
          <w:lang w:eastAsia="en-GB"/>
        </w:rPr>
      </w:pPr>
    </w:p>
    <w:p w14:paraId="664355AD" w14:textId="77777777" w:rsidR="00A04251" w:rsidRDefault="00A04251">
      <w:pPr>
        <w:pBdr>
          <w:top w:val="nil"/>
          <w:left w:val="nil"/>
          <w:bottom w:val="nil"/>
          <w:right w:val="nil"/>
          <w:between w:val="nil"/>
          <w:bar w:val="nil"/>
        </w:pBdr>
        <w:spacing w:after="0" w:line="240" w:lineRule="auto"/>
        <w:rPr>
          <w:rFonts w:eastAsia="Helvetica" w:cs="Helvetica"/>
          <w:noProof/>
          <w:color w:val="000000"/>
          <w:bdr w:val="nil"/>
          <w:lang w:eastAsia="en-GB"/>
        </w:rPr>
      </w:pPr>
    </w:p>
    <w:p w14:paraId="1A965116" w14:textId="77777777" w:rsidR="00A04251" w:rsidRDefault="00A04251">
      <w:pPr>
        <w:pBdr>
          <w:top w:val="nil"/>
          <w:left w:val="nil"/>
          <w:bottom w:val="nil"/>
          <w:right w:val="nil"/>
          <w:between w:val="nil"/>
          <w:bar w:val="nil"/>
        </w:pBdr>
        <w:spacing w:after="0" w:line="240" w:lineRule="auto"/>
        <w:rPr>
          <w:rFonts w:eastAsia="Helvetica" w:cs="Helvetica"/>
          <w:noProof/>
          <w:color w:val="000000"/>
          <w:bdr w:val="nil"/>
          <w:lang w:eastAsia="en-GB"/>
        </w:rPr>
      </w:pPr>
    </w:p>
    <w:p w14:paraId="7DF4E37C" w14:textId="77777777" w:rsidR="00A04251" w:rsidRDefault="00A04251">
      <w:pPr>
        <w:pBdr>
          <w:top w:val="nil"/>
          <w:left w:val="nil"/>
          <w:bottom w:val="nil"/>
          <w:right w:val="nil"/>
          <w:between w:val="nil"/>
          <w:bar w:val="nil"/>
        </w:pBdr>
        <w:spacing w:after="0" w:line="240" w:lineRule="auto"/>
        <w:rPr>
          <w:rFonts w:eastAsia="Helvetica" w:cs="Helvetica"/>
          <w:noProof/>
          <w:color w:val="000000"/>
          <w:bdr w:val="nil"/>
          <w:lang w:eastAsia="en-GB"/>
        </w:rPr>
      </w:pPr>
    </w:p>
    <w:p w14:paraId="44FB30F8" w14:textId="77777777" w:rsidR="00A04251" w:rsidRDefault="00A04251">
      <w:pPr>
        <w:pBdr>
          <w:top w:val="nil"/>
          <w:left w:val="nil"/>
          <w:bottom w:val="nil"/>
          <w:right w:val="nil"/>
          <w:between w:val="nil"/>
          <w:bar w:val="nil"/>
        </w:pBdr>
        <w:spacing w:after="0" w:line="240" w:lineRule="auto"/>
        <w:rPr>
          <w:rFonts w:eastAsia="Helvetica" w:cs="Helvetica"/>
          <w:noProof/>
          <w:color w:val="000000"/>
          <w:bdr w:val="nil"/>
          <w:lang w:eastAsia="en-GB"/>
        </w:rPr>
      </w:pPr>
    </w:p>
    <w:p w14:paraId="1DA6542E" w14:textId="77777777" w:rsidR="00A04251" w:rsidRDefault="00A04251">
      <w:pPr>
        <w:pBdr>
          <w:top w:val="nil"/>
          <w:left w:val="nil"/>
          <w:bottom w:val="nil"/>
          <w:right w:val="nil"/>
          <w:between w:val="nil"/>
          <w:bar w:val="nil"/>
        </w:pBdr>
        <w:spacing w:after="0" w:line="240" w:lineRule="auto"/>
        <w:rPr>
          <w:rFonts w:eastAsia="Helvetica" w:cs="Helvetica"/>
          <w:noProof/>
          <w:color w:val="000000"/>
          <w:bdr w:val="nil"/>
          <w:lang w:eastAsia="en-GB"/>
        </w:rPr>
      </w:pPr>
    </w:p>
    <w:p w14:paraId="6E1831B3" w14:textId="45DBAE4D" w:rsidR="00A04251" w:rsidRDefault="00A04251">
      <w:pPr>
        <w:pBdr>
          <w:top w:val="nil"/>
          <w:left w:val="nil"/>
          <w:bottom w:val="nil"/>
          <w:right w:val="nil"/>
          <w:between w:val="nil"/>
          <w:bar w:val="nil"/>
        </w:pBdr>
        <w:spacing w:after="0" w:line="240" w:lineRule="auto"/>
        <w:rPr>
          <w:rFonts w:eastAsia="Helvetica" w:cs="Helvetica"/>
          <w:noProof/>
          <w:color w:val="000000"/>
          <w:bdr w:val="nil"/>
          <w:lang w:eastAsia="en-GB"/>
        </w:rPr>
      </w:pPr>
      <w:bookmarkStart w:id="0" w:name="_GoBack"/>
      <w:bookmarkEnd w:id="0"/>
    </w:p>
    <w:p w14:paraId="54E11D2A" w14:textId="77777777" w:rsidR="00A04251" w:rsidRDefault="00A04251">
      <w:pPr>
        <w:pBdr>
          <w:top w:val="nil"/>
          <w:left w:val="nil"/>
          <w:bottom w:val="nil"/>
          <w:right w:val="nil"/>
          <w:between w:val="nil"/>
          <w:bar w:val="nil"/>
        </w:pBdr>
        <w:spacing w:after="0" w:line="240" w:lineRule="auto"/>
        <w:rPr>
          <w:rFonts w:eastAsia="Helvetica" w:cs="Helvetica"/>
          <w:noProof/>
          <w:color w:val="000000"/>
          <w:bdr w:val="nil"/>
          <w:lang w:eastAsia="en-GB"/>
        </w:rPr>
      </w:pPr>
    </w:p>
    <w:p w14:paraId="31126E5D" w14:textId="77777777" w:rsidR="00A04251" w:rsidRDefault="00A04251">
      <w:pPr>
        <w:pBdr>
          <w:top w:val="nil"/>
          <w:left w:val="nil"/>
          <w:bottom w:val="nil"/>
          <w:right w:val="nil"/>
          <w:between w:val="nil"/>
          <w:bar w:val="nil"/>
        </w:pBdr>
        <w:spacing w:after="0" w:line="240" w:lineRule="auto"/>
        <w:rPr>
          <w:rFonts w:eastAsia="Helvetica" w:cs="Helvetica"/>
          <w:noProof/>
          <w:color w:val="000000"/>
          <w:bdr w:val="nil"/>
          <w:lang w:eastAsia="en-GB"/>
        </w:rPr>
      </w:pPr>
    </w:p>
    <w:p w14:paraId="2DE403A5" w14:textId="77777777" w:rsidR="00A04251" w:rsidRDefault="00A04251">
      <w:pPr>
        <w:pBdr>
          <w:top w:val="nil"/>
          <w:left w:val="nil"/>
          <w:bottom w:val="nil"/>
          <w:right w:val="nil"/>
          <w:between w:val="nil"/>
          <w:bar w:val="nil"/>
        </w:pBdr>
        <w:spacing w:after="0" w:line="240" w:lineRule="auto"/>
        <w:rPr>
          <w:rFonts w:eastAsia="Helvetica" w:cs="Helvetica"/>
          <w:noProof/>
          <w:color w:val="000000"/>
          <w:bdr w:val="nil"/>
          <w:lang w:eastAsia="en-GB"/>
        </w:rPr>
      </w:pPr>
    </w:p>
    <w:p w14:paraId="62431CDC" w14:textId="77777777" w:rsidR="00A04251" w:rsidRDefault="00A04251">
      <w:pPr>
        <w:pBdr>
          <w:top w:val="nil"/>
          <w:left w:val="nil"/>
          <w:bottom w:val="nil"/>
          <w:right w:val="nil"/>
          <w:between w:val="nil"/>
          <w:bar w:val="nil"/>
        </w:pBdr>
        <w:spacing w:after="0" w:line="240" w:lineRule="auto"/>
        <w:rPr>
          <w:rFonts w:eastAsia="Helvetica" w:cs="Helvetica"/>
          <w:noProof/>
          <w:color w:val="000000"/>
          <w:bdr w:val="nil"/>
          <w:lang w:eastAsia="en-GB"/>
        </w:rPr>
      </w:pPr>
    </w:p>
    <w:p w14:paraId="49E398E2" w14:textId="77777777" w:rsidR="00A04251" w:rsidRDefault="00A04251">
      <w:pPr>
        <w:pBdr>
          <w:top w:val="nil"/>
          <w:left w:val="nil"/>
          <w:bottom w:val="nil"/>
          <w:right w:val="nil"/>
          <w:between w:val="nil"/>
          <w:bar w:val="nil"/>
        </w:pBdr>
        <w:spacing w:after="0" w:line="240" w:lineRule="auto"/>
        <w:rPr>
          <w:rFonts w:eastAsia="Helvetica" w:cs="Helvetica"/>
          <w:noProof/>
          <w:color w:val="000000"/>
          <w:bdr w:val="nil"/>
          <w:lang w:eastAsia="en-GB"/>
        </w:rPr>
      </w:pPr>
    </w:p>
    <w:p w14:paraId="16287F21" w14:textId="77777777" w:rsidR="00A04251" w:rsidRDefault="00A04251">
      <w:pPr>
        <w:pBdr>
          <w:top w:val="nil"/>
          <w:left w:val="nil"/>
          <w:bottom w:val="nil"/>
          <w:right w:val="nil"/>
          <w:between w:val="nil"/>
          <w:bar w:val="nil"/>
        </w:pBdr>
        <w:spacing w:after="0" w:line="240" w:lineRule="auto"/>
        <w:rPr>
          <w:rFonts w:eastAsia="Helvetica" w:cs="Helvetica"/>
          <w:noProof/>
          <w:color w:val="000000"/>
          <w:bdr w:val="nil"/>
          <w:lang w:eastAsia="en-GB"/>
        </w:rPr>
      </w:pPr>
    </w:p>
    <w:p w14:paraId="5BE93A62" w14:textId="77777777" w:rsidR="00A04251" w:rsidRDefault="00A04251">
      <w:pPr>
        <w:pBdr>
          <w:top w:val="nil"/>
          <w:left w:val="nil"/>
          <w:bottom w:val="nil"/>
          <w:right w:val="nil"/>
          <w:between w:val="nil"/>
          <w:bar w:val="nil"/>
        </w:pBdr>
        <w:spacing w:after="0" w:line="240" w:lineRule="auto"/>
        <w:rPr>
          <w:rFonts w:eastAsia="Helvetica" w:cs="Helvetica"/>
          <w:noProof/>
          <w:color w:val="000000"/>
          <w:bdr w:val="nil"/>
          <w:lang w:eastAsia="en-GB"/>
        </w:rPr>
      </w:pPr>
    </w:p>
    <w:p w14:paraId="384BA73E" w14:textId="77777777" w:rsidR="00A04251" w:rsidRDefault="00A04251">
      <w:pPr>
        <w:pBdr>
          <w:top w:val="nil"/>
          <w:left w:val="nil"/>
          <w:bottom w:val="nil"/>
          <w:right w:val="nil"/>
          <w:between w:val="nil"/>
          <w:bar w:val="nil"/>
        </w:pBdr>
        <w:spacing w:after="0" w:line="240" w:lineRule="auto"/>
        <w:rPr>
          <w:rFonts w:eastAsia="Helvetica" w:cs="Helvetica"/>
          <w:noProof/>
          <w:color w:val="000000"/>
          <w:bdr w:val="nil"/>
          <w:lang w:eastAsia="en-GB"/>
        </w:rPr>
      </w:pPr>
    </w:p>
    <w:p w14:paraId="34B3F2EB" w14:textId="77777777" w:rsidR="00A04251" w:rsidRDefault="00A04251">
      <w:pPr>
        <w:pBdr>
          <w:top w:val="nil"/>
          <w:left w:val="nil"/>
          <w:bottom w:val="nil"/>
          <w:right w:val="nil"/>
          <w:between w:val="nil"/>
          <w:bar w:val="nil"/>
        </w:pBdr>
        <w:spacing w:after="0" w:line="240" w:lineRule="auto"/>
        <w:rPr>
          <w:rFonts w:eastAsia="Helvetica" w:cs="Helvetica"/>
          <w:noProof/>
          <w:color w:val="000000"/>
          <w:bdr w:val="nil"/>
          <w:lang w:eastAsia="en-GB"/>
        </w:rPr>
      </w:pPr>
    </w:p>
    <w:p w14:paraId="7D34F5C7" w14:textId="77777777" w:rsidR="00A04251" w:rsidRDefault="00A04251">
      <w:pPr>
        <w:pBdr>
          <w:top w:val="nil"/>
          <w:left w:val="nil"/>
          <w:bottom w:val="nil"/>
          <w:right w:val="nil"/>
          <w:between w:val="nil"/>
          <w:bar w:val="nil"/>
        </w:pBdr>
        <w:spacing w:after="0" w:line="240" w:lineRule="auto"/>
        <w:rPr>
          <w:rFonts w:eastAsia="Helvetica" w:cs="Helvetica"/>
          <w:noProof/>
          <w:color w:val="000000"/>
          <w:bdr w:val="nil"/>
          <w:lang w:eastAsia="en-GB"/>
        </w:rPr>
      </w:pPr>
    </w:p>
    <w:p w14:paraId="0B4020A7" w14:textId="77777777" w:rsidR="00A04251" w:rsidRDefault="00A04251">
      <w:pPr>
        <w:pBdr>
          <w:top w:val="nil"/>
          <w:left w:val="nil"/>
          <w:bottom w:val="nil"/>
          <w:right w:val="nil"/>
          <w:between w:val="nil"/>
          <w:bar w:val="nil"/>
        </w:pBdr>
        <w:spacing w:after="0" w:line="240" w:lineRule="auto"/>
        <w:rPr>
          <w:rFonts w:eastAsia="Helvetica" w:cs="Helvetica"/>
          <w:b/>
          <w:noProof/>
          <w:color w:val="000000"/>
          <w:sz w:val="32"/>
          <w:bdr w:val="nil"/>
          <w:lang w:eastAsia="en-GB"/>
        </w:rPr>
      </w:pPr>
    </w:p>
    <w:sectPr w:rsidR="00A04251">
      <w:headerReference w:type="default" r:id="rId9"/>
      <w:footerReference w:type="default" r:id="rId10"/>
      <w:pgSz w:w="11906" w:h="16838"/>
      <w:pgMar w:top="1440" w:right="1440" w:bottom="1440" w:left="1440" w:header="144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42313" w14:textId="77777777" w:rsidR="003903AF" w:rsidRDefault="003903AF">
      <w:pPr>
        <w:spacing w:after="0" w:line="240" w:lineRule="auto"/>
      </w:pPr>
      <w:r>
        <w:separator/>
      </w:r>
    </w:p>
  </w:endnote>
  <w:endnote w:type="continuationSeparator" w:id="0">
    <w:p w14:paraId="4FEBDD88" w14:textId="77777777" w:rsidR="003903AF" w:rsidRDefault="00390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Open Sans Regular">
    <w:altName w:val="Tahoma"/>
    <w:charset w:val="00"/>
    <w:family w:val="auto"/>
    <w:pitch w:val="variable"/>
    <w:sig w:usb0="00000001"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0B381" w14:textId="192816FA" w:rsidR="00A04251" w:rsidRDefault="00482145">
    <w:pPr>
      <w:pStyle w:val="Footer"/>
      <w:jc w:val="center"/>
    </w:pPr>
    <w:r>
      <w:rPr>
        <w:noProof/>
        <w:lang w:eastAsia="en-GB"/>
      </w:rPr>
      <w:drawing>
        <wp:anchor distT="0" distB="0" distL="114300" distR="114300" simplePos="0" relativeHeight="251658240" behindDoc="1" locked="0" layoutInCell="1" allowOverlap="1" wp14:anchorId="14DFCA1D" wp14:editId="07777777">
          <wp:simplePos x="0" y="0"/>
          <wp:positionH relativeFrom="column">
            <wp:posOffset>2990850</wp:posOffset>
          </wp:positionH>
          <wp:positionV relativeFrom="paragraph">
            <wp:posOffset>-2919730</wp:posOffset>
          </wp:positionV>
          <wp:extent cx="5476240" cy="520001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240" cy="520001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D53B0A">
      <w:rPr>
        <w:noProof/>
      </w:rPr>
      <w:t>11</w:t>
    </w:r>
    <w:r>
      <w:rPr>
        <w:noProof/>
      </w:rPr>
      <w:fldChar w:fldCharType="end"/>
    </w:r>
  </w:p>
  <w:p w14:paraId="03EFCA41" w14:textId="77777777" w:rsidR="00A04251" w:rsidRDefault="00A04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187BF" w14:textId="77777777" w:rsidR="003903AF" w:rsidRDefault="003903AF">
      <w:pPr>
        <w:spacing w:after="0" w:line="240" w:lineRule="auto"/>
      </w:pPr>
      <w:r>
        <w:separator/>
      </w:r>
    </w:p>
  </w:footnote>
  <w:footnote w:type="continuationSeparator" w:id="0">
    <w:p w14:paraId="2A8D8847" w14:textId="77777777" w:rsidR="003903AF" w:rsidRDefault="00390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6A722" w14:textId="77777777" w:rsidR="00A04251" w:rsidRDefault="00A04251">
    <w:pPr>
      <w:pStyle w:val="Header"/>
    </w:pPr>
  </w:p>
  <w:p w14:paraId="532B3923" w14:textId="77777777" w:rsidR="00A04251" w:rsidRDefault="00482145">
    <w:pPr>
      <w:pStyle w:val="Header"/>
    </w:pPr>
    <w:r>
      <w:rPr>
        <w:noProof/>
        <w:lang w:eastAsia="en-GB"/>
      </w:rPr>
      <w:drawing>
        <wp:anchor distT="0" distB="0" distL="114300" distR="114300" simplePos="0" relativeHeight="251657216" behindDoc="1" locked="0" layoutInCell="1" allowOverlap="1" wp14:anchorId="5D020741" wp14:editId="07777777">
          <wp:simplePos x="0" y="0"/>
          <wp:positionH relativeFrom="column">
            <wp:posOffset>-942975</wp:posOffset>
          </wp:positionH>
          <wp:positionV relativeFrom="paragraph">
            <wp:posOffset>-811530</wp:posOffset>
          </wp:positionV>
          <wp:extent cx="7927340" cy="1169035"/>
          <wp:effectExtent l="0" t="0" r="0" b="0"/>
          <wp:wrapTight wrapText="bothSides">
            <wp:wrapPolygon edited="0">
              <wp:start x="0" y="0"/>
              <wp:lineTo x="0" y="21119"/>
              <wp:lineTo x="21541" y="21119"/>
              <wp:lineTo x="21541" y="0"/>
              <wp:lineTo x="0"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7340" cy="1169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6A030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36BF3"/>
    <w:multiLevelType w:val="hybridMultilevel"/>
    <w:tmpl w:val="137AB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4427C"/>
    <w:multiLevelType w:val="multilevel"/>
    <w:tmpl w:val="0584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7424C5"/>
    <w:multiLevelType w:val="multilevel"/>
    <w:tmpl w:val="B43C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9631C2"/>
    <w:multiLevelType w:val="multilevel"/>
    <w:tmpl w:val="56AA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1D104F"/>
    <w:multiLevelType w:val="multilevel"/>
    <w:tmpl w:val="BD4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3126B7"/>
    <w:multiLevelType w:val="multilevel"/>
    <w:tmpl w:val="0092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41841"/>
    <w:multiLevelType w:val="hybridMultilevel"/>
    <w:tmpl w:val="7A4AD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9B7856"/>
    <w:multiLevelType w:val="multilevel"/>
    <w:tmpl w:val="76D4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1F7F96"/>
    <w:multiLevelType w:val="multilevel"/>
    <w:tmpl w:val="E25A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AF2686"/>
    <w:multiLevelType w:val="hybridMultilevel"/>
    <w:tmpl w:val="7618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853D0"/>
    <w:multiLevelType w:val="hybridMultilevel"/>
    <w:tmpl w:val="1B76E214"/>
    <w:lvl w:ilvl="0" w:tplc="F8A45382">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F6AC2"/>
    <w:multiLevelType w:val="hybridMultilevel"/>
    <w:tmpl w:val="A816B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22CCA"/>
    <w:multiLevelType w:val="hybridMultilevel"/>
    <w:tmpl w:val="007E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B7255"/>
    <w:multiLevelType w:val="hybridMultilevel"/>
    <w:tmpl w:val="074C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167576"/>
    <w:multiLevelType w:val="hybridMultilevel"/>
    <w:tmpl w:val="C338CC36"/>
    <w:lvl w:ilvl="0" w:tplc="8EAA9AA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2E745A"/>
    <w:multiLevelType w:val="hybridMultilevel"/>
    <w:tmpl w:val="FCA0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D405D4"/>
    <w:multiLevelType w:val="hybridMultilevel"/>
    <w:tmpl w:val="6B14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A6038"/>
    <w:multiLevelType w:val="multilevel"/>
    <w:tmpl w:val="0584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AC2DBB"/>
    <w:multiLevelType w:val="hybridMultilevel"/>
    <w:tmpl w:val="CC1018D2"/>
    <w:lvl w:ilvl="0" w:tplc="C4301CE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84280"/>
    <w:multiLevelType w:val="hybridMultilevel"/>
    <w:tmpl w:val="BE20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3606B1"/>
    <w:multiLevelType w:val="multilevel"/>
    <w:tmpl w:val="B8D2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BF59D9"/>
    <w:multiLevelType w:val="hybridMultilevel"/>
    <w:tmpl w:val="2AB2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FE4EB3"/>
    <w:multiLevelType w:val="hybridMultilevel"/>
    <w:tmpl w:val="FDF43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3217B7"/>
    <w:multiLevelType w:val="hybridMultilevel"/>
    <w:tmpl w:val="0FC8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F52443"/>
    <w:multiLevelType w:val="multilevel"/>
    <w:tmpl w:val="96DA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AD529F"/>
    <w:multiLevelType w:val="hybridMultilevel"/>
    <w:tmpl w:val="D36E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EB5896"/>
    <w:multiLevelType w:val="hybridMultilevel"/>
    <w:tmpl w:val="66EA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FC6799"/>
    <w:multiLevelType w:val="multilevel"/>
    <w:tmpl w:val="600E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3F666F"/>
    <w:multiLevelType w:val="multilevel"/>
    <w:tmpl w:val="0584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182E58"/>
    <w:multiLevelType w:val="hybridMultilevel"/>
    <w:tmpl w:val="3062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780AE8"/>
    <w:multiLevelType w:val="hybridMultilevel"/>
    <w:tmpl w:val="0504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867D7F"/>
    <w:multiLevelType w:val="hybridMultilevel"/>
    <w:tmpl w:val="8ACE9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068EC7"/>
    <w:multiLevelType w:val="hybridMultilevel"/>
    <w:tmpl w:val="80DA95DA"/>
    <w:lvl w:ilvl="0" w:tplc="66D09C3E">
      <w:start w:val="1"/>
      <w:numFmt w:val="bullet"/>
      <w:lvlText w:val=""/>
      <w:lvlJc w:val="left"/>
      <w:pPr>
        <w:ind w:left="720" w:hanging="360"/>
      </w:pPr>
      <w:rPr>
        <w:rFonts w:ascii="Symbol" w:hAnsi="Symbol" w:hint="default"/>
      </w:rPr>
    </w:lvl>
    <w:lvl w:ilvl="1" w:tplc="A5C6280C">
      <w:start w:val="1"/>
      <w:numFmt w:val="bullet"/>
      <w:lvlText w:val="o"/>
      <w:lvlJc w:val="left"/>
      <w:pPr>
        <w:ind w:left="1440" w:hanging="360"/>
      </w:pPr>
      <w:rPr>
        <w:rFonts w:ascii="Courier New" w:hAnsi="Courier New" w:hint="default"/>
      </w:rPr>
    </w:lvl>
    <w:lvl w:ilvl="2" w:tplc="DC3C6C04">
      <w:start w:val="1"/>
      <w:numFmt w:val="bullet"/>
      <w:lvlText w:val=""/>
      <w:lvlJc w:val="left"/>
      <w:pPr>
        <w:ind w:left="2160" w:hanging="360"/>
      </w:pPr>
      <w:rPr>
        <w:rFonts w:ascii="Wingdings" w:hAnsi="Wingdings" w:hint="default"/>
      </w:rPr>
    </w:lvl>
    <w:lvl w:ilvl="3" w:tplc="5AC47DAE">
      <w:start w:val="1"/>
      <w:numFmt w:val="bullet"/>
      <w:lvlText w:val=""/>
      <w:lvlJc w:val="left"/>
      <w:pPr>
        <w:ind w:left="2880" w:hanging="360"/>
      </w:pPr>
      <w:rPr>
        <w:rFonts w:ascii="Symbol" w:hAnsi="Symbol" w:hint="default"/>
      </w:rPr>
    </w:lvl>
    <w:lvl w:ilvl="4" w:tplc="13FAD628">
      <w:start w:val="1"/>
      <w:numFmt w:val="bullet"/>
      <w:lvlText w:val="o"/>
      <w:lvlJc w:val="left"/>
      <w:pPr>
        <w:ind w:left="3600" w:hanging="360"/>
      </w:pPr>
      <w:rPr>
        <w:rFonts w:ascii="Courier New" w:hAnsi="Courier New" w:hint="default"/>
      </w:rPr>
    </w:lvl>
    <w:lvl w:ilvl="5" w:tplc="3BEC574A">
      <w:start w:val="1"/>
      <w:numFmt w:val="bullet"/>
      <w:lvlText w:val=""/>
      <w:lvlJc w:val="left"/>
      <w:pPr>
        <w:ind w:left="4320" w:hanging="360"/>
      </w:pPr>
      <w:rPr>
        <w:rFonts w:ascii="Wingdings" w:hAnsi="Wingdings" w:hint="default"/>
      </w:rPr>
    </w:lvl>
    <w:lvl w:ilvl="6" w:tplc="06C4F602">
      <w:start w:val="1"/>
      <w:numFmt w:val="bullet"/>
      <w:lvlText w:val=""/>
      <w:lvlJc w:val="left"/>
      <w:pPr>
        <w:ind w:left="5040" w:hanging="360"/>
      </w:pPr>
      <w:rPr>
        <w:rFonts w:ascii="Symbol" w:hAnsi="Symbol" w:hint="default"/>
      </w:rPr>
    </w:lvl>
    <w:lvl w:ilvl="7" w:tplc="4E32529A">
      <w:start w:val="1"/>
      <w:numFmt w:val="bullet"/>
      <w:lvlText w:val="o"/>
      <w:lvlJc w:val="left"/>
      <w:pPr>
        <w:ind w:left="5760" w:hanging="360"/>
      </w:pPr>
      <w:rPr>
        <w:rFonts w:ascii="Courier New" w:hAnsi="Courier New" w:hint="default"/>
      </w:rPr>
    </w:lvl>
    <w:lvl w:ilvl="8" w:tplc="594C405C">
      <w:start w:val="1"/>
      <w:numFmt w:val="bullet"/>
      <w:lvlText w:val=""/>
      <w:lvlJc w:val="left"/>
      <w:pPr>
        <w:ind w:left="6480" w:hanging="360"/>
      </w:pPr>
      <w:rPr>
        <w:rFonts w:ascii="Wingdings" w:hAnsi="Wingdings" w:hint="default"/>
      </w:rPr>
    </w:lvl>
  </w:abstractNum>
  <w:abstractNum w:abstractNumId="34" w15:restartNumberingAfterBreak="0">
    <w:nsid w:val="5F3C838C"/>
    <w:multiLevelType w:val="hybridMultilevel"/>
    <w:tmpl w:val="BBB48490"/>
    <w:lvl w:ilvl="0" w:tplc="2FF4177E">
      <w:start w:val="1"/>
      <w:numFmt w:val="bullet"/>
      <w:lvlText w:val=""/>
      <w:lvlJc w:val="left"/>
      <w:pPr>
        <w:ind w:left="720" w:hanging="360"/>
      </w:pPr>
      <w:rPr>
        <w:rFonts w:ascii="Symbol" w:hAnsi="Symbol" w:hint="default"/>
      </w:rPr>
    </w:lvl>
    <w:lvl w:ilvl="1" w:tplc="8C7AC56E">
      <w:start w:val="1"/>
      <w:numFmt w:val="bullet"/>
      <w:lvlText w:val="o"/>
      <w:lvlJc w:val="left"/>
      <w:pPr>
        <w:ind w:left="1440" w:hanging="360"/>
      </w:pPr>
      <w:rPr>
        <w:rFonts w:ascii="Courier New" w:hAnsi="Courier New" w:hint="default"/>
      </w:rPr>
    </w:lvl>
    <w:lvl w:ilvl="2" w:tplc="85BA8F5A">
      <w:start w:val="1"/>
      <w:numFmt w:val="bullet"/>
      <w:lvlText w:val=""/>
      <w:lvlJc w:val="left"/>
      <w:pPr>
        <w:ind w:left="2160" w:hanging="360"/>
      </w:pPr>
      <w:rPr>
        <w:rFonts w:ascii="Wingdings" w:hAnsi="Wingdings" w:hint="default"/>
      </w:rPr>
    </w:lvl>
    <w:lvl w:ilvl="3" w:tplc="07F8000C">
      <w:start w:val="1"/>
      <w:numFmt w:val="bullet"/>
      <w:lvlText w:val=""/>
      <w:lvlJc w:val="left"/>
      <w:pPr>
        <w:ind w:left="2880" w:hanging="360"/>
      </w:pPr>
      <w:rPr>
        <w:rFonts w:ascii="Symbol" w:hAnsi="Symbol" w:hint="default"/>
      </w:rPr>
    </w:lvl>
    <w:lvl w:ilvl="4" w:tplc="2BA012C2">
      <w:start w:val="1"/>
      <w:numFmt w:val="bullet"/>
      <w:lvlText w:val="o"/>
      <w:lvlJc w:val="left"/>
      <w:pPr>
        <w:ind w:left="3600" w:hanging="360"/>
      </w:pPr>
      <w:rPr>
        <w:rFonts w:ascii="Courier New" w:hAnsi="Courier New" w:hint="default"/>
      </w:rPr>
    </w:lvl>
    <w:lvl w:ilvl="5" w:tplc="11D2F762">
      <w:start w:val="1"/>
      <w:numFmt w:val="bullet"/>
      <w:lvlText w:val=""/>
      <w:lvlJc w:val="left"/>
      <w:pPr>
        <w:ind w:left="4320" w:hanging="360"/>
      </w:pPr>
      <w:rPr>
        <w:rFonts w:ascii="Wingdings" w:hAnsi="Wingdings" w:hint="default"/>
      </w:rPr>
    </w:lvl>
    <w:lvl w:ilvl="6" w:tplc="2878F602">
      <w:start w:val="1"/>
      <w:numFmt w:val="bullet"/>
      <w:lvlText w:val=""/>
      <w:lvlJc w:val="left"/>
      <w:pPr>
        <w:ind w:left="5040" w:hanging="360"/>
      </w:pPr>
      <w:rPr>
        <w:rFonts w:ascii="Symbol" w:hAnsi="Symbol" w:hint="default"/>
      </w:rPr>
    </w:lvl>
    <w:lvl w:ilvl="7" w:tplc="376A5EE0">
      <w:start w:val="1"/>
      <w:numFmt w:val="bullet"/>
      <w:lvlText w:val="o"/>
      <w:lvlJc w:val="left"/>
      <w:pPr>
        <w:ind w:left="5760" w:hanging="360"/>
      </w:pPr>
      <w:rPr>
        <w:rFonts w:ascii="Courier New" w:hAnsi="Courier New" w:hint="default"/>
      </w:rPr>
    </w:lvl>
    <w:lvl w:ilvl="8" w:tplc="5436FCE4">
      <w:start w:val="1"/>
      <w:numFmt w:val="bullet"/>
      <w:lvlText w:val=""/>
      <w:lvlJc w:val="left"/>
      <w:pPr>
        <w:ind w:left="6480" w:hanging="360"/>
      </w:pPr>
      <w:rPr>
        <w:rFonts w:ascii="Wingdings" w:hAnsi="Wingdings" w:hint="default"/>
      </w:rPr>
    </w:lvl>
  </w:abstractNum>
  <w:abstractNum w:abstractNumId="35" w15:restartNumberingAfterBreak="0">
    <w:nsid w:val="68183F4F"/>
    <w:multiLevelType w:val="hybridMultilevel"/>
    <w:tmpl w:val="F26CB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8C4CBA"/>
    <w:multiLevelType w:val="hybridMultilevel"/>
    <w:tmpl w:val="BB32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B609B1"/>
    <w:multiLevelType w:val="multilevel"/>
    <w:tmpl w:val="0584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30F5F0A"/>
    <w:multiLevelType w:val="hybridMultilevel"/>
    <w:tmpl w:val="A0BA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4B3D39"/>
    <w:multiLevelType w:val="hybridMultilevel"/>
    <w:tmpl w:val="5DA4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BA5D15"/>
    <w:multiLevelType w:val="multilevel"/>
    <w:tmpl w:val="0584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F52891"/>
    <w:multiLevelType w:val="multilevel"/>
    <w:tmpl w:val="0584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F731F0"/>
    <w:multiLevelType w:val="multilevel"/>
    <w:tmpl w:val="033A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33"/>
  </w:num>
  <w:num w:numId="3">
    <w:abstractNumId w:val="19"/>
  </w:num>
  <w:num w:numId="4">
    <w:abstractNumId w:val="15"/>
  </w:num>
  <w:num w:numId="5">
    <w:abstractNumId w:val="11"/>
  </w:num>
  <w:num w:numId="6">
    <w:abstractNumId w:val="12"/>
  </w:num>
  <w:num w:numId="7">
    <w:abstractNumId w:val="10"/>
  </w:num>
  <w:num w:numId="8">
    <w:abstractNumId w:val="38"/>
  </w:num>
  <w:num w:numId="9">
    <w:abstractNumId w:val="13"/>
  </w:num>
  <w:num w:numId="10">
    <w:abstractNumId w:val="30"/>
  </w:num>
  <w:num w:numId="11">
    <w:abstractNumId w:val="36"/>
  </w:num>
  <w:num w:numId="12">
    <w:abstractNumId w:val="32"/>
  </w:num>
  <w:num w:numId="13">
    <w:abstractNumId w:val="24"/>
  </w:num>
  <w:num w:numId="14">
    <w:abstractNumId w:val="35"/>
  </w:num>
  <w:num w:numId="15">
    <w:abstractNumId w:val="1"/>
  </w:num>
  <w:num w:numId="16">
    <w:abstractNumId w:val="14"/>
  </w:num>
  <w:num w:numId="17">
    <w:abstractNumId w:val="27"/>
  </w:num>
  <w:num w:numId="18">
    <w:abstractNumId w:val="23"/>
  </w:num>
  <w:num w:numId="19">
    <w:abstractNumId w:val="7"/>
  </w:num>
  <w:num w:numId="20">
    <w:abstractNumId w:val="22"/>
  </w:num>
  <w:num w:numId="21">
    <w:abstractNumId w:val="20"/>
  </w:num>
  <w:num w:numId="22">
    <w:abstractNumId w:val="16"/>
  </w:num>
  <w:num w:numId="23">
    <w:abstractNumId w:val="0"/>
  </w:num>
  <w:num w:numId="24">
    <w:abstractNumId w:val="5"/>
  </w:num>
  <w:num w:numId="25">
    <w:abstractNumId w:val="26"/>
  </w:num>
  <w:num w:numId="26">
    <w:abstractNumId w:val="28"/>
  </w:num>
  <w:num w:numId="27">
    <w:abstractNumId w:val="37"/>
  </w:num>
  <w:num w:numId="28">
    <w:abstractNumId w:val="9"/>
  </w:num>
  <w:num w:numId="29">
    <w:abstractNumId w:val="21"/>
  </w:num>
  <w:num w:numId="30">
    <w:abstractNumId w:val="8"/>
  </w:num>
  <w:num w:numId="31">
    <w:abstractNumId w:val="3"/>
  </w:num>
  <w:num w:numId="32">
    <w:abstractNumId w:val="4"/>
  </w:num>
  <w:num w:numId="33">
    <w:abstractNumId w:val="17"/>
  </w:num>
  <w:num w:numId="34">
    <w:abstractNumId w:val="6"/>
  </w:num>
  <w:num w:numId="35">
    <w:abstractNumId w:val="40"/>
  </w:num>
  <w:num w:numId="36">
    <w:abstractNumId w:val="25"/>
  </w:num>
  <w:num w:numId="37">
    <w:abstractNumId w:val="2"/>
  </w:num>
  <w:num w:numId="38">
    <w:abstractNumId w:val="18"/>
  </w:num>
  <w:num w:numId="39">
    <w:abstractNumId w:val="29"/>
  </w:num>
  <w:num w:numId="40">
    <w:abstractNumId w:val="42"/>
  </w:num>
  <w:num w:numId="41">
    <w:abstractNumId w:val="39"/>
  </w:num>
  <w:num w:numId="42">
    <w:abstractNumId w:val="31"/>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145"/>
    <w:rsid w:val="003903AF"/>
    <w:rsid w:val="00482145"/>
    <w:rsid w:val="004C7D20"/>
    <w:rsid w:val="00A04251"/>
    <w:rsid w:val="00D53B0A"/>
    <w:rsid w:val="016016BC"/>
    <w:rsid w:val="0209E1E8"/>
    <w:rsid w:val="03311283"/>
    <w:rsid w:val="03DC0B65"/>
    <w:rsid w:val="051D85F6"/>
    <w:rsid w:val="05EAC1BE"/>
    <w:rsid w:val="06E1734A"/>
    <w:rsid w:val="073209C7"/>
    <w:rsid w:val="0901B8CC"/>
    <w:rsid w:val="0997A8E7"/>
    <w:rsid w:val="0A1C562E"/>
    <w:rsid w:val="0AE5797F"/>
    <w:rsid w:val="0B53B35A"/>
    <w:rsid w:val="0B6BEEAD"/>
    <w:rsid w:val="0C4DDE84"/>
    <w:rsid w:val="0C8149E0"/>
    <w:rsid w:val="0D200B32"/>
    <w:rsid w:val="0E1D1A41"/>
    <w:rsid w:val="0F041421"/>
    <w:rsid w:val="10DC2D89"/>
    <w:rsid w:val="112D7465"/>
    <w:rsid w:val="126B0DEF"/>
    <w:rsid w:val="12B38B98"/>
    <w:rsid w:val="13519E23"/>
    <w:rsid w:val="138E67E2"/>
    <w:rsid w:val="148C5BC5"/>
    <w:rsid w:val="1516E163"/>
    <w:rsid w:val="16282C26"/>
    <w:rsid w:val="1656D8B0"/>
    <w:rsid w:val="169A8FD6"/>
    <w:rsid w:val="177FF35B"/>
    <w:rsid w:val="17C3FC87"/>
    <w:rsid w:val="17F429BC"/>
    <w:rsid w:val="1D6A1ABA"/>
    <w:rsid w:val="1E85E301"/>
    <w:rsid w:val="205EA823"/>
    <w:rsid w:val="20B97A01"/>
    <w:rsid w:val="21AB4CCD"/>
    <w:rsid w:val="22B9A37B"/>
    <w:rsid w:val="22FCB013"/>
    <w:rsid w:val="23471D2E"/>
    <w:rsid w:val="23595424"/>
    <w:rsid w:val="24F52485"/>
    <w:rsid w:val="267F239E"/>
    <w:rsid w:val="28744BEC"/>
    <w:rsid w:val="287C3972"/>
    <w:rsid w:val="29C895A8"/>
    <w:rsid w:val="29F16D2C"/>
    <w:rsid w:val="2A2F8465"/>
    <w:rsid w:val="2ABB6B71"/>
    <w:rsid w:val="2AC1983D"/>
    <w:rsid w:val="2BEC5BA9"/>
    <w:rsid w:val="2E1C3C1A"/>
    <w:rsid w:val="2EE1C25F"/>
    <w:rsid w:val="2EF7D3D9"/>
    <w:rsid w:val="3037D72C"/>
    <w:rsid w:val="30580390"/>
    <w:rsid w:val="307F5DD1"/>
    <w:rsid w:val="3132307C"/>
    <w:rsid w:val="31DB9513"/>
    <w:rsid w:val="330E392D"/>
    <w:rsid w:val="3432BAF1"/>
    <w:rsid w:val="34C58812"/>
    <w:rsid w:val="351335D5"/>
    <w:rsid w:val="35364815"/>
    <w:rsid w:val="353A1BB7"/>
    <w:rsid w:val="359DE302"/>
    <w:rsid w:val="365FBA44"/>
    <w:rsid w:val="37D5D76D"/>
    <w:rsid w:val="3A398957"/>
    <w:rsid w:val="3AFA6FBA"/>
    <w:rsid w:val="3B1BA139"/>
    <w:rsid w:val="3BE4EA45"/>
    <w:rsid w:val="3BFA9C2E"/>
    <w:rsid w:val="3CA49894"/>
    <w:rsid w:val="3D1E47BA"/>
    <w:rsid w:val="3D712A19"/>
    <w:rsid w:val="3DF8917C"/>
    <w:rsid w:val="3E5341FB"/>
    <w:rsid w:val="3E5D08A9"/>
    <w:rsid w:val="400031A9"/>
    <w:rsid w:val="41165E96"/>
    <w:rsid w:val="4138DFD7"/>
    <w:rsid w:val="4171EE2C"/>
    <w:rsid w:val="41A6B29A"/>
    <w:rsid w:val="423CAEB1"/>
    <w:rsid w:val="4313DA18"/>
    <w:rsid w:val="43C26B27"/>
    <w:rsid w:val="4466309C"/>
    <w:rsid w:val="455859F7"/>
    <w:rsid w:val="4644EE7F"/>
    <w:rsid w:val="464B7ADA"/>
    <w:rsid w:val="477A5FF5"/>
    <w:rsid w:val="47E74B3B"/>
    <w:rsid w:val="4A9EFA93"/>
    <w:rsid w:val="4CBABC5E"/>
    <w:rsid w:val="4DB0020E"/>
    <w:rsid w:val="4E568CBF"/>
    <w:rsid w:val="4E864235"/>
    <w:rsid w:val="4EA3247C"/>
    <w:rsid w:val="4F56B844"/>
    <w:rsid w:val="4FAAD67B"/>
    <w:rsid w:val="50C6DC2B"/>
    <w:rsid w:val="518E2D81"/>
    <w:rsid w:val="52D04047"/>
    <w:rsid w:val="5329FDE2"/>
    <w:rsid w:val="532D9FDF"/>
    <w:rsid w:val="53FE7CED"/>
    <w:rsid w:val="54C5CE43"/>
    <w:rsid w:val="559A4D4E"/>
    <w:rsid w:val="55CB9A29"/>
    <w:rsid w:val="57361DAF"/>
    <w:rsid w:val="58D8099B"/>
    <w:rsid w:val="5951B8C1"/>
    <w:rsid w:val="59993F66"/>
    <w:rsid w:val="59C5198B"/>
    <w:rsid w:val="59D5F00C"/>
    <w:rsid w:val="59F1F3F8"/>
    <w:rsid w:val="5AED8922"/>
    <w:rsid w:val="5B5C5665"/>
    <w:rsid w:val="5C439946"/>
    <w:rsid w:val="5C895983"/>
    <w:rsid w:val="5CD0E028"/>
    <w:rsid w:val="5D2E10D5"/>
    <w:rsid w:val="5DA55F33"/>
    <w:rsid w:val="5F92D8A3"/>
    <w:rsid w:val="600880EA"/>
    <w:rsid w:val="612B9C3C"/>
    <w:rsid w:val="615C5480"/>
    <w:rsid w:val="6237653C"/>
    <w:rsid w:val="62D1B469"/>
    <w:rsid w:val="63E173EA"/>
    <w:rsid w:val="641ABC42"/>
    <w:rsid w:val="652408CF"/>
    <w:rsid w:val="6779F74D"/>
    <w:rsid w:val="67DA3E6C"/>
    <w:rsid w:val="67E5493F"/>
    <w:rsid w:val="68EE2D65"/>
    <w:rsid w:val="6A792081"/>
    <w:rsid w:val="6AA4C452"/>
    <w:rsid w:val="6AAE81DD"/>
    <w:rsid w:val="6ABE6145"/>
    <w:rsid w:val="6C74F2E1"/>
    <w:rsid w:val="6D4EB890"/>
    <w:rsid w:val="6D7A17E3"/>
    <w:rsid w:val="6E5686B9"/>
    <w:rsid w:val="7038097F"/>
    <w:rsid w:val="70865952"/>
    <w:rsid w:val="70D66E80"/>
    <w:rsid w:val="710CBC56"/>
    <w:rsid w:val="7206E780"/>
    <w:rsid w:val="722229B3"/>
    <w:rsid w:val="729CFD31"/>
    <w:rsid w:val="72BC5649"/>
    <w:rsid w:val="73DB2D46"/>
    <w:rsid w:val="740BE58A"/>
    <w:rsid w:val="7430E00C"/>
    <w:rsid w:val="75331625"/>
    <w:rsid w:val="77706E54"/>
    <w:rsid w:val="78916B37"/>
    <w:rsid w:val="7AC7682E"/>
    <w:rsid w:val="7AEA2D17"/>
    <w:rsid w:val="7C63388F"/>
    <w:rsid w:val="7D4A7B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96EE54"/>
  <w15:chartTrackingRefBased/>
  <w15:docId w15:val="{61EC22D3-6C6A-49ED-8F5A-A720D2F4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563C1"/>
      <w:u w:val="single"/>
    </w:rPr>
  </w:style>
  <w:style w:type="character" w:customStyle="1" w:styleId="UnresolvedMention">
    <w:name w:val="Unresolved Mention"/>
    <w:uiPriority w:val="99"/>
    <w:semiHidden/>
    <w:unhideWhenUsed/>
    <w:rPr>
      <w:color w:val="808080"/>
      <w:shd w:val="clear" w:color="auto" w:fill="E6E6E6"/>
    </w:rPr>
  </w:style>
  <w:style w:type="paragraph" w:customStyle="1" w:styleId="ColourfulListAccent11">
    <w:name w:val="Colourful List – Accent 11"/>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Pr>
      <w:b/>
      <w:bCs/>
    </w:rPr>
  </w:style>
  <w:style w:type="character" w:customStyle="1" w:styleId="apple-converted-space">
    <w:name w:val="apple-converted-space"/>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38962">
      <w:bodyDiv w:val="1"/>
      <w:marLeft w:val="0"/>
      <w:marRight w:val="0"/>
      <w:marTop w:val="0"/>
      <w:marBottom w:val="0"/>
      <w:divBdr>
        <w:top w:val="none" w:sz="0" w:space="0" w:color="auto"/>
        <w:left w:val="none" w:sz="0" w:space="0" w:color="auto"/>
        <w:bottom w:val="none" w:sz="0" w:space="0" w:color="auto"/>
        <w:right w:val="none" w:sz="0" w:space="0" w:color="auto"/>
      </w:divBdr>
      <w:divsChild>
        <w:div w:id="1843738612">
          <w:marLeft w:val="0"/>
          <w:marRight w:val="0"/>
          <w:marTop w:val="0"/>
          <w:marBottom w:val="0"/>
          <w:divBdr>
            <w:top w:val="none" w:sz="0" w:space="0" w:color="auto"/>
            <w:left w:val="none" w:sz="0" w:space="0" w:color="auto"/>
            <w:bottom w:val="none" w:sz="0" w:space="0" w:color="auto"/>
            <w:right w:val="none" w:sz="0" w:space="0" w:color="auto"/>
          </w:divBdr>
          <w:divsChild>
            <w:div w:id="204173693">
              <w:marLeft w:val="0"/>
              <w:marRight w:val="0"/>
              <w:marTop w:val="0"/>
              <w:marBottom w:val="0"/>
              <w:divBdr>
                <w:top w:val="none" w:sz="0" w:space="0" w:color="auto"/>
                <w:left w:val="none" w:sz="0" w:space="0" w:color="auto"/>
                <w:bottom w:val="none" w:sz="0" w:space="0" w:color="auto"/>
                <w:right w:val="none" w:sz="0" w:space="0" w:color="auto"/>
              </w:divBdr>
              <w:divsChild>
                <w:div w:id="172294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527851">
      <w:bodyDiv w:val="1"/>
      <w:marLeft w:val="0"/>
      <w:marRight w:val="0"/>
      <w:marTop w:val="0"/>
      <w:marBottom w:val="0"/>
      <w:divBdr>
        <w:top w:val="none" w:sz="0" w:space="0" w:color="auto"/>
        <w:left w:val="none" w:sz="0" w:space="0" w:color="auto"/>
        <w:bottom w:val="none" w:sz="0" w:space="0" w:color="auto"/>
        <w:right w:val="none" w:sz="0" w:space="0" w:color="auto"/>
      </w:divBdr>
    </w:div>
    <w:div w:id="86868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7" ma:contentTypeDescription="Create a new document." ma:contentTypeScope="" ma:versionID="126c0d84002f5bde5370464b5c00d4bf">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652cd4354780c29685b2892e02376097"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DB5B72-BC7F-44A0-8479-ADCC1A3F4316}">
  <ds:schemaRefs>
    <ds:schemaRef ds:uri="http://schemas.microsoft.com/sharepoint/v3/contenttype/forms"/>
  </ds:schemaRefs>
</ds:datastoreItem>
</file>

<file path=customXml/itemProps2.xml><?xml version="1.0" encoding="utf-8"?>
<ds:datastoreItem xmlns:ds="http://schemas.openxmlformats.org/officeDocument/2006/customXml" ds:itemID="{E90A4013-C2E1-44D9-A25F-87B09CF7C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41471-039c-4476-bb62-099c5d1d8e8f"/>
    <ds:schemaRef ds:uri="4d500533-4aae-4eea-98cf-3a41e7ba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3056</Words>
  <Characters>17423</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Pembroke</dc:creator>
  <cp:keywords/>
  <cp:lastModifiedBy>Alison Connop</cp:lastModifiedBy>
  <cp:revision>2</cp:revision>
  <cp:lastPrinted>2017-11-24T21:08:00Z</cp:lastPrinted>
  <dcterms:created xsi:type="dcterms:W3CDTF">2023-06-12T11:08:00Z</dcterms:created>
  <dcterms:modified xsi:type="dcterms:W3CDTF">2023-06-12T11:08:00Z</dcterms:modified>
</cp:coreProperties>
</file>