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2A5" w14:textId="4ED64405" w:rsidR="003F350A" w:rsidRPr="00997904" w:rsidRDefault="003F350A" w:rsidP="00E346FD">
      <w:pPr>
        <w:rPr>
          <w:b/>
        </w:rPr>
      </w:pPr>
      <w:bookmarkStart w:id="0" w:name="_GoBack"/>
      <w:r w:rsidRPr="00997904">
        <w:rPr>
          <w:b/>
        </w:rPr>
        <w:t xml:space="preserve">Personal Development Criteria </w:t>
      </w:r>
      <w:bookmarkEnd w:id="0"/>
    </w:p>
    <w:p w14:paraId="0CFC6530" w14:textId="49C28F18" w:rsidR="003F350A" w:rsidRDefault="003F350A" w:rsidP="00E346FD"/>
    <w:p w14:paraId="47F86F73" w14:textId="18069681" w:rsidR="003F350A" w:rsidRPr="003F350A" w:rsidRDefault="003F350A" w:rsidP="00E346FD">
      <w:pPr>
        <w:rPr>
          <w:sz w:val="22"/>
        </w:rPr>
      </w:pPr>
      <w:r>
        <w:rPr>
          <w:sz w:val="22"/>
        </w:rPr>
        <w:t>D</w:t>
      </w:r>
      <w:r w:rsidRPr="003F350A">
        <w:rPr>
          <w:sz w:val="22"/>
        </w:rPr>
        <w:t>eveloping responsible, respectful and active citizens who are able to play their part and become actively involved in public life as adults</w:t>
      </w:r>
    </w:p>
    <w:p w14:paraId="7690C8AB" w14:textId="2B6F4241" w:rsidR="003F350A" w:rsidRPr="003F350A" w:rsidRDefault="003F350A" w:rsidP="00E346FD">
      <w:pPr>
        <w:rPr>
          <w:sz w:val="22"/>
        </w:rPr>
      </w:pPr>
    </w:p>
    <w:p w14:paraId="664D9473" w14:textId="5E0124CE" w:rsidR="003F350A" w:rsidRPr="003F350A" w:rsidRDefault="003F350A" w:rsidP="00E346FD">
      <w:pPr>
        <w:rPr>
          <w:sz w:val="22"/>
        </w:rPr>
      </w:pPr>
      <w:r>
        <w:rPr>
          <w:sz w:val="22"/>
        </w:rPr>
        <w:t>P</w:t>
      </w:r>
      <w:r w:rsidRPr="003F350A">
        <w:rPr>
          <w:sz w:val="22"/>
        </w:rPr>
        <w:t>romoting an inclusive environment that meets the needs of all pupils, irrespective of age, disability, gender reassignment, race, religion or belief, sex or sexual orientation</w:t>
      </w:r>
    </w:p>
    <w:p w14:paraId="75AF2D54" w14:textId="5C6AF7A9" w:rsidR="003F350A" w:rsidRPr="003F350A" w:rsidRDefault="003F350A" w:rsidP="00E346FD">
      <w:pPr>
        <w:rPr>
          <w:sz w:val="22"/>
        </w:rPr>
      </w:pPr>
    </w:p>
    <w:p w14:paraId="0EABE9E3" w14:textId="7DD12C7A" w:rsidR="003F350A" w:rsidRPr="003F350A" w:rsidRDefault="003F350A" w:rsidP="00E346FD">
      <w:pPr>
        <w:rPr>
          <w:sz w:val="22"/>
        </w:rPr>
      </w:pPr>
      <w:r>
        <w:rPr>
          <w:sz w:val="22"/>
        </w:rPr>
        <w:t>D</w:t>
      </w:r>
      <w:r w:rsidRPr="003F350A">
        <w:rPr>
          <w:sz w:val="22"/>
        </w:rPr>
        <w:t>eveloping pupils’ confidence, resilience and knowledge so that they can keep themselves mentally healthy</w:t>
      </w:r>
    </w:p>
    <w:p w14:paraId="674D2F1A" w14:textId="1714F8BA" w:rsidR="003F350A" w:rsidRPr="003F350A" w:rsidRDefault="003F350A" w:rsidP="00E346FD">
      <w:pPr>
        <w:rPr>
          <w:sz w:val="22"/>
        </w:rPr>
      </w:pPr>
    </w:p>
    <w:p w14:paraId="1A96A9DA" w14:textId="2375AAFB" w:rsidR="003F350A" w:rsidRPr="003F350A" w:rsidRDefault="003F350A" w:rsidP="00E346FD">
      <w:pPr>
        <w:rPr>
          <w:sz w:val="22"/>
        </w:rPr>
      </w:pPr>
      <w:r>
        <w:rPr>
          <w:sz w:val="22"/>
        </w:rPr>
        <w:t>E</w:t>
      </w:r>
      <w:r w:rsidRPr="003F350A">
        <w:rPr>
          <w:sz w:val="22"/>
        </w:rPr>
        <w:t>nabling pupils to recognise the dangers of inappropriate use of mobile technology and social media</w:t>
      </w:r>
    </w:p>
    <w:p w14:paraId="300631EE" w14:textId="78B646A8" w:rsidR="003F350A" w:rsidRPr="003F350A" w:rsidRDefault="003F350A" w:rsidP="00E346FD">
      <w:pPr>
        <w:rPr>
          <w:sz w:val="22"/>
        </w:rPr>
      </w:pPr>
    </w:p>
    <w:p w14:paraId="03C19B03" w14:textId="057B9228" w:rsidR="003F350A" w:rsidRPr="003F350A" w:rsidRDefault="003F350A" w:rsidP="00E346FD">
      <w:pPr>
        <w:rPr>
          <w:sz w:val="22"/>
        </w:rPr>
      </w:pPr>
      <w:r>
        <w:rPr>
          <w:sz w:val="22"/>
        </w:rPr>
        <w:t>D</w:t>
      </w:r>
      <w:r w:rsidRPr="003F350A">
        <w:rPr>
          <w:sz w:val="22"/>
        </w:rPr>
        <w:t>eveloping pupils’ age-appropriate understanding of healthy relationships through appropriate relationships and sex education</w:t>
      </w:r>
    </w:p>
    <w:p w14:paraId="37800858" w14:textId="45CCEFC9" w:rsidR="003F350A" w:rsidRPr="003F350A" w:rsidRDefault="003F350A" w:rsidP="00E346FD">
      <w:pPr>
        <w:rPr>
          <w:sz w:val="22"/>
        </w:rPr>
      </w:pPr>
    </w:p>
    <w:p w14:paraId="6217C75C" w14:textId="30581047" w:rsidR="003F350A" w:rsidRPr="003F350A" w:rsidRDefault="003F350A" w:rsidP="00E346FD">
      <w:pPr>
        <w:rPr>
          <w:sz w:val="22"/>
        </w:rPr>
      </w:pPr>
      <w:r>
        <w:rPr>
          <w:sz w:val="22"/>
        </w:rPr>
        <w:t>D</w:t>
      </w:r>
      <w:r w:rsidRPr="003F350A">
        <w:rPr>
          <w:sz w:val="22"/>
        </w:rPr>
        <w:t>eveloping and deepening pupils’ understanding of the fundamental British values of democracy, individual liberty, the rule of law and mutual respect and tolerance</w:t>
      </w:r>
    </w:p>
    <w:p w14:paraId="70B79292" w14:textId="4D7EDFB4" w:rsidR="003F350A" w:rsidRPr="003F350A" w:rsidRDefault="003F350A" w:rsidP="00E346FD">
      <w:pPr>
        <w:rPr>
          <w:sz w:val="22"/>
        </w:rPr>
      </w:pPr>
    </w:p>
    <w:p w14:paraId="1758DABA" w14:textId="5419C099" w:rsidR="003F350A" w:rsidRPr="003F350A" w:rsidRDefault="003F350A" w:rsidP="00E346FD">
      <w:pPr>
        <w:rPr>
          <w:sz w:val="22"/>
        </w:rPr>
      </w:pPr>
      <w:r>
        <w:rPr>
          <w:sz w:val="22"/>
        </w:rPr>
        <w:t>P</w:t>
      </w:r>
      <w:r w:rsidRPr="003F350A">
        <w:rPr>
          <w:sz w:val="22"/>
        </w:rPr>
        <w:t>romoting equality of opportunity so that all pupils can thrive together, understanding that difference is a positive, not a negative, and that individual characteristics make people unique</w:t>
      </w:r>
    </w:p>
    <w:p w14:paraId="3EFEE402" w14:textId="537E0667" w:rsidR="003F350A" w:rsidRPr="003F350A" w:rsidRDefault="003F350A" w:rsidP="00E346FD">
      <w:pPr>
        <w:rPr>
          <w:sz w:val="22"/>
        </w:rPr>
      </w:pPr>
    </w:p>
    <w:p w14:paraId="24C889EB" w14:textId="122245F6" w:rsidR="003F350A" w:rsidRPr="003F350A" w:rsidRDefault="003F350A" w:rsidP="00E346FD">
      <w:pPr>
        <w:rPr>
          <w:sz w:val="22"/>
        </w:rPr>
      </w:pPr>
      <w:r>
        <w:rPr>
          <w:sz w:val="22"/>
        </w:rPr>
        <w:t>E</w:t>
      </w:r>
      <w:r w:rsidRPr="003F350A">
        <w:rPr>
          <w:sz w:val="22"/>
        </w:rPr>
        <w:t>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p w14:paraId="523BF28E" w14:textId="60D524AD" w:rsidR="003F350A" w:rsidRPr="003F350A" w:rsidRDefault="003F350A" w:rsidP="00E346FD">
      <w:pPr>
        <w:rPr>
          <w:sz w:val="22"/>
        </w:rPr>
      </w:pPr>
    </w:p>
    <w:p w14:paraId="6BECDAAF" w14:textId="5CACAA09" w:rsidR="003F350A" w:rsidRPr="003F350A" w:rsidRDefault="003F350A" w:rsidP="00E346FD">
      <w:pPr>
        <w:rPr>
          <w:sz w:val="22"/>
        </w:rPr>
      </w:pPr>
      <w:r>
        <w:rPr>
          <w:sz w:val="22"/>
        </w:rPr>
        <w:t>D</w:t>
      </w:r>
      <w:r w:rsidRPr="003F350A">
        <w:rPr>
          <w:sz w:val="22"/>
        </w:rPr>
        <w:t>eveloping pupils’ understanding of how to keep physically healthy, eat healthily and maintain an active lifestyle, including giving ample opportunities for pupils to be active during the school day and through extra-curricular activities</w:t>
      </w:r>
    </w:p>
    <w:p w14:paraId="3C5CA177" w14:textId="48AB19A3" w:rsidR="003F350A" w:rsidRPr="003F350A" w:rsidRDefault="003F350A" w:rsidP="00E346FD">
      <w:pPr>
        <w:rPr>
          <w:sz w:val="22"/>
        </w:rPr>
      </w:pPr>
    </w:p>
    <w:p w14:paraId="67036006" w14:textId="203AA9B0" w:rsidR="003F350A" w:rsidRPr="003F350A" w:rsidRDefault="003F350A" w:rsidP="00E346FD">
      <w:pPr>
        <w:rPr>
          <w:sz w:val="22"/>
        </w:rPr>
      </w:pPr>
      <w:r>
        <w:rPr>
          <w:sz w:val="22"/>
        </w:rPr>
        <w:t>S</w:t>
      </w:r>
      <w:r w:rsidRPr="003F350A">
        <w:rPr>
          <w:sz w:val="22"/>
        </w:rPr>
        <w:t>upporting readiness for the next phase of education, training or employment so that pupils are equipped to make the transition successfully</w:t>
      </w:r>
    </w:p>
    <w:p w14:paraId="4B6C2F9D" w14:textId="106B8410" w:rsidR="003F350A" w:rsidRPr="003F350A" w:rsidRDefault="003F350A" w:rsidP="00E346FD">
      <w:pPr>
        <w:rPr>
          <w:sz w:val="22"/>
        </w:rPr>
      </w:pPr>
    </w:p>
    <w:p w14:paraId="07B60E1E" w14:textId="139E5A0D" w:rsidR="003F350A" w:rsidRDefault="003F350A" w:rsidP="00E346FD">
      <w:pPr>
        <w:rPr>
          <w:sz w:val="22"/>
        </w:rPr>
      </w:pPr>
      <w:r>
        <w:rPr>
          <w:sz w:val="22"/>
        </w:rPr>
        <w:t>D</w:t>
      </w:r>
      <w:r w:rsidRPr="003F350A">
        <w:rPr>
          <w:sz w:val="22"/>
        </w:rPr>
        <w:t>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p w14:paraId="3CF1525B" w14:textId="10F1384A" w:rsidR="003F350A" w:rsidRDefault="003F350A" w:rsidP="00E346FD">
      <w:pPr>
        <w:rPr>
          <w:sz w:val="22"/>
        </w:rPr>
      </w:pPr>
    </w:p>
    <w:p w14:paraId="11093073" w14:textId="28945CC8" w:rsidR="003F350A" w:rsidRDefault="003F350A" w:rsidP="00E346FD">
      <w:pPr>
        <w:rPr>
          <w:sz w:val="22"/>
        </w:rPr>
      </w:pPr>
    </w:p>
    <w:p w14:paraId="5EB8368D" w14:textId="5C11AD84" w:rsidR="003F350A" w:rsidRDefault="003F350A" w:rsidP="00E346FD">
      <w:pPr>
        <w:rPr>
          <w:sz w:val="22"/>
        </w:rPr>
      </w:pPr>
    </w:p>
    <w:p w14:paraId="2D3A892E" w14:textId="39AD7697" w:rsidR="003F350A" w:rsidRDefault="003F350A" w:rsidP="00E346FD">
      <w:pPr>
        <w:rPr>
          <w:sz w:val="22"/>
        </w:rPr>
      </w:pPr>
    </w:p>
    <w:p w14:paraId="5BB4F563" w14:textId="4FADCDDF" w:rsidR="003F350A" w:rsidRDefault="003F350A" w:rsidP="00E346FD">
      <w:r>
        <w:lastRenderedPageBreak/>
        <w:t>Year 1 and 2</w:t>
      </w:r>
    </w:p>
    <w:p w14:paraId="59BFCF28" w14:textId="2E7B27FF" w:rsidR="003F350A" w:rsidRDefault="003F350A" w:rsidP="00E346FD"/>
    <w:tbl>
      <w:tblPr>
        <w:tblStyle w:val="TableGrid"/>
        <w:tblW w:w="0" w:type="auto"/>
        <w:tblLook w:val="04A0" w:firstRow="1" w:lastRow="0" w:firstColumn="1" w:lastColumn="0" w:noHBand="0" w:noVBand="1"/>
      </w:tblPr>
      <w:tblGrid>
        <w:gridCol w:w="1538"/>
        <w:gridCol w:w="1386"/>
        <w:gridCol w:w="1385"/>
        <w:gridCol w:w="1385"/>
        <w:gridCol w:w="1385"/>
        <w:gridCol w:w="1385"/>
        <w:gridCol w:w="1385"/>
        <w:gridCol w:w="1385"/>
        <w:gridCol w:w="1385"/>
        <w:gridCol w:w="1385"/>
        <w:gridCol w:w="1386"/>
      </w:tblGrid>
      <w:tr w:rsidR="003F350A" w14:paraId="5B7358EE" w14:textId="77777777" w:rsidTr="009A3280">
        <w:tc>
          <w:tcPr>
            <w:tcW w:w="1538" w:type="dxa"/>
            <w:vMerge w:val="restart"/>
          </w:tcPr>
          <w:p w14:paraId="2B855B02" w14:textId="7BFBA241" w:rsidR="003F350A" w:rsidRDefault="003F350A" w:rsidP="00E346FD">
            <w:r>
              <w:t xml:space="preserve">Personal Development Criteria </w:t>
            </w:r>
          </w:p>
        </w:tc>
        <w:tc>
          <w:tcPr>
            <w:tcW w:w="6926" w:type="dxa"/>
            <w:gridSpan w:val="5"/>
          </w:tcPr>
          <w:p w14:paraId="4158CD47" w14:textId="760F99C9" w:rsidR="003F350A" w:rsidRDefault="003F350A" w:rsidP="003F350A">
            <w:pPr>
              <w:jc w:val="center"/>
            </w:pPr>
            <w:r>
              <w:t>Key stage 1 – Year 1</w:t>
            </w:r>
          </w:p>
        </w:tc>
        <w:tc>
          <w:tcPr>
            <w:tcW w:w="6926" w:type="dxa"/>
            <w:gridSpan w:val="5"/>
          </w:tcPr>
          <w:p w14:paraId="5238787E" w14:textId="055E99EB" w:rsidR="003F350A" w:rsidRDefault="003F350A" w:rsidP="003F350A">
            <w:pPr>
              <w:jc w:val="center"/>
            </w:pPr>
            <w:r>
              <w:t>Key Stage 1 – Year 2</w:t>
            </w:r>
          </w:p>
        </w:tc>
      </w:tr>
      <w:tr w:rsidR="003F350A" w14:paraId="4140757C" w14:textId="77777777" w:rsidTr="003F350A">
        <w:tc>
          <w:tcPr>
            <w:tcW w:w="1538" w:type="dxa"/>
            <w:vMerge/>
          </w:tcPr>
          <w:p w14:paraId="73279686" w14:textId="09C0B4CA" w:rsidR="003F350A" w:rsidRDefault="003F350A" w:rsidP="003F350A"/>
        </w:tc>
        <w:tc>
          <w:tcPr>
            <w:tcW w:w="1386" w:type="dxa"/>
          </w:tcPr>
          <w:p w14:paraId="50C67A61" w14:textId="002FB078" w:rsidR="003F350A" w:rsidRPr="003F350A" w:rsidRDefault="003F350A" w:rsidP="003F350A">
            <w:pPr>
              <w:jc w:val="center"/>
              <w:rPr>
                <w:sz w:val="16"/>
                <w:szCs w:val="20"/>
              </w:rPr>
            </w:pPr>
            <w:r w:rsidRPr="003F350A">
              <w:rPr>
                <w:sz w:val="16"/>
                <w:szCs w:val="20"/>
              </w:rPr>
              <w:t>Family and relationships</w:t>
            </w:r>
          </w:p>
        </w:tc>
        <w:tc>
          <w:tcPr>
            <w:tcW w:w="1385" w:type="dxa"/>
          </w:tcPr>
          <w:p w14:paraId="6951C410" w14:textId="0491B147" w:rsidR="003F350A" w:rsidRPr="003F350A" w:rsidRDefault="003F350A" w:rsidP="003F350A">
            <w:pPr>
              <w:jc w:val="center"/>
              <w:rPr>
                <w:sz w:val="16"/>
                <w:szCs w:val="20"/>
              </w:rPr>
            </w:pPr>
            <w:r w:rsidRPr="003F350A">
              <w:rPr>
                <w:sz w:val="16"/>
                <w:szCs w:val="20"/>
              </w:rPr>
              <w:t>Health and Well-being</w:t>
            </w:r>
          </w:p>
        </w:tc>
        <w:tc>
          <w:tcPr>
            <w:tcW w:w="1385" w:type="dxa"/>
          </w:tcPr>
          <w:p w14:paraId="00DB7814" w14:textId="7A42B807" w:rsidR="003F350A" w:rsidRPr="003F350A" w:rsidRDefault="003F350A" w:rsidP="003F350A">
            <w:pPr>
              <w:jc w:val="center"/>
              <w:rPr>
                <w:sz w:val="16"/>
                <w:szCs w:val="20"/>
              </w:rPr>
            </w:pPr>
            <w:r w:rsidRPr="003F350A">
              <w:rPr>
                <w:sz w:val="16"/>
                <w:szCs w:val="20"/>
              </w:rPr>
              <w:t>Safety and the changing body</w:t>
            </w:r>
          </w:p>
        </w:tc>
        <w:tc>
          <w:tcPr>
            <w:tcW w:w="1385" w:type="dxa"/>
          </w:tcPr>
          <w:p w14:paraId="7E9A37B5" w14:textId="49823289" w:rsidR="003F350A" w:rsidRPr="003F350A" w:rsidRDefault="003F350A" w:rsidP="003F350A">
            <w:pPr>
              <w:jc w:val="center"/>
              <w:rPr>
                <w:sz w:val="16"/>
                <w:szCs w:val="20"/>
              </w:rPr>
            </w:pPr>
            <w:r w:rsidRPr="003F350A">
              <w:rPr>
                <w:sz w:val="16"/>
                <w:szCs w:val="20"/>
              </w:rPr>
              <w:t>Citizenship</w:t>
            </w:r>
          </w:p>
        </w:tc>
        <w:tc>
          <w:tcPr>
            <w:tcW w:w="1385" w:type="dxa"/>
          </w:tcPr>
          <w:p w14:paraId="7D580D8B" w14:textId="5408B9CE" w:rsidR="003F350A" w:rsidRPr="003F350A" w:rsidRDefault="003F350A" w:rsidP="003F350A">
            <w:pPr>
              <w:jc w:val="center"/>
              <w:rPr>
                <w:sz w:val="16"/>
                <w:szCs w:val="20"/>
              </w:rPr>
            </w:pPr>
            <w:r w:rsidRPr="003F350A">
              <w:rPr>
                <w:sz w:val="16"/>
                <w:szCs w:val="20"/>
              </w:rPr>
              <w:t>Economic Well-being</w:t>
            </w:r>
          </w:p>
        </w:tc>
        <w:tc>
          <w:tcPr>
            <w:tcW w:w="1385" w:type="dxa"/>
          </w:tcPr>
          <w:p w14:paraId="360C7D5D" w14:textId="55365DAB" w:rsidR="003F350A" w:rsidRDefault="003F350A" w:rsidP="003F350A">
            <w:pPr>
              <w:jc w:val="center"/>
            </w:pPr>
            <w:r w:rsidRPr="003F350A">
              <w:rPr>
                <w:sz w:val="16"/>
                <w:szCs w:val="20"/>
              </w:rPr>
              <w:t>Family and relationships</w:t>
            </w:r>
          </w:p>
        </w:tc>
        <w:tc>
          <w:tcPr>
            <w:tcW w:w="1385" w:type="dxa"/>
          </w:tcPr>
          <w:p w14:paraId="183239F8" w14:textId="21B44942" w:rsidR="003F350A" w:rsidRDefault="003F350A" w:rsidP="003F350A">
            <w:pPr>
              <w:jc w:val="center"/>
            </w:pPr>
            <w:r w:rsidRPr="003F350A">
              <w:rPr>
                <w:sz w:val="16"/>
                <w:szCs w:val="20"/>
              </w:rPr>
              <w:t>Health and Well-being</w:t>
            </w:r>
          </w:p>
        </w:tc>
        <w:tc>
          <w:tcPr>
            <w:tcW w:w="1385" w:type="dxa"/>
          </w:tcPr>
          <w:p w14:paraId="59E6A91F" w14:textId="1C6B1E2E" w:rsidR="003F350A" w:rsidRDefault="003F350A" w:rsidP="003F350A">
            <w:pPr>
              <w:jc w:val="center"/>
            </w:pPr>
            <w:r w:rsidRPr="003F350A">
              <w:rPr>
                <w:sz w:val="16"/>
                <w:szCs w:val="20"/>
              </w:rPr>
              <w:t>Safety and the changing body</w:t>
            </w:r>
          </w:p>
        </w:tc>
        <w:tc>
          <w:tcPr>
            <w:tcW w:w="1385" w:type="dxa"/>
          </w:tcPr>
          <w:p w14:paraId="00F2F5CA" w14:textId="54717CD6" w:rsidR="003F350A" w:rsidRDefault="003F350A" w:rsidP="003F350A">
            <w:pPr>
              <w:jc w:val="center"/>
            </w:pPr>
            <w:r w:rsidRPr="003F350A">
              <w:rPr>
                <w:sz w:val="16"/>
                <w:szCs w:val="20"/>
              </w:rPr>
              <w:t>Citizenship</w:t>
            </w:r>
          </w:p>
        </w:tc>
        <w:tc>
          <w:tcPr>
            <w:tcW w:w="1386" w:type="dxa"/>
          </w:tcPr>
          <w:p w14:paraId="03CBEC9A" w14:textId="20CF0B70" w:rsidR="003F350A" w:rsidRDefault="003F350A" w:rsidP="003F350A">
            <w:pPr>
              <w:jc w:val="center"/>
            </w:pPr>
            <w:r w:rsidRPr="003F350A">
              <w:rPr>
                <w:sz w:val="16"/>
                <w:szCs w:val="20"/>
              </w:rPr>
              <w:t>Economic Well-being</w:t>
            </w:r>
          </w:p>
        </w:tc>
      </w:tr>
      <w:tr w:rsidR="00997904" w14:paraId="50D08E69" w14:textId="77777777" w:rsidTr="003F350A">
        <w:tc>
          <w:tcPr>
            <w:tcW w:w="1538" w:type="dxa"/>
          </w:tcPr>
          <w:p w14:paraId="60E7FB75" w14:textId="7224AAE4" w:rsidR="003F350A" w:rsidRDefault="003F350A" w:rsidP="003F350A">
            <w:r w:rsidRPr="003F350A">
              <w:rPr>
                <w:sz w:val="16"/>
              </w:rPr>
              <w:t>Developing responsible, respectful and active citizens who are able to play their part and become actively involved in public life as adults</w:t>
            </w:r>
          </w:p>
        </w:tc>
        <w:tc>
          <w:tcPr>
            <w:tcW w:w="1386" w:type="dxa"/>
          </w:tcPr>
          <w:p w14:paraId="3EA69730" w14:textId="77777777" w:rsidR="003F350A" w:rsidRDefault="003F350A" w:rsidP="003F350A">
            <w:pPr>
              <w:jc w:val="center"/>
            </w:pPr>
          </w:p>
        </w:tc>
        <w:tc>
          <w:tcPr>
            <w:tcW w:w="1385" w:type="dxa"/>
          </w:tcPr>
          <w:p w14:paraId="1802E48E" w14:textId="77777777" w:rsidR="003F350A" w:rsidRDefault="003F350A" w:rsidP="003F350A">
            <w:pPr>
              <w:jc w:val="center"/>
            </w:pPr>
          </w:p>
        </w:tc>
        <w:tc>
          <w:tcPr>
            <w:tcW w:w="1385" w:type="dxa"/>
          </w:tcPr>
          <w:p w14:paraId="4206E671" w14:textId="77777777" w:rsidR="003F350A" w:rsidRDefault="003F350A" w:rsidP="003F350A">
            <w:pPr>
              <w:jc w:val="center"/>
            </w:pPr>
          </w:p>
        </w:tc>
        <w:tc>
          <w:tcPr>
            <w:tcW w:w="1385" w:type="dxa"/>
          </w:tcPr>
          <w:p w14:paraId="1DC34223" w14:textId="77777777" w:rsidR="003F350A" w:rsidRDefault="003F350A" w:rsidP="003F350A">
            <w:pPr>
              <w:jc w:val="center"/>
            </w:pPr>
          </w:p>
        </w:tc>
        <w:tc>
          <w:tcPr>
            <w:tcW w:w="1385" w:type="dxa"/>
          </w:tcPr>
          <w:p w14:paraId="66CCFE52" w14:textId="77777777" w:rsidR="003F350A" w:rsidRDefault="003F350A" w:rsidP="003F350A">
            <w:pPr>
              <w:jc w:val="center"/>
            </w:pPr>
          </w:p>
        </w:tc>
        <w:tc>
          <w:tcPr>
            <w:tcW w:w="1385" w:type="dxa"/>
          </w:tcPr>
          <w:p w14:paraId="01AA5FFC" w14:textId="77777777" w:rsidR="003F350A" w:rsidRDefault="003F350A" w:rsidP="003F350A">
            <w:pPr>
              <w:jc w:val="center"/>
            </w:pPr>
          </w:p>
          <w:p w14:paraId="6145862D" w14:textId="5B9DFDE7" w:rsidR="003F350A" w:rsidRDefault="003F350A" w:rsidP="003F350A">
            <w:pPr>
              <w:jc w:val="center"/>
            </w:pPr>
            <w:r>
              <w:t>Lesson 5</w:t>
            </w:r>
          </w:p>
        </w:tc>
        <w:tc>
          <w:tcPr>
            <w:tcW w:w="1385" w:type="dxa"/>
          </w:tcPr>
          <w:p w14:paraId="433945E3" w14:textId="77777777" w:rsidR="003F350A" w:rsidRDefault="003F350A" w:rsidP="003F350A">
            <w:pPr>
              <w:jc w:val="center"/>
            </w:pPr>
          </w:p>
        </w:tc>
        <w:tc>
          <w:tcPr>
            <w:tcW w:w="1385" w:type="dxa"/>
          </w:tcPr>
          <w:p w14:paraId="073AF1A1" w14:textId="77777777" w:rsidR="003F350A" w:rsidRDefault="003F350A" w:rsidP="003F350A">
            <w:pPr>
              <w:jc w:val="center"/>
            </w:pPr>
          </w:p>
        </w:tc>
        <w:tc>
          <w:tcPr>
            <w:tcW w:w="1385" w:type="dxa"/>
          </w:tcPr>
          <w:p w14:paraId="7B5470FF" w14:textId="77777777" w:rsidR="003F350A" w:rsidRDefault="003F350A" w:rsidP="003F350A">
            <w:pPr>
              <w:jc w:val="center"/>
            </w:pPr>
          </w:p>
        </w:tc>
        <w:tc>
          <w:tcPr>
            <w:tcW w:w="1386" w:type="dxa"/>
          </w:tcPr>
          <w:p w14:paraId="717FD9B9" w14:textId="77777777" w:rsidR="003F350A" w:rsidRDefault="003F350A" w:rsidP="003F350A">
            <w:pPr>
              <w:jc w:val="center"/>
            </w:pPr>
          </w:p>
        </w:tc>
      </w:tr>
      <w:tr w:rsidR="00997904" w14:paraId="146044D5" w14:textId="77777777" w:rsidTr="003F350A">
        <w:tc>
          <w:tcPr>
            <w:tcW w:w="1538" w:type="dxa"/>
          </w:tcPr>
          <w:p w14:paraId="6BF423E4" w14:textId="272589FE" w:rsidR="003F350A" w:rsidRDefault="003F350A" w:rsidP="003F350A">
            <w:r w:rsidRPr="003F350A">
              <w:rPr>
                <w:sz w:val="16"/>
              </w:rPr>
              <w:t>Developing and deepening pupils’ understanding of the fundamental British values of democracy, individual liberty, the rule of law and mutual respect and tolerance</w:t>
            </w:r>
          </w:p>
        </w:tc>
        <w:tc>
          <w:tcPr>
            <w:tcW w:w="1386" w:type="dxa"/>
          </w:tcPr>
          <w:p w14:paraId="1011C230" w14:textId="77777777" w:rsidR="003F350A" w:rsidRDefault="003F350A" w:rsidP="003F350A">
            <w:pPr>
              <w:jc w:val="center"/>
            </w:pPr>
          </w:p>
        </w:tc>
        <w:tc>
          <w:tcPr>
            <w:tcW w:w="1385" w:type="dxa"/>
          </w:tcPr>
          <w:p w14:paraId="145375B2" w14:textId="77777777" w:rsidR="003F350A" w:rsidRDefault="003F350A" w:rsidP="003F350A">
            <w:pPr>
              <w:jc w:val="center"/>
            </w:pPr>
          </w:p>
        </w:tc>
        <w:tc>
          <w:tcPr>
            <w:tcW w:w="1385" w:type="dxa"/>
          </w:tcPr>
          <w:p w14:paraId="60D6E15D" w14:textId="77777777" w:rsidR="003F350A" w:rsidRDefault="003F350A" w:rsidP="003F350A">
            <w:pPr>
              <w:jc w:val="center"/>
            </w:pPr>
          </w:p>
        </w:tc>
        <w:tc>
          <w:tcPr>
            <w:tcW w:w="1385" w:type="dxa"/>
          </w:tcPr>
          <w:p w14:paraId="7447B4D6" w14:textId="77777777" w:rsidR="003F350A" w:rsidRDefault="003F350A" w:rsidP="003F350A"/>
          <w:p w14:paraId="2E90935D" w14:textId="60224F12" w:rsidR="003F350A" w:rsidRDefault="003F350A" w:rsidP="003F350A">
            <w:pPr>
              <w:jc w:val="center"/>
            </w:pPr>
            <w:r>
              <w:t>Lesson 2, 6</w:t>
            </w:r>
          </w:p>
        </w:tc>
        <w:tc>
          <w:tcPr>
            <w:tcW w:w="1385" w:type="dxa"/>
          </w:tcPr>
          <w:p w14:paraId="7B7223CF" w14:textId="77777777" w:rsidR="003F350A" w:rsidRDefault="003F350A" w:rsidP="003F350A">
            <w:pPr>
              <w:jc w:val="center"/>
            </w:pPr>
          </w:p>
        </w:tc>
        <w:tc>
          <w:tcPr>
            <w:tcW w:w="1385" w:type="dxa"/>
          </w:tcPr>
          <w:p w14:paraId="64D4B1E9" w14:textId="77777777" w:rsidR="003F350A" w:rsidRDefault="003F350A" w:rsidP="003F350A">
            <w:pPr>
              <w:jc w:val="center"/>
            </w:pPr>
          </w:p>
        </w:tc>
        <w:tc>
          <w:tcPr>
            <w:tcW w:w="1385" w:type="dxa"/>
          </w:tcPr>
          <w:p w14:paraId="4EBA1F45" w14:textId="77777777" w:rsidR="003F350A" w:rsidRDefault="003F350A" w:rsidP="003F350A">
            <w:pPr>
              <w:jc w:val="center"/>
            </w:pPr>
          </w:p>
        </w:tc>
        <w:tc>
          <w:tcPr>
            <w:tcW w:w="1385" w:type="dxa"/>
          </w:tcPr>
          <w:p w14:paraId="554E7BEC" w14:textId="77777777" w:rsidR="003F350A" w:rsidRDefault="003F350A" w:rsidP="003F350A">
            <w:pPr>
              <w:jc w:val="center"/>
            </w:pPr>
          </w:p>
        </w:tc>
        <w:tc>
          <w:tcPr>
            <w:tcW w:w="1385" w:type="dxa"/>
          </w:tcPr>
          <w:p w14:paraId="022D76FD" w14:textId="77777777" w:rsidR="003F350A" w:rsidRDefault="003F350A" w:rsidP="003F350A">
            <w:pPr>
              <w:jc w:val="center"/>
            </w:pPr>
          </w:p>
          <w:p w14:paraId="3EF4EF1E" w14:textId="4087720F" w:rsidR="003F350A" w:rsidRDefault="003F350A" w:rsidP="003F350A">
            <w:pPr>
              <w:jc w:val="center"/>
            </w:pPr>
            <w:r>
              <w:t>Lessons 1, 5, 6</w:t>
            </w:r>
          </w:p>
        </w:tc>
        <w:tc>
          <w:tcPr>
            <w:tcW w:w="1386" w:type="dxa"/>
          </w:tcPr>
          <w:p w14:paraId="55861854" w14:textId="77777777" w:rsidR="003F350A" w:rsidRDefault="003F350A" w:rsidP="003F350A">
            <w:pPr>
              <w:jc w:val="center"/>
            </w:pPr>
          </w:p>
        </w:tc>
      </w:tr>
      <w:tr w:rsidR="00997904" w14:paraId="6AA24E3A" w14:textId="77777777" w:rsidTr="003F350A">
        <w:tc>
          <w:tcPr>
            <w:tcW w:w="1538" w:type="dxa"/>
          </w:tcPr>
          <w:p w14:paraId="4C3D4B96" w14:textId="1FCCEBA6" w:rsidR="003F350A" w:rsidRDefault="003F350A" w:rsidP="003F350A">
            <w:r w:rsidRPr="003F350A">
              <w:rPr>
                <w:sz w:val="16"/>
              </w:rPr>
              <w:t>Promoting equality of opportunity so that all pupils can thrive together, understanding that difference is a positive, not a negative, and that individual characteristics make people unique</w:t>
            </w:r>
          </w:p>
        </w:tc>
        <w:tc>
          <w:tcPr>
            <w:tcW w:w="1386" w:type="dxa"/>
          </w:tcPr>
          <w:p w14:paraId="21969960" w14:textId="77777777" w:rsidR="003F350A" w:rsidRDefault="003F350A" w:rsidP="003F350A">
            <w:pPr>
              <w:jc w:val="center"/>
            </w:pPr>
          </w:p>
          <w:p w14:paraId="668999C6" w14:textId="72FC4D92" w:rsidR="003F350A" w:rsidRDefault="003F350A" w:rsidP="003F350A">
            <w:pPr>
              <w:jc w:val="center"/>
            </w:pPr>
            <w:r>
              <w:t>Lesson 7</w:t>
            </w:r>
          </w:p>
        </w:tc>
        <w:tc>
          <w:tcPr>
            <w:tcW w:w="1385" w:type="dxa"/>
          </w:tcPr>
          <w:p w14:paraId="47DD2A6E" w14:textId="77777777" w:rsidR="003F350A" w:rsidRDefault="003F350A" w:rsidP="003F350A">
            <w:pPr>
              <w:jc w:val="center"/>
            </w:pPr>
          </w:p>
        </w:tc>
        <w:tc>
          <w:tcPr>
            <w:tcW w:w="1385" w:type="dxa"/>
          </w:tcPr>
          <w:p w14:paraId="0AB18E36" w14:textId="77777777" w:rsidR="003F350A" w:rsidRDefault="003F350A" w:rsidP="003F350A">
            <w:pPr>
              <w:jc w:val="center"/>
            </w:pPr>
          </w:p>
        </w:tc>
        <w:tc>
          <w:tcPr>
            <w:tcW w:w="1385" w:type="dxa"/>
          </w:tcPr>
          <w:p w14:paraId="215ECDA0" w14:textId="77777777" w:rsidR="003F350A" w:rsidRDefault="003F350A" w:rsidP="003F350A">
            <w:pPr>
              <w:jc w:val="center"/>
            </w:pPr>
          </w:p>
          <w:p w14:paraId="58A975B2" w14:textId="3F897135" w:rsidR="003F350A" w:rsidRDefault="003F350A" w:rsidP="003F350A">
            <w:pPr>
              <w:jc w:val="center"/>
            </w:pPr>
            <w:r>
              <w:t>Lesson 4</w:t>
            </w:r>
          </w:p>
        </w:tc>
        <w:tc>
          <w:tcPr>
            <w:tcW w:w="1385" w:type="dxa"/>
          </w:tcPr>
          <w:p w14:paraId="781523D3" w14:textId="77777777" w:rsidR="003F350A" w:rsidRDefault="003F350A" w:rsidP="003F350A">
            <w:pPr>
              <w:jc w:val="center"/>
            </w:pPr>
          </w:p>
        </w:tc>
        <w:tc>
          <w:tcPr>
            <w:tcW w:w="1385" w:type="dxa"/>
          </w:tcPr>
          <w:p w14:paraId="304DD6F4" w14:textId="77777777" w:rsidR="003F350A" w:rsidRDefault="003F350A" w:rsidP="003F350A">
            <w:pPr>
              <w:jc w:val="center"/>
            </w:pPr>
          </w:p>
          <w:p w14:paraId="5E0C40A6" w14:textId="362EF7CC" w:rsidR="003F350A" w:rsidRDefault="003F350A" w:rsidP="003F350A">
            <w:pPr>
              <w:jc w:val="center"/>
            </w:pPr>
            <w:r>
              <w:t>Lesson 2, 7</w:t>
            </w:r>
          </w:p>
        </w:tc>
        <w:tc>
          <w:tcPr>
            <w:tcW w:w="1385" w:type="dxa"/>
          </w:tcPr>
          <w:p w14:paraId="171908D5" w14:textId="77777777" w:rsidR="003F350A" w:rsidRDefault="003F350A" w:rsidP="003F350A">
            <w:pPr>
              <w:jc w:val="center"/>
            </w:pPr>
          </w:p>
        </w:tc>
        <w:tc>
          <w:tcPr>
            <w:tcW w:w="1385" w:type="dxa"/>
          </w:tcPr>
          <w:p w14:paraId="367495C4" w14:textId="77777777" w:rsidR="003F350A" w:rsidRDefault="003F350A" w:rsidP="003F350A">
            <w:pPr>
              <w:jc w:val="center"/>
            </w:pPr>
          </w:p>
        </w:tc>
        <w:tc>
          <w:tcPr>
            <w:tcW w:w="1385" w:type="dxa"/>
          </w:tcPr>
          <w:p w14:paraId="67E999ED" w14:textId="77777777" w:rsidR="003F350A" w:rsidRDefault="003F350A" w:rsidP="003F350A">
            <w:pPr>
              <w:jc w:val="center"/>
            </w:pPr>
          </w:p>
          <w:p w14:paraId="31A2577F" w14:textId="70969D27" w:rsidR="003F350A" w:rsidRDefault="003F350A" w:rsidP="003F350A">
            <w:pPr>
              <w:jc w:val="center"/>
            </w:pPr>
            <w:r>
              <w:t>Lesson 5</w:t>
            </w:r>
          </w:p>
        </w:tc>
        <w:tc>
          <w:tcPr>
            <w:tcW w:w="1386" w:type="dxa"/>
          </w:tcPr>
          <w:p w14:paraId="3C036E11" w14:textId="77777777" w:rsidR="003F350A" w:rsidRDefault="003F350A" w:rsidP="003F350A">
            <w:pPr>
              <w:jc w:val="center"/>
            </w:pPr>
          </w:p>
        </w:tc>
      </w:tr>
      <w:tr w:rsidR="00997904" w14:paraId="32F002D5" w14:textId="77777777" w:rsidTr="003F350A">
        <w:tc>
          <w:tcPr>
            <w:tcW w:w="1538" w:type="dxa"/>
          </w:tcPr>
          <w:p w14:paraId="6A55DB88" w14:textId="77777777" w:rsidR="00A26B85" w:rsidRDefault="00A26B85" w:rsidP="003F350A">
            <w:pPr>
              <w:rPr>
                <w:sz w:val="16"/>
                <w:szCs w:val="16"/>
              </w:rPr>
            </w:pPr>
          </w:p>
          <w:p w14:paraId="2AB1FCAC" w14:textId="77777777" w:rsidR="00A26B85" w:rsidRDefault="00A26B85" w:rsidP="003F350A">
            <w:pPr>
              <w:rPr>
                <w:sz w:val="16"/>
                <w:szCs w:val="16"/>
              </w:rPr>
            </w:pPr>
          </w:p>
          <w:p w14:paraId="21706312" w14:textId="77777777" w:rsidR="00A26B85" w:rsidRDefault="00A26B85" w:rsidP="003F350A">
            <w:pPr>
              <w:rPr>
                <w:sz w:val="16"/>
                <w:szCs w:val="16"/>
              </w:rPr>
            </w:pPr>
          </w:p>
          <w:p w14:paraId="6F9FEEEB" w14:textId="093716BF" w:rsidR="003F350A" w:rsidRPr="003F350A" w:rsidRDefault="003F350A" w:rsidP="003F350A">
            <w:pPr>
              <w:rPr>
                <w:sz w:val="16"/>
                <w:szCs w:val="16"/>
              </w:rPr>
            </w:pPr>
            <w:r w:rsidRPr="003F350A">
              <w:rPr>
                <w:sz w:val="16"/>
                <w:szCs w:val="16"/>
              </w:rPr>
              <w:lastRenderedPageBreak/>
              <w:t>Promoting an inclusive environment that meets the needs of all pupils, irrespective of age, disability, gender reassignment, race, religion or belief, sex or sexual orientation</w:t>
            </w:r>
          </w:p>
        </w:tc>
        <w:tc>
          <w:tcPr>
            <w:tcW w:w="1386" w:type="dxa"/>
          </w:tcPr>
          <w:p w14:paraId="5570B6D3" w14:textId="77777777" w:rsidR="003F350A" w:rsidRDefault="003F350A" w:rsidP="003F350A">
            <w:pPr>
              <w:jc w:val="center"/>
            </w:pPr>
          </w:p>
          <w:p w14:paraId="2A5BACCB" w14:textId="77777777" w:rsidR="00A26B85" w:rsidRDefault="00A26B85" w:rsidP="003F350A">
            <w:pPr>
              <w:jc w:val="center"/>
            </w:pPr>
          </w:p>
          <w:p w14:paraId="659DA421" w14:textId="21BBE038" w:rsidR="00A26B85" w:rsidRDefault="00A26B85" w:rsidP="003F350A">
            <w:pPr>
              <w:jc w:val="center"/>
            </w:pPr>
            <w:r>
              <w:lastRenderedPageBreak/>
              <w:t>/</w:t>
            </w:r>
          </w:p>
        </w:tc>
        <w:tc>
          <w:tcPr>
            <w:tcW w:w="1385" w:type="dxa"/>
          </w:tcPr>
          <w:p w14:paraId="2501E35D" w14:textId="5ABDAA24" w:rsidR="003F350A" w:rsidRDefault="003F350A" w:rsidP="003F350A">
            <w:pPr>
              <w:jc w:val="center"/>
            </w:pPr>
          </w:p>
          <w:p w14:paraId="39350244" w14:textId="41A4C6B7" w:rsidR="00A26B85" w:rsidRDefault="00A26B85" w:rsidP="003F350A">
            <w:pPr>
              <w:jc w:val="center"/>
            </w:pPr>
          </w:p>
          <w:p w14:paraId="6968366A" w14:textId="5DFC7BD7" w:rsidR="00A26B85" w:rsidRDefault="00A26B85" w:rsidP="003F350A">
            <w:pPr>
              <w:jc w:val="center"/>
            </w:pPr>
            <w:r>
              <w:lastRenderedPageBreak/>
              <w:t>/</w:t>
            </w:r>
          </w:p>
          <w:p w14:paraId="39EB3849" w14:textId="77777777" w:rsidR="00A26B85" w:rsidRDefault="00A26B85" w:rsidP="003F350A">
            <w:pPr>
              <w:jc w:val="center"/>
            </w:pPr>
          </w:p>
          <w:p w14:paraId="6BAE8271" w14:textId="547C26D9" w:rsidR="00A26B85" w:rsidRDefault="00A26B85" w:rsidP="003F350A">
            <w:pPr>
              <w:jc w:val="center"/>
            </w:pPr>
          </w:p>
        </w:tc>
        <w:tc>
          <w:tcPr>
            <w:tcW w:w="1385" w:type="dxa"/>
          </w:tcPr>
          <w:p w14:paraId="646BB8F9" w14:textId="3A27C032" w:rsidR="003F350A" w:rsidRDefault="003F350A" w:rsidP="003F350A">
            <w:pPr>
              <w:jc w:val="center"/>
            </w:pPr>
          </w:p>
          <w:p w14:paraId="220516E2" w14:textId="384B91FA" w:rsidR="00A26B85" w:rsidRDefault="00A26B85" w:rsidP="003F350A">
            <w:pPr>
              <w:jc w:val="center"/>
            </w:pPr>
          </w:p>
          <w:p w14:paraId="462BEE4D" w14:textId="1E61C895" w:rsidR="00A26B85" w:rsidRDefault="00A26B85" w:rsidP="003F350A">
            <w:pPr>
              <w:jc w:val="center"/>
            </w:pPr>
            <w:r>
              <w:lastRenderedPageBreak/>
              <w:t>/</w:t>
            </w:r>
          </w:p>
          <w:p w14:paraId="172F6151" w14:textId="77777777" w:rsidR="00A26B85" w:rsidRDefault="00A26B85" w:rsidP="003F350A">
            <w:pPr>
              <w:jc w:val="center"/>
            </w:pPr>
          </w:p>
          <w:p w14:paraId="20CF1DF1" w14:textId="13A40A64" w:rsidR="00A26B85" w:rsidRDefault="00A26B85" w:rsidP="003F350A">
            <w:pPr>
              <w:jc w:val="center"/>
            </w:pPr>
          </w:p>
        </w:tc>
        <w:tc>
          <w:tcPr>
            <w:tcW w:w="1385" w:type="dxa"/>
          </w:tcPr>
          <w:p w14:paraId="33027CFC" w14:textId="77777777" w:rsidR="003F350A" w:rsidRDefault="003F350A" w:rsidP="003F350A">
            <w:pPr>
              <w:jc w:val="center"/>
            </w:pPr>
          </w:p>
          <w:p w14:paraId="64AE1F42" w14:textId="2858AFFB" w:rsidR="00A26B85" w:rsidRDefault="00A26B85" w:rsidP="003F350A">
            <w:pPr>
              <w:jc w:val="center"/>
            </w:pPr>
          </w:p>
          <w:p w14:paraId="6D63FE55" w14:textId="3020EE07" w:rsidR="00A26B85" w:rsidRDefault="00A26B85" w:rsidP="003F350A">
            <w:pPr>
              <w:jc w:val="center"/>
            </w:pPr>
            <w:r>
              <w:lastRenderedPageBreak/>
              <w:t>/</w:t>
            </w:r>
          </w:p>
          <w:p w14:paraId="44BC67D0" w14:textId="01819E9A" w:rsidR="00A26B85" w:rsidRDefault="00A26B85" w:rsidP="003F350A">
            <w:pPr>
              <w:jc w:val="center"/>
            </w:pPr>
          </w:p>
        </w:tc>
        <w:tc>
          <w:tcPr>
            <w:tcW w:w="1385" w:type="dxa"/>
          </w:tcPr>
          <w:p w14:paraId="0FB6D0CD" w14:textId="77777777" w:rsidR="003F350A" w:rsidRDefault="003F350A" w:rsidP="003F350A">
            <w:pPr>
              <w:jc w:val="center"/>
            </w:pPr>
          </w:p>
          <w:p w14:paraId="6DA42066" w14:textId="7A5852CA" w:rsidR="00A26B85" w:rsidRDefault="00A26B85" w:rsidP="003F350A">
            <w:pPr>
              <w:jc w:val="center"/>
            </w:pPr>
          </w:p>
          <w:p w14:paraId="296CFDD4" w14:textId="55527DF7" w:rsidR="00A26B85" w:rsidRDefault="00A26B85" w:rsidP="003F350A">
            <w:pPr>
              <w:jc w:val="center"/>
            </w:pPr>
            <w:r>
              <w:lastRenderedPageBreak/>
              <w:t>/</w:t>
            </w:r>
          </w:p>
          <w:p w14:paraId="0AE7786C" w14:textId="73751499" w:rsidR="00A26B85" w:rsidRDefault="00A26B85" w:rsidP="003F350A">
            <w:pPr>
              <w:jc w:val="center"/>
            </w:pPr>
          </w:p>
        </w:tc>
        <w:tc>
          <w:tcPr>
            <w:tcW w:w="1385" w:type="dxa"/>
          </w:tcPr>
          <w:p w14:paraId="46AAF200" w14:textId="58B73F4D" w:rsidR="003F350A" w:rsidRDefault="003F350A" w:rsidP="003F350A">
            <w:pPr>
              <w:jc w:val="center"/>
            </w:pPr>
          </w:p>
          <w:p w14:paraId="09044D42" w14:textId="13A80F1B" w:rsidR="00A26B85" w:rsidRDefault="00A26B85" w:rsidP="003F350A">
            <w:pPr>
              <w:jc w:val="center"/>
            </w:pPr>
          </w:p>
          <w:p w14:paraId="3158283F" w14:textId="1E0CD487" w:rsidR="00A26B85" w:rsidRDefault="00A26B85" w:rsidP="003F350A">
            <w:pPr>
              <w:jc w:val="center"/>
            </w:pPr>
            <w:r>
              <w:lastRenderedPageBreak/>
              <w:t>/</w:t>
            </w:r>
          </w:p>
          <w:p w14:paraId="18D85F49" w14:textId="77777777" w:rsidR="00A26B85" w:rsidRDefault="00A26B85" w:rsidP="003F350A">
            <w:pPr>
              <w:jc w:val="center"/>
            </w:pPr>
          </w:p>
          <w:p w14:paraId="6D038340" w14:textId="2712D73F" w:rsidR="00A26B85" w:rsidRDefault="00A26B85" w:rsidP="003F350A">
            <w:pPr>
              <w:jc w:val="center"/>
            </w:pPr>
          </w:p>
        </w:tc>
        <w:tc>
          <w:tcPr>
            <w:tcW w:w="1385" w:type="dxa"/>
          </w:tcPr>
          <w:p w14:paraId="16F52B52" w14:textId="77777777" w:rsidR="003F350A" w:rsidRDefault="003F350A" w:rsidP="003F350A">
            <w:pPr>
              <w:jc w:val="center"/>
            </w:pPr>
          </w:p>
          <w:p w14:paraId="4424D7D1" w14:textId="6D41F823" w:rsidR="00A26B85" w:rsidRDefault="00A26B85" w:rsidP="003F350A">
            <w:pPr>
              <w:jc w:val="center"/>
            </w:pPr>
          </w:p>
          <w:p w14:paraId="16D9404B" w14:textId="27842E2D" w:rsidR="00A26B85" w:rsidRDefault="00A26B85" w:rsidP="003F350A">
            <w:pPr>
              <w:jc w:val="center"/>
            </w:pPr>
            <w:r>
              <w:lastRenderedPageBreak/>
              <w:t>/</w:t>
            </w:r>
          </w:p>
          <w:p w14:paraId="3ACF1B0C" w14:textId="568B96CB" w:rsidR="00A26B85" w:rsidRDefault="00A26B85" w:rsidP="003F350A">
            <w:pPr>
              <w:jc w:val="center"/>
            </w:pPr>
          </w:p>
        </w:tc>
        <w:tc>
          <w:tcPr>
            <w:tcW w:w="1385" w:type="dxa"/>
          </w:tcPr>
          <w:p w14:paraId="24458A21" w14:textId="77777777" w:rsidR="003F350A" w:rsidRDefault="003F350A" w:rsidP="003F350A">
            <w:pPr>
              <w:jc w:val="center"/>
            </w:pPr>
          </w:p>
          <w:p w14:paraId="586C7BC9" w14:textId="14EC3F47" w:rsidR="00A26B85" w:rsidRDefault="00A26B85" w:rsidP="003F350A">
            <w:pPr>
              <w:jc w:val="center"/>
            </w:pPr>
          </w:p>
          <w:p w14:paraId="464452D8" w14:textId="462B1052" w:rsidR="00A26B85" w:rsidRDefault="00A26B85" w:rsidP="003F350A">
            <w:pPr>
              <w:jc w:val="center"/>
            </w:pPr>
            <w:r>
              <w:lastRenderedPageBreak/>
              <w:t>/</w:t>
            </w:r>
          </w:p>
          <w:p w14:paraId="364D6B4F" w14:textId="1AD0D448" w:rsidR="00A26B85" w:rsidRDefault="00A26B85" w:rsidP="003F350A">
            <w:pPr>
              <w:jc w:val="center"/>
            </w:pPr>
          </w:p>
        </w:tc>
        <w:tc>
          <w:tcPr>
            <w:tcW w:w="1385" w:type="dxa"/>
          </w:tcPr>
          <w:p w14:paraId="2724AB99" w14:textId="7D1DEA2F" w:rsidR="003F350A" w:rsidRDefault="003F350A" w:rsidP="003F350A">
            <w:pPr>
              <w:jc w:val="center"/>
            </w:pPr>
          </w:p>
          <w:p w14:paraId="7FAE0974" w14:textId="52AD950F" w:rsidR="00A26B85" w:rsidRDefault="00A26B85" w:rsidP="003F350A">
            <w:pPr>
              <w:jc w:val="center"/>
            </w:pPr>
          </w:p>
          <w:p w14:paraId="683C4C45" w14:textId="6C46DB84" w:rsidR="00A26B85" w:rsidRDefault="00A26B85" w:rsidP="003F350A">
            <w:pPr>
              <w:jc w:val="center"/>
            </w:pPr>
            <w:r>
              <w:lastRenderedPageBreak/>
              <w:t>/</w:t>
            </w:r>
          </w:p>
          <w:p w14:paraId="2950B32D" w14:textId="77777777" w:rsidR="00A26B85" w:rsidRDefault="00A26B85" w:rsidP="003F350A">
            <w:pPr>
              <w:jc w:val="center"/>
            </w:pPr>
          </w:p>
          <w:p w14:paraId="531A8845" w14:textId="44D7E3F3" w:rsidR="00A26B85" w:rsidRDefault="00A26B85" w:rsidP="003F350A">
            <w:pPr>
              <w:jc w:val="center"/>
            </w:pPr>
          </w:p>
        </w:tc>
        <w:tc>
          <w:tcPr>
            <w:tcW w:w="1386" w:type="dxa"/>
          </w:tcPr>
          <w:p w14:paraId="6896C504" w14:textId="77777777" w:rsidR="003F350A" w:rsidRDefault="003F350A" w:rsidP="003F350A">
            <w:pPr>
              <w:jc w:val="center"/>
            </w:pPr>
          </w:p>
          <w:p w14:paraId="3BEA9F5A" w14:textId="17F68D48" w:rsidR="00A26B85" w:rsidRDefault="00A26B85" w:rsidP="003F350A">
            <w:pPr>
              <w:jc w:val="center"/>
            </w:pPr>
          </w:p>
        </w:tc>
      </w:tr>
      <w:tr w:rsidR="00997904" w14:paraId="208C5D68" w14:textId="77777777" w:rsidTr="003F350A">
        <w:tc>
          <w:tcPr>
            <w:tcW w:w="1538" w:type="dxa"/>
          </w:tcPr>
          <w:p w14:paraId="3CA975A1" w14:textId="4FB8166A" w:rsidR="003F350A" w:rsidRPr="00F20812" w:rsidRDefault="00F20812" w:rsidP="003F350A">
            <w:pPr>
              <w:rPr>
                <w:sz w:val="16"/>
                <w:szCs w:val="16"/>
              </w:rPr>
            </w:pPr>
            <w:r w:rsidRPr="00F20812">
              <w:rPr>
                <w:sz w:val="16"/>
                <w:szCs w:val="16"/>
              </w:rPr>
              <w:t>Developing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tc>
        <w:tc>
          <w:tcPr>
            <w:tcW w:w="1386" w:type="dxa"/>
          </w:tcPr>
          <w:p w14:paraId="4C126992" w14:textId="77777777" w:rsidR="003F350A" w:rsidRDefault="003F350A" w:rsidP="003F350A">
            <w:pPr>
              <w:jc w:val="center"/>
            </w:pPr>
          </w:p>
        </w:tc>
        <w:tc>
          <w:tcPr>
            <w:tcW w:w="1385" w:type="dxa"/>
          </w:tcPr>
          <w:p w14:paraId="7968D5D6" w14:textId="32500810" w:rsidR="003F350A" w:rsidRDefault="00F20812" w:rsidP="003F350A">
            <w:pPr>
              <w:jc w:val="center"/>
            </w:pPr>
            <w:r>
              <w:t>Lesson 2</w:t>
            </w:r>
          </w:p>
        </w:tc>
        <w:tc>
          <w:tcPr>
            <w:tcW w:w="1385" w:type="dxa"/>
          </w:tcPr>
          <w:p w14:paraId="45E05DBD" w14:textId="77777777" w:rsidR="003F350A" w:rsidRDefault="003F350A" w:rsidP="003F350A">
            <w:pPr>
              <w:jc w:val="center"/>
            </w:pPr>
          </w:p>
        </w:tc>
        <w:tc>
          <w:tcPr>
            <w:tcW w:w="1385" w:type="dxa"/>
          </w:tcPr>
          <w:p w14:paraId="4B79042F" w14:textId="77777777" w:rsidR="003F350A" w:rsidRDefault="003F350A" w:rsidP="003F350A">
            <w:pPr>
              <w:jc w:val="center"/>
            </w:pPr>
          </w:p>
        </w:tc>
        <w:tc>
          <w:tcPr>
            <w:tcW w:w="1385" w:type="dxa"/>
          </w:tcPr>
          <w:p w14:paraId="7CA267D2" w14:textId="77777777" w:rsidR="003F350A" w:rsidRDefault="003F350A" w:rsidP="003F350A">
            <w:pPr>
              <w:jc w:val="center"/>
            </w:pPr>
          </w:p>
        </w:tc>
        <w:tc>
          <w:tcPr>
            <w:tcW w:w="1385" w:type="dxa"/>
          </w:tcPr>
          <w:p w14:paraId="7D75E0F1" w14:textId="77777777" w:rsidR="003F350A" w:rsidRDefault="003F350A" w:rsidP="003F350A">
            <w:pPr>
              <w:jc w:val="center"/>
            </w:pPr>
          </w:p>
        </w:tc>
        <w:tc>
          <w:tcPr>
            <w:tcW w:w="1385" w:type="dxa"/>
          </w:tcPr>
          <w:p w14:paraId="2E436EEB" w14:textId="77777777" w:rsidR="003F350A" w:rsidRDefault="003F350A" w:rsidP="003F350A">
            <w:pPr>
              <w:jc w:val="center"/>
            </w:pPr>
          </w:p>
        </w:tc>
        <w:tc>
          <w:tcPr>
            <w:tcW w:w="1385" w:type="dxa"/>
          </w:tcPr>
          <w:p w14:paraId="6C030077" w14:textId="77777777" w:rsidR="003F350A" w:rsidRDefault="003F350A" w:rsidP="003F350A">
            <w:pPr>
              <w:jc w:val="center"/>
            </w:pPr>
          </w:p>
        </w:tc>
        <w:tc>
          <w:tcPr>
            <w:tcW w:w="1385" w:type="dxa"/>
          </w:tcPr>
          <w:p w14:paraId="4A35BFEE" w14:textId="77777777" w:rsidR="003F350A" w:rsidRDefault="003F350A" w:rsidP="003F350A">
            <w:pPr>
              <w:jc w:val="center"/>
            </w:pPr>
          </w:p>
        </w:tc>
        <w:tc>
          <w:tcPr>
            <w:tcW w:w="1386" w:type="dxa"/>
          </w:tcPr>
          <w:p w14:paraId="0B10DA1E" w14:textId="77777777" w:rsidR="003F350A" w:rsidRDefault="003F350A" w:rsidP="003F350A">
            <w:pPr>
              <w:jc w:val="center"/>
            </w:pPr>
          </w:p>
        </w:tc>
      </w:tr>
      <w:tr w:rsidR="00997904" w14:paraId="605CDB8C" w14:textId="77777777" w:rsidTr="003F350A">
        <w:tc>
          <w:tcPr>
            <w:tcW w:w="1538" w:type="dxa"/>
          </w:tcPr>
          <w:p w14:paraId="116327D1" w14:textId="1E026947" w:rsidR="00997904" w:rsidRPr="00F20812" w:rsidRDefault="00997904" w:rsidP="003F350A">
            <w:pPr>
              <w:rPr>
                <w:sz w:val="16"/>
                <w:szCs w:val="16"/>
              </w:rPr>
            </w:pPr>
            <w:r w:rsidRPr="00997904">
              <w:rPr>
                <w:sz w:val="16"/>
              </w:rPr>
              <w:t>Developing pupils’ confidence, resilience and knowledge so that they can keep themselves mentally healthy</w:t>
            </w:r>
          </w:p>
        </w:tc>
        <w:tc>
          <w:tcPr>
            <w:tcW w:w="1386" w:type="dxa"/>
          </w:tcPr>
          <w:p w14:paraId="23FB3859" w14:textId="77777777" w:rsidR="00997904" w:rsidRDefault="00997904" w:rsidP="003F350A">
            <w:pPr>
              <w:jc w:val="center"/>
            </w:pPr>
          </w:p>
        </w:tc>
        <w:tc>
          <w:tcPr>
            <w:tcW w:w="1385" w:type="dxa"/>
          </w:tcPr>
          <w:p w14:paraId="77AD6361" w14:textId="177ED194" w:rsidR="00997904" w:rsidRDefault="00997904" w:rsidP="003F350A">
            <w:pPr>
              <w:jc w:val="center"/>
            </w:pPr>
            <w:r>
              <w:t>Lesson 1, 2</w:t>
            </w:r>
          </w:p>
        </w:tc>
        <w:tc>
          <w:tcPr>
            <w:tcW w:w="1385" w:type="dxa"/>
          </w:tcPr>
          <w:p w14:paraId="51CA7128" w14:textId="77777777" w:rsidR="00997904" w:rsidRDefault="00997904" w:rsidP="003F350A">
            <w:pPr>
              <w:jc w:val="center"/>
            </w:pPr>
          </w:p>
        </w:tc>
        <w:tc>
          <w:tcPr>
            <w:tcW w:w="1385" w:type="dxa"/>
          </w:tcPr>
          <w:p w14:paraId="5E63DB2E" w14:textId="77777777" w:rsidR="00997904" w:rsidRDefault="00997904" w:rsidP="003F350A">
            <w:pPr>
              <w:jc w:val="center"/>
            </w:pPr>
          </w:p>
        </w:tc>
        <w:tc>
          <w:tcPr>
            <w:tcW w:w="1385" w:type="dxa"/>
          </w:tcPr>
          <w:p w14:paraId="37DC50C6" w14:textId="77777777" w:rsidR="00997904" w:rsidRDefault="00997904" w:rsidP="003F350A">
            <w:pPr>
              <w:jc w:val="center"/>
            </w:pPr>
          </w:p>
        </w:tc>
        <w:tc>
          <w:tcPr>
            <w:tcW w:w="1385" w:type="dxa"/>
          </w:tcPr>
          <w:p w14:paraId="1A138656" w14:textId="77777777" w:rsidR="00997904" w:rsidRDefault="00997904" w:rsidP="003F350A">
            <w:pPr>
              <w:jc w:val="center"/>
            </w:pPr>
          </w:p>
        </w:tc>
        <w:tc>
          <w:tcPr>
            <w:tcW w:w="1385" w:type="dxa"/>
          </w:tcPr>
          <w:p w14:paraId="7A1552E0" w14:textId="03E28D0A" w:rsidR="00997904" w:rsidRDefault="00997904" w:rsidP="003F350A">
            <w:pPr>
              <w:jc w:val="center"/>
            </w:pPr>
            <w:r>
              <w:t>Lesson 4, 5</w:t>
            </w:r>
          </w:p>
        </w:tc>
        <w:tc>
          <w:tcPr>
            <w:tcW w:w="1385" w:type="dxa"/>
          </w:tcPr>
          <w:p w14:paraId="1F196013" w14:textId="77777777" w:rsidR="00997904" w:rsidRDefault="00997904" w:rsidP="003F350A">
            <w:pPr>
              <w:jc w:val="center"/>
            </w:pPr>
          </w:p>
        </w:tc>
        <w:tc>
          <w:tcPr>
            <w:tcW w:w="1385" w:type="dxa"/>
          </w:tcPr>
          <w:p w14:paraId="2B8786C1" w14:textId="77777777" w:rsidR="00997904" w:rsidRDefault="00997904" w:rsidP="003F350A">
            <w:pPr>
              <w:jc w:val="center"/>
            </w:pPr>
          </w:p>
        </w:tc>
        <w:tc>
          <w:tcPr>
            <w:tcW w:w="1386" w:type="dxa"/>
          </w:tcPr>
          <w:p w14:paraId="09496964" w14:textId="77777777" w:rsidR="00997904" w:rsidRDefault="00997904" w:rsidP="003F350A">
            <w:pPr>
              <w:jc w:val="center"/>
            </w:pPr>
          </w:p>
        </w:tc>
      </w:tr>
      <w:tr w:rsidR="00997904" w14:paraId="37A54F1B" w14:textId="77777777" w:rsidTr="003F350A">
        <w:tc>
          <w:tcPr>
            <w:tcW w:w="1538" w:type="dxa"/>
          </w:tcPr>
          <w:p w14:paraId="335339B8" w14:textId="77777777" w:rsidR="00997904" w:rsidRDefault="00997904" w:rsidP="003F350A">
            <w:pPr>
              <w:rPr>
                <w:sz w:val="16"/>
              </w:rPr>
            </w:pPr>
          </w:p>
          <w:p w14:paraId="3B17A198" w14:textId="77777777" w:rsidR="00997904" w:rsidRDefault="00997904" w:rsidP="003F350A">
            <w:pPr>
              <w:rPr>
                <w:sz w:val="16"/>
              </w:rPr>
            </w:pPr>
          </w:p>
          <w:p w14:paraId="37903447" w14:textId="77777777" w:rsidR="00997904" w:rsidRDefault="00997904" w:rsidP="003F350A">
            <w:pPr>
              <w:rPr>
                <w:sz w:val="16"/>
              </w:rPr>
            </w:pPr>
          </w:p>
          <w:p w14:paraId="4D5FA152" w14:textId="149F1FB6" w:rsidR="00997904" w:rsidRPr="00997904" w:rsidRDefault="00997904" w:rsidP="003F350A">
            <w:pPr>
              <w:rPr>
                <w:sz w:val="16"/>
              </w:rPr>
            </w:pPr>
            <w:r w:rsidRPr="00997904">
              <w:rPr>
                <w:sz w:val="16"/>
              </w:rPr>
              <w:lastRenderedPageBreak/>
              <w:t>Enabling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tc>
        <w:tc>
          <w:tcPr>
            <w:tcW w:w="1386" w:type="dxa"/>
          </w:tcPr>
          <w:p w14:paraId="68BC9623" w14:textId="77777777" w:rsidR="00997904" w:rsidRDefault="00997904" w:rsidP="003F350A">
            <w:pPr>
              <w:jc w:val="center"/>
            </w:pPr>
          </w:p>
        </w:tc>
        <w:tc>
          <w:tcPr>
            <w:tcW w:w="1385" w:type="dxa"/>
          </w:tcPr>
          <w:p w14:paraId="25D8A445" w14:textId="77777777" w:rsidR="00997904" w:rsidRDefault="00997904" w:rsidP="003F350A">
            <w:pPr>
              <w:jc w:val="center"/>
            </w:pPr>
          </w:p>
        </w:tc>
        <w:tc>
          <w:tcPr>
            <w:tcW w:w="1385" w:type="dxa"/>
          </w:tcPr>
          <w:p w14:paraId="1022B0A3" w14:textId="77777777" w:rsidR="00997904" w:rsidRDefault="00997904" w:rsidP="003F350A">
            <w:pPr>
              <w:jc w:val="center"/>
            </w:pPr>
          </w:p>
          <w:p w14:paraId="13423473" w14:textId="77777777" w:rsidR="00997904" w:rsidRDefault="00997904" w:rsidP="003F350A">
            <w:pPr>
              <w:jc w:val="center"/>
            </w:pPr>
          </w:p>
          <w:p w14:paraId="03229F98" w14:textId="1DDF1C02" w:rsidR="00997904" w:rsidRDefault="00997904" w:rsidP="003F350A">
            <w:pPr>
              <w:jc w:val="center"/>
            </w:pPr>
            <w:r>
              <w:lastRenderedPageBreak/>
              <w:t>Lesson 6</w:t>
            </w:r>
          </w:p>
        </w:tc>
        <w:tc>
          <w:tcPr>
            <w:tcW w:w="1385" w:type="dxa"/>
          </w:tcPr>
          <w:p w14:paraId="62514A5B" w14:textId="77777777" w:rsidR="00997904" w:rsidRDefault="00997904" w:rsidP="003F350A">
            <w:pPr>
              <w:jc w:val="center"/>
            </w:pPr>
          </w:p>
        </w:tc>
        <w:tc>
          <w:tcPr>
            <w:tcW w:w="1385" w:type="dxa"/>
          </w:tcPr>
          <w:p w14:paraId="639E717B" w14:textId="77777777" w:rsidR="00997904" w:rsidRDefault="00997904" w:rsidP="003F350A">
            <w:pPr>
              <w:jc w:val="center"/>
            </w:pPr>
          </w:p>
        </w:tc>
        <w:tc>
          <w:tcPr>
            <w:tcW w:w="1385" w:type="dxa"/>
          </w:tcPr>
          <w:p w14:paraId="50746628" w14:textId="77777777" w:rsidR="00997904" w:rsidRDefault="00997904" w:rsidP="003F350A">
            <w:pPr>
              <w:jc w:val="center"/>
            </w:pPr>
          </w:p>
        </w:tc>
        <w:tc>
          <w:tcPr>
            <w:tcW w:w="1385" w:type="dxa"/>
          </w:tcPr>
          <w:p w14:paraId="1C7FEAA5" w14:textId="77777777" w:rsidR="00997904" w:rsidRDefault="00997904" w:rsidP="003F350A">
            <w:pPr>
              <w:jc w:val="center"/>
            </w:pPr>
          </w:p>
        </w:tc>
        <w:tc>
          <w:tcPr>
            <w:tcW w:w="1385" w:type="dxa"/>
          </w:tcPr>
          <w:p w14:paraId="307925AD" w14:textId="77777777" w:rsidR="00997904" w:rsidRDefault="00997904" w:rsidP="003F350A">
            <w:pPr>
              <w:jc w:val="center"/>
            </w:pPr>
          </w:p>
          <w:p w14:paraId="52C2BB9C" w14:textId="77777777" w:rsidR="00997904" w:rsidRDefault="00997904" w:rsidP="003F350A">
            <w:pPr>
              <w:jc w:val="center"/>
            </w:pPr>
          </w:p>
          <w:p w14:paraId="725974CF" w14:textId="32A72EFF" w:rsidR="00997904" w:rsidRDefault="00997904" w:rsidP="003F350A">
            <w:pPr>
              <w:jc w:val="center"/>
            </w:pPr>
            <w:r>
              <w:lastRenderedPageBreak/>
              <w:t>Lessons 3, 8</w:t>
            </w:r>
          </w:p>
        </w:tc>
        <w:tc>
          <w:tcPr>
            <w:tcW w:w="1385" w:type="dxa"/>
          </w:tcPr>
          <w:p w14:paraId="6CE3243B" w14:textId="77777777" w:rsidR="00997904" w:rsidRDefault="00997904" w:rsidP="003F350A">
            <w:pPr>
              <w:jc w:val="center"/>
            </w:pPr>
          </w:p>
        </w:tc>
        <w:tc>
          <w:tcPr>
            <w:tcW w:w="1386" w:type="dxa"/>
          </w:tcPr>
          <w:p w14:paraId="60F1CF29" w14:textId="77777777" w:rsidR="00997904" w:rsidRDefault="00997904" w:rsidP="003F350A">
            <w:pPr>
              <w:jc w:val="center"/>
            </w:pPr>
          </w:p>
        </w:tc>
      </w:tr>
      <w:tr w:rsidR="00997904" w14:paraId="06352A29" w14:textId="77777777" w:rsidTr="003F350A">
        <w:tc>
          <w:tcPr>
            <w:tcW w:w="1538" w:type="dxa"/>
          </w:tcPr>
          <w:p w14:paraId="04B7E80E" w14:textId="03AC136A" w:rsidR="00997904" w:rsidRDefault="00997904" w:rsidP="003F350A">
            <w:r w:rsidRPr="00997904">
              <w:rPr>
                <w:sz w:val="16"/>
              </w:rPr>
              <w:t>Enabling pupils to recognise the dangers of inappropriate use of mobile technology and social media</w:t>
            </w:r>
          </w:p>
        </w:tc>
        <w:tc>
          <w:tcPr>
            <w:tcW w:w="1386" w:type="dxa"/>
          </w:tcPr>
          <w:p w14:paraId="1E4E250C" w14:textId="77777777" w:rsidR="00997904" w:rsidRDefault="00997904" w:rsidP="003F350A">
            <w:pPr>
              <w:jc w:val="center"/>
            </w:pPr>
          </w:p>
        </w:tc>
        <w:tc>
          <w:tcPr>
            <w:tcW w:w="1385" w:type="dxa"/>
          </w:tcPr>
          <w:p w14:paraId="36F00D89" w14:textId="77777777" w:rsidR="00997904" w:rsidRDefault="00997904" w:rsidP="003F350A">
            <w:pPr>
              <w:jc w:val="center"/>
            </w:pPr>
          </w:p>
        </w:tc>
        <w:tc>
          <w:tcPr>
            <w:tcW w:w="1385" w:type="dxa"/>
          </w:tcPr>
          <w:p w14:paraId="324401E2" w14:textId="77777777" w:rsidR="00997904" w:rsidRDefault="00997904" w:rsidP="003F350A">
            <w:pPr>
              <w:jc w:val="center"/>
            </w:pPr>
          </w:p>
        </w:tc>
        <w:tc>
          <w:tcPr>
            <w:tcW w:w="1385" w:type="dxa"/>
          </w:tcPr>
          <w:p w14:paraId="76090F05" w14:textId="77777777" w:rsidR="00997904" w:rsidRDefault="00997904" w:rsidP="003F350A">
            <w:pPr>
              <w:jc w:val="center"/>
            </w:pPr>
          </w:p>
        </w:tc>
        <w:tc>
          <w:tcPr>
            <w:tcW w:w="1385" w:type="dxa"/>
          </w:tcPr>
          <w:p w14:paraId="54921D70" w14:textId="77777777" w:rsidR="00997904" w:rsidRDefault="00997904" w:rsidP="003F350A">
            <w:pPr>
              <w:jc w:val="center"/>
            </w:pPr>
          </w:p>
        </w:tc>
        <w:tc>
          <w:tcPr>
            <w:tcW w:w="1385" w:type="dxa"/>
          </w:tcPr>
          <w:p w14:paraId="04803DD0" w14:textId="77777777" w:rsidR="00997904" w:rsidRDefault="00997904" w:rsidP="003F350A">
            <w:pPr>
              <w:jc w:val="center"/>
            </w:pPr>
          </w:p>
        </w:tc>
        <w:tc>
          <w:tcPr>
            <w:tcW w:w="1385" w:type="dxa"/>
          </w:tcPr>
          <w:p w14:paraId="46D00C29" w14:textId="77777777" w:rsidR="00997904" w:rsidRDefault="00997904" w:rsidP="003F350A">
            <w:pPr>
              <w:jc w:val="center"/>
            </w:pPr>
          </w:p>
        </w:tc>
        <w:tc>
          <w:tcPr>
            <w:tcW w:w="1385" w:type="dxa"/>
          </w:tcPr>
          <w:p w14:paraId="366F5231" w14:textId="4BCC5E77" w:rsidR="00997904" w:rsidRDefault="00997904" w:rsidP="003F350A">
            <w:pPr>
              <w:jc w:val="center"/>
            </w:pPr>
            <w:r>
              <w:t>Lesson 2</w:t>
            </w:r>
          </w:p>
        </w:tc>
        <w:tc>
          <w:tcPr>
            <w:tcW w:w="1385" w:type="dxa"/>
          </w:tcPr>
          <w:p w14:paraId="67B0FEB6" w14:textId="77777777" w:rsidR="00997904" w:rsidRDefault="00997904" w:rsidP="003F350A">
            <w:pPr>
              <w:jc w:val="center"/>
            </w:pPr>
          </w:p>
        </w:tc>
        <w:tc>
          <w:tcPr>
            <w:tcW w:w="1386" w:type="dxa"/>
          </w:tcPr>
          <w:p w14:paraId="0C286EF3" w14:textId="77777777" w:rsidR="00997904" w:rsidRDefault="00997904" w:rsidP="003F350A">
            <w:pPr>
              <w:jc w:val="center"/>
            </w:pPr>
          </w:p>
        </w:tc>
      </w:tr>
      <w:tr w:rsidR="00997904" w14:paraId="7EDFBEC0" w14:textId="77777777" w:rsidTr="003F350A">
        <w:tc>
          <w:tcPr>
            <w:tcW w:w="1538" w:type="dxa"/>
          </w:tcPr>
          <w:p w14:paraId="1AFE8266" w14:textId="40310D41" w:rsidR="00997904" w:rsidRPr="00997904" w:rsidRDefault="00997904" w:rsidP="003F350A">
            <w:pPr>
              <w:rPr>
                <w:rFonts w:cstheme="minorHAnsi"/>
                <w:sz w:val="16"/>
              </w:rPr>
            </w:pPr>
            <w:r w:rsidRPr="00997904">
              <w:rPr>
                <w:rFonts w:cstheme="minorHAnsi"/>
                <w:sz w:val="16"/>
              </w:rPr>
              <w:t>Developing pupils’ understanding of how to keep physically healthy, eat healthily and maintain an active lifestyle, including giving ample opportunities for pupils to be active during the school day and through extra-curricular activities</w:t>
            </w:r>
          </w:p>
        </w:tc>
        <w:tc>
          <w:tcPr>
            <w:tcW w:w="1386" w:type="dxa"/>
          </w:tcPr>
          <w:p w14:paraId="30DD45BE" w14:textId="77777777" w:rsidR="00997904" w:rsidRDefault="00997904" w:rsidP="003F350A">
            <w:pPr>
              <w:jc w:val="center"/>
            </w:pPr>
          </w:p>
        </w:tc>
        <w:tc>
          <w:tcPr>
            <w:tcW w:w="1385" w:type="dxa"/>
          </w:tcPr>
          <w:p w14:paraId="33C956D3" w14:textId="77777777" w:rsidR="00997904" w:rsidRDefault="00997904" w:rsidP="003F350A">
            <w:pPr>
              <w:jc w:val="center"/>
            </w:pPr>
          </w:p>
        </w:tc>
        <w:tc>
          <w:tcPr>
            <w:tcW w:w="1385" w:type="dxa"/>
          </w:tcPr>
          <w:p w14:paraId="4E14BD76" w14:textId="77777777" w:rsidR="00997904" w:rsidRDefault="00997904" w:rsidP="003F350A">
            <w:pPr>
              <w:jc w:val="center"/>
            </w:pPr>
          </w:p>
        </w:tc>
        <w:tc>
          <w:tcPr>
            <w:tcW w:w="1385" w:type="dxa"/>
          </w:tcPr>
          <w:p w14:paraId="0CB5256C" w14:textId="77777777" w:rsidR="00997904" w:rsidRDefault="00997904" w:rsidP="003F350A">
            <w:pPr>
              <w:jc w:val="center"/>
            </w:pPr>
          </w:p>
        </w:tc>
        <w:tc>
          <w:tcPr>
            <w:tcW w:w="1385" w:type="dxa"/>
          </w:tcPr>
          <w:p w14:paraId="1C6953A3" w14:textId="77777777" w:rsidR="00997904" w:rsidRDefault="00997904" w:rsidP="003F350A">
            <w:pPr>
              <w:jc w:val="center"/>
            </w:pPr>
          </w:p>
        </w:tc>
        <w:tc>
          <w:tcPr>
            <w:tcW w:w="1385" w:type="dxa"/>
          </w:tcPr>
          <w:p w14:paraId="0FBA5EEC" w14:textId="77777777" w:rsidR="00997904" w:rsidRDefault="00997904" w:rsidP="003F350A">
            <w:pPr>
              <w:jc w:val="center"/>
            </w:pPr>
          </w:p>
        </w:tc>
        <w:tc>
          <w:tcPr>
            <w:tcW w:w="1385" w:type="dxa"/>
          </w:tcPr>
          <w:p w14:paraId="7BD83AE1" w14:textId="3AAB953F" w:rsidR="00997904" w:rsidRDefault="00997904" w:rsidP="003F350A">
            <w:pPr>
              <w:jc w:val="center"/>
            </w:pPr>
            <w:r>
              <w:t>Lesson 2, 6</w:t>
            </w:r>
          </w:p>
        </w:tc>
        <w:tc>
          <w:tcPr>
            <w:tcW w:w="1385" w:type="dxa"/>
          </w:tcPr>
          <w:p w14:paraId="3157BDF4" w14:textId="77777777" w:rsidR="00997904" w:rsidRDefault="00997904" w:rsidP="003F350A">
            <w:pPr>
              <w:jc w:val="center"/>
            </w:pPr>
          </w:p>
        </w:tc>
        <w:tc>
          <w:tcPr>
            <w:tcW w:w="1385" w:type="dxa"/>
          </w:tcPr>
          <w:p w14:paraId="0E1F08FE" w14:textId="77777777" w:rsidR="00997904" w:rsidRDefault="00997904" w:rsidP="003F350A">
            <w:pPr>
              <w:jc w:val="center"/>
            </w:pPr>
          </w:p>
        </w:tc>
        <w:tc>
          <w:tcPr>
            <w:tcW w:w="1386" w:type="dxa"/>
          </w:tcPr>
          <w:p w14:paraId="57A8B976" w14:textId="77777777" w:rsidR="00997904" w:rsidRDefault="00997904" w:rsidP="003F350A">
            <w:pPr>
              <w:jc w:val="center"/>
            </w:pPr>
          </w:p>
        </w:tc>
      </w:tr>
      <w:tr w:rsidR="00997904" w14:paraId="48207C01" w14:textId="77777777" w:rsidTr="003F350A">
        <w:tc>
          <w:tcPr>
            <w:tcW w:w="1538" w:type="dxa"/>
          </w:tcPr>
          <w:p w14:paraId="56FF8346" w14:textId="77777777" w:rsidR="00997904" w:rsidRDefault="00997904" w:rsidP="003F350A">
            <w:pPr>
              <w:rPr>
                <w:sz w:val="16"/>
              </w:rPr>
            </w:pPr>
          </w:p>
          <w:p w14:paraId="18F8DCEE" w14:textId="77777777" w:rsidR="00997904" w:rsidRDefault="00997904" w:rsidP="003F350A">
            <w:pPr>
              <w:rPr>
                <w:sz w:val="16"/>
              </w:rPr>
            </w:pPr>
          </w:p>
          <w:p w14:paraId="53476B53" w14:textId="235BEF52" w:rsidR="00997904" w:rsidRPr="00997904" w:rsidRDefault="00997904" w:rsidP="003F350A">
            <w:pPr>
              <w:rPr>
                <w:rFonts w:cstheme="minorHAnsi"/>
                <w:sz w:val="16"/>
              </w:rPr>
            </w:pPr>
            <w:r w:rsidRPr="00997904">
              <w:rPr>
                <w:sz w:val="16"/>
              </w:rPr>
              <w:lastRenderedPageBreak/>
              <w:t>Developing pupils’ age-appropriate understanding of healthy relationships through appropriate relationship and sex education</w:t>
            </w:r>
          </w:p>
        </w:tc>
        <w:tc>
          <w:tcPr>
            <w:tcW w:w="1386" w:type="dxa"/>
          </w:tcPr>
          <w:p w14:paraId="267B7856" w14:textId="77777777" w:rsidR="00997904" w:rsidRDefault="00997904" w:rsidP="003F350A">
            <w:pPr>
              <w:jc w:val="center"/>
            </w:pPr>
          </w:p>
          <w:p w14:paraId="27EA8761" w14:textId="77777777" w:rsidR="00997904" w:rsidRDefault="00997904" w:rsidP="003F350A">
            <w:pPr>
              <w:jc w:val="center"/>
            </w:pPr>
          </w:p>
          <w:p w14:paraId="75ED2FBB" w14:textId="4F14D0FB" w:rsidR="00997904" w:rsidRDefault="00997904" w:rsidP="003F350A">
            <w:pPr>
              <w:jc w:val="center"/>
            </w:pPr>
            <w:r>
              <w:lastRenderedPageBreak/>
              <w:t>Lessons 1, 2, 5, 6</w:t>
            </w:r>
          </w:p>
        </w:tc>
        <w:tc>
          <w:tcPr>
            <w:tcW w:w="1385" w:type="dxa"/>
          </w:tcPr>
          <w:p w14:paraId="274D1E4F" w14:textId="77777777" w:rsidR="00997904" w:rsidRDefault="00997904" w:rsidP="003F350A">
            <w:pPr>
              <w:jc w:val="center"/>
            </w:pPr>
          </w:p>
        </w:tc>
        <w:tc>
          <w:tcPr>
            <w:tcW w:w="1385" w:type="dxa"/>
          </w:tcPr>
          <w:p w14:paraId="1D3F5683" w14:textId="77777777" w:rsidR="00997904" w:rsidRDefault="00997904" w:rsidP="003F350A">
            <w:pPr>
              <w:jc w:val="center"/>
            </w:pPr>
          </w:p>
          <w:p w14:paraId="277C2FA4" w14:textId="77777777" w:rsidR="00997904" w:rsidRDefault="00997904" w:rsidP="003F350A">
            <w:pPr>
              <w:jc w:val="center"/>
            </w:pPr>
          </w:p>
          <w:p w14:paraId="54907C76" w14:textId="4E397653" w:rsidR="00997904" w:rsidRDefault="00997904" w:rsidP="00997904">
            <w:pPr>
              <w:jc w:val="center"/>
            </w:pPr>
            <w:r>
              <w:lastRenderedPageBreak/>
              <w:t>Lesson 5</w:t>
            </w:r>
          </w:p>
        </w:tc>
        <w:tc>
          <w:tcPr>
            <w:tcW w:w="1385" w:type="dxa"/>
          </w:tcPr>
          <w:p w14:paraId="4603AACF" w14:textId="77777777" w:rsidR="00997904" w:rsidRDefault="00997904" w:rsidP="003F350A">
            <w:pPr>
              <w:jc w:val="center"/>
            </w:pPr>
          </w:p>
        </w:tc>
        <w:tc>
          <w:tcPr>
            <w:tcW w:w="1385" w:type="dxa"/>
          </w:tcPr>
          <w:p w14:paraId="15BCAF47" w14:textId="77777777" w:rsidR="00997904" w:rsidRDefault="00997904" w:rsidP="003F350A">
            <w:pPr>
              <w:jc w:val="center"/>
            </w:pPr>
          </w:p>
        </w:tc>
        <w:tc>
          <w:tcPr>
            <w:tcW w:w="1385" w:type="dxa"/>
          </w:tcPr>
          <w:p w14:paraId="171D79CF" w14:textId="77777777" w:rsidR="00997904" w:rsidRDefault="00997904" w:rsidP="003F350A">
            <w:pPr>
              <w:jc w:val="center"/>
            </w:pPr>
          </w:p>
          <w:p w14:paraId="2755D193" w14:textId="77777777" w:rsidR="00997904" w:rsidRDefault="00997904" w:rsidP="003F350A">
            <w:pPr>
              <w:jc w:val="center"/>
            </w:pPr>
          </w:p>
          <w:p w14:paraId="029CF5BD" w14:textId="71881144" w:rsidR="00997904" w:rsidRDefault="00997904" w:rsidP="003F350A">
            <w:pPr>
              <w:jc w:val="center"/>
            </w:pPr>
            <w:r>
              <w:lastRenderedPageBreak/>
              <w:t>Lesson 1, 4</w:t>
            </w:r>
          </w:p>
        </w:tc>
        <w:tc>
          <w:tcPr>
            <w:tcW w:w="1385" w:type="dxa"/>
          </w:tcPr>
          <w:p w14:paraId="5A8BF6F3" w14:textId="77777777" w:rsidR="00997904" w:rsidRDefault="00997904" w:rsidP="003F350A">
            <w:pPr>
              <w:jc w:val="center"/>
            </w:pPr>
          </w:p>
        </w:tc>
        <w:tc>
          <w:tcPr>
            <w:tcW w:w="1385" w:type="dxa"/>
          </w:tcPr>
          <w:p w14:paraId="468DB753" w14:textId="77777777" w:rsidR="00997904" w:rsidRDefault="00997904" w:rsidP="003F350A">
            <w:pPr>
              <w:jc w:val="center"/>
            </w:pPr>
          </w:p>
        </w:tc>
        <w:tc>
          <w:tcPr>
            <w:tcW w:w="1385" w:type="dxa"/>
          </w:tcPr>
          <w:p w14:paraId="45BEBCF9" w14:textId="77777777" w:rsidR="00997904" w:rsidRDefault="00997904" w:rsidP="003F350A">
            <w:pPr>
              <w:jc w:val="center"/>
            </w:pPr>
          </w:p>
        </w:tc>
        <w:tc>
          <w:tcPr>
            <w:tcW w:w="1386" w:type="dxa"/>
          </w:tcPr>
          <w:p w14:paraId="416483C9" w14:textId="77777777" w:rsidR="00997904" w:rsidRDefault="00997904" w:rsidP="003F350A">
            <w:pPr>
              <w:jc w:val="center"/>
            </w:pPr>
          </w:p>
        </w:tc>
      </w:tr>
      <w:tr w:rsidR="00997904" w14:paraId="08648F88" w14:textId="77777777" w:rsidTr="00F27763">
        <w:tc>
          <w:tcPr>
            <w:tcW w:w="1538" w:type="dxa"/>
          </w:tcPr>
          <w:p w14:paraId="1F2819CC" w14:textId="2602CDC4" w:rsidR="00997904" w:rsidRDefault="00997904" w:rsidP="003F350A">
            <w:pPr>
              <w:rPr>
                <w:sz w:val="16"/>
              </w:rPr>
            </w:pPr>
            <w:r w:rsidRPr="00997904">
              <w:rPr>
                <w:sz w:val="16"/>
              </w:rPr>
              <w:t>Supporting readiness for the next phase of education, training or employment so that pupils are equipped to make the transition successfully.</w:t>
            </w:r>
          </w:p>
        </w:tc>
        <w:tc>
          <w:tcPr>
            <w:tcW w:w="13852" w:type="dxa"/>
            <w:gridSpan w:val="10"/>
          </w:tcPr>
          <w:p w14:paraId="68F6D94E" w14:textId="77777777" w:rsidR="00997904" w:rsidRDefault="00997904" w:rsidP="003F350A">
            <w:pPr>
              <w:jc w:val="center"/>
            </w:pPr>
          </w:p>
          <w:p w14:paraId="58C493BD" w14:textId="1F9DFD41" w:rsidR="00997904" w:rsidRDefault="00997904" w:rsidP="003F350A">
            <w:pPr>
              <w:jc w:val="center"/>
            </w:pPr>
            <w:r>
              <w:t>Each year group has a lesson on transition</w:t>
            </w:r>
          </w:p>
        </w:tc>
      </w:tr>
      <w:tr w:rsidR="00997904" w14:paraId="341AAD5D" w14:textId="77777777" w:rsidTr="003F350A">
        <w:tc>
          <w:tcPr>
            <w:tcW w:w="1538" w:type="dxa"/>
          </w:tcPr>
          <w:p w14:paraId="4C7CBC40" w14:textId="09A4F7D2" w:rsidR="00997904" w:rsidRPr="00997904" w:rsidRDefault="00997904" w:rsidP="003F350A">
            <w:pPr>
              <w:rPr>
                <w:sz w:val="16"/>
              </w:rPr>
            </w:pPr>
            <w:r w:rsidRPr="00997904">
              <w:rPr>
                <w:sz w:val="16"/>
              </w:rPr>
              <w:t>Ofsted will expect the school’s relationships, sex and health education curriculum (and wider curriculum) to specifically address sexual harassment, online abuse and sexual violence. The curriculum should also address safeguarding risks (including online risks), issues of consent, and what constitutes a healthy relationship both online and offline.</w:t>
            </w:r>
          </w:p>
        </w:tc>
        <w:tc>
          <w:tcPr>
            <w:tcW w:w="1386" w:type="dxa"/>
          </w:tcPr>
          <w:p w14:paraId="684EC7CD" w14:textId="6038A6B8" w:rsidR="00997904" w:rsidRDefault="00997904" w:rsidP="003F350A">
            <w:pPr>
              <w:jc w:val="center"/>
            </w:pPr>
            <w:r>
              <w:t>Lessons 6 and 7</w:t>
            </w:r>
          </w:p>
        </w:tc>
        <w:tc>
          <w:tcPr>
            <w:tcW w:w="1385" w:type="dxa"/>
          </w:tcPr>
          <w:p w14:paraId="3153FA89" w14:textId="77777777" w:rsidR="00997904" w:rsidRDefault="00997904" w:rsidP="003F350A">
            <w:pPr>
              <w:jc w:val="center"/>
            </w:pPr>
          </w:p>
        </w:tc>
        <w:tc>
          <w:tcPr>
            <w:tcW w:w="1385" w:type="dxa"/>
          </w:tcPr>
          <w:p w14:paraId="7DBF254B" w14:textId="78E4E49E" w:rsidR="00997904" w:rsidRDefault="00997904" w:rsidP="003F350A">
            <w:pPr>
              <w:jc w:val="center"/>
            </w:pPr>
            <w:r>
              <w:t>Lesson 5</w:t>
            </w:r>
          </w:p>
        </w:tc>
        <w:tc>
          <w:tcPr>
            <w:tcW w:w="1385" w:type="dxa"/>
          </w:tcPr>
          <w:p w14:paraId="2906B20C" w14:textId="77777777" w:rsidR="00997904" w:rsidRDefault="00997904" w:rsidP="003F350A">
            <w:pPr>
              <w:jc w:val="center"/>
            </w:pPr>
          </w:p>
        </w:tc>
        <w:tc>
          <w:tcPr>
            <w:tcW w:w="1385" w:type="dxa"/>
          </w:tcPr>
          <w:p w14:paraId="00E93D52" w14:textId="77777777" w:rsidR="00997904" w:rsidRDefault="00997904" w:rsidP="003F350A">
            <w:pPr>
              <w:jc w:val="center"/>
            </w:pPr>
          </w:p>
        </w:tc>
        <w:tc>
          <w:tcPr>
            <w:tcW w:w="1385" w:type="dxa"/>
          </w:tcPr>
          <w:p w14:paraId="0EE226CB" w14:textId="7802019D" w:rsidR="00997904" w:rsidRDefault="00997904" w:rsidP="003F350A">
            <w:pPr>
              <w:jc w:val="center"/>
            </w:pPr>
            <w:r>
              <w:t>Lessons 4, 7</w:t>
            </w:r>
          </w:p>
        </w:tc>
        <w:tc>
          <w:tcPr>
            <w:tcW w:w="1385" w:type="dxa"/>
          </w:tcPr>
          <w:p w14:paraId="14F6EF79" w14:textId="77777777" w:rsidR="00997904" w:rsidRDefault="00997904" w:rsidP="003F350A">
            <w:pPr>
              <w:jc w:val="center"/>
            </w:pPr>
          </w:p>
        </w:tc>
        <w:tc>
          <w:tcPr>
            <w:tcW w:w="1385" w:type="dxa"/>
          </w:tcPr>
          <w:p w14:paraId="604DBD00" w14:textId="7DB419DD" w:rsidR="00997904" w:rsidRDefault="00997904" w:rsidP="003F350A">
            <w:pPr>
              <w:jc w:val="center"/>
            </w:pPr>
            <w:r>
              <w:t>Lessons 3, 4 and 5</w:t>
            </w:r>
          </w:p>
        </w:tc>
        <w:tc>
          <w:tcPr>
            <w:tcW w:w="1385" w:type="dxa"/>
          </w:tcPr>
          <w:p w14:paraId="21588880" w14:textId="77777777" w:rsidR="00997904" w:rsidRDefault="00997904" w:rsidP="003F350A">
            <w:pPr>
              <w:jc w:val="center"/>
            </w:pPr>
          </w:p>
        </w:tc>
        <w:tc>
          <w:tcPr>
            <w:tcW w:w="1386" w:type="dxa"/>
          </w:tcPr>
          <w:p w14:paraId="5C794A0D" w14:textId="77777777" w:rsidR="00997904" w:rsidRDefault="00997904" w:rsidP="003F350A">
            <w:pPr>
              <w:jc w:val="center"/>
            </w:pPr>
          </w:p>
        </w:tc>
      </w:tr>
    </w:tbl>
    <w:p w14:paraId="4AFD8D85" w14:textId="77777777" w:rsidR="00997904" w:rsidRPr="003F350A" w:rsidRDefault="00997904" w:rsidP="00E346FD"/>
    <w:sectPr w:rsidR="00997904" w:rsidRPr="003F350A"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6D9A"/>
    <w:rsid w:val="00375DB6"/>
    <w:rsid w:val="003F350A"/>
    <w:rsid w:val="00471011"/>
    <w:rsid w:val="00476543"/>
    <w:rsid w:val="004B5810"/>
    <w:rsid w:val="004C3C29"/>
    <w:rsid w:val="00557385"/>
    <w:rsid w:val="00645A14"/>
    <w:rsid w:val="00652DBB"/>
    <w:rsid w:val="00706CA0"/>
    <w:rsid w:val="00756517"/>
    <w:rsid w:val="007604C1"/>
    <w:rsid w:val="007D2435"/>
    <w:rsid w:val="008317AE"/>
    <w:rsid w:val="00844221"/>
    <w:rsid w:val="008E3606"/>
    <w:rsid w:val="00951204"/>
    <w:rsid w:val="009611A5"/>
    <w:rsid w:val="00973E83"/>
    <w:rsid w:val="009905F6"/>
    <w:rsid w:val="00997904"/>
    <w:rsid w:val="009B7E69"/>
    <w:rsid w:val="00A03939"/>
    <w:rsid w:val="00A26B85"/>
    <w:rsid w:val="00A35F0A"/>
    <w:rsid w:val="00A37608"/>
    <w:rsid w:val="00A5277D"/>
    <w:rsid w:val="00A87A64"/>
    <w:rsid w:val="00A968C8"/>
    <w:rsid w:val="00B177D7"/>
    <w:rsid w:val="00B2029F"/>
    <w:rsid w:val="00B54620"/>
    <w:rsid w:val="00B62089"/>
    <w:rsid w:val="00B63CC4"/>
    <w:rsid w:val="00C6024C"/>
    <w:rsid w:val="00D548A9"/>
    <w:rsid w:val="00D977C7"/>
    <w:rsid w:val="00DD0104"/>
    <w:rsid w:val="00E346FD"/>
    <w:rsid w:val="00E72757"/>
    <w:rsid w:val="00EA45A8"/>
    <w:rsid w:val="00F20812"/>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4d500533-4aae-4eea-98cf-3a41e7baeef4"/>
    <ds:schemaRef ds:uri="98c41471-039c-4476-bb62-099c5d1d8e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2022-12-13T14:24:00Z</dcterms:created>
  <dcterms:modified xsi:type="dcterms:W3CDTF">2022-12-13T14:24:00Z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