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2797"/>
        <w:gridCol w:w="1409"/>
        <w:gridCol w:w="2747"/>
        <w:gridCol w:w="2193"/>
        <w:gridCol w:w="1310"/>
        <w:gridCol w:w="1223"/>
        <w:gridCol w:w="2505"/>
        <w:gridCol w:w="10"/>
      </w:tblGrid>
      <w:tr w:rsidR="00A308A4" w:rsidRPr="00024440" w:rsidTr="00022818">
        <w:trPr>
          <w:gridAfter w:val="1"/>
          <w:wAfter w:w="10" w:type="dxa"/>
          <w:trHeight w:val="274"/>
        </w:trPr>
        <w:tc>
          <w:tcPr>
            <w:tcW w:w="14184" w:type="dxa"/>
            <w:gridSpan w:val="7"/>
            <w:shd w:val="clear" w:color="auto" w:fill="BFBFBF" w:themeFill="background1" w:themeFillShade="BF"/>
          </w:tcPr>
          <w:p w:rsidR="00A308A4" w:rsidRPr="00024440" w:rsidRDefault="00022818" w:rsidP="00A308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2</w:t>
            </w:r>
            <w:r w:rsidR="00A308A4" w:rsidRPr="00024440">
              <w:rPr>
                <w:rFonts w:ascii="Comic Sans MS" w:hAnsi="Comic Sans MS"/>
                <w:b/>
              </w:rPr>
              <w:t xml:space="preserve"> English Overview</w:t>
            </w:r>
          </w:p>
        </w:tc>
      </w:tr>
      <w:tr w:rsidR="00D914A5" w:rsidRPr="00024440" w:rsidTr="00022818">
        <w:trPr>
          <w:gridAfter w:val="1"/>
          <w:wAfter w:w="10" w:type="dxa"/>
          <w:trHeight w:val="274"/>
        </w:trPr>
        <w:tc>
          <w:tcPr>
            <w:tcW w:w="14184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14A5" w:rsidRPr="00024440" w:rsidRDefault="00D914A5" w:rsidP="00A308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Text types </w:t>
            </w:r>
          </w:p>
        </w:tc>
      </w:tr>
      <w:tr w:rsidR="00D914A5" w:rsidRPr="00024440" w:rsidTr="00022818">
        <w:trPr>
          <w:gridAfter w:val="1"/>
          <w:wAfter w:w="10" w:type="dxa"/>
          <w:trHeight w:val="274"/>
        </w:trPr>
        <w:tc>
          <w:tcPr>
            <w:tcW w:w="14184" w:type="dxa"/>
            <w:gridSpan w:val="7"/>
            <w:shd w:val="clear" w:color="auto" w:fill="auto"/>
          </w:tcPr>
          <w:p w:rsidR="00022818" w:rsidRPr="00022818" w:rsidRDefault="00022818" w:rsidP="00022818">
            <w:pPr>
              <w:rPr>
                <w:sz w:val="18"/>
                <w:szCs w:val="18"/>
              </w:rPr>
            </w:pPr>
            <w:r w:rsidRPr="00022818">
              <w:rPr>
                <w:sz w:val="18"/>
                <w:szCs w:val="18"/>
              </w:rPr>
              <w:t>Recounts; Reported speech; Narrative; Letters; Posters Diary writing</w:t>
            </w:r>
          </w:p>
          <w:p w:rsidR="00022818" w:rsidRPr="00022818" w:rsidRDefault="00022818" w:rsidP="00022818">
            <w:pPr>
              <w:rPr>
                <w:sz w:val="18"/>
                <w:szCs w:val="18"/>
              </w:rPr>
            </w:pPr>
            <w:r w:rsidRPr="00022818">
              <w:rPr>
                <w:sz w:val="18"/>
                <w:szCs w:val="18"/>
              </w:rPr>
              <w:t>Labels, Lists and captions; Poetry; Narrative; Leaflets</w:t>
            </w:r>
          </w:p>
          <w:p w:rsidR="00022818" w:rsidRPr="00022818" w:rsidRDefault="00022818" w:rsidP="00022818">
            <w:pPr>
              <w:rPr>
                <w:b/>
                <w:sz w:val="18"/>
                <w:szCs w:val="18"/>
              </w:rPr>
            </w:pPr>
            <w:r w:rsidRPr="00022818">
              <w:rPr>
                <w:b/>
                <w:sz w:val="18"/>
                <w:szCs w:val="18"/>
              </w:rPr>
              <w:t>Text types to practice</w:t>
            </w:r>
          </w:p>
          <w:p w:rsidR="00022818" w:rsidRPr="00022818" w:rsidRDefault="00022818" w:rsidP="00022818">
            <w:pPr>
              <w:rPr>
                <w:sz w:val="18"/>
                <w:szCs w:val="18"/>
              </w:rPr>
            </w:pPr>
            <w:r w:rsidRPr="00022818">
              <w:rPr>
                <w:sz w:val="18"/>
                <w:szCs w:val="18"/>
              </w:rPr>
              <w:t>Labels, lists and captions</w:t>
            </w:r>
          </w:p>
          <w:p w:rsidR="00D914A5" w:rsidRPr="00E804A3" w:rsidRDefault="00022818" w:rsidP="00315CC4">
            <w:r w:rsidRPr="00022818">
              <w:rPr>
                <w:sz w:val="18"/>
                <w:szCs w:val="18"/>
              </w:rPr>
              <w:t>Information texts</w:t>
            </w:r>
          </w:p>
        </w:tc>
      </w:tr>
      <w:tr w:rsidR="00D914A5" w:rsidRPr="00024440" w:rsidTr="00022818">
        <w:trPr>
          <w:gridAfter w:val="1"/>
          <w:wAfter w:w="10" w:type="dxa"/>
          <w:trHeight w:val="236"/>
        </w:trPr>
        <w:tc>
          <w:tcPr>
            <w:tcW w:w="14184" w:type="dxa"/>
            <w:gridSpan w:val="7"/>
            <w:shd w:val="clear" w:color="auto" w:fill="BFBFBF" w:themeFill="background1" w:themeFillShade="BF"/>
          </w:tcPr>
          <w:p w:rsidR="00D914A5" w:rsidRPr="00FF506B" w:rsidRDefault="00FF506B" w:rsidP="00FF506B">
            <w:pPr>
              <w:jc w:val="center"/>
              <w:rPr>
                <w:rFonts w:ascii="Comic Sans MS" w:hAnsi="Comic Sans MS"/>
                <w:b/>
              </w:rPr>
            </w:pPr>
            <w:r w:rsidRPr="00FF506B">
              <w:rPr>
                <w:rFonts w:ascii="Comic Sans MS" w:hAnsi="Comic Sans MS"/>
                <w:b/>
              </w:rPr>
              <w:t>Spoken Language</w:t>
            </w:r>
          </w:p>
        </w:tc>
      </w:tr>
      <w:tr w:rsidR="00D914A5" w:rsidTr="00022818">
        <w:trPr>
          <w:gridAfter w:val="1"/>
          <w:wAfter w:w="10" w:type="dxa"/>
          <w:trHeight w:val="865"/>
        </w:trPr>
        <w:tc>
          <w:tcPr>
            <w:tcW w:w="14184" w:type="dxa"/>
            <w:gridSpan w:val="7"/>
            <w:tcBorders>
              <w:bottom w:val="single" w:sz="4" w:space="0" w:color="auto"/>
            </w:tcBorders>
          </w:tcPr>
          <w:p w:rsidR="00022818" w:rsidRPr="00022818" w:rsidRDefault="00022818" w:rsidP="00022818">
            <w:pPr>
              <w:rPr>
                <w:b/>
                <w:sz w:val="20"/>
                <w:szCs w:val="20"/>
              </w:rPr>
            </w:pPr>
            <w:r w:rsidRPr="00022818">
              <w:rPr>
                <w:b/>
                <w:sz w:val="20"/>
                <w:szCs w:val="20"/>
              </w:rPr>
              <w:t>Pupils should be taught to: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listen and respond appropriately to adults and their peers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ask relevant questions to extend their understanding and knowledge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use relevant strategies to build their vocabulary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articulate and justify answers, arguments and opinions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give well-structured descriptions, explanations and narratives for different purposes, including for expressing feelings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maintain attention and participate actively in collaborative conversations, staying on topic and initiating and responding to comments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use spoken language to develop understanding through speculating, hypothesising, imagining and exploring ideas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speak audibly and fluently with an increasing command of Standard English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participate in discussions, presentations, performances, role play, improvisations and debates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gain, maintain and monitor the interest of the listener(s)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consider and evaluate different viewpoints, attending to and building on the contributions of others</w:t>
            </w:r>
          </w:p>
          <w:p w:rsidR="00D914A5" w:rsidRPr="00022818" w:rsidRDefault="00022818" w:rsidP="0002281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022818">
              <w:rPr>
                <w:sz w:val="20"/>
                <w:szCs w:val="20"/>
              </w:rPr>
              <w:t>select</w:t>
            </w:r>
            <w:proofErr w:type="gramEnd"/>
            <w:r w:rsidRPr="00022818">
              <w:rPr>
                <w:sz w:val="20"/>
                <w:szCs w:val="20"/>
              </w:rPr>
              <w:t xml:space="preserve"> and use appropriate registers for effective communication.</w:t>
            </w:r>
          </w:p>
        </w:tc>
      </w:tr>
      <w:tr w:rsidR="00D914A5" w:rsidRPr="00024440" w:rsidTr="00EC2B12">
        <w:trPr>
          <w:gridAfter w:val="1"/>
          <w:wAfter w:w="10" w:type="dxa"/>
          <w:trHeight w:val="323"/>
        </w:trPr>
        <w:tc>
          <w:tcPr>
            <w:tcW w:w="6204" w:type="dxa"/>
            <w:gridSpan w:val="2"/>
            <w:shd w:val="clear" w:color="auto" w:fill="BFBFBF" w:themeFill="background1" w:themeFillShade="BF"/>
          </w:tcPr>
          <w:p w:rsidR="00D914A5" w:rsidRPr="00024440" w:rsidRDefault="00D914A5" w:rsidP="00024440">
            <w:pPr>
              <w:jc w:val="center"/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>Reading – Word recognition</w:t>
            </w:r>
          </w:p>
        </w:tc>
        <w:tc>
          <w:tcPr>
            <w:tcW w:w="7980" w:type="dxa"/>
            <w:gridSpan w:val="5"/>
            <w:shd w:val="clear" w:color="auto" w:fill="BFBFBF" w:themeFill="background1" w:themeFillShade="BF"/>
          </w:tcPr>
          <w:p w:rsidR="00D914A5" w:rsidRPr="00024440" w:rsidRDefault="00D914A5">
            <w:pPr>
              <w:rPr>
                <w:rFonts w:ascii="Comic Sans MS" w:hAnsi="Comic Sans MS"/>
                <w:b/>
              </w:rPr>
            </w:pPr>
            <w:r w:rsidRPr="00024440">
              <w:rPr>
                <w:rFonts w:ascii="Comic Sans MS" w:hAnsi="Comic Sans MS"/>
                <w:b/>
              </w:rPr>
              <w:t xml:space="preserve">Reading – </w:t>
            </w:r>
            <w:r>
              <w:rPr>
                <w:rFonts w:ascii="Comic Sans MS" w:hAnsi="Comic Sans MS"/>
                <w:b/>
              </w:rPr>
              <w:t>Comprehension</w:t>
            </w:r>
          </w:p>
        </w:tc>
      </w:tr>
      <w:tr w:rsidR="00D914A5" w:rsidTr="00EC2B12">
        <w:trPr>
          <w:gridAfter w:val="1"/>
          <w:wAfter w:w="10" w:type="dxa"/>
          <w:trHeight w:val="924"/>
        </w:trPr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22818" w:rsidRPr="00EC2B12" w:rsidRDefault="00022818" w:rsidP="00022818">
            <w:pPr>
              <w:rPr>
                <w:b/>
                <w:sz w:val="20"/>
                <w:szCs w:val="20"/>
              </w:rPr>
            </w:pPr>
            <w:r w:rsidRPr="00EC2B12">
              <w:rPr>
                <w:b/>
                <w:sz w:val="20"/>
                <w:szCs w:val="20"/>
              </w:rPr>
              <w:t>Pupils should be taught to: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continue to apply phonic knowledge and skills as the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route to decode words until automatic decoding has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become embedded and reading is fluent</w:t>
            </w:r>
          </w:p>
          <w:p w:rsid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accurately by blending the sounds in words that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 xml:space="preserve">contain the graphemes taught so far, 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lastRenderedPageBreak/>
              <w:t>especially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recognising alternative sounds for graphemes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accurately words of two or more syllables that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contain the same graphemes as above</w:t>
            </w:r>
          </w:p>
          <w:p w:rsidR="00022818" w:rsidRPr="00022818" w:rsidRDefault="00022818" w:rsidP="0002281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words containing common suffixes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further common exception words, noting unusual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correspondences between spelling and sound and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where these occur in the word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most words quickly and accurately, without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overt sounding and blending, when they have been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frequently encountered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22818">
              <w:rPr>
                <w:sz w:val="20"/>
                <w:szCs w:val="20"/>
              </w:rPr>
              <w:t>read aloud books closely matched to their improving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phonic knowledge, sounding out unfamiliar words</w:t>
            </w:r>
            <w:r w:rsidR="00EC2B12">
              <w:rPr>
                <w:sz w:val="20"/>
                <w:szCs w:val="20"/>
              </w:rPr>
              <w:t xml:space="preserve"> accurately, </w:t>
            </w:r>
            <w:r w:rsidRPr="00EC2B12">
              <w:rPr>
                <w:sz w:val="20"/>
                <w:szCs w:val="20"/>
              </w:rPr>
              <w:t>automatically and without undue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hesitation</w:t>
            </w:r>
          </w:p>
          <w:p w:rsidR="00D914A5" w:rsidRPr="00022818" w:rsidRDefault="00022818" w:rsidP="0002281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proofErr w:type="gramStart"/>
            <w:r w:rsidRPr="00022818">
              <w:rPr>
                <w:sz w:val="20"/>
                <w:szCs w:val="20"/>
              </w:rPr>
              <w:t>re-read</w:t>
            </w:r>
            <w:proofErr w:type="gramEnd"/>
            <w:r w:rsidRPr="00022818">
              <w:rPr>
                <w:sz w:val="20"/>
                <w:szCs w:val="20"/>
              </w:rPr>
              <w:t xml:space="preserve"> these book</w:t>
            </w:r>
            <w:r w:rsidRPr="00022818">
              <w:rPr>
                <w:sz w:val="20"/>
                <w:szCs w:val="20"/>
              </w:rPr>
              <w:t xml:space="preserve">s to build up their fluency and </w:t>
            </w:r>
            <w:r w:rsidRPr="00022818">
              <w:rPr>
                <w:sz w:val="20"/>
                <w:szCs w:val="20"/>
              </w:rPr>
              <w:t>confidence in word reading.</w:t>
            </w:r>
          </w:p>
        </w:tc>
        <w:tc>
          <w:tcPr>
            <w:tcW w:w="7980" w:type="dxa"/>
            <w:gridSpan w:val="5"/>
            <w:tcBorders>
              <w:bottom w:val="single" w:sz="4" w:space="0" w:color="auto"/>
            </w:tcBorders>
          </w:tcPr>
          <w:p w:rsidR="00022818" w:rsidRPr="00EC2B12" w:rsidRDefault="00022818" w:rsidP="00022818">
            <w:pPr>
              <w:rPr>
                <w:b/>
                <w:sz w:val="20"/>
                <w:szCs w:val="20"/>
              </w:rPr>
            </w:pPr>
            <w:r w:rsidRPr="00EC2B12">
              <w:rPr>
                <w:b/>
                <w:sz w:val="20"/>
                <w:szCs w:val="20"/>
              </w:rPr>
              <w:lastRenderedPageBreak/>
              <w:t>Pupils should be taught to: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develop pleasure in reading, motivation to read, vocabulary and understanding by: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listening to, discussing and expressing views about a wide range of contemporary and classic poetry, stories and non-fiction at a level beyond that at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which they can read independently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discussing the sequence of events in books and how items of information are related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becoming increasingly familiar with and retelling a wider range of stories, fairy stories and traditional tales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being introduced to non-fiction books that are structured in different ways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recognising simple recurring literary language in stories and poetry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lastRenderedPageBreak/>
              <w:t>discussing and clarifying the meanings of words, linking new meanings to known vocabulary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discussing their favourite words and phrases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continuing to build up a repertoire of poems learnt by heart, appreciating these and reciting some, with appropriate intonation to make the meaning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clear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understand both the books that they can already read accurately and fluently and those that they listen to by: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drawing on what they already know or on background information and vocabulary provided by the teacher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checking that the text makes sense to them as they read and correcting inaccurate reading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making inferences on the basis of what is being said and done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answering and asking questions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predicting what might happen on the basis of what has been read so far</w:t>
            </w:r>
          </w:p>
          <w:p w:rsidR="00022818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C2B12">
              <w:rPr>
                <w:sz w:val="20"/>
                <w:szCs w:val="20"/>
              </w:rPr>
              <w:t>participate in discussion about books, poems and other works that are read to them and those that they can read for themselves, taking turns and</w:t>
            </w:r>
            <w:r w:rsidR="00EC2B12">
              <w:rPr>
                <w:sz w:val="20"/>
                <w:szCs w:val="20"/>
              </w:rPr>
              <w:t xml:space="preserve"> </w:t>
            </w:r>
            <w:r w:rsidRPr="00EC2B12">
              <w:rPr>
                <w:sz w:val="20"/>
                <w:szCs w:val="20"/>
              </w:rPr>
              <w:t>listening to what others say</w:t>
            </w:r>
          </w:p>
          <w:p w:rsidR="00D914A5" w:rsidRPr="00EC2B12" w:rsidRDefault="00022818" w:rsidP="00EC2B1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EC2B12">
              <w:rPr>
                <w:sz w:val="20"/>
                <w:szCs w:val="20"/>
              </w:rPr>
              <w:t>explain</w:t>
            </w:r>
            <w:proofErr w:type="gramEnd"/>
            <w:r w:rsidRPr="00EC2B12">
              <w:rPr>
                <w:sz w:val="20"/>
                <w:szCs w:val="20"/>
              </w:rPr>
              <w:t xml:space="preserve"> and discuss their understanding of books, poems and other material, both those that they listen to and those that they read for themselves.</w:t>
            </w:r>
          </w:p>
        </w:tc>
      </w:tr>
      <w:tr w:rsidR="00D914A5" w:rsidRPr="000655A0" w:rsidTr="00EC2B12">
        <w:tc>
          <w:tcPr>
            <w:tcW w:w="6204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Text Structure</w:t>
            </w:r>
          </w:p>
        </w:tc>
        <w:tc>
          <w:tcPr>
            <w:tcW w:w="749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Sentence Construction</w:t>
            </w:r>
          </w:p>
        </w:tc>
        <w:tc>
          <w:tcPr>
            <w:tcW w:w="2193" w:type="dxa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Structure/Language</w:t>
            </w:r>
          </w:p>
        </w:tc>
        <w:tc>
          <w:tcPr>
            <w:tcW w:w="2533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Punctuation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:rsidR="00D914A5" w:rsidRPr="000655A0" w:rsidRDefault="00D914A5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Terminology</w:t>
            </w:r>
          </w:p>
        </w:tc>
      </w:tr>
      <w:tr w:rsidR="00022818" w:rsidRPr="000655A0" w:rsidTr="00EC2B12"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Consolidate Year 1 list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Introduce: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Fiction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Secure use of planning tools: </w:t>
            </w:r>
            <w:r w:rsidRPr="000655A0">
              <w:rPr>
                <w:sz w:val="24"/>
                <w:szCs w:val="24"/>
              </w:rPr>
              <w:t xml:space="preserve">Story map / story mountain / story grids/ ’Boxing-up’  grid  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(Refer to Story Types grids)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Plan opening</w:t>
            </w:r>
            <w:r w:rsidRPr="000655A0">
              <w:rPr>
                <w:sz w:val="24"/>
                <w:szCs w:val="24"/>
              </w:rPr>
              <w:t xml:space="preserve"> </w:t>
            </w:r>
            <w:r w:rsidRPr="000655A0">
              <w:rPr>
                <w:b/>
                <w:sz w:val="24"/>
                <w:szCs w:val="24"/>
              </w:rPr>
              <w:t xml:space="preserve">around </w:t>
            </w:r>
            <w:r w:rsidRPr="000655A0">
              <w:rPr>
                <w:sz w:val="24"/>
                <w:szCs w:val="24"/>
              </w:rPr>
              <w:t>character(s), setting, time of day and type of weather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Understanding  5 parts to a story with more complex vocabulary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Opening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A43218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In a land far away….</w:t>
            </w:r>
          </w:p>
          <w:p w:rsidR="00022818" w:rsidRPr="00A43218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One cold but bright morning…..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Build-up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A43218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Later that day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Problem / Dilemma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A43218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To his amazement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Resolution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A43218" w:rsidRDefault="00022818" w:rsidP="00315CC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As soon as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Ending </w:t>
            </w: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A43218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A43218">
              <w:rPr>
                <w:rFonts w:cs="Calibri"/>
                <w:i/>
                <w:sz w:val="24"/>
                <w:szCs w:val="24"/>
              </w:rPr>
              <w:t>Luckily, Fortunately,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 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Ending</w:t>
            </w:r>
            <w:r w:rsidRPr="000655A0">
              <w:rPr>
                <w:rFonts w:cs="Calibri"/>
                <w:sz w:val="24"/>
                <w:szCs w:val="24"/>
              </w:rPr>
              <w:t xml:space="preserve"> should be a section rather than one final sentence e.g. </w:t>
            </w:r>
            <w:proofErr w:type="gramStart"/>
            <w:r w:rsidRPr="000655A0">
              <w:rPr>
                <w:rFonts w:cs="Calibri"/>
                <w:sz w:val="24"/>
                <w:szCs w:val="24"/>
              </w:rPr>
              <w:t>suggest</w:t>
            </w:r>
            <w:proofErr w:type="gramEnd"/>
            <w:r w:rsidRPr="000655A0">
              <w:rPr>
                <w:rFonts w:cs="Calibri"/>
                <w:sz w:val="24"/>
                <w:szCs w:val="24"/>
              </w:rPr>
              <w:t xml:space="preserve"> how the main character is feeling in the final situation.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  <w:u w:val="single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lastRenderedPageBreak/>
              <w:t xml:space="preserve">Non-Fiction 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(</w:t>
            </w:r>
            <w:r w:rsidRPr="000655A0">
              <w:rPr>
                <w:b/>
                <w:sz w:val="24"/>
                <w:szCs w:val="24"/>
              </w:rPr>
              <w:t>Refer to Connectives and Sentence Signposts document for Introduction and Endings)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Introduce: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Secure use of planning tools: </w:t>
            </w:r>
            <w:r w:rsidRPr="000655A0">
              <w:rPr>
                <w:sz w:val="24"/>
                <w:szCs w:val="24"/>
              </w:rPr>
              <w:t>Text map / washing line / ‘Boxing –up’ grid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Introduction: </w:t>
            </w:r>
            <w:r w:rsidRPr="000655A0">
              <w:rPr>
                <w:rFonts w:cs="Calibri"/>
                <w:sz w:val="24"/>
                <w:szCs w:val="24"/>
              </w:rPr>
              <w:t xml:space="preserve">                                                          </w:t>
            </w:r>
            <w:r w:rsidRPr="000655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55A0">
              <w:rPr>
                <w:rFonts w:cs="Calibri"/>
                <w:sz w:val="24"/>
                <w:szCs w:val="24"/>
              </w:rPr>
              <w:t>Heading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Hook to engage  reader</w:t>
            </w:r>
            <w:r w:rsidRPr="000655A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0655A0">
              <w:rPr>
                <w:rFonts w:cs="Calibri"/>
                <w:sz w:val="24"/>
                <w:szCs w:val="24"/>
              </w:rPr>
              <w:t xml:space="preserve">Factual statement / definition 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Opening question 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Middle section(s)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Group related ideas / facts into sections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Sub headings to introduce sentences /sections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Use of lists – what is needed / lists of steps to be taken Bullet points for facts Diagrams                                   </w:t>
            </w:r>
            <w:r w:rsidRPr="000655A0">
              <w:rPr>
                <w:rFonts w:cs="Calibri"/>
                <w:b/>
                <w:sz w:val="24"/>
                <w:szCs w:val="24"/>
              </w:rPr>
              <w:t>Ending</w:t>
            </w:r>
            <w:r w:rsidRPr="000655A0">
              <w:rPr>
                <w:rFonts w:cs="Calibri"/>
                <w:sz w:val="24"/>
                <w:szCs w:val="24"/>
              </w:rPr>
              <w:t xml:space="preserve">                                                           </w:t>
            </w:r>
            <w:r w:rsidRPr="000655A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55A0">
              <w:rPr>
                <w:rFonts w:cs="Calibri"/>
                <w:sz w:val="24"/>
                <w:szCs w:val="24"/>
              </w:rPr>
              <w:t xml:space="preserve">Make final comment to reader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Extra tips! / Did-you-know? </w:t>
            </w:r>
            <w:proofErr w:type="gramStart"/>
            <w:r>
              <w:rPr>
                <w:rFonts w:cs="Calibri"/>
                <w:sz w:val="24"/>
                <w:szCs w:val="24"/>
              </w:rPr>
              <w:t>facts</w:t>
            </w:r>
            <w:proofErr w:type="gramEnd"/>
            <w:r w:rsidRPr="000655A0">
              <w:rPr>
                <w:rFonts w:cs="Calibri"/>
                <w:sz w:val="24"/>
                <w:szCs w:val="24"/>
              </w:rPr>
              <w:t xml:space="preserve"> / True or false?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</w:rPr>
            </w:pPr>
            <w:r w:rsidRPr="00C65E54">
              <w:rPr>
                <w:rFonts w:ascii="Calibri" w:hAnsi="Calibri" w:cs="Calibri"/>
              </w:rPr>
              <w:t xml:space="preserve">The consistent use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present tense </w:t>
            </w:r>
            <w:r w:rsidRPr="00C65E54">
              <w:rPr>
                <w:rFonts w:ascii="Calibri" w:hAnsi="Calibri" w:cs="Calibri"/>
              </w:rPr>
              <w:t xml:space="preserve">versus </w:t>
            </w:r>
            <w:r w:rsidRPr="00C65E54">
              <w:rPr>
                <w:rFonts w:ascii="Calibri" w:hAnsi="Calibri" w:cs="Calibri"/>
                <w:b/>
                <w:bCs/>
              </w:rPr>
              <w:t xml:space="preserve">past tense </w:t>
            </w:r>
            <w:r w:rsidRPr="00C65E54">
              <w:rPr>
                <w:rFonts w:ascii="Calibri" w:hAnsi="Calibri" w:cs="Calibri"/>
              </w:rPr>
              <w:t xml:space="preserve">throughout texts 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  <w:i/>
              </w:rPr>
            </w:pPr>
            <w:r w:rsidRPr="00C65E54">
              <w:rPr>
                <w:rFonts w:ascii="Calibri" w:hAnsi="Calibri" w:cs="Calibri"/>
              </w:rPr>
              <w:t xml:space="preserve">Use of the </w:t>
            </w:r>
            <w:r w:rsidRPr="00C65E54">
              <w:rPr>
                <w:rFonts w:ascii="Calibri" w:hAnsi="Calibri" w:cs="Calibri"/>
                <w:b/>
                <w:bCs/>
              </w:rPr>
              <w:t xml:space="preserve">continuous </w:t>
            </w:r>
            <w:r w:rsidRPr="00C65E54">
              <w:rPr>
                <w:rFonts w:ascii="Calibri" w:hAnsi="Calibri" w:cs="Calibri"/>
              </w:rPr>
              <w:t xml:space="preserve">form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verbs </w:t>
            </w:r>
            <w:r w:rsidRPr="00C65E54">
              <w:rPr>
                <w:rFonts w:ascii="Calibri" w:hAnsi="Calibri" w:cs="Calibri"/>
              </w:rPr>
              <w:t xml:space="preserve">in the </w:t>
            </w:r>
            <w:r w:rsidRPr="00C65E54">
              <w:rPr>
                <w:rFonts w:ascii="Calibri" w:hAnsi="Calibri" w:cs="Calibri"/>
                <w:b/>
                <w:bCs/>
              </w:rPr>
              <w:t xml:space="preserve">present </w:t>
            </w:r>
            <w:r w:rsidRPr="00C65E54">
              <w:rPr>
                <w:rFonts w:ascii="Calibri" w:hAnsi="Calibri" w:cs="Calibri"/>
              </w:rPr>
              <w:t xml:space="preserve">and </w:t>
            </w:r>
            <w:r w:rsidRPr="00C65E54">
              <w:rPr>
                <w:rFonts w:ascii="Calibri" w:hAnsi="Calibri" w:cs="Calibri"/>
                <w:b/>
                <w:bCs/>
              </w:rPr>
              <w:t xml:space="preserve">past tense </w:t>
            </w:r>
            <w:r w:rsidRPr="00C65E54">
              <w:rPr>
                <w:rFonts w:ascii="Calibri" w:hAnsi="Calibri" w:cs="Calibri"/>
              </w:rPr>
              <w:t>to mark actions in progress (e.g</w:t>
            </w:r>
            <w:r w:rsidRPr="000655A0">
              <w:rPr>
                <w:rFonts w:ascii="Calibri" w:hAnsi="Calibri" w:cs="Calibri"/>
                <w:i/>
              </w:rPr>
              <w:t xml:space="preserve">. </w:t>
            </w:r>
            <w:r w:rsidRPr="000655A0">
              <w:rPr>
                <w:rFonts w:ascii="Calibri" w:hAnsi="Calibri" w:cs="Calibri"/>
                <w:i/>
                <w:iCs/>
              </w:rPr>
              <w:t>she is drumming</w:t>
            </w:r>
            <w:r w:rsidRPr="000655A0">
              <w:rPr>
                <w:rFonts w:ascii="Calibri" w:hAnsi="Calibri" w:cs="Calibri"/>
                <w:i/>
              </w:rPr>
              <w:t xml:space="preserve">, </w:t>
            </w:r>
            <w:r w:rsidRPr="000655A0">
              <w:rPr>
                <w:rFonts w:ascii="Calibri" w:hAnsi="Calibri" w:cs="Calibri"/>
                <w:i/>
                <w:iCs/>
              </w:rPr>
              <w:t>he was shouting</w:t>
            </w:r>
            <w:r w:rsidRPr="000655A0">
              <w:rPr>
                <w:rFonts w:ascii="Calibri" w:hAnsi="Calibri" w:cs="Calibri"/>
                <w:i/>
              </w:rPr>
              <w:t xml:space="preserve">) 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Consolidate Year 1 list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Introduce: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(See Connectives and Sentence Signposts doc.)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Types of sentences: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Statements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Questions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lastRenderedPageBreak/>
              <w:t xml:space="preserve">Exclamations 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Commands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-‘</w:t>
            </w:r>
            <w:proofErr w:type="spellStart"/>
            <w:r w:rsidRPr="000655A0">
              <w:rPr>
                <w:b/>
                <w:sz w:val="24"/>
                <w:szCs w:val="24"/>
              </w:rPr>
              <w:t>ly</w:t>
            </w:r>
            <w:proofErr w:type="spellEnd"/>
            <w:r w:rsidRPr="000655A0">
              <w:rPr>
                <w:b/>
                <w:sz w:val="24"/>
                <w:szCs w:val="24"/>
              </w:rPr>
              <w:t>’ starters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 </w:t>
            </w:r>
            <w:r w:rsidRPr="00A43218">
              <w:rPr>
                <w:i/>
                <w:sz w:val="24"/>
                <w:szCs w:val="24"/>
              </w:rPr>
              <w:t>Usually, Eventually, Finally, Carefully, Slowly, …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Vary openers</w:t>
            </w:r>
            <w:r w:rsidRPr="000655A0">
              <w:rPr>
                <w:sz w:val="24"/>
                <w:szCs w:val="24"/>
              </w:rPr>
              <w:t xml:space="preserve"> to sentences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Embellished simple </w:t>
            </w:r>
            <w:r w:rsidRPr="000655A0">
              <w:rPr>
                <w:sz w:val="24"/>
                <w:szCs w:val="24"/>
              </w:rPr>
              <w:t xml:space="preserve"> </w:t>
            </w:r>
            <w:r w:rsidRPr="000655A0">
              <w:rPr>
                <w:b/>
                <w:sz w:val="24"/>
                <w:szCs w:val="24"/>
              </w:rPr>
              <w:t>sentences using: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proofErr w:type="gramStart"/>
            <w:r w:rsidRPr="000655A0">
              <w:rPr>
                <w:b/>
                <w:sz w:val="24"/>
                <w:szCs w:val="24"/>
              </w:rPr>
              <w:t>adjectives</w:t>
            </w:r>
            <w:proofErr w:type="gramEnd"/>
            <w:r w:rsidRPr="000655A0">
              <w:rPr>
                <w:b/>
                <w:sz w:val="24"/>
                <w:szCs w:val="24"/>
              </w:rPr>
              <w:t xml:space="preserve"> </w:t>
            </w:r>
            <w:r w:rsidRPr="000655A0">
              <w:rPr>
                <w:sz w:val="24"/>
                <w:szCs w:val="24"/>
              </w:rPr>
              <w:t>e.g.</w:t>
            </w:r>
            <w:r w:rsidRPr="000655A0">
              <w:rPr>
                <w:b/>
                <w:sz w:val="24"/>
                <w:szCs w:val="24"/>
              </w:rPr>
              <w:t xml:space="preserve"> </w:t>
            </w:r>
            <w:r w:rsidRPr="00A43218">
              <w:rPr>
                <w:i/>
                <w:sz w:val="24"/>
                <w:szCs w:val="24"/>
              </w:rPr>
              <w:t>The  boys peeped inside the dark cave.</w:t>
            </w:r>
          </w:p>
          <w:p w:rsidR="00022818" w:rsidRPr="00A43218" w:rsidRDefault="00022818" w:rsidP="00315CC4">
            <w:pPr>
              <w:rPr>
                <w:i/>
                <w:sz w:val="24"/>
                <w:szCs w:val="24"/>
              </w:rPr>
            </w:pPr>
            <w:proofErr w:type="gramStart"/>
            <w:r w:rsidRPr="000655A0">
              <w:rPr>
                <w:b/>
                <w:sz w:val="24"/>
                <w:szCs w:val="24"/>
              </w:rPr>
              <w:t>adverbs</w:t>
            </w:r>
            <w:proofErr w:type="gramEnd"/>
            <w:r w:rsidRPr="000655A0">
              <w:rPr>
                <w:b/>
                <w:sz w:val="24"/>
                <w:szCs w:val="24"/>
              </w:rPr>
              <w:t xml:space="preserve"> </w:t>
            </w:r>
            <w:r w:rsidRPr="000655A0">
              <w:rPr>
                <w:sz w:val="24"/>
                <w:szCs w:val="24"/>
              </w:rPr>
              <w:t>e.g</w:t>
            </w:r>
            <w:r w:rsidRPr="000655A0">
              <w:rPr>
                <w:b/>
                <w:sz w:val="24"/>
                <w:szCs w:val="24"/>
              </w:rPr>
              <w:t xml:space="preserve">. </w:t>
            </w:r>
            <w:r w:rsidRPr="00A43218">
              <w:rPr>
                <w:i/>
                <w:sz w:val="24"/>
                <w:szCs w:val="24"/>
              </w:rPr>
              <w:t>Tom ran quickly down the hill.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Secure use of compound sentences (Coordination)</w:t>
            </w:r>
            <w:r w:rsidRPr="000655A0">
              <w:rPr>
                <w:sz w:val="24"/>
                <w:szCs w:val="24"/>
              </w:rPr>
              <w:t xml:space="preserve"> using </w:t>
            </w:r>
            <w:r>
              <w:rPr>
                <w:sz w:val="24"/>
                <w:szCs w:val="24"/>
              </w:rPr>
              <w:t>coordinating conjunctions</w:t>
            </w:r>
            <w:r w:rsidRPr="000655A0">
              <w:rPr>
                <w:sz w:val="24"/>
                <w:szCs w:val="24"/>
              </w:rPr>
              <w:t>:</w:t>
            </w:r>
          </w:p>
          <w:p w:rsidR="00022818" w:rsidRPr="00A43218" w:rsidRDefault="00022818" w:rsidP="00315CC4">
            <w:pPr>
              <w:rPr>
                <w:i/>
                <w:sz w:val="24"/>
                <w:szCs w:val="24"/>
              </w:rPr>
            </w:pPr>
            <w:r w:rsidRPr="00A43218">
              <w:rPr>
                <w:i/>
                <w:sz w:val="24"/>
                <w:szCs w:val="24"/>
              </w:rPr>
              <w:t>and/ or / but / so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Complex sentences (Subordination) using: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Drop in a relative clause: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who/which </w:t>
            </w:r>
            <w:r w:rsidRPr="000655A0">
              <w:rPr>
                <w:sz w:val="24"/>
                <w:szCs w:val="24"/>
              </w:rPr>
              <w:t xml:space="preserve"> e.g.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Sam, </w:t>
            </w:r>
            <w:r w:rsidRPr="000655A0">
              <w:rPr>
                <w:b/>
                <w:sz w:val="24"/>
                <w:szCs w:val="24"/>
              </w:rPr>
              <w:t>who</w:t>
            </w:r>
            <w:r w:rsidRPr="000655A0">
              <w:rPr>
                <w:sz w:val="24"/>
                <w:szCs w:val="24"/>
              </w:rPr>
              <w:t xml:space="preserve"> was lost, sat down and cried.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The Vikings, </w:t>
            </w:r>
            <w:r w:rsidRPr="000655A0">
              <w:rPr>
                <w:b/>
                <w:sz w:val="24"/>
                <w:szCs w:val="24"/>
              </w:rPr>
              <w:t>who</w:t>
            </w:r>
            <w:r w:rsidRPr="000655A0">
              <w:rPr>
                <w:sz w:val="24"/>
                <w:szCs w:val="24"/>
              </w:rPr>
              <w:t xml:space="preserve"> came from Scandinavia, invaded Scotland.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The Fire of London, </w:t>
            </w:r>
            <w:r w:rsidRPr="000655A0">
              <w:rPr>
                <w:b/>
                <w:sz w:val="24"/>
                <w:szCs w:val="24"/>
              </w:rPr>
              <w:t>which</w:t>
            </w:r>
            <w:r w:rsidRPr="000655A0">
              <w:rPr>
                <w:sz w:val="24"/>
                <w:szCs w:val="24"/>
              </w:rPr>
              <w:t xml:space="preserve"> started in Pudding Lane, spread quickly.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Additional subordinating conjunctions: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 w:rsidRPr="00C65E54">
              <w:rPr>
                <w:i/>
                <w:sz w:val="24"/>
                <w:szCs w:val="24"/>
              </w:rPr>
              <w:t xml:space="preserve">what/while/when/where/ because/ then/so that/ if/to/until   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  <w:r w:rsidRPr="00C65E54">
              <w:rPr>
                <w:b/>
                <w:i/>
                <w:sz w:val="24"/>
                <w:szCs w:val="24"/>
              </w:rPr>
              <w:t>While</w:t>
            </w:r>
            <w:r w:rsidRPr="00C65E54">
              <w:rPr>
                <w:i/>
                <w:sz w:val="24"/>
                <w:szCs w:val="24"/>
              </w:rPr>
              <w:t xml:space="preserve"> the animals were munching breakfast, two visitors arrived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During the a</w:t>
            </w:r>
            <w:r w:rsidRPr="00C65E54">
              <w:rPr>
                <w:i/>
                <w:sz w:val="24"/>
                <w:szCs w:val="24"/>
              </w:rPr>
              <w:t xml:space="preserve">utumn, </w:t>
            </w:r>
            <w:r w:rsidRPr="00C65E54">
              <w:rPr>
                <w:b/>
                <w:i/>
                <w:sz w:val="24"/>
                <w:szCs w:val="24"/>
              </w:rPr>
              <w:t xml:space="preserve">when </w:t>
            </w:r>
            <w:r w:rsidRPr="00C65E54">
              <w:rPr>
                <w:i/>
                <w:sz w:val="24"/>
                <w:szCs w:val="24"/>
              </w:rPr>
              <w:t xml:space="preserve">the weather is cold, the </w:t>
            </w:r>
            <w:r w:rsidRPr="00C65E54">
              <w:rPr>
                <w:i/>
                <w:sz w:val="24"/>
                <w:szCs w:val="24"/>
              </w:rPr>
              <w:lastRenderedPageBreak/>
              <w:t>leaves fall off the trees.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Use long and short sentences: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Long sentences to add description or information. Use short sentences for emphasis.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  <w:u w:val="single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Expanded noun phrases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  <w:r w:rsidRPr="00C65E54">
              <w:rPr>
                <w:b/>
                <w:i/>
                <w:sz w:val="24"/>
                <w:szCs w:val="24"/>
              </w:rPr>
              <w:t>l</w:t>
            </w:r>
            <w:r w:rsidRPr="00C65E54">
              <w:rPr>
                <w:i/>
                <w:sz w:val="24"/>
                <w:szCs w:val="24"/>
              </w:rPr>
              <w:t>ots of people, plenty of food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    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List of 3 for description    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proofErr w:type="gramStart"/>
            <w:r w:rsidRPr="000655A0">
              <w:rPr>
                <w:sz w:val="24"/>
                <w:szCs w:val="24"/>
              </w:rPr>
              <w:t>e.g</w:t>
            </w:r>
            <w:proofErr w:type="gramEnd"/>
            <w:r w:rsidRPr="000655A0">
              <w:rPr>
                <w:sz w:val="24"/>
                <w:szCs w:val="24"/>
              </w:rPr>
              <w:t xml:space="preserve">. </w:t>
            </w:r>
            <w:r w:rsidRPr="00C65E54">
              <w:rPr>
                <w:i/>
                <w:sz w:val="24"/>
                <w:szCs w:val="24"/>
              </w:rPr>
              <w:t>He wore old shoes, a dark cloak and a red hat.</w:t>
            </w:r>
          </w:p>
          <w:p w:rsidR="00022818" w:rsidRPr="000655A0" w:rsidRDefault="00022818" w:rsidP="00315CC4">
            <w:pPr>
              <w:rPr>
                <w:sz w:val="24"/>
                <w:szCs w:val="24"/>
                <w:u w:val="single"/>
              </w:rPr>
            </w:pP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  <w:r w:rsidRPr="00C65E54">
              <w:rPr>
                <w:i/>
                <w:sz w:val="24"/>
                <w:szCs w:val="24"/>
              </w:rPr>
              <w:t>African elephants have long trunks, curly tusks and large ears.</w:t>
            </w: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Consistent use of present tense versus past tense throughout text.</w:t>
            </w: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Continuous form of verbs – drumming, shouting, </w:t>
            </w:r>
            <w:r>
              <w:rPr>
                <w:i/>
                <w:sz w:val="24"/>
                <w:szCs w:val="24"/>
              </w:rPr>
              <w:lastRenderedPageBreak/>
              <w:t xml:space="preserve">eating, </w:t>
            </w:r>
            <w:proofErr w:type="spellStart"/>
            <w:r>
              <w:rPr>
                <w:i/>
                <w:sz w:val="24"/>
                <w:szCs w:val="24"/>
              </w:rPr>
              <w:t>etc</w:t>
            </w:r>
            <w:proofErr w:type="spellEnd"/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</w:p>
          <w:p w:rsidR="00022818" w:rsidRPr="002D53BC" w:rsidRDefault="00022818" w:rsidP="00315C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Reinforce use of standard English for subject/verb agreement.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Consolidate Year 1 list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 xml:space="preserve">Introduce: 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6C6C0C" w:rsidRDefault="00022818" w:rsidP="00315CC4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6C6C0C">
              <w:rPr>
                <w:rFonts w:cs="Calibri"/>
                <w:b/>
                <w:color w:val="FF0000"/>
                <w:sz w:val="24"/>
                <w:szCs w:val="24"/>
              </w:rPr>
              <w:t>Prepositions:</w:t>
            </w:r>
          </w:p>
          <w:p w:rsidR="00022818" w:rsidRPr="006C6C0C" w:rsidRDefault="00022818" w:rsidP="00315CC4">
            <w:pPr>
              <w:rPr>
                <w:rFonts w:cs="Calibri"/>
                <w:i/>
                <w:color w:val="FF0000"/>
                <w:sz w:val="24"/>
                <w:szCs w:val="24"/>
              </w:rPr>
            </w:pPr>
            <w:r w:rsidRPr="006C6C0C">
              <w:rPr>
                <w:rFonts w:cs="Calibri"/>
                <w:i/>
                <w:color w:val="FF0000"/>
                <w:sz w:val="24"/>
                <w:szCs w:val="24"/>
              </w:rPr>
              <w:t>behind   above    along      before   between    after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Alliteration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 </w:t>
            </w:r>
            <w:r w:rsidRPr="00C65E54">
              <w:rPr>
                <w:i/>
                <w:sz w:val="24"/>
                <w:szCs w:val="24"/>
              </w:rPr>
              <w:t>wicked witch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 w:rsidRPr="00C65E54">
              <w:rPr>
                <w:i/>
                <w:sz w:val="24"/>
                <w:szCs w:val="24"/>
              </w:rPr>
              <w:t xml:space="preserve">         slimy slugs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Similes using…like…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 w:rsidRPr="00C65E54">
              <w:rPr>
                <w:i/>
                <w:sz w:val="24"/>
                <w:szCs w:val="24"/>
              </w:rPr>
              <w:t>… like sizzling sausages</w:t>
            </w: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  <w:r w:rsidRPr="00C65E54">
              <w:rPr>
                <w:i/>
                <w:sz w:val="24"/>
                <w:szCs w:val="24"/>
              </w:rPr>
              <w:t>…hot like a fire</w:t>
            </w:r>
          </w:p>
          <w:p w:rsidR="00022818" w:rsidRDefault="00022818" w:rsidP="00315CC4">
            <w:pPr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 w:rsidRPr="009A6CC8">
              <w:rPr>
                <w:rFonts w:eastAsia="Times New Roman" w:cs="Calibri"/>
                <w:b/>
                <w:color w:val="FF0000"/>
                <w:sz w:val="24"/>
                <w:szCs w:val="24"/>
              </w:rPr>
              <w:t>Onomatopoeia</w:t>
            </w:r>
          </w:p>
          <w:p w:rsidR="00022818" w:rsidRPr="009A6CC8" w:rsidRDefault="00022818" w:rsidP="00315CC4">
            <w:pPr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>alliteration</w:t>
            </w:r>
          </w:p>
          <w:p w:rsidR="00022818" w:rsidRPr="00C65E54" w:rsidRDefault="00022818" w:rsidP="00315C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Two adjectives to describe the noun</w:t>
            </w:r>
            <w:r w:rsidRPr="000655A0">
              <w:rPr>
                <w:rFonts w:cs="Calibri"/>
                <w:sz w:val="24"/>
                <w:szCs w:val="24"/>
              </w:rPr>
              <w:t xml:space="preserve"> 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e.g.</w:t>
            </w:r>
          </w:p>
          <w:p w:rsidR="00022818" w:rsidRPr="00C65E54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C65E54">
              <w:rPr>
                <w:rFonts w:cs="Calibri"/>
                <w:i/>
                <w:sz w:val="24"/>
                <w:szCs w:val="24"/>
              </w:rPr>
              <w:t>The scary, old woman…</w:t>
            </w:r>
          </w:p>
          <w:p w:rsidR="00022818" w:rsidRPr="00C65E54" w:rsidRDefault="00022818" w:rsidP="00315CC4">
            <w:pPr>
              <w:rPr>
                <w:rFonts w:cs="Calibri"/>
                <w:i/>
                <w:sz w:val="24"/>
                <w:szCs w:val="24"/>
              </w:rPr>
            </w:pPr>
            <w:r w:rsidRPr="00C65E54">
              <w:rPr>
                <w:rFonts w:cs="Calibri"/>
                <w:i/>
                <w:sz w:val="24"/>
                <w:szCs w:val="24"/>
              </w:rPr>
              <w:t>Squirrels have long, bushy tails.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Adverbs for description 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e.g.</w:t>
            </w:r>
            <w:r w:rsidRPr="000655A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022818" w:rsidRPr="00C65E54" w:rsidRDefault="00022818" w:rsidP="00315CC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C65E54">
              <w:rPr>
                <w:rFonts w:cs="Calibri"/>
                <w:i/>
                <w:sz w:val="24"/>
                <w:szCs w:val="24"/>
              </w:rPr>
              <w:lastRenderedPageBreak/>
              <w:t>Snow fell gently and covered the cottage in the wood.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 xml:space="preserve">Adverbs for information </w:t>
            </w:r>
            <w:r w:rsidRPr="000655A0">
              <w:rPr>
                <w:rFonts w:cs="Calibri"/>
                <w:sz w:val="24"/>
                <w:szCs w:val="24"/>
              </w:rPr>
              <w:t>e.g</w:t>
            </w:r>
            <w:r w:rsidRPr="000655A0">
              <w:rPr>
                <w:rFonts w:cs="Calibri"/>
                <w:b/>
                <w:sz w:val="24"/>
                <w:szCs w:val="24"/>
              </w:rPr>
              <w:t>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Lift the pot carefully onto the tray.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>The river quickly flooded the town.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  <w:b/>
              </w:rPr>
            </w:pPr>
            <w:r w:rsidRPr="000655A0">
              <w:rPr>
                <w:rFonts w:ascii="Calibri" w:hAnsi="Calibri" w:cs="Calibri"/>
                <w:b/>
              </w:rPr>
              <w:t>Generalisers for information, e.g.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</w:rPr>
            </w:pPr>
            <w:r w:rsidRPr="000655A0">
              <w:rPr>
                <w:rFonts w:ascii="Calibri" w:hAnsi="Calibri" w:cs="Calibri"/>
              </w:rPr>
              <w:t>Most dogs….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</w:rPr>
            </w:pPr>
            <w:r w:rsidRPr="000655A0">
              <w:rPr>
                <w:rFonts w:ascii="Calibri" w:hAnsi="Calibri" w:cs="Calibri"/>
              </w:rPr>
              <w:t>Some cats….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  <w:i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  <w:r w:rsidRPr="00C65E54">
              <w:rPr>
                <w:rFonts w:ascii="Calibri" w:hAnsi="Calibri" w:cs="Calibri"/>
              </w:rPr>
              <w:t xml:space="preserve">Formation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nouns </w:t>
            </w:r>
            <w:r w:rsidRPr="00C65E54">
              <w:rPr>
                <w:rFonts w:ascii="Calibri" w:hAnsi="Calibri" w:cs="Calibri"/>
              </w:rPr>
              <w:t xml:space="preserve">using </w:t>
            </w:r>
            <w:r w:rsidRPr="00C65E54">
              <w:rPr>
                <w:rFonts w:ascii="Calibri" w:hAnsi="Calibri" w:cs="Calibri"/>
                <w:b/>
                <w:bCs/>
              </w:rPr>
              <w:t xml:space="preserve">suffixes </w:t>
            </w:r>
            <w:r w:rsidRPr="00C65E54">
              <w:rPr>
                <w:rFonts w:ascii="Calibri" w:hAnsi="Calibri" w:cs="Calibri"/>
              </w:rPr>
              <w:t>such as –</w:t>
            </w:r>
            <w:r w:rsidRPr="00C65E54">
              <w:rPr>
                <w:rFonts w:ascii="Calibri" w:hAnsi="Calibri" w:cs="Calibri"/>
                <w:iCs/>
              </w:rPr>
              <w:t>ness, –</w:t>
            </w:r>
            <w:proofErr w:type="spellStart"/>
            <w:r w:rsidRPr="00C65E54">
              <w:rPr>
                <w:rFonts w:ascii="Calibri" w:hAnsi="Calibri" w:cs="Calibri"/>
                <w:iCs/>
              </w:rPr>
              <w:t>er</w:t>
            </w:r>
            <w:proofErr w:type="spellEnd"/>
            <w:r>
              <w:rPr>
                <w:rFonts w:ascii="Calibri" w:hAnsi="Calibri" w:cs="Calibri"/>
                <w:iCs/>
              </w:rPr>
              <w:t xml:space="preserve"> 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(see spelling appendix)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C65E54">
              <w:rPr>
                <w:rFonts w:ascii="Calibri" w:hAnsi="Calibri" w:cs="Calibri"/>
              </w:rPr>
              <w:t xml:space="preserve">Formation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adjectives 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  <w:r w:rsidRPr="00C65E54">
              <w:rPr>
                <w:rFonts w:ascii="Calibri" w:hAnsi="Calibri" w:cs="Calibri"/>
              </w:rPr>
              <w:t xml:space="preserve">using </w:t>
            </w:r>
            <w:r w:rsidRPr="00C65E54">
              <w:rPr>
                <w:rFonts w:ascii="Calibri" w:hAnsi="Calibri" w:cs="Calibri"/>
                <w:b/>
                <w:bCs/>
              </w:rPr>
              <w:t xml:space="preserve">suffixes </w:t>
            </w:r>
            <w:r w:rsidRPr="00C65E54">
              <w:rPr>
                <w:rFonts w:ascii="Calibri" w:hAnsi="Calibri" w:cs="Calibri"/>
              </w:rPr>
              <w:t xml:space="preserve">such </w:t>
            </w:r>
            <w:r w:rsidRPr="00C65E54">
              <w:rPr>
                <w:rFonts w:ascii="Calibri" w:hAnsi="Calibri" w:cs="Calibri"/>
              </w:rPr>
              <w:lastRenderedPageBreak/>
              <w:t xml:space="preserve">as </w:t>
            </w:r>
            <w:r w:rsidRPr="00C65E54">
              <w:rPr>
                <w:rFonts w:ascii="Calibri" w:hAnsi="Calibri" w:cs="Calibri"/>
                <w:iCs/>
              </w:rPr>
              <w:t>–</w:t>
            </w:r>
            <w:proofErr w:type="spellStart"/>
            <w:r w:rsidRPr="00C65E54">
              <w:rPr>
                <w:rFonts w:ascii="Calibri" w:hAnsi="Calibri" w:cs="Calibri"/>
                <w:iCs/>
              </w:rPr>
              <w:t>ful</w:t>
            </w:r>
            <w:proofErr w:type="spellEnd"/>
            <w:r w:rsidRPr="00C65E54">
              <w:rPr>
                <w:rFonts w:ascii="Calibri" w:hAnsi="Calibri" w:cs="Calibri"/>
                <w:iCs/>
              </w:rPr>
              <w:t xml:space="preserve">, –less </w:t>
            </w:r>
          </w:p>
          <w:p w:rsidR="00022818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  <w:iCs/>
              </w:rPr>
            </w:pPr>
            <w:r w:rsidRPr="00C65E54">
              <w:rPr>
                <w:rFonts w:ascii="Calibri" w:hAnsi="Calibri" w:cs="Calibri"/>
              </w:rPr>
              <w:t xml:space="preserve">(A fuller list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suffixes </w:t>
            </w:r>
            <w:r w:rsidRPr="00C65E54">
              <w:rPr>
                <w:rFonts w:ascii="Calibri" w:hAnsi="Calibri" w:cs="Calibri"/>
              </w:rPr>
              <w:t xml:space="preserve">can be found in the spelling appendix.) </w:t>
            </w:r>
          </w:p>
          <w:p w:rsidR="00022818" w:rsidRPr="00C65E54" w:rsidRDefault="00022818" w:rsidP="00315CC4">
            <w:pPr>
              <w:pStyle w:val="Default"/>
              <w:rPr>
                <w:rFonts w:ascii="Calibri" w:hAnsi="Calibri" w:cs="Calibri"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 w:cs="Calibri"/>
                <w:b/>
                <w:bCs/>
              </w:rPr>
            </w:pPr>
            <w:r w:rsidRPr="00C65E54">
              <w:rPr>
                <w:rFonts w:ascii="Calibri" w:hAnsi="Calibri" w:cs="Calibri"/>
              </w:rPr>
              <w:t xml:space="preserve">Use of the </w:t>
            </w:r>
            <w:r w:rsidRPr="00C65E54">
              <w:rPr>
                <w:rFonts w:ascii="Calibri" w:hAnsi="Calibri" w:cs="Calibri"/>
                <w:b/>
                <w:bCs/>
              </w:rPr>
              <w:t xml:space="preserve">suffixes </w:t>
            </w:r>
            <w:r w:rsidRPr="00C65E54">
              <w:rPr>
                <w:rFonts w:ascii="Calibri" w:hAnsi="Calibri" w:cs="Calibri"/>
                <w:iCs/>
              </w:rPr>
              <w:t>–</w:t>
            </w:r>
            <w:proofErr w:type="spellStart"/>
            <w:r w:rsidRPr="00C65E54">
              <w:rPr>
                <w:rFonts w:ascii="Calibri" w:hAnsi="Calibri" w:cs="Calibri"/>
                <w:iCs/>
              </w:rPr>
              <w:t>er</w:t>
            </w:r>
            <w:proofErr w:type="spellEnd"/>
            <w:r w:rsidRPr="00C65E54">
              <w:rPr>
                <w:rFonts w:ascii="Calibri" w:hAnsi="Calibri" w:cs="Calibri"/>
                <w:iCs/>
              </w:rPr>
              <w:t xml:space="preserve"> </w:t>
            </w:r>
            <w:r w:rsidRPr="00C65E54">
              <w:rPr>
                <w:rFonts w:ascii="Calibri" w:hAnsi="Calibri" w:cs="Calibri"/>
              </w:rPr>
              <w:t xml:space="preserve">and </w:t>
            </w:r>
            <w:r w:rsidRPr="00C65E54">
              <w:rPr>
                <w:rFonts w:ascii="Calibri" w:hAnsi="Calibri" w:cs="Calibri"/>
                <w:iCs/>
              </w:rPr>
              <w:t>–</w:t>
            </w:r>
            <w:proofErr w:type="spellStart"/>
            <w:r w:rsidRPr="00C65E54">
              <w:rPr>
                <w:rFonts w:ascii="Calibri" w:hAnsi="Calibri" w:cs="Calibri"/>
                <w:iCs/>
              </w:rPr>
              <w:t>est</w:t>
            </w:r>
            <w:proofErr w:type="spellEnd"/>
            <w:r w:rsidRPr="00C65E54">
              <w:rPr>
                <w:rFonts w:ascii="Calibri" w:hAnsi="Calibri" w:cs="Calibri"/>
                <w:iCs/>
              </w:rPr>
              <w:t xml:space="preserve"> </w:t>
            </w:r>
            <w:r w:rsidRPr="00C65E54">
              <w:rPr>
                <w:rFonts w:ascii="Calibri" w:hAnsi="Calibri" w:cs="Calibri"/>
              </w:rPr>
              <w:t xml:space="preserve">to form comparisons of </w:t>
            </w:r>
            <w:r w:rsidRPr="00C65E54">
              <w:rPr>
                <w:rFonts w:ascii="Calibri" w:hAnsi="Calibri" w:cs="Calibri"/>
                <w:b/>
                <w:bCs/>
              </w:rPr>
              <w:t xml:space="preserve">adjectives </w:t>
            </w:r>
            <w:r w:rsidRPr="00C65E54">
              <w:rPr>
                <w:rFonts w:ascii="Calibri" w:hAnsi="Calibri" w:cs="Calibri"/>
              </w:rPr>
              <w:t xml:space="preserve">and </w:t>
            </w:r>
            <w:r w:rsidRPr="00C65E54">
              <w:rPr>
                <w:rFonts w:ascii="Calibri" w:hAnsi="Calibri" w:cs="Calibri"/>
                <w:b/>
                <w:bCs/>
              </w:rPr>
              <w:t>adverbs</w:t>
            </w:r>
          </w:p>
          <w:p w:rsidR="00022818" w:rsidRDefault="00022818" w:rsidP="00315CC4">
            <w:pPr>
              <w:pStyle w:val="Default"/>
              <w:rPr>
                <w:rFonts w:ascii="Calibri" w:hAnsi="Calibri" w:cs="Calibri"/>
                <w:b/>
                <w:bCs/>
              </w:rPr>
            </w:pPr>
          </w:p>
          <w:p w:rsidR="00022818" w:rsidRPr="00C65E54" w:rsidRDefault="00022818" w:rsidP="00315CC4">
            <w:pPr>
              <w:rPr>
                <w:sz w:val="24"/>
                <w:szCs w:val="24"/>
              </w:rPr>
            </w:pPr>
            <w:r w:rsidRPr="00C65E54">
              <w:rPr>
                <w:b/>
                <w:sz w:val="24"/>
                <w:szCs w:val="24"/>
              </w:rPr>
              <w:t>Use of determiners a or an according to whether next word begins with a vowel</w:t>
            </w:r>
          </w:p>
          <w:p w:rsidR="00022818" w:rsidRDefault="00022818" w:rsidP="00315CC4">
            <w:pPr>
              <w:rPr>
                <w:b/>
                <w:i/>
                <w:sz w:val="24"/>
                <w:szCs w:val="24"/>
              </w:rPr>
            </w:pPr>
            <w:r w:rsidRPr="00C65E54">
              <w:rPr>
                <w:b/>
                <w:sz w:val="24"/>
                <w:szCs w:val="24"/>
              </w:rPr>
              <w:t xml:space="preserve">e.g. </w:t>
            </w:r>
            <w:r w:rsidRPr="00C65E54">
              <w:rPr>
                <w:b/>
                <w:i/>
                <w:sz w:val="24"/>
                <w:szCs w:val="24"/>
              </w:rPr>
              <w:t>a rock, an open box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i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lastRenderedPageBreak/>
              <w:t>Consolidate Year 1 list</w:t>
            </w:r>
          </w:p>
          <w:p w:rsidR="00022818" w:rsidRPr="000655A0" w:rsidRDefault="00022818" w:rsidP="00315CC4">
            <w:pPr>
              <w:rPr>
                <w:b/>
                <w:sz w:val="24"/>
                <w:szCs w:val="24"/>
              </w:rPr>
            </w:pPr>
            <w:r w:rsidRPr="000655A0">
              <w:rPr>
                <w:b/>
                <w:sz w:val="24"/>
                <w:szCs w:val="24"/>
              </w:rPr>
              <w:t>Introduce: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  <w:r w:rsidRPr="000655A0">
              <w:rPr>
                <w:rFonts w:cs="Calibri"/>
                <w:b/>
                <w:sz w:val="24"/>
                <w:szCs w:val="24"/>
              </w:rPr>
              <w:t>Demarcate sentences: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 xml:space="preserve">Capital letters </w:t>
            </w:r>
            <w:r>
              <w:rPr>
                <w:rFonts w:cs="Calibri"/>
                <w:sz w:val="24"/>
                <w:szCs w:val="24"/>
              </w:rPr>
              <w:t xml:space="preserve"> (for all purposes)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Full stops</w:t>
            </w:r>
          </w:p>
          <w:p w:rsidR="00022818" w:rsidRPr="000655A0" w:rsidRDefault="00022818" w:rsidP="00315CC4">
            <w:pPr>
              <w:rPr>
                <w:rFonts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Question marks</w:t>
            </w: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  <w:r w:rsidRPr="000655A0">
              <w:rPr>
                <w:rFonts w:cs="Calibri"/>
                <w:sz w:val="24"/>
                <w:szCs w:val="24"/>
              </w:rPr>
              <w:t>Exclamation marks</w:t>
            </w:r>
          </w:p>
          <w:p w:rsidR="00022818" w:rsidRPr="000655A0" w:rsidRDefault="00022818" w:rsidP="00315CC4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  <w:r w:rsidRPr="000655A0">
              <w:rPr>
                <w:rFonts w:eastAsia="Times New Roman" w:cs="Calibri"/>
                <w:b/>
                <w:sz w:val="24"/>
                <w:szCs w:val="24"/>
              </w:rPr>
              <w:t xml:space="preserve">Commas </w:t>
            </w:r>
            <w:r w:rsidRPr="000655A0">
              <w:rPr>
                <w:rFonts w:eastAsia="Times New Roman" w:cs="Calibri"/>
                <w:sz w:val="24"/>
                <w:szCs w:val="24"/>
              </w:rPr>
              <w:t>to separate items in a list</w:t>
            </w: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  <w:r w:rsidRPr="000655A0">
              <w:rPr>
                <w:rFonts w:eastAsia="Times New Roman" w:cs="Calibri"/>
                <w:b/>
                <w:sz w:val="24"/>
                <w:szCs w:val="24"/>
              </w:rPr>
              <w:t>Comma</w:t>
            </w:r>
            <w:r w:rsidRPr="000655A0">
              <w:rPr>
                <w:rFonts w:eastAsia="Times New Roman" w:cs="Calibri"/>
                <w:sz w:val="24"/>
                <w:szCs w:val="24"/>
              </w:rPr>
              <w:t xml:space="preserve"> after –</w:t>
            </w:r>
            <w:proofErr w:type="spellStart"/>
            <w:r w:rsidRPr="000655A0">
              <w:rPr>
                <w:rFonts w:eastAsia="Times New Roman" w:cs="Calibri"/>
                <w:sz w:val="24"/>
                <w:szCs w:val="24"/>
              </w:rPr>
              <w:t>ly</w:t>
            </w:r>
            <w:proofErr w:type="spellEnd"/>
            <w:r w:rsidRPr="000655A0">
              <w:rPr>
                <w:rFonts w:eastAsia="Times New Roman" w:cs="Calibri"/>
                <w:sz w:val="24"/>
                <w:szCs w:val="24"/>
              </w:rPr>
              <w:t xml:space="preserve"> opener</w:t>
            </w:r>
            <w:r>
              <w:rPr>
                <w:rFonts w:eastAsia="Times New Roman" w:cs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fronedt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adverbials)</w:t>
            </w: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  <w:proofErr w:type="gramStart"/>
            <w:r w:rsidRPr="000655A0">
              <w:rPr>
                <w:rFonts w:eastAsia="Times New Roman" w:cs="Calibri"/>
                <w:sz w:val="24"/>
                <w:szCs w:val="24"/>
              </w:rPr>
              <w:t>e.g</w:t>
            </w:r>
            <w:proofErr w:type="gramEnd"/>
            <w:r w:rsidRPr="000655A0">
              <w:rPr>
                <w:rFonts w:eastAsia="Times New Roman" w:cs="Calibri"/>
                <w:sz w:val="24"/>
                <w:szCs w:val="24"/>
              </w:rPr>
              <w:t xml:space="preserve">. </w:t>
            </w:r>
            <w:r w:rsidRPr="00C65E54">
              <w:rPr>
                <w:rFonts w:eastAsia="Times New Roman" w:cs="Calibri"/>
                <w:i/>
                <w:sz w:val="24"/>
                <w:szCs w:val="24"/>
              </w:rPr>
              <w:t>Fortunately,….Slowly,….</w:t>
            </w:r>
            <w:r w:rsidRPr="000655A0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</w:p>
          <w:p w:rsidR="00022818" w:rsidRDefault="00022818" w:rsidP="00315CC4">
            <w:pPr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Speech bubbles/ </w:t>
            </w:r>
            <w:proofErr w:type="gramStart"/>
            <w:r>
              <w:rPr>
                <w:rFonts w:eastAsia="Times New Roman" w:cs="Calibri"/>
                <w:b/>
                <w:sz w:val="24"/>
                <w:szCs w:val="24"/>
              </w:rPr>
              <w:t>s</w:t>
            </w:r>
            <w:r w:rsidRPr="000655A0">
              <w:rPr>
                <w:rFonts w:eastAsia="Times New Roman" w:cs="Calibri"/>
                <w:b/>
                <w:sz w:val="24"/>
                <w:szCs w:val="24"/>
              </w:rPr>
              <w:t>peech  marks</w:t>
            </w:r>
            <w:proofErr w:type="gramEnd"/>
            <w:r w:rsidRPr="000655A0">
              <w:rPr>
                <w:rFonts w:eastAsia="Times New Roman" w:cs="Calibri"/>
                <w:b/>
                <w:sz w:val="24"/>
                <w:szCs w:val="24"/>
              </w:rPr>
              <w:t xml:space="preserve"> for direct speech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, identify in reading, understand their purpose.</w:t>
            </w:r>
          </w:p>
          <w:p w:rsidR="00022818" w:rsidRPr="0005322F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  <w:r w:rsidRPr="003A019E">
              <w:rPr>
                <w:bCs/>
                <w:i/>
                <w:iCs/>
                <w:sz w:val="24"/>
                <w:szCs w:val="24"/>
                <w:lang w:val="en-US"/>
              </w:rPr>
              <w:t>Implicitly understand how to change from indirect speech to direct speech</w:t>
            </w:r>
            <w:r w:rsidRPr="0005322F">
              <w:rPr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  <w:p w:rsidR="00022818" w:rsidRPr="000655A0" w:rsidRDefault="00022818" w:rsidP="00315CC4">
            <w:pPr>
              <w:rPr>
                <w:rFonts w:eastAsia="Times New Roman"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i/>
                <w:sz w:val="24"/>
                <w:szCs w:val="24"/>
              </w:rPr>
            </w:pPr>
            <w:r w:rsidRPr="000655A0">
              <w:rPr>
                <w:rFonts w:cs="Calibri"/>
                <w:b/>
                <w:i/>
                <w:sz w:val="24"/>
                <w:szCs w:val="24"/>
              </w:rPr>
              <w:t xml:space="preserve">Apostrophes to mark contracted forms in </w:t>
            </w:r>
            <w:r w:rsidRPr="000655A0">
              <w:rPr>
                <w:rFonts w:cs="Calibri"/>
                <w:b/>
                <w:i/>
                <w:sz w:val="24"/>
                <w:szCs w:val="24"/>
              </w:rPr>
              <w:lastRenderedPageBreak/>
              <w:t>spelling</w:t>
            </w: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  <w:r w:rsidRPr="000655A0">
              <w:rPr>
                <w:sz w:val="24"/>
                <w:szCs w:val="24"/>
              </w:rPr>
              <w:t xml:space="preserve">e.g. </w:t>
            </w:r>
            <w:r w:rsidRPr="00C65E54">
              <w:rPr>
                <w:i/>
                <w:sz w:val="24"/>
                <w:szCs w:val="24"/>
              </w:rPr>
              <w:t>don’t, can’t</w:t>
            </w:r>
          </w:p>
          <w:p w:rsidR="00022818" w:rsidRDefault="00022818" w:rsidP="00315CC4">
            <w:pPr>
              <w:rPr>
                <w:i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Use of bullet points to list information.</w:t>
            </w: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022818" w:rsidRPr="000655A0" w:rsidRDefault="00022818" w:rsidP="00315CC4">
            <w:p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Consolidate</w:t>
            </w:r>
            <w:r w:rsidRPr="000655A0">
              <w:rPr>
                <w:rFonts w:cs="Arial"/>
                <w:b/>
                <w:sz w:val="24"/>
                <w:szCs w:val="24"/>
              </w:rPr>
              <w:t>: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>Punctuation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Finger spaces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Letter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Word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Sentence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>Full stops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lastRenderedPageBreak/>
              <w:t>Capital letter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 xml:space="preserve">Question mark </w:t>
            </w:r>
          </w:p>
          <w:p w:rsidR="00022818" w:rsidRPr="000655A0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b/>
                <w:sz w:val="24"/>
                <w:szCs w:val="24"/>
              </w:rPr>
              <w:t xml:space="preserve">Exclamation mark </w:t>
            </w:r>
          </w:p>
          <w:p w:rsidR="00022818" w:rsidRPr="0005322F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Speech bubble</w:t>
            </w:r>
          </w:p>
          <w:p w:rsidR="00022818" w:rsidRPr="006C6C0C" w:rsidRDefault="00022818" w:rsidP="00315CC4">
            <w:pPr>
              <w:numPr>
                <w:ilvl w:val="0"/>
                <w:numId w:val="4"/>
              </w:num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Bullet points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 xml:space="preserve">Singular/ plural </w:t>
            </w:r>
          </w:p>
          <w:p w:rsidR="00022818" w:rsidRPr="000655A0" w:rsidRDefault="00022818" w:rsidP="00315CC4">
            <w:pPr>
              <w:rPr>
                <w:rFonts w:cs="Arial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Adjective</w:t>
            </w:r>
          </w:p>
          <w:p w:rsidR="00022818" w:rsidRPr="000655A0" w:rsidRDefault="00022818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Verb</w:t>
            </w:r>
          </w:p>
          <w:p w:rsidR="00022818" w:rsidRPr="000655A0" w:rsidRDefault="00022818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Con</w:t>
            </w:r>
            <w:r>
              <w:rPr>
                <w:rFonts w:cs="Arial"/>
                <w:sz w:val="24"/>
                <w:szCs w:val="24"/>
              </w:rPr>
              <w:t>junction</w:t>
            </w:r>
          </w:p>
          <w:p w:rsidR="00022818" w:rsidRPr="000655A0" w:rsidRDefault="00022818" w:rsidP="00315CC4">
            <w:pPr>
              <w:rPr>
                <w:rFonts w:cs="Arial"/>
                <w:sz w:val="24"/>
                <w:szCs w:val="24"/>
              </w:rPr>
            </w:pPr>
            <w:r w:rsidRPr="000655A0">
              <w:rPr>
                <w:rFonts w:cs="Arial"/>
                <w:sz w:val="24"/>
                <w:szCs w:val="24"/>
              </w:rPr>
              <w:t>Alliteration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 w:cs="Calibri"/>
                <w:b/>
              </w:rPr>
            </w:pPr>
            <w:r w:rsidRPr="000655A0">
              <w:rPr>
                <w:rFonts w:ascii="Calibri" w:hAnsi="Calibri"/>
              </w:rPr>
              <w:t>Simile – ‘as’/ ‘like’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  <w:u w:val="single"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  <w:u w:val="single"/>
              </w:rPr>
            </w:pPr>
            <w:r w:rsidRPr="000655A0">
              <w:rPr>
                <w:rFonts w:ascii="Calibri" w:hAnsi="Calibri"/>
                <w:b/>
                <w:u w:val="single"/>
              </w:rPr>
              <w:t>Introduce: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Apostrophe (contractions and singular possession</w:t>
            </w:r>
            <w:r w:rsidRPr="000655A0">
              <w:rPr>
                <w:rFonts w:ascii="Calibri" w:hAnsi="Calibri"/>
                <w:b/>
              </w:rPr>
              <w:t>)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  <w:b/>
              </w:rPr>
              <w:t>Commas for description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  <w:b/>
              </w:rPr>
              <w:t>‘Speech marks’</w:t>
            </w:r>
            <w:r>
              <w:rPr>
                <w:rFonts w:ascii="Calibri" w:hAnsi="Calibri"/>
                <w:b/>
              </w:rPr>
              <w:t xml:space="preserve">(inverted </w:t>
            </w:r>
            <w:r>
              <w:rPr>
                <w:rFonts w:ascii="Calibri" w:hAnsi="Calibri"/>
                <w:b/>
              </w:rPr>
              <w:lastRenderedPageBreak/>
              <w:t>commas)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  <w:b/>
              </w:rPr>
              <w:t>Suffix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  <w:b/>
              </w:rPr>
              <w:t xml:space="preserve">Verb / </w:t>
            </w:r>
            <w:r w:rsidRPr="000655A0">
              <w:rPr>
                <w:rFonts w:ascii="Calibri" w:hAnsi="Calibri"/>
              </w:rPr>
              <w:t>adverb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Imperative verbs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Statement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Exclamation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Command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  <w:b/>
              </w:rPr>
              <w:t>Tense (past, present</w:t>
            </w:r>
            <w:r>
              <w:rPr>
                <w:rFonts w:ascii="Calibri" w:hAnsi="Calibri"/>
                <w:b/>
              </w:rPr>
              <w:t>, future</w:t>
            </w:r>
            <w:r w:rsidRPr="000655A0">
              <w:rPr>
                <w:rFonts w:ascii="Calibri" w:hAnsi="Calibri"/>
                <w:b/>
              </w:rPr>
              <w:t>)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  <w:r w:rsidRPr="000655A0">
              <w:rPr>
                <w:rFonts w:ascii="Calibri" w:hAnsi="Calibri"/>
                <w:b/>
              </w:rPr>
              <w:t xml:space="preserve">Adjective / noun </w:t>
            </w: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 w:rsidRPr="000655A0">
              <w:rPr>
                <w:rFonts w:ascii="Calibri" w:hAnsi="Calibri"/>
              </w:rPr>
              <w:t>Generalisers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Bullet point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Preposition</w:t>
            </w:r>
          </w:p>
          <w:p w:rsidR="00022818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Subordinating </w:t>
            </w:r>
            <w:proofErr w:type="spellStart"/>
            <w:r>
              <w:rPr>
                <w:rFonts w:ascii="Calibri" w:hAnsi="Calibri"/>
                <w:b/>
              </w:rPr>
              <w:t>conjunctiona</w:t>
            </w:r>
            <w:proofErr w:type="spellEnd"/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  <w:i/>
              </w:rPr>
            </w:pPr>
          </w:p>
          <w:p w:rsidR="00022818" w:rsidRPr="000655A0" w:rsidRDefault="00022818" w:rsidP="00315CC4">
            <w:pPr>
              <w:pStyle w:val="Default"/>
              <w:rPr>
                <w:rFonts w:ascii="Calibri" w:hAnsi="Calibri"/>
                <w:b/>
                <w:i/>
              </w:rPr>
            </w:pPr>
          </w:p>
          <w:p w:rsidR="00022818" w:rsidRPr="000655A0" w:rsidRDefault="00022818" w:rsidP="00315CC4">
            <w:pPr>
              <w:rPr>
                <w:rFonts w:cs="Calibri"/>
                <w:b/>
                <w:i/>
                <w:sz w:val="24"/>
                <w:szCs w:val="24"/>
                <w:u w:val="single"/>
              </w:rPr>
            </w:pPr>
          </w:p>
          <w:p w:rsidR="00022818" w:rsidRPr="000655A0" w:rsidRDefault="00022818" w:rsidP="00315CC4">
            <w:pPr>
              <w:rPr>
                <w:rFonts w:cs="Calibri"/>
                <w:sz w:val="24"/>
                <w:szCs w:val="24"/>
              </w:rPr>
            </w:pPr>
          </w:p>
          <w:p w:rsidR="00022818" w:rsidRPr="000655A0" w:rsidRDefault="00022818" w:rsidP="00315CC4">
            <w:pPr>
              <w:rPr>
                <w:sz w:val="24"/>
                <w:szCs w:val="24"/>
              </w:rPr>
            </w:pPr>
          </w:p>
        </w:tc>
      </w:tr>
      <w:tr w:rsidR="00FF506B" w:rsidRPr="000655A0" w:rsidTr="00FF506B">
        <w:tc>
          <w:tcPr>
            <w:tcW w:w="14194" w:type="dxa"/>
            <w:gridSpan w:val="8"/>
            <w:shd w:val="clear" w:color="auto" w:fill="A6A6A6" w:themeFill="background1" w:themeFillShade="A6"/>
          </w:tcPr>
          <w:p w:rsidR="00FF506B" w:rsidRPr="00FF506B" w:rsidRDefault="00FF506B" w:rsidP="00FF506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F506B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Common Exception words</w:t>
            </w:r>
            <w:r w:rsidR="00022818">
              <w:rPr>
                <w:rFonts w:ascii="Comic Sans MS" w:hAnsi="Comic Sans MS" w:cs="Arial"/>
                <w:b/>
                <w:sz w:val="24"/>
                <w:szCs w:val="24"/>
              </w:rPr>
              <w:t xml:space="preserve"> Year 2</w:t>
            </w:r>
          </w:p>
        </w:tc>
      </w:tr>
      <w:tr w:rsidR="00FF506B" w:rsidRPr="000655A0" w:rsidTr="00022818">
        <w:tc>
          <w:tcPr>
            <w:tcW w:w="3794" w:type="dxa"/>
          </w:tcPr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door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floor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poor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because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find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kind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mind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behind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child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children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wild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climb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most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only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both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old</w:t>
            </w:r>
          </w:p>
          <w:p w:rsidR="00FF506B" w:rsidRPr="000655A0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col</w:t>
            </w:r>
          </w:p>
        </w:tc>
        <w:tc>
          <w:tcPr>
            <w:tcW w:w="3159" w:type="dxa"/>
            <w:gridSpan w:val="2"/>
          </w:tcPr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gold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hold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told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every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everybody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even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great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break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steak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pretty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beautiful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after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fast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last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past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father</w:t>
            </w:r>
          </w:p>
          <w:p w:rsidR="00FF506B" w:rsidRPr="000655A0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class</w:t>
            </w:r>
          </w:p>
        </w:tc>
        <w:tc>
          <w:tcPr>
            <w:tcW w:w="3503" w:type="dxa"/>
            <w:gridSpan w:val="2"/>
          </w:tcPr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grass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pass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plant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path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bath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hour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move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prove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improve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sure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sugar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eye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could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should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would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who</w:t>
            </w:r>
          </w:p>
          <w:p w:rsidR="00FF506B" w:rsidRPr="000655A0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whole</w:t>
            </w:r>
          </w:p>
        </w:tc>
        <w:tc>
          <w:tcPr>
            <w:tcW w:w="3738" w:type="dxa"/>
            <w:gridSpan w:val="3"/>
          </w:tcPr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any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many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clothes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busy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people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water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again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half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money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Mr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Mrs</w:t>
            </w:r>
          </w:p>
          <w:p w:rsidR="00022818" w:rsidRPr="00022818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parents</w:t>
            </w:r>
          </w:p>
          <w:p w:rsidR="00FF506B" w:rsidRPr="000655A0" w:rsidRDefault="00022818" w:rsidP="00022818">
            <w:pPr>
              <w:rPr>
                <w:rFonts w:cs="Arial"/>
                <w:b/>
                <w:sz w:val="24"/>
                <w:szCs w:val="24"/>
              </w:rPr>
            </w:pPr>
            <w:r w:rsidRPr="00022818">
              <w:rPr>
                <w:rFonts w:cs="Arial"/>
                <w:b/>
                <w:sz w:val="24"/>
                <w:szCs w:val="24"/>
              </w:rPr>
              <w:t>Christmas</w:t>
            </w:r>
          </w:p>
        </w:tc>
      </w:tr>
    </w:tbl>
    <w:p w:rsidR="00E52A49" w:rsidRDefault="007F7134" w:rsidP="00FF506B"/>
    <w:sectPr w:rsidR="00E52A49" w:rsidSect="0002444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34" w:rsidRDefault="007F7134" w:rsidP="00A463E8">
      <w:pPr>
        <w:spacing w:after="0" w:line="240" w:lineRule="auto"/>
      </w:pPr>
      <w:r>
        <w:separator/>
      </w:r>
    </w:p>
  </w:endnote>
  <w:endnote w:type="continuationSeparator" w:id="0">
    <w:p w:rsidR="007F7134" w:rsidRDefault="007F7134" w:rsidP="00A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34" w:rsidRDefault="007F7134" w:rsidP="00A463E8">
      <w:pPr>
        <w:spacing w:after="0" w:line="240" w:lineRule="auto"/>
      </w:pPr>
      <w:r>
        <w:separator/>
      </w:r>
    </w:p>
  </w:footnote>
  <w:footnote w:type="continuationSeparator" w:id="0">
    <w:p w:rsidR="007F7134" w:rsidRDefault="007F7134" w:rsidP="00A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E8" w:rsidRDefault="00A463E8">
    <w:pPr>
      <w:pStyle w:val="Header"/>
    </w:pPr>
    <w:r w:rsidRPr="00A463E8">
      <w:rPr>
        <w:rFonts w:ascii="Arial" w:eastAsia="Arial" w:hAnsi="Arial" w:cs="Arial"/>
        <w:b/>
        <w:bCs/>
        <w:noProof/>
        <w:sz w:val="28"/>
        <w:szCs w:val="28"/>
        <w:lang w:eastAsia="en-GB"/>
      </w:rPr>
      <w:drawing>
        <wp:inline distT="0" distB="0" distL="0" distR="0" wp14:anchorId="19390CB7" wp14:editId="3CA99A9A">
          <wp:extent cx="8863330" cy="12582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8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5DC"/>
    <w:multiLevelType w:val="hybridMultilevel"/>
    <w:tmpl w:val="96189D06"/>
    <w:lvl w:ilvl="0" w:tplc="894A3D0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BE9"/>
    <w:multiLevelType w:val="hybridMultilevel"/>
    <w:tmpl w:val="FF2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F75"/>
    <w:multiLevelType w:val="hybridMultilevel"/>
    <w:tmpl w:val="4FFA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E64BB"/>
    <w:multiLevelType w:val="hybridMultilevel"/>
    <w:tmpl w:val="3F02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4101"/>
    <w:multiLevelType w:val="hybridMultilevel"/>
    <w:tmpl w:val="2AA66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14E30"/>
    <w:multiLevelType w:val="hybridMultilevel"/>
    <w:tmpl w:val="7EC01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6B38C7"/>
    <w:multiLevelType w:val="hybridMultilevel"/>
    <w:tmpl w:val="DA96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0"/>
    <w:rsid w:val="00022818"/>
    <w:rsid w:val="00024440"/>
    <w:rsid w:val="00142014"/>
    <w:rsid w:val="00321387"/>
    <w:rsid w:val="0055703D"/>
    <w:rsid w:val="007F7134"/>
    <w:rsid w:val="009038E5"/>
    <w:rsid w:val="0096041E"/>
    <w:rsid w:val="00A308A4"/>
    <w:rsid w:val="00A463E8"/>
    <w:rsid w:val="00B144CE"/>
    <w:rsid w:val="00C06210"/>
    <w:rsid w:val="00D914A5"/>
    <w:rsid w:val="00EC2B12"/>
    <w:rsid w:val="00F266F3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E8"/>
  </w:style>
  <w:style w:type="paragraph" w:styleId="Footer">
    <w:name w:val="footer"/>
    <w:basedOn w:val="Normal"/>
    <w:link w:val="FooterChar"/>
    <w:uiPriority w:val="99"/>
    <w:unhideWhenUsed/>
    <w:rsid w:val="00A46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E8"/>
  </w:style>
  <w:style w:type="paragraph" w:styleId="BalloonText">
    <w:name w:val="Balloon Text"/>
    <w:basedOn w:val="Normal"/>
    <w:link w:val="BalloonTextChar"/>
    <w:uiPriority w:val="99"/>
    <w:semiHidden/>
    <w:unhideWhenUsed/>
    <w:rsid w:val="00A4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66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Dubidat</dc:creator>
  <cp:lastModifiedBy>Charlene Dubidat</cp:lastModifiedBy>
  <cp:revision>2</cp:revision>
  <cp:lastPrinted>2019-09-25T12:32:00Z</cp:lastPrinted>
  <dcterms:created xsi:type="dcterms:W3CDTF">2019-09-25T12:46:00Z</dcterms:created>
  <dcterms:modified xsi:type="dcterms:W3CDTF">2019-09-25T12:46:00Z</dcterms:modified>
</cp:coreProperties>
</file>