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182"/>
        <w:tblW w:w="15310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567"/>
        <w:gridCol w:w="567"/>
        <w:gridCol w:w="567"/>
        <w:gridCol w:w="675"/>
        <w:gridCol w:w="955"/>
        <w:gridCol w:w="888"/>
        <w:gridCol w:w="1026"/>
        <w:gridCol w:w="992"/>
        <w:gridCol w:w="1100"/>
        <w:gridCol w:w="1026"/>
        <w:gridCol w:w="1560"/>
        <w:gridCol w:w="850"/>
        <w:gridCol w:w="1418"/>
      </w:tblGrid>
      <w:tr w:rsidR="00F71D66" w:rsidRPr="00F71D66" w14:paraId="24A89423" w14:textId="77777777" w:rsidTr="001B50DD">
        <w:tc>
          <w:tcPr>
            <w:tcW w:w="1135" w:type="dxa"/>
          </w:tcPr>
          <w:p w14:paraId="413FA43D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6203" w:type="dxa"/>
            <w:gridSpan w:val="8"/>
          </w:tcPr>
          <w:p w14:paraId="418C8A48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7972" w:type="dxa"/>
            <w:gridSpan w:val="7"/>
          </w:tcPr>
          <w:p w14:paraId="47A1C8FE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Autumn 2 </w:t>
            </w:r>
          </w:p>
        </w:tc>
      </w:tr>
      <w:tr w:rsidR="00F71D66" w:rsidRPr="00F71D66" w14:paraId="0204C973" w14:textId="77777777" w:rsidTr="001B50DD">
        <w:tc>
          <w:tcPr>
            <w:tcW w:w="1135" w:type="dxa"/>
          </w:tcPr>
          <w:p w14:paraId="7247D0B6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992" w:type="dxa"/>
            <w:shd w:val="clear" w:color="auto" w:fill="00FF00"/>
          </w:tcPr>
          <w:p w14:paraId="481ED9B1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0000"/>
          </w:tcPr>
          <w:p w14:paraId="629233A4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1DD3FA57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68379453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37422140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0000"/>
          </w:tcPr>
          <w:p w14:paraId="7F0259B4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0000"/>
          </w:tcPr>
          <w:p w14:paraId="18385D35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0000"/>
          </w:tcPr>
          <w:p w14:paraId="455C75D2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6" w:type="dxa"/>
            <w:shd w:val="clear" w:color="auto" w:fill="00FF00"/>
          </w:tcPr>
          <w:p w14:paraId="0720E2A4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14:paraId="13A36FE5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00FF00"/>
          </w:tcPr>
          <w:p w14:paraId="00084E28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00CCFF"/>
          </w:tcPr>
          <w:p w14:paraId="59AAFD37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00CCFF"/>
          </w:tcPr>
          <w:p w14:paraId="0FC11907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00CCFF"/>
          </w:tcPr>
          <w:p w14:paraId="7DE9CDD2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00CCFF"/>
          </w:tcPr>
          <w:p w14:paraId="0D89FEE8" w14:textId="5D403E7F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7</w:t>
            </w:r>
            <w:r w:rsidRPr="00F71D66">
              <w:rPr>
                <w:b/>
                <w:sz w:val="20"/>
                <w:szCs w:val="20"/>
              </w:rPr>
              <w:t xml:space="preserve">          8</w:t>
            </w:r>
          </w:p>
        </w:tc>
      </w:tr>
      <w:tr w:rsidR="00F71D66" w:rsidRPr="00F71D66" w14:paraId="17A087C9" w14:textId="77777777" w:rsidTr="001B50DD">
        <w:tc>
          <w:tcPr>
            <w:tcW w:w="1135" w:type="dxa"/>
          </w:tcPr>
          <w:p w14:paraId="0CB0F8FA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Topic/</w:t>
            </w:r>
          </w:p>
          <w:p w14:paraId="7C4C4B23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992" w:type="dxa"/>
            <w:shd w:val="clear" w:color="auto" w:fill="00FF00"/>
          </w:tcPr>
          <w:p w14:paraId="15EB7704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211" w:type="dxa"/>
            <w:gridSpan w:val="7"/>
            <w:shd w:val="clear" w:color="auto" w:fill="FF0000"/>
          </w:tcPr>
          <w:p w14:paraId="0541A202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Coding </w:t>
            </w:r>
          </w:p>
          <w:p w14:paraId="41F0DA21" w14:textId="77777777" w:rsidR="00F71D66" w:rsidRPr="00F71D66" w:rsidRDefault="00F71D66" w:rsidP="001B50D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00FF00"/>
          </w:tcPr>
          <w:p w14:paraId="4FECEEB1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Online Safety</w:t>
            </w:r>
          </w:p>
        </w:tc>
        <w:tc>
          <w:tcPr>
            <w:tcW w:w="2092" w:type="dxa"/>
            <w:gridSpan w:val="2"/>
            <w:shd w:val="clear" w:color="auto" w:fill="00FF00"/>
          </w:tcPr>
          <w:p w14:paraId="4F8DD9D0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4854" w:type="dxa"/>
            <w:gridSpan w:val="4"/>
            <w:shd w:val="clear" w:color="auto" w:fill="00CCFF"/>
          </w:tcPr>
          <w:p w14:paraId="0FE9CE6B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Spreadsheets </w:t>
            </w:r>
          </w:p>
        </w:tc>
      </w:tr>
      <w:tr w:rsidR="00F71D66" w:rsidRPr="00F71D66" w14:paraId="024854E8" w14:textId="77777777" w:rsidTr="001B50DD">
        <w:tc>
          <w:tcPr>
            <w:tcW w:w="1135" w:type="dxa"/>
          </w:tcPr>
          <w:p w14:paraId="0485E43E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proofErr w:type="spellStart"/>
            <w:r w:rsidRPr="00F71D66">
              <w:rPr>
                <w:b/>
                <w:sz w:val="20"/>
                <w:szCs w:val="20"/>
              </w:rPr>
              <w:t>Sware</w:t>
            </w:r>
            <w:proofErr w:type="spellEnd"/>
            <w:r w:rsidRPr="00F71D6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00FF00"/>
          </w:tcPr>
          <w:p w14:paraId="1F91D72C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RS/PM</w:t>
            </w:r>
          </w:p>
        </w:tc>
        <w:tc>
          <w:tcPr>
            <w:tcW w:w="5211" w:type="dxa"/>
            <w:gridSpan w:val="7"/>
            <w:shd w:val="clear" w:color="auto" w:fill="FF0000"/>
          </w:tcPr>
          <w:p w14:paraId="38F872C0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2Code </w:t>
            </w:r>
          </w:p>
          <w:p w14:paraId="2E56F955" w14:textId="77777777" w:rsidR="00F71D66" w:rsidRPr="00F71D66" w:rsidRDefault="00F71D66" w:rsidP="001B50D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00FF00"/>
          </w:tcPr>
          <w:p w14:paraId="59A7F397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RS</w:t>
            </w:r>
          </w:p>
        </w:tc>
        <w:tc>
          <w:tcPr>
            <w:tcW w:w="2092" w:type="dxa"/>
            <w:gridSpan w:val="2"/>
            <w:shd w:val="clear" w:color="auto" w:fill="00FF00"/>
          </w:tcPr>
          <w:p w14:paraId="1B38CD29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PM (VARIOUS)</w:t>
            </w:r>
          </w:p>
        </w:tc>
        <w:tc>
          <w:tcPr>
            <w:tcW w:w="4854" w:type="dxa"/>
            <w:gridSpan w:val="4"/>
            <w:shd w:val="clear" w:color="auto" w:fill="00CCFF"/>
          </w:tcPr>
          <w:p w14:paraId="6D23678C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2CALCULATE</w:t>
            </w:r>
          </w:p>
        </w:tc>
      </w:tr>
      <w:tr w:rsidR="00F71D66" w:rsidRPr="00F71D66" w14:paraId="494BB17C" w14:textId="77777777" w:rsidTr="001B50DD">
        <w:tc>
          <w:tcPr>
            <w:tcW w:w="1135" w:type="dxa"/>
          </w:tcPr>
          <w:p w14:paraId="2BEE0340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Focus Outcome </w:t>
            </w:r>
          </w:p>
        </w:tc>
        <w:tc>
          <w:tcPr>
            <w:tcW w:w="992" w:type="dxa"/>
            <w:shd w:val="clear" w:color="auto" w:fill="00FF00"/>
          </w:tcPr>
          <w:p w14:paraId="64FF8637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Y3 rule writers</w:t>
            </w:r>
          </w:p>
        </w:tc>
        <w:tc>
          <w:tcPr>
            <w:tcW w:w="3368" w:type="dxa"/>
            <w:gridSpan w:val="5"/>
            <w:shd w:val="clear" w:color="auto" w:fill="FF0000"/>
          </w:tcPr>
          <w:p w14:paraId="39CCE644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Create designs that represent sequential algorithm, flowcharts, explain language (</w:t>
            </w:r>
            <w:proofErr w:type="spellStart"/>
            <w:r w:rsidRPr="00F71D66">
              <w:rPr>
                <w:sz w:val="20"/>
                <w:szCs w:val="20"/>
              </w:rPr>
              <w:t>e.g</w:t>
            </w:r>
            <w:proofErr w:type="spellEnd"/>
            <w:r w:rsidRPr="00F71D66">
              <w:rPr>
                <w:sz w:val="20"/>
                <w:szCs w:val="20"/>
              </w:rPr>
              <w:t xml:space="preserve"> object, action, </w:t>
            </w:r>
            <w:proofErr w:type="spellStart"/>
            <w:r w:rsidRPr="00F71D66">
              <w:rPr>
                <w:sz w:val="20"/>
                <w:szCs w:val="20"/>
              </w:rPr>
              <w:t>etc</w:t>
            </w:r>
            <w:proofErr w:type="spellEnd"/>
            <w:r w:rsidRPr="00F71D66">
              <w:rPr>
                <w:sz w:val="20"/>
                <w:szCs w:val="20"/>
              </w:rPr>
              <w:t xml:space="preserve">), explain simulations, angles, adapt, if statements, timer, variables, </w:t>
            </w:r>
          </w:p>
          <w:p w14:paraId="04AA82F7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debugging</w:t>
            </w:r>
          </w:p>
        </w:tc>
        <w:tc>
          <w:tcPr>
            <w:tcW w:w="1843" w:type="dxa"/>
            <w:gridSpan w:val="2"/>
            <w:shd w:val="clear" w:color="auto" w:fill="FF0000"/>
          </w:tcPr>
          <w:p w14:paraId="1C6F036B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Start to apply knowledge learnt in 2Code into simple Scratch ready to move onto full Scratch </w:t>
            </w:r>
          </w:p>
        </w:tc>
        <w:tc>
          <w:tcPr>
            <w:tcW w:w="1026" w:type="dxa"/>
            <w:shd w:val="clear" w:color="auto" w:fill="00FF00"/>
          </w:tcPr>
          <w:p w14:paraId="69E2D07F" w14:textId="77777777" w:rsidR="00F71D66" w:rsidRPr="00F71D66" w:rsidRDefault="00F71D66" w:rsidP="001B50DD">
            <w:pPr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</w:pPr>
            <w:r w:rsidRPr="00F71D66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digital friends</w:t>
            </w:r>
          </w:p>
          <w:p w14:paraId="3D6593EB" w14:textId="77777777" w:rsidR="00F71D66" w:rsidRPr="00F71D66" w:rsidRDefault="00F71D66" w:rsidP="001B50D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shd w:val="clear" w:color="auto" w:fill="00FF00"/>
          </w:tcPr>
          <w:p w14:paraId="7CE87AE7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Passwords, outcomes of losing/stolen pw, collab, class blog, appropriate material, accurate info, language (</w:t>
            </w:r>
            <w:proofErr w:type="spellStart"/>
            <w:r w:rsidRPr="00F71D66">
              <w:rPr>
                <w:sz w:val="20"/>
                <w:szCs w:val="20"/>
              </w:rPr>
              <w:t>e.g</w:t>
            </w:r>
            <w:proofErr w:type="spellEnd"/>
            <w:r w:rsidRPr="00F71D66">
              <w:rPr>
                <w:sz w:val="20"/>
                <w:szCs w:val="20"/>
              </w:rPr>
              <w:t xml:space="preserve"> spoof)</w:t>
            </w:r>
          </w:p>
        </w:tc>
        <w:tc>
          <w:tcPr>
            <w:tcW w:w="4854" w:type="dxa"/>
            <w:gridSpan w:val="4"/>
            <w:shd w:val="clear" w:color="auto" w:fill="00CCFF"/>
          </w:tcPr>
          <w:p w14:paraId="7DBFFCA1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Data tables, spreadsheets programmed to automatically create charts/graphs from data, collect, language (</w:t>
            </w:r>
            <w:proofErr w:type="spellStart"/>
            <w:r w:rsidRPr="00F71D66">
              <w:rPr>
                <w:sz w:val="20"/>
                <w:szCs w:val="20"/>
              </w:rPr>
              <w:t>e.g</w:t>
            </w:r>
            <w:proofErr w:type="spellEnd"/>
            <w:r w:rsidRPr="00F71D66">
              <w:rPr>
                <w:sz w:val="20"/>
                <w:szCs w:val="20"/>
              </w:rPr>
              <w:t xml:space="preserve"> more than/less than), tools, describe cell locations using correct notation, find specific locations, </w:t>
            </w:r>
          </w:p>
        </w:tc>
      </w:tr>
    </w:tbl>
    <w:p w14:paraId="0A706F35" w14:textId="04AA704C" w:rsidR="00D3136F" w:rsidRPr="00F71D66" w:rsidRDefault="00D3136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4"/>
        <w:tblW w:w="15310" w:type="dxa"/>
        <w:tblLayout w:type="fixed"/>
        <w:tblLook w:val="04A0" w:firstRow="1" w:lastRow="0" w:firstColumn="1" w:lastColumn="0" w:noHBand="0" w:noVBand="1"/>
      </w:tblPr>
      <w:tblGrid>
        <w:gridCol w:w="1134"/>
        <w:gridCol w:w="1818"/>
        <w:gridCol w:w="1017"/>
        <w:gridCol w:w="850"/>
        <w:gridCol w:w="709"/>
        <w:gridCol w:w="1413"/>
        <w:gridCol w:w="2835"/>
        <w:gridCol w:w="236"/>
        <w:gridCol w:w="708"/>
        <w:gridCol w:w="851"/>
        <w:gridCol w:w="3733"/>
        <w:gridCol w:w="6"/>
      </w:tblGrid>
      <w:tr w:rsidR="00F71D66" w:rsidRPr="00F71D66" w14:paraId="471ED376" w14:textId="77777777" w:rsidTr="00F71D66">
        <w:tc>
          <w:tcPr>
            <w:tcW w:w="1134" w:type="dxa"/>
          </w:tcPr>
          <w:p w14:paraId="25FEF010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5807" w:type="dxa"/>
            <w:gridSpan w:val="5"/>
          </w:tcPr>
          <w:p w14:paraId="404C6BE8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8369" w:type="dxa"/>
            <w:gridSpan w:val="6"/>
          </w:tcPr>
          <w:p w14:paraId="4ED471CE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Spring 2</w:t>
            </w:r>
          </w:p>
        </w:tc>
      </w:tr>
      <w:tr w:rsidR="00F71D66" w:rsidRPr="00F71D66" w14:paraId="2F159476" w14:textId="77777777" w:rsidTr="00F71D66">
        <w:trPr>
          <w:gridAfter w:val="1"/>
          <w:wAfter w:w="6" w:type="dxa"/>
        </w:trPr>
        <w:tc>
          <w:tcPr>
            <w:tcW w:w="1134" w:type="dxa"/>
          </w:tcPr>
          <w:p w14:paraId="04A337BA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818" w:type="dxa"/>
            <w:shd w:val="clear" w:color="auto" w:fill="00FF00"/>
          </w:tcPr>
          <w:p w14:paraId="049D9698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FF99CC"/>
          </w:tcPr>
          <w:p w14:paraId="2CA6E54A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99CC"/>
          </w:tcPr>
          <w:p w14:paraId="19B717D5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99CC"/>
          </w:tcPr>
          <w:p w14:paraId="201A18F4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F99CC"/>
          </w:tcPr>
          <w:p w14:paraId="243C0290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00FF00"/>
          </w:tcPr>
          <w:p w14:paraId="2D3B1173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99CC00"/>
          </w:tcPr>
          <w:p w14:paraId="4E193906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99CC00"/>
          </w:tcPr>
          <w:p w14:paraId="38AD89A0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14:paraId="74858EEC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33" w:type="dxa"/>
            <w:shd w:val="clear" w:color="auto" w:fill="99CC00"/>
          </w:tcPr>
          <w:p w14:paraId="42C8DEBB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5</w:t>
            </w:r>
          </w:p>
        </w:tc>
      </w:tr>
      <w:tr w:rsidR="00F71D66" w:rsidRPr="00F71D66" w14:paraId="6C026551" w14:textId="77777777" w:rsidTr="00F71D66">
        <w:trPr>
          <w:gridAfter w:val="1"/>
          <w:wAfter w:w="6" w:type="dxa"/>
        </w:trPr>
        <w:tc>
          <w:tcPr>
            <w:tcW w:w="1134" w:type="dxa"/>
          </w:tcPr>
          <w:p w14:paraId="69ED3540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Topic/</w:t>
            </w:r>
          </w:p>
          <w:p w14:paraId="4C20D5E8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818" w:type="dxa"/>
            <w:shd w:val="clear" w:color="auto" w:fill="00FF00"/>
          </w:tcPr>
          <w:p w14:paraId="22BAF036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3989" w:type="dxa"/>
            <w:gridSpan w:val="4"/>
            <w:shd w:val="clear" w:color="auto" w:fill="FF99CC"/>
          </w:tcPr>
          <w:p w14:paraId="789E13AB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Touch Typing  </w:t>
            </w:r>
          </w:p>
        </w:tc>
        <w:tc>
          <w:tcPr>
            <w:tcW w:w="2835" w:type="dxa"/>
            <w:shd w:val="clear" w:color="auto" w:fill="00FF00"/>
          </w:tcPr>
          <w:p w14:paraId="63656EF8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528" w:type="dxa"/>
            <w:gridSpan w:val="4"/>
            <w:shd w:val="clear" w:color="auto" w:fill="99CC00"/>
          </w:tcPr>
          <w:p w14:paraId="455F1701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 Email</w:t>
            </w:r>
          </w:p>
        </w:tc>
      </w:tr>
      <w:tr w:rsidR="00F71D66" w:rsidRPr="00F71D66" w14:paraId="62BE5C8B" w14:textId="77777777" w:rsidTr="00F71D66">
        <w:trPr>
          <w:gridAfter w:val="1"/>
          <w:wAfter w:w="6" w:type="dxa"/>
        </w:trPr>
        <w:tc>
          <w:tcPr>
            <w:tcW w:w="1134" w:type="dxa"/>
          </w:tcPr>
          <w:p w14:paraId="32F5BA1B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proofErr w:type="spellStart"/>
            <w:r w:rsidRPr="00F71D66">
              <w:rPr>
                <w:b/>
                <w:sz w:val="20"/>
                <w:szCs w:val="20"/>
              </w:rPr>
              <w:t>Sware</w:t>
            </w:r>
            <w:proofErr w:type="spellEnd"/>
            <w:r w:rsidRPr="00F71D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shd w:val="clear" w:color="auto" w:fill="00FF00"/>
          </w:tcPr>
          <w:p w14:paraId="17F16405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RS</w:t>
            </w:r>
          </w:p>
        </w:tc>
        <w:tc>
          <w:tcPr>
            <w:tcW w:w="3989" w:type="dxa"/>
            <w:gridSpan w:val="4"/>
            <w:shd w:val="clear" w:color="auto" w:fill="FF99CC"/>
          </w:tcPr>
          <w:p w14:paraId="2296CEDD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2TYPE</w:t>
            </w:r>
          </w:p>
        </w:tc>
        <w:tc>
          <w:tcPr>
            <w:tcW w:w="2835" w:type="dxa"/>
            <w:shd w:val="clear" w:color="auto" w:fill="00FF00"/>
          </w:tcPr>
          <w:p w14:paraId="0E8AACDC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RS</w:t>
            </w:r>
          </w:p>
        </w:tc>
        <w:tc>
          <w:tcPr>
            <w:tcW w:w="5528" w:type="dxa"/>
            <w:gridSpan w:val="4"/>
            <w:shd w:val="clear" w:color="auto" w:fill="99CC00"/>
          </w:tcPr>
          <w:p w14:paraId="79162CB7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2EMAIL, 2CONNECT, 2DIY</w:t>
            </w:r>
          </w:p>
        </w:tc>
      </w:tr>
      <w:tr w:rsidR="00F71D66" w:rsidRPr="00F71D66" w14:paraId="0F8622D7" w14:textId="77777777" w:rsidTr="00F71D66">
        <w:trPr>
          <w:gridAfter w:val="1"/>
          <w:wAfter w:w="6" w:type="dxa"/>
        </w:trPr>
        <w:tc>
          <w:tcPr>
            <w:tcW w:w="1134" w:type="dxa"/>
          </w:tcPr>
          <w:p w14:paraId="3BF12846" w14:textId="77777777" w:rsidR="00F71D66" w:rsidRPr="00F71D66" w:rsidRDefault="00F71D66" w:rsidP="00F71D66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Focus Outcome</w:t>
            </w:r>
          </w:p>
        </w:tc>
        <w:tc>
          <w:tcPr>
            <w:tcW w:w="1818" w:type="dxa"/>
            <w:shd w:val="clear" w:color="auto" w:fill="00FF00"/>
          </w:tcPr>
          <w:p w14:paraId="2DA2CEDC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responsible internet and device users</w:t>
            </w:r>
          </w:p>
        </w:tc>
        <w:tc>
          <w:tcPr>
            <w:tcW w:w="3989" w:type="dxa"/>
            <w:gridSpan w:val="4"/>
            <w:shd w:val="clear" w:color="auto" w:fill="FF99CC"/>
          </w:tcPr>
          <w:p w14:paraId="59E6A80F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use correct keys at </w:t>
            </w:r>
            <w:proofErr w:type="spellStart"/>
            <w:proofErr w:type="gramStart"/>
            <w:r w:rsidRPr="00F71D66">
              <w:rPr>
                <w:sz w:val="20"/>
                <w:szCs w:val="20"/>
              </w:rPr>
              <w:t>speed,two</w:t>
            </w:r>
            <w:proofErr w:type="spellEnd"/>
            <w:proofErr w:type="gramEnd"/>
            <w:r w:rsidRPr="00F71D66">
              <w:rPr>
                <w:sz w:val="20"/>
                <w:szCs w:val="20"/>
              </w:rPr>
              <w:t xml:space="preserve"> handed typing, can use keys to direct accurately.</w:t>
            </w:r>
          </w:p>
        </w:tc>
        <w:tc>
          <w:tcPr>
            <w:tcW w:w="2835" w:type="dxa"/>
            <w:shd w:val="clear" w:color="auto" w:fill="00FF00"/>
          </w:tcPr>
          <w:p w14:paraId="00CA3500" w14:textId="77777777" w:rsidR="00F71D66" w:rsidRPr="00F71D66" w:rsidRDefault="00F71D66" w:rsidP="00F71D66">
            <w:pPr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</w:pPr>
            <w:r w:rsidRPr="00F71D66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safe searchers</w:t>
            </w:r>
          </w:p>
          <w:p w14:paraId="685FE38A" w14:textId="77777777" w:rsidR="00F71D66" w:rsidRPr="00F71D66" w:rsidRDefault="00F71D66" w:rsidP="00F71D6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99CC00"/>
          </w:tcPr>
          <w:p w14:paraId="41A91B39" w14:textId="77777777" w:rsidR="00F71D66" w:rsidRPr="00F71D66" w:rsidRDefault="00F71D66" w:rsidP="00F71D66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 Understand different types of communication pros/cons, safety of email, contribution and collaborations, attach work/images to an email, understand variety of scenarios, understand language (</w:t>
            </w:r>
            <w:proofErr w:type="spellStart"/>
            <w:r w:rsidRPr="00F71D66">
              <w:rPr>
                <w:sz w:val="20"/>
                <w:szCs w:val="20"/>
              </w:rPr>
              <w:t>e.g</w:t>
            </w:r>
            <w:proofErr w:type="spellEnd"/>
            <w:r w:rsidRPr="00F71D66">
              <w:rPr>
                <w:sz w:val="20"/>
                <w:szCs w:val="20"/>
              </w:rPr>
              <w:t xml:space="preserve"> cc)</w:t>
            </w:r>
          </w:p>
        </w:tc>
      </w:tr>
    </w:tbl>
    <w:p w14:paraId="19A2C524" w14:textId="27F3505F" w:rsidR="00F71D66" w:rsidRPr="00F71D66" w:rsidRDefault="00F71D6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-100"/>
        <w:tblW w:w="15310" w:type="dxa"/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1134"/>
        <w:gridCol w:w="851"/>
        <w:gridCol w:w="992"/>
        <w:gridCol w:w="2376"/>
        <w:gridCol w:w="1134"/>
        <w:gridCol w:w="459"/>
        <w:gridCol w:w="851"/>
        <w:gridCol w:w="1100"/>
        <w:gridCol w:w="317"/>
        <w:gridCol w:w="1667"/>
        <w:gridCol w:w="1452"/>
      </w:tblGrid>
      <w:tr w:rsidR="00F71D66" w:rsidRPr="00F71D66" w14:paraId="7C30AFC1" w14:textId="77777777" w:rsidTr="001B50DD">
        <w:tc>
          <w:tcPr>
            <w:tcW w:w="1242" w:type="dxa"/>
          </w:tcPr>
          <w:p w14:paraId="603DB07B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088" w:type="dxa"/>
            <w:gridSpan w:val="5"/>
          </w:tcPr>
          <w:p w14:paraId="39A859A4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6980" w:type="dxa"/>
            <w:gridSpan w:val="7"/>
          </w:tcPr>
          <w:p w14:paraId="0A83C531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 xml:space="preserve">Summer 2 </w:t>
            </w:r>
          </w:p>
        </w:tc>
      </w:tr>
      <w:tr w:rsidR="00F71D66" w:rsidRPr="00F71D66" w14:paraId="7C1BEB36" w14:textId="77777777" w:rsidTr="001B50DD">
        <w:tc>
          <w:tcPr>
            <w:tcW w:w="1242" w:type="dxa"/>
          </w:tcPr>
          <w:p w14:paraId="72D37FD6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35" w:type="dxa"/>
            <w:shd w:val="clear" w:color="auto" w:fill="00FF00"/>
          </w:tcPr>
          <w:p w14:paraId="36DC3758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99FF"/>
          </w:tcPr>
          <w:p w14:paraId="3943F586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C99FF"/>
          </w:tcPr>
          <w:p w14:paraId="7F2EE540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CC99FF"/>
          </w:tcPr>
          <w:p w14:paraId="451DC4B5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CC99FF"/>
          </w:tcPr>
          <w:p w14:paraId="2210225B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00FF00"/>
          </w:tcPr>
          <w:p w14:paraId="6002C54A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FFFF00"/>
          </w:tcPr>
          <w:p w14:paraId="6557859E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69ADE127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 w14:paraId="4EA37E71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FFFF00"/>
          </w:tcPr>
          <w:p w14:paraId="713696C1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67" w:type="dxa"/>
            <w:shd w:val="clear" w:color="auto" w:fill="CC99FF"/>
          </w:tcPr>
          <w:p w14:paraId="564264EB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CC99FF"/>
          </w:tcPr>
          <w:p w14:paraId="4C26807C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7</w:t>
            </w:r>
          </w:p>
        </w:tc>
      </w:tr>
      <w:tr w:rsidR="00F71D66" w:rsidRPr="00F71D66" w14:paraId="59F8E749" w14:textId="77777777" w:rsidTr="001B50DD">
        <w:tc>
          <w:tcPr>
            <w:tcW w:w="1242" w:type="dxa"/>
          </w:tcPr>
          <w:p w14:paraId="561B7279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Topic/</w:t>
            </w:r>
          </w:p>
          <w:p w14:paraId="76036F89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735" w:type="dxa"/>
            <w:shd w:val="clear" w:color="auto" w:fill="00FF00"/>
          </w:tcPr>
          <w:p w14:paraId="7CDAC3F7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Online Safety</w:t>
            </w:r>
          </w:p>
        </w:tc>
        <w:tc>
          <w:tcPr>
            <w:tcW w:w="5353" w:type="dxa"/>
            <w:gridSpan w:val="4"/>
            <w:shd w:val="clear" w:color="auto" w:fill="CC99FF"/>
          </w:tcPr>
          <w:p w14:paraId="6F9CDBD4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Branching Databases </w:t>
            </w:r>
          </w:p>
        </w:tc>
        <w:tc>
          <w:tcPr>
            <w:tcW w:w="1134" w:type="dxa"/>
            <w:shd w:val="clear" w:color="auto" w:fill="00FF00"/>
          </w:tcPr>
          <w:p w14:paraId="6FAA5304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2727" w:type="dxa"/>
            <w:gridSpan w:val="4"/>
            <w:shd w:val="clear" w:color="auto" w:fill="FFFF00"/>
          </w:tcPr>
          <w:p w14:paraId="743FBC28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Simulations </w:t>
            </w:r>
          </w:p>
        </w:tc>
        <w:tc>
          <w:tcPr>
            <w:tcW w:w="3119" w:type="dxa"/>
            <w:gridSpan w:val="2"/>
            <w:shd w:val="clear" w:color="auto" w:fill="CC99FF"/>
          </w:tcPr>
          <w:p w14:paraId="4C22468A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Graphing </w:t>
            </w:r>
          </w:p>
        </w:tc>
      </w:tr>
      <w:tr w:rsidR="00F71D66" w:rsidRPr="00F71D66" w14:paraId="630A36F1" w14:textId="77777777" w:rsidTr="001B50DD">
        <w:tc>
          <w:tcPr>
            <w:tcW w:w="1242" w:type="dxa"/>
          </w:tcPr>
          <w:p w14:paraId="3CCDBC7A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proofErr w:type="spellStart"/>
            <w:r w:rsidRPr="00F71D66">
              <w:rPr>
                <w:b/>
                <w:sz w:val="20"/>
                <w:szCs w:val="20"/>
              </w:rPr>
              <w:t>Sware</w:t>
            </w:r>
            <w:proofErr w:type="spellEnd"/>
            <w:r w:rsidRPr="00F71D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00FF00"/>
          </w:tcPr>
          <w:p w14:paraId="3BC46FCF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RS/PM</w:t>
            </w:r>
          </w:p>
        </w:tc>
        <w:tc>
          <w:tcPr>
            <w:tcW w:w="5353" w:type="dxa"/>
            <w:gridSpan w:val="4"/>
            <w:shd w:val="clear" w:color="auto" w:fill="CC99FF"/>
          </w:tcPr>
          <w:p w14:paraId="7A0229B8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2QUESTION</w:t>
            </w:r>
          </w:p>
        </w:tc>
        <w:tc>
          <w:tcPr>
            <w:tcW w:w="1134" w:type="dxa"/>
            <w:shd w:val="clear" w:color="auto" w:fill="00FF00"/>
          </w:tcPr>
          <w:p w14:paraId="400769A9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RS</w:t>
            </w:r>
          </w:p>
        </w:tc>
        <w:tc>
          <w:tcPr>
            <w:tcW w:w="2727" w:type="dxa"/>
            <w:gridSpan w:val="4"/>
            <w:shd w:val="clear" w:color="auto" w:fill="FFFF00"/>
          </w:tcPr>
          <w:p w14:paraId="776D4EEF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2SIMULATE/2PUBLISH</w:t>
            </w:r>
          </w:p>
        </w:tc>
        <w:tc>
          <w:tcPr>
            <w:tcW w:w="3119" w:type="dxa"/>
            <w:gridSpan w:val="2"/>
            <w:shd w:val="clear" w:color="auto" w:fill="CC99FF"/>
          </w:tcPr>
          <w:p w14:paraId="377A1F29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2Graph</w:t>
            </w:r>
          </w:p>
        </w:tc>
      </w:tr>
      <w:tr w:rsidR="00F71D66" w:rsidRPr="00F71D66" w14:paraId="7839E061" w14:textId="77777777" w:rsidTr="00F71D66">
        <w:trPr>
          <w:trHeight w:val="1327"/>
        </w:trPr>
        <w:tc>
          <w:tcPr>
            <w:tcW w:w="1242" w:type="dxa"/>
          </w:tcPr>
          <w:p w14:paraId="19EAAD98" w14:textId="77777777" w:rsidR="00F71D66" w:rsidRPr="00F71D66" w:rsidRDefault="00F71D66" w:rsidP="001B50DD">
            <w:pPr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Focus Outcome</w:t>
            </w:r>
          </w:p>
        </w:tc>
        <w:tc>
          <w:tcPr>
            <w:tcW w:w="1735" w:type="dxa"/>
            <w:shd w:val="clear" w:color="auto" w:fill="00FF00"/>
          </w:tcPr>
          <w:p w14:paraId="5B12653A" w14:textId="77777777" w:rsidR="00F71D66" w:rsidRPr="00F71D66" w:rsidRDefault="00F71D66" w:rsidP="001B50DD">
            <w:pPr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</w:pPr>
            <w:r w:rsidRPr="00F71D66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netiquette experts</w:t>
            </w:r>
          </w:p>
          <w:p w14:paraId="6BC24712" w14:textId="77777777" w:rsidR="00F71D66" w:rsidRPr="00F71D66" w:rsidRDefault="00F71D66" w:rsidP="001B50DD">
            <w:pPr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4"/>
            <w:shd w:val="clear" w:color="auto" w:fill="CC99FF"/>
          </w:tcPr>
          <w:p w14:paraId="172D780D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Understand how yes/no questions are structured, apply knowledge, collab and contribute to databases, make choices based on desired outcome, select appropriate information/images, create a branching database, debug their database. </w:t>
            </w:r>
          </w:p>
        </w:tc>
        <w:tc>
          <w:tcPr>
            <w:tcW w:w="1134" w:type="dxa"/>
            <w:shd w:val="clear" w:color="auto" w:fill="00FF00"/>
          </w:tcPr>
          <w:p w14:paraId="46633D99" w14:textId="77777777" w:rsidR="00F71D66" w:rsidRPr="00F71D66" w:rsidRDefault="00F71D66" w:rsidP="001B50DD">
            <w:pPr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</w:pPr>
            <w:r w:rsidRPr="00F71D66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avatar creators</w:t>
            </w:r>
          </w:p>
          <w:p w14:paraId="683EFD3B" w14:textId="77777777" w:rsidR="00F71D66" w:rsidRPr="00F71D66" w:rsidRDefault="00F71D66" w:rsidP="001B50DD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shd w:val="clear" w:color="auto" w:fill="FFFF00"/>
          </w:tcPr>
          <w:p w14:paraId="5385BACA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>Understand simulations can represent real situations. Understand and give suggestions of advantages and problems.</w:t>
            </w:r>
          </w:p>
        </w:tc>
        <w:tc>
          <w:tcPr>
            <w:tcW w:w="3119" w:type="dxa"/>
            <w:gridSpan w:val="2"/>
            <w:shd w:val="clear" w:color="auto" w:fill="CC99FF"/>
          </w:tcPr>
          <w:p w14:paraId="4C5BC8F9" w14:textId="77777777" w:rsidR="00F71D66" w:rsidRPr="00F71D66" w:rsidRDefault="00F71D66" w:rsidP="001B50DD">
            <w:pPr>
              <w:rPr>
                <w:sz w:val="20"/>
                <w:szCs w:val="20"/>
              </w:rPr>
            </w:pPr>
            <w:r w:rsidRPr="00F71D66">
              <w:rPr>
                <w:sz w:val="20"/>
                <w:szCs w:val="20"/>
              </w:rPr>
              <w:t xml:space="preserve">Set up graphs with a number of fields, enter data accurately, produce and share graphs, solve investigations, present results in a range of graphical formats. </w:t>
            </w:r>
          </w:p>
        </w:tc>
      </w:tr>
    </w:tbl>
    <w:p w14:paraId="3C5F242E" w14:textId="77777777" w:rsidR="00F71D66" w:rsidRDefault="00F71D66"/>
    <w:sectPr w:rsidR="00F71D66" w:rsidSect="00D70B1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5951" w14:textId="77777777" w:rsidR="0034180F" w:rsidRDefault="0034180F" w:rsidP="00966495">
      <w:r>
        <w:separator/>
      </w:r>
    </w:p>
  </w:endnote>
  <w:endnote w:type="continuationSeparator" w:id="0">
    <w:p w14:paraId="07248838" w14:textId="77777777" w:rsidR="0034180F" w:rsidRDefault="0034180F" w:rsidP="009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96ED" w14:textId="77777777" w:rsidR="0034180F" w:rsidRDefault="0034180F" w:rsidP="00966495">
      <w:r>
        <w:separator/>
      </w:r>
    </w:p>
  </w:footnote>
  <w:footnote w:type="continuationSeparator" w:id="0">
    <w:p w14:paraId="03059F4F" w14:textId="77777777" w:rsidR="0034180F" w:rsidRDefault="0034180F" w:rsidP="0096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1BAF" w14:textId="6427A6E9" w:rsidR="00D82FF5" w:rsidRPr="00D82FF5" w:rsidRDefault="00D82FF5" w:rsidP="00D82FF5">
    <w:pPr>
      <w:pStyle w:val="Header"/>
      <w:tabs>
        <w:tab w:val="clear" w:pos="4513"/>
        <w:tab w:val="clear" w:pos="9026"/>
        <w:tab w:val="left" w:pos="5676"/>
      </w:tabs>
      <w:rPr>
        <w:sz w:val="48"/>
        <w:szCs w:val="48"/>
      </w:rPr>
    </w:pPr>
    <w:r>
      <w:tab/>
    </w:r>
    <w:r>
      <w:rPr>
        <w:sz w:val="48"/>
        <w:szCs w:val="48"/>
      </w:rPr>
      <w:t xml:space="preserve">Grove Vale – Year </w:t>
    </w:r>
    <w:r w:rsidR="00F71D66">
      <w:rPr>
        <w:sz w:val="48"/>
        <w:szCs w:val="4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1F"/>
    <w:rsid w:val="000D5E00"/>
    <w:rsid w:val="0034180F"/>
    <w:rsid w:val="00966495"/>
    <w:rsid w:val="00BE3009"/>
    <w:rsid w:val="00CB7D9D"/>
    <w:rsid w:val="00D3136F"/>
    <w:rsid w:val="00D70B1F"/>
    <w:rsid w:val="00D82FF5"/>
    <w:rsid w:val="00DD3EC1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1A1"/>
  <w15:chartTrackingRefBased/>
  <w15:docId w15:val="{CD02FAAE-7441-4821-8CD0-1705201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1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9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66495"/>
  </w:style>
  <w:style w:type="paragraph" w:styleId="Footer">
    <w:name w:val="footer"/>
    <w:basedOn w:val="Normal"/>
    <w:link w:val="FooterChar"/>
    <w:uiPriority w:val="99"/>
    <w:unhideWhenUsed/>
    <w:rsid w:val="0096649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6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CofE Primary School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Cotterill</dc:creator>
  <cp:keywords/>
  <dc:description/>
  <cp:lastModifiedBy>Alex Cotterill</cp:lastModifiedBy>
  <cp:revision>2</cp:revision>
  <dcterms:created xsi:type="dcterms:W3CDTF">2024-02-21T15:53:00Z</dcterms:created>
  <dcterms:modified xsi:type="dcterms:W3CDTF">2024-02-21T15:53:00Z</dcterms:modified>
</cp:coreProperties>
</file>