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897" w:rsidRDefault="00EB7266">
      <w:pPr>
        <w:pBdr>
          <w:top w:val="nil"/>
          <w:left w:val="nil"/>
          <w:bottom w:val="nil"/>
          <w:right w:val="nil"/>
          <w:between w:val="nil"/>
        </w:pBdr>
        <w:spacing w:line="276" w:lineRule="auto"/>
        <w:rPr>
          <w:rFonts w:ascii="Arial" w:eastAsia="Arial" w:hAnsi="Arial" w:cs="Arial"/>
          <w:color w:val="000000"/>
        </w:rPr>
      </w:pPr>
      <w:r>
        <w:rPr>
          <w:noProof/>
        </w:rPr>
        <w:drawing>
          <wp:anchor distT="114300" distB="114300" distL="114300" distR="114300" simplePos="0" relativeHeight="251658240" behindDoc="0" locked="0" layoutInCell="1" hidden="0" allowOverlap="1">
            <wp:simplePos x="0" y="0"/>
            <wp:positionH relativeFrom="column">
              <wp:posOffset>152400</wp:posOffset>
            </wp:positionH>
            <wp:positionV relativeFrom="paragraph">
              <wp:posOffset>251413</wp:posOffset>
            </wp:positionV>
            <wp:extent cx="545293" cy="578850"/>
            <wp:effectExtent l="0" t="0" r="0" b="0"/>
            <wp:wrapNone/>
            <wp:docPr id="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5293" cy="578850"/>
                    </a:xfrm>
                    <a:prstGeom prst="rect">
                      <a:avLst/>
                    </a:prstGeom>
                    <a:ln/>
                  </pic:spPr>
                </pic:pic>
              </a:graphicData>
            </a:graphic>
          </wp:anchor>
        </w:drawing>
      </w:r>
    </w:p>
    <w:tbl>
      <w:tblPr>
        <w:tblStyle w:val="a8"/>
        <w:tblW w:w="15585" w:type="dxa"/>
        <w:tblInd w:w="2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000" w:firstRow="0" w:lastRow="0" w:firstColumn="0" w:lastColumn="0" w:noHBand="0" w:noVBand="0"/>
      </w:tblPr>
      <w:tblGrid>
        <w:gridCol w:w="15585"/>
      </w:tblGrid>
      <w:tr w:rsidR="00460897">
        <w:trPr>
          <w:trHeight w:val="1083"/>
        </w:trPr>
        <w:tc>
          <w:tcPr>
            <w:tcW w:w="15585" w:type="dxa"/>
          </w:tcPr>
          <w:p w:rsidR="00460897" w:rsidRDefault="00EB7266">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r>
              <w:rPr>
                <w:rFonts w:ascii="Overlock" w:eastAsia="Overlock" w:hAnsi="Overlock" w:cs="Overlock"/>
                <w:color w:val="00B050"/>
                <w:sz w:val="40"/>
                <w:szCs w:val="40"/>
              </w:rPr>
              <w:t xml:space="preserve">Gusford Primary School Curriculum Information </w:t>
            </w:r>
          </w:p>
          <w:p w:rsidR="00460897" w:rsidRDefault="00EB7266">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r>
              <w:rPr>
                <w:rFonts w:ascii="Overlock" w:eastAsia="Overlock" w:hAnsi="Overlock" w:cs="Overlock"/>
                <w:color w:val="00B050"/>
                <w:sz w:val="40"/>
                <w:szCs w:val="40"/>
              </w:rPr>
              <w:t xml:space="preserve">Year 4 </w:t>
            </w:r>
            <w:r w:rsidR="00D85356">
              <w:rPr>
                <w:rFonts w:ascii="Overlock" w:eastAsia="Overlock" w:hAnsi="Overlock" w:cs="Overlock"/>
                <w:color w:val="00B050"/>
                <w:sz w:val="40"/>
                <w:szCs w:val="40"/>
              </w:rPr>
              <w:t>–</w:t>
            </w:r>
            <w:r>
              <w:rPr>
                <w:rFonts w:ascii="Overlock" w:eastAsia="Overlock" w:hAnsi="Overlock" w:cs="Overlock"/>
                <w:color w:val="00B050"/>
                <w:sz w:val="40"/>
                <w:szCs w:val="40"/>
              </w:rPr>
              <w:t xml:space="preserve"> </w:t>
            </w:r>
            <w:r w:rsidR="00D85356">
              <w:rPr>
                <w:rFonts w:ascii="Overlock" w:eastAsia="Overlock" w:hAnsi="Overlock" w:cs="Overlock"/>
                <w:color w:val="00B050"/>
                <w:sz w:val="40"/>
                <w:szCs w:val="40"/>
              </w:rPr>
              <w:t>Autumn 1</w:t>
            </w:r>
          </w:p>
        </w:tc>
      </w:tr>
    </w:tbl>
    <w:p w:rsidR="00460897" w:rsidRDefault="00460897">
      <w:pPr>
        <w:rPr>
          <w:rFonts w:ascii="Times New Roman" w:eastAsia="Times New Roman" w:hAnsi="Times New Roman" w:cs="Times New Roman"/>
          <w:sz w:val="20"/>
          <w:szCs w:val="20"/>
        </w:rPr>
      </w:pPr>
    </w:p>
    <w:p w:rsidR="00460897" w:rsidRDefault="00EB7266">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49743</wp:posOffset>
                </wp:positionH>
                <wp:positionV relativeFrom="paragraph">
                  <wp:posOffset>25412</wp:posOffset>
                </wp:positionV>
                <wp:extent cx="9896475" cy="572602"/>
                <wp:effectExtent l="0" t="0" r="0" b="0"/>
                <wp:wrapNone/>
                <wp:docPr id="188" name=""/>
                <wp:cNvGraphicFramePr/>
                <a:graphic xmlns:a="http://schemas.openxmlformats.org/drawingml/2006/main">
                  <a:graphicData uri="http://schemas.microsoft.com/office/word/2010/wordprocessingShape">
                    <wps:wsp>
                      <wps:cNvSpPr/>
                      <wps:spPr>
                        <a:xfrm>
                          <a:off x="417900" y="3148800"/>
                          <a:ext cx="9856200" cy="549600"/>
                        </a:xfrm>
                        <a:prstGeom prst="rect">
                          <a:avLst/>
                        </a:prstGeom>
                        <a:solidFill>
                          <a:schemeClr val="lt1"/>
                        </a:solidFill>
                        <a:ln w="28575" cap="rnd"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wps:txbx>
                      <wps:bodyPr spcFirstLastPara="1" wrap="square" lIns="91425" tIns="45700" rIns="91425" bIns="45700" anchor="ctr" anchorCtr="0">
                        <a:noAutofit/>
                      </wps:bodyPr>
                    </wps:wsp>
                  </a:graphicData>
                </a:graphic>
              </wp:anchor>
            </w:drawing>
          </mc:Choice>
          <mc:Fallback>
            <w:pict>
              <v:rect id="_x0000_s1026" style="position:absolute;margin-left:3.9pt;margin-top:2pt;width:779.25pt;height:4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" fillcolor="white [3201]" strokecolor="#00b050" strokeweight="2.25pt">
                <v:stroke startarrowwidth="narrow" startarrowlength="short" endarrowwidth="narrow" endarrowlength="short" joinstyle="round" endcap="round"/>
                <v:textbox inset="2.53958mm,1.2694mm,2.53958mm,1.2694mm">
                  <w:txbxContent>
                    <w:p w:rsidR="00460897" w:rsidRDefault="00EB7266">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v:textbox>
              </v:rect>
            </w:pict>
          </mc:Fallback>
        </mc:AlternateContent>
      </w:r>
    </w:p>
    <w:p w:rsidR="00460897" w:rsidRDefault="00460897">
      <w:pPr>
        <w:rPr>
          <w:rFonts w:ascii="Times New Roman" w:eastAsia="Times New Roman" w:hAnsi="Times New Roman" w:cs="Times New Roman"/>
          <w:sz w:val="20"/>
          <w:szCs w:val="20"/>
        </w:rPr>
      </w:pPr>
    </w:p>
    <w:p w:rsidR="00460897" w:rsidRDefault="00460897">
      <w:pPr>
        <w:rPr>
          <w:rFonts w:ascii="Times New Roman" w:eastAsia="Times New Roman" w:hAnsi="Times New Roman" w:cs="Times New Roman"/>
          <w:sz w:val="20"/>
          <w:szCs w:val="20"/>
        </w:rPr>
      </w:pPr>
    </w:p>
    <w:p w:rsidR="00460897" w:rsidRDefault="00460897">
      <w:pPr>
        <w:rPr>
          <w:rFonts w:ascii="Times New Roman" w:eastAsia="Times New Roman" w:hAnsi="Times New Roman" w:cs="Times New Roman"/>
          <w:sz w:val="20"/>
          <w:szCs w:val="20"/>
        </w:rPr>
      </w:pPr>
    </w:p>
    <w:p w:rsidR="00460897" w:rsidRDefault="00460897">
      <w:pPr>
        <w:rPr>
          <w:rFonts w:ascii="Times New Roman" w:eastAsia="Times New Roman" w:hAnsi="Times New Roman" w:cs="Times New Roman"/>
          <w:sz w:val="20"/>
          <w:szCs w:val="20"/>
        </w:rPr>
      </w:pPr>
    </w:p>
    <w:p w:rsidR="00460897" w:rsidRDefault="00EB7266">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3423179</wp:posOffset>
                </wp:positionH>
                <wp:positionV relativeFrom="paragraph">
                  <wp:posOffset>19013</wp:posOffset>
                </wp:positionV>
                <wp:extent cx="3251200" cy="3560392"/>
                <wp:effectExtent l="0" t="0" r="0" b="0"/>
                <wp:wrapNone/>
                <wp:docPr id="187"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Maths</w:t>
                            </w:r>
                          </w:p>
                          <w:p w:rsidR="00460897" w:rsidRDefault="00EB7266">
                            <w:pPr>
                              <w:textDirection w:val="btLr"/>
                            </w:pPr>
                            <w:r>
                              <w:rPr>
                                <w:color w:val="000000"/>
                                <w:sz w:val="26"/>
                              </w:rPr>
                              <w:t>In maths we will be</w:t>
                            </w:r>
                            <w:r w:rsidR="00D85356">
                              <w:rPr>
                                <w:color w:val="000000"/>
                                <w:sz w:val="26"/>
                              </w:rPr>
                              <w:t xml:space="preserve"> starting the half term by embedding and extending our understanding of place value</w:t>
                            </w:r>
                            <w:r w:rsidR="004867F2">
                              <w:rPr>
                                <w:color w:val="000000"/>
                                <w:sz w:val="26"/>
                              </w:rPr>
                              <w:t>.</w:t>
                            </w:r>
                            <w:r w:rsidR="00D85356">
                              <w:rPr>
                                <w:color w:val="000000"/>
                                <w:sz w:val="26"/>
                              </w:rPr>
                              <w:t xml:space="preserve"> </w:t>
                            </w:r>
                            <w:r w:rsidR="004867F2">
                              <w:rPr>
                                <w:color w:val="000000"/>
                                <w:sz w:val="26"/>
                              </w:rPr>
                              <w:t xml:space="preserve">We represent and partition numbers up to four digits and identify numbers 1, 10, 100 or 1000 more or less than a given number. We use a range of models to familiarise ourselves with numbers including placing them on a number line to 10,000. Then we develop our addition and subtraction skills with using different methods to add or subtract four digits with exchanges and how we can represent it. Throughout our learning we build strategies for reasoning and how to solve problems including real life contexts. </w:t>
                            </w:r>
                          </w:p>
                          <w:p w:rsidR="00460897" w:rsidRDefault="00EB7266">
                            <w:pPr>
                              <w:jc w:val="center"/>
                              <w:textDirection w:val="btLr"/>
                            </w:pPr>
                            <w:r>
                              <w:rPr>
                                <w:rFonts w:ascii="Overlock" w:eastAsia="Overlock" w:hAnsi="Overlock" w:cs="Overlock"/>
                                <w:b/>
                                <w:color w:val="00B050"/>
                                <w:sz w:val="40"/>
                              </w:rPr>
                              <w:t xml:space="preserve"> </w:t>
                            </w:r>
                          </w:p>
                          <w:p w:rsidR="00460897" w:rsidRDefault="00460897">
                            <w:pPr>
                              <w:textDirection w:val="btLr"/>
                            </w:pPr>
                          </w:p>
                          <w:p w:rsidR="00460897" w:rsidRDefault="00460897">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margin-left:269.55pt;margin-top:1.5pt;width:256pt;height:28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Maths</w:t>
                      </w:r>
                    </w:p>
                    <w:p w:rsidR="00460897" w:rsidRDefault="00EB7266">
                      <w:pPr>
                        <w:textDirection w:val="btLr"/>
                      </w:pPr>
                      <w:r>
                        <w:rPr>
                          <w:color w:val="000000"/>
                          <w:sz w:val="26"/>
                        </w:rPr>
                        <w:t>In maths we will be</w:t>
                      </w:r>
                      <w:r w:rsidR="00D85356">
                        <w:rPr>
                          <w:color w:val="000000"/>
                          <w:sz w:val="26"/>
                        </w:rPr>
                        <w:t xml:space="preserve"> starting the half term by embedding and extending our understanding of place value</w:t>
                      </w:r>
                      <w:r w:rsidR="004867F2">
                        <w:rPr>
                          <w:color w:val="000000"/>
                          <w:sz w:val="26"/>
                        </w:rPr>
                        <w:t>.</w:t>
                      </w:r>
                      <w:r w:rsidR="00D85356">
                        <w:rPr>
                          <w:color w:val="000000"/>
                          <w:sz w:val="26"/>
                        </w:rPr>
                        <w:t xml:space="preserve"> </w:t>
                      </w:r>
                      <w:r w:rsidR="004867F2">
                        <w:rPr>
                          <w:color w:val="000000"/>
                          <w:sz w:val="26"/>
                        </w:rPr>
                        <w:t xml:space="preserve">We represent and partition numbers up to four digits and identify numbers 1, 10, 100 or 1000 more or less than a given number. We use a range of models to familiarise ourselves with numbers including placing them on a number line to 10,000. Then we develop our addition and subtraction skills with using different methods to add or subtract four digits with exchanges and how we can represent it. Throughout our learning we build strategies for reasoning and how to solve problems including real life contexts. </w:t>
                      </w:r>
                    </w:p>
                    <w:p w:rsidR="00460897" w:rsidRDefault="00EB7266">
                      <w:pPr>
                        <w:jc w:val="center"/>
                        <w:textDirection w:val="btLr"/>
                      </w:pPr>
                      <w:r>
                        <w:rPr>
                          <w:rFonts w:ascii="Overlock" w:eastAsia="Overlock" w:hAnsi="Overlock" w:cs="Overlock"/>
                          <w:b/>
                          <w:color w:val="00B050"/>
                          <w:sz w:val="40"/>
                        </w:rPr>
                        <w:t xml:space="preserve"> </w:t>
                      </w:r>
                    </w:p>
                    <w:p w:rsidR="00460897" w:rsidRDefault="00460897">
                      <w:pPr>
                        <w:textDirection w:val="btLr"/>
                      </w:pPr>
                    </w:p>
                    <w:p w:rsidR="00460897" w:rsidRDefault="00460897">
                      <w:pPr>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6729942</wp:posOffset>
                </wp:positionH>
                <wp:positionV relativeFrom="paragraph">
                  <wp:posOffset>6313</wp:posOffset>
                </wp:positionV>
                <wp:extent cx="3251200" cy="3560392"/>
                <wp:effectExtent l="0" t="0" r="0" b="0"/>
                <wp:wrapNone/>
                <wp:docPr id="183"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Science</w:t>
                            </w:r>
                          </w:p>
                          <w:p w:rsidR="00460897" w:rsidRDefault="00EB7266">
                            <w:pPr>
                              <w:textDirection w:val="btLr"/>
                            </w:pPr>
                            <w:r>
                              <w:rPr>
                                <w:color w:val="000000"/>
                                <w:sz w:val="26"/>
                              </w:rPr>
                              <w:t>In science we will be</w:t>
                            </w:r>
                            <w:r w:rsidR="004867F2">
                              <w:rPr>
                                <w:color w:val="000000"/>
                                <w:sz w:val="26"/>
                              </w:rPr>
                              <w:t xml:space="preserve"> exploring States of Matter this half term. We identify solids, liquids and gases and learn the main properties for each state. </w:t>
                            </w:r>
                            <w:r w:rsidR="00670D5F">
                              <w:rPr>
                                <w:color w:val="000000"/>
                                <w:sz w:val="26"/>
                              </w:rPr>
                              <w:t xml:space="preserve">We consider examples of materials changing states, such as melting or freezing. We observe experiments and learn how to record results and draw conclusions from tests. Then we create our own experiments by identifying variables that stay the same and which change to ensure a fair test. </w:t>
                            </w:r>
                            <w:r w:rsidR="00670D5F">
                              <w:rPr>
                                <w:color w:val="000000"/>
                                <w:sz w:val="26"/>
                              </w:rPr>
                              <w:t xml:space="preserve">After this, we look at how states of matter contribute to natural processes by looking at the water cycle and how water evaporates and </w:t>
                            </w:r>
                            <w:bookmarkStart w:id="0" w:name="_GoBack"/>
                            <w:bookmarkEnd w:id="0"/>
                            <w:r w:rsidR="00670D5F">
                              <w:rPr>
                                <w:color w:val="000000"/>
                                <w:sz w:val="26"/>
                              </w:rPr>
                              <w:t xml:space="preserve">condenses naturally. </w:t>
                            </w:r>
                          </w:p>
                          <w:p w:rsidR="00460897" w:rsidRDefault="00EB7266">
                            <w:pPr>
                              <w:jc w:val="center"/>
                              <w:textDirection w:val="btLr"/>
                            </w:pPr>
                            <w:r>
                              <w:rPr>
                                <w:rFonts w:ascii="Overlock" w:eastAsia="Overlock" w:hAnsi="Overlock" w:cs="Overlock"/>
                                <w:b/>
                                <w:color w:val="00B050"/>
                                <w:sz w:val="40"/>
                              </w:rPr>
                              <w:t xml:space="preserve"> </w:t>
                            </w:r>
                          </w:p>
                          <w:p w:rsidR="00460897" w:rsidRDefault="00460897">
                            <w:pPr>
                              <w:textDirection w:val="btLr"/>
                            </w:pPr>
                          </w:p>
                          <w:p w:rsidR="00460897" w:rsidRDefault="00460897">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529.9pt;margin-top:.5pt;width:256pt;height:28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XA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" fillcolor="white [3201]"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Science</w:t>
                      </w:r>
                    </w:p>
                    <w:p w:rsidR="00460897" w:rsidRDefault="00EB7266">
                      <w:pPr>
                        <w:textDirection w:val="btLr"/>
                      </w:pPr>
                      <w:r>
                        <w:rPr>
                          <w:color w:val="000000"/>
                          <w:sz w:val="26"/>
                        </w:rPr>
                        <w:t>In science we will be</w:t>
                      </w:r>
                      <w:r w:rsidR="004867F2">
                        <w:rPr>
                          <w:color w:val="000000"/>
                          <w:sz w:val="26"/>
                        </w:rPr>
                        <w:t xml:space="preserve"> exploring States of Matter this half term. We identify solids, liquids and gases and learn the main properties for each state. </w:t>
                      </w:r>
                      <w:r w:rsidR="00670D5F">
                        <w:rPr>
                          <w:color w:val="000000"/>
                          <w:sz w:val="26"/>
                        </w:rPr>
                        <w:t xml:space="preserve">We consider examples of materials changing states, such as melting or freezing. We observe experiments and learn how to record results and draw conclusions from tests. Then we create our own experiments by identifying variables that stay the same and which change to ensure a fair test. </w:t>
                      </w:r>
                      <w:r w:rsidR="00670D5F">
                        <w:rPr>
                          <w:color w:val="000000"/>
                          <w:sz w:val="26"/>
                        </w:rPr>
                        <w:t xml:space="preserve">After this, we look at how states of matter contribute to natural processes by looking at the water cycle and how water evaporates and </w:t>
                      </w:r>
                      <w:bookmarkStart w:id="1" w:name="_GoBack"/>
                      <w:bookmarkEnd w:id="1"/>
                      <w:r w:rsidR="00670D5F">
                        <w:rPr>
                          <w:color w:val="000000"/>
                          <w:sz w:val="26"/>
                        </w:rPr>
                        <w:t xml:space="preserve">condenses naturally. </w:t>
                      </w:r>
                    </w:p>
                    <w:p w:rsidR="00460897" w:rsidRDefault="00EB7266">
                      <w:pPr>
                        <w:jc w:val="center"/>
                        <w:textDirection w:val="btLr"/>
                      </w:pPr>
                      <w:r>
                        <w:rPr>
                          <w:rFonts w:ascii="Overlock" w:eastAsia="Overlock" w:hAnsi="Overlock" w:cs="Overlock"/>
                          <w:b/>
                          <w:color w:val="00B050"/>
                          <w:sz w:val="40"/>
                        </w:rPr>
                        <w:t xml:space="preserve"> </w:t>
                      </w:r>
                    </w:p>
                    <w:p w:rsidR="00460897" w:rsidRDefault="00460897">
                      <w:pPr>
                        <w:textDirection w:val="btLr"/>
                      </w:pPr>
                    </w:p>
                    <w:p w:rsidR="00460897" w:rsidRDefault="00460897">
                      <w:pPr>
                        <w:jc w:val="cente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70380</wp:posOffset>
                </wp:positionH>
                <wp:positionV relativeFrom="paragraph">
                  <wp:posOffset>9525</wp:posOffset>
                </wp:positionV>
                <wp:extent cx="3251200" cy="3560392"/>
                <wp:effectExtent l="0" t="0" r="0" b="0"/>
                <wp:wrapNone/>
                <wp:docPr id="182"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English</w:t>
                            </w:r>
                          </w:p>
                          <w:p w:rsidR="00460897" w:rsidRDefault="00EB7266">
                            <w:pPr>
                              <w:textDirection w:val="btLr"/>
                            </w:pPr>
                            <w:r>
                              <w:rPr>
                                <w:color w:val="000000"/>
                                <w:sz w:val="26"/>
                              </w:rPr>
                              <w:t>In English we will be</w:t>
                            </w:r>
                            <w:r w:rsidR="00D85356">
                              <w:rPr>
                                <w:color w:val="000000"/>
                                <w:sz w:val="26"/>
                              </w:rPr>
                              <w:t xml:space="preserve"> using The Firework Maker’s Daughter by Philip Pullman as our inspiration for our writing and reading learning this half term. We read the text together and develop our comprehension skills by focusing on a different ‘VIPERS’ reading skill each week. In writing, we extend our knowledge of time conjunctions, sentence starters and consolidate our punctuation use by writing a diary extract based on the novel. Then we look at non-fiction writing and learn new techniques to produce informative, impersonal writing in our geographical writing focus by practising our use of multi-clause sentences.  </w:t>
                            </w:r>
                          </w:p>
                          <w:p w:rsidR="00460897" w:rsidRDefault="00EB7266">
                            <w:pPr>
                              <w:jc w:val="center"/>
                              <w:textDirection w:val="btLr"/>
                            </w:pPr>
                            <w:r>
                              <w:rPr>
                                <w:rFonts w:ascii="Overlock" w:eastAsia="Overlock" w:hAnsi="Overlock" w:cs="Overlock"/>
                                <w:b/>
                                <w:color w:val="00B050"/>
                                <w:sz w:val="40"/>
                              </w:rPr>
                              <w:t xml:space="preserve"> </w:t>
                            </w:r>
                          </w:p>
                          <w:p w:rsidR="00460897" w:rsidRDefault="00460897">
                            <w:pPr>
                              <w:textDirection w:val="btLr"/>
                            </w:pPr>
                          </w:p>
                          <w:p w:rsidR="00460897" w:rsidRDefault="00460897">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margin-left:5.55pt;margin-top:.75pt;width:256pt;height:28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Tg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" fillcolor="white [3201]"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English</w:t>
                      </w:r>
                    </w:p>
                    <w:p w:rsidR="00460897" w:rsidRDefault="00EB7266">
                      <w:pPr>
                        <w:textDirection w:val="btLr"/>
                      </w:pPr>
                      <w:r>
                        <w:rPr>
                          <w:color w:val="000000"/>
                          <w:sz w:val="26"/>
                        </w:rPr>
                        <w:t>In English we will be</w:t>
                      </w:r>
                      <w:r w:rsidR="00D85356">
                        <w:rPr>
                          <w:color w:val="000000"/>
                          <w:sz w:val="26"/>
                        </w:rPr>
                        <w:t xml:space="preserve"> using The Firework Maker’s Daughter by Philip Pullman as our inspiration for our writing and reading learning this half term. We read the text together and develop our comprehension skills by focusing on a different ‘VIPERS’ reading skill each week. In writing, we extend our knowledge of time conjunctions, sentence starters and consolidate our punctuation use by writing a diary extract based on the novel. Then we look at non-fiction writing and learn new techniques to produce informative, impersonal writing in our geographical writing focus by practising our use of multi-clause sentences.  </w:t>
                      </w:r>
                    </w:p>
                    <w:p w:rsidR="00460897" w:rsidRDefault="00EB7266">
                      <w:pPr>
                        <w:jc w:val="center"/>
                        <w:textDirection w:val="btLr"/>
                      </w:pPr>
                      <w:r>
                        <w:rPr>
                          <w:rFonts w:ascii="Overlock" w:eastAsia="Overlock" w:hAnsi="Overlock" w:cs="Overlock"/>
                          <w:b/>
                          <w:color w:val="00B050"/>
                          <w:sz w:val="40"/>
                        </w:rPr>
                        <w:t xml:space="preserve"> </w:t>
                      </w:r>
                    </w:p>
                    <w:p w:rsidR="00460897" w:rsidRDefault="00460897">
                      <w:pPr>
                        <w:textDirection w:val="btLr"/>
                      </w:pPr>
                    </w:p>
                    <w:p w:rsidR="00460897" w:rsidRDefault="00460897">
                      <w:pPr>
                        <w:jc w:val="center"/>
                        <w:textDirection w:val="btLr"/>
                      </w:pPr>
                    </w:p>
                  </w:txbxContent>
                </v:textbox>
              </v:rect>
            </w:pict>
          </mc:Fallback>
        </mc:AlternateContent>
      </w:r>
    </w:p>
    <w:p w:rsidR="00460897" w:rsidRDefault="00460897">
      <w:pPr>
        <w:rPr>
          <w:rFonts w:ascii="Times New Roman" w:eastAsia="Times New Roman" w:hAnsi="Times New Roman" w:cs="Times New Roman"/>
          <w:sz w:val="20"/>
          <w:szCs w:val="20"/>
        </w:rPr>
      </w:pPr>
    </w:p>
    <w:p w:rsidR="00460897" w:rsidRDefault="00460897">
      <w:pPr>
        <w:rPr>
          <w:rFonts w:ascii="Times New Roman" w:eastAsia="Times New Roman" w:hAnsi="Times New Roman" w:cs="Times New Roman"/>
          <w:sz w:val="20"/>
          <w:szCs w:val="20"/>
        </w:rPr>
      </w:pPr>
    </w:p>
    <w:p w:rsidR="00460897" w:rsidRDefault="00EB7266">
      <w:pPr>
        <w:rPr>
          <w:rFonts w:ascii="Times New Roman" w:eastAsia="Times New Roman" w:hAnsi="Times New Roman" w:cs="Times New Roman"/>
          <w:sz w:val="20"/>
          <w:szCs w:val="20"/>
        </w:rPr>
        <w:sectPr w:rsidR="00460897">
          <w:pgSz w:w="16840" w:h="11910" w:orient="landscape"/>
          <w:pgMar w:top="380" w:right="380" w:bottom="0" w:left="580" w:header="720" w:footer="720" w:gutter="0"/>
          <w:pgNumType w:start="1"/>
          <w:cols w:space="720"/>
        </w:sectPr>
      </w:pPr>
      <w:r>
        <w:rPr>
          <w:noProof/>
        </w:rPr>
        <mc:AlternateContent>
          <mc:Choice Requires="wps">
            <w:drawing>
              <wp:anchor distT="0" distB="0" distL="114300" distR="114300" simplePos="0" relativeHeight="251663360" behindDoc="0" locked="0" layoutInCell="1" hidden="0" allowOverlap="1">
                <wp:simplePos x="0" y="0"/>
                <wp:positionH relativeFrom="column">
                  <wp:posOffset>75045</wp:posOffset>
                </wp:positionH>
                <wp:positionV relativeFrom="paragraph">
                  <wp:posOffset>3280410</wp:posOffset>
                </wp:positionV>
                <wp:extent cx="4918364" cy="1219200"/>
                <wp:effectExtent l="0" t="0" r="15875" b="19050"/>
                <wp:wrapNone/>
                <wp:docPr id="189" name=""/>
                <wp:cNvGraphicFramePr/>
                <a:graphic xmlns:a="http://schemas.openxmlformats.org/drawingml/2006/main">
                  <a:graphicData uri="http://schemas.microsoft.com/office/word/2010/wordprocessingShape">
                    <wps:wsp>
                      <wps:cNvSpPr/>
                      <wps:spPr>
                        <a:xfrm>
                          <a:off x="0" y="0"/>
                          <a:ext cx="4918364" cy="1219200"/>
                        </a:xfrm>
                        <a:prstGeom prst="rect">
                          <a:avLst/>
                        </a:prstGeom>
                        <a:solidFill>
                          <a:schemeClr val="lt1"/>
                        </a:solidFill>
                        <a:ln w="19050" cap="rnd" cmpd="sng">
                          <a:solidFill>
                            <a:srgbClr val="00B050"/>
                          </a:solidFill>
                          <a:prstDash val="solid"/>
                          <a:round/>
                          <a:headEnd type="none" w="sm" len="sm"/>
                          <a:tailEnd type="none" w="sm" len="sm"/>
                        </a:ln>
                      </wps:spPr>
                      <wps:txbx>
                        <w:txbxContent>
                          <w:p w:rsidR="00460897" w:rsidRDefault="00EB7266">
                            <w:pPr>
                              <w:textDirection w:val="btLr"/>
                            </w:pPr>
                            <w:r>
                              <w:rPr>
                                <w:rFonts w:ascii="Overlock" w:eastAsia="Overlock" w:hAnsi="Overlock" w:cs="Overlock"/>
                                <w:color w:val="00B050"/>
                                <w:sz w:val="40"/>
                              </w:rPr>
                              <w:t>What can you do at home?</w:t>
                            </w:r>
                          </w:p>
                          <w:p w:rsidR="00460897" w:rsidRDefault="00EB7266" w:rsidP="00F42DCE">
                            <w:pPr>
                              <w:textDirection w:val="btLr"/>
                            </w:pPr>
                            <w:r>
                              <w:rPr>
                                <w:color w:val="000000"/>
                                <w:sz w:val="26"/>
                              </w:rPr>
                              <w:t>Read</w:t>
                            </w:r>
                            <w:r w:rsidR="00D86268">
                              <w:rPr>
                                <w:color w:val="000000"/>
                                <w:sz w:val="26"/>
                              </w:rPr>
                              <w:t xml:space="preserve"> </w:t>
                            </w:r>
                            <w:r w:rsidR="00F42DCE">
                              <w:rPr>
                                <w:color w:val="000000"/>
                                <w:sz w:val="26"/>
                              </w:rPr>
                              <w:t>your reading book for ten minutes as often as possible.</w:t>
                            </w:r>
                          </w:p>
                          <w:p w:rsidR="00460897" w:rsidRDefault="00EB7266" w:rsidP="00F42DCE">
                            <w:pPr>
                              <w:textDirection w:val="btLr"/>
                            </w:pPr>
                            <w:r>
                              <w:rPr>
                                <w:color w:val="000000"/>
                                <w:sz w:val="26"/>
                              </w:rPr>
                              <w:t>Writ</w:t>
                            </w:r>
                            <w:r w:rsidR="00F42DCE">
                              <w:rPr>
                                <w:color w:val="000000"/>
                                <w:sz w:val="26"/>
                              </w:rPr>
                              <w:t>e an Autumn poem or description based on a leaf.</w:t>
                            </w:r>
                          </w:p>
                          <w:p w:rsidR="00460897" w:rsidRDefault="00EB7266" w:rsidP="00F42DCE">
                            <w:pPr>
                              <w:textDirection w:val="btLr"/>
                            </w:pPr>
                            <w:r>
                              <w:rPr>
                                <w:color w:val="000000"/>
                                <w:sz w:val="26"/>
                              </w:rPr>
                              <w:t xml:space="preserve">Try this science experiment </w:t>
                            </w:r>
                            <w:hyperlink r:id="rId6" w:history="1">
                              <w:r w:rsidR="00F42DCE" w:rsidRPr="00676AFA">
                                <w:rPr>
                                  <w:rStyle w:val="Hyperlink"/>
                                  <w:sz w:val="26"/>
                                </w:rPr>
                                <w:t>https://littlebinsforlittlehands.com/cloud-in-a-jar/</w:t>
                              </w:r>
                            </w:hyperlink>
                            <w:r w:rsidR="00F42DCE">
                              <w:rPr>
                                <w:color w:val="000000"/>
                                <w:sz w:val="26"/>
                              </w:rPr>
                              <w:t xml:space="preserve"> </w:t>
                            </w:r>
                          </w:p>
                          <w:p w:rsidR="00460897" w:rsidRDefault="00460897">
                            <w:pPr>
                              <w:ind w:left="720" w:firstLine="720"/>
                              <w:textDirection w:val="btLr"/>
                            </w:pPr>
                          </w:p>
                          <w:p w:rsidR="00460897" w:rsidRDefault="0046089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5.9pt;margin-top:258.3pt;width:387.2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" fillcolor="white [3201]" strokecolor="#00b050" strokeweight="1.5pt">
                <v:stroke startarrowwidth="narrow" startarrowlength="short" endarrowwidth="narrow" endarrowlength="short" joinstyle="round" endcap="round"/>
                <v:textbox inset="2.53958mm,1.2694mm,2.53958mm,1.2694mm">
                  <w:txbxContent>
                    <w:p w:rsidR="00460897" w:rsidRDefault="00EB7266">
                      <w:pPr>
                        <w:textDirection w:val="btLr"/>
                      </w:pPr>
                      <w:r>
                        <w:rPr>
                          <w:rFonts w:ascii="Overlock" w:eastAsia="Overlock" w:hAnsi="Overlock" w:cs="Overlock"/>
                          <w:color w:val="00B050"/>
                          <w:sz w:val="40"/>
                        </w:rPr>
                        <w:t>What can you do at home?</w:t>
                      </w:r>
                    </w:p>
                    <w:p w:rsidR="00460897" w:rsidRDefault="00EB7266" w:rsidP="00F42DCE">
                      <w:pPr>
                        <w:textDirection w:val="btLr"/>
                      </w:pPr>
                      <w:r>
                        <w:rPr>
                          <w:color w:val="000000"/>
                          <w:sz w:val="26"/>
                        </w:rPr>
                        <w:t>Read</w:t>
                      </w:r>
                      <w:r w:rsidR="00D86268">
                        <w:rPr>
                          <w:color w:val="000000"/>
                          <w:sz w:val="26"/>
                        </w:rPr>
                        <w:t xml:space="preserve"> </w:t>
                      </w:r>
                      <w:r w:rsidR="00F42DCE">
                        <w:rPr>
                          <w:color w:val="000000"/>
                          <w:sz w:val="26"/>
                        </w:rPr>
                        <w:t>your reading book for ten minutes as often as possible.</w:t>
                      </w:r>
                    </w:p>
                    <w:p w:rsidR="00460897" w:rsidRDefault="00EB7266" w:rsidP="00F42DCE">
                      <w:pPr>
                        <w:textDirection w:val="btLr"/>
                      </w:pPr>
                      <w:r>
                        <w:rPr>
                          <w:color w:val="000000"/>
                          <w:sz w:val="26"/>
                        </w:rPr>
                        <w:t>Writ</w:t>
                      </w:r>
                      <w:r w:rsidR="00F42DCE">
                        <w:rPr>
                          <w:color w:val="000000"/>
                          <w:sz w:val="26"/>
                        </w:rPr>
                        <w:t>e an Autumn poem or description based on a leaf.</w:t>
                      </w:r>
                    </w:p>
                    <w:p w:rsidR="00460897" w:rsidRDefault="00EB7266" w:rsidP="00F42DCE">
                      <w:pPr>
                        <w:textDirection w:val="btLr"/>
                      </w:pPr>
                      <w:r>
                        <w:rPr>
                          <w:color w:val="000000"/>
                          <w:sz w:val="26"/>
                        </w:rPr>
                        <w:t xml:space="preserve">Try this science experiment </w:t>
                      </w:r>
                      <w:hyperlink r:id="rId7" w:history="1">
                        <w:r w:rsidR="00F42DCE" w:rsidRPr="00676AFA">
                          <w:rPr>
                            <w:rStyle w:val="Hyperlink"/>
                            <w:sz w:val="26"/>
                          </w:rPr>
                          <w:t>https://littlebinsforlittlehands.com/cloud-in-a-jar/</w:t>
                        </w:r>
                      </w:hyperlink>
                      <w:r w:rsidR="00F42DCE">
                        <w:rPr>
                          <w:color w:val="000000"/>
                          <w:sz w:val="26"/>
                        </w:rPr>
                        <w:t xml:space="preserve"> </w:t>
                      </w:r>
                    </w:p>
                    <w:p w:rsidR="00460897" w:rsidRDefault="00460897">
                      <w:pPr>
                        <w:ind w:left="720" w:firstLine="720"/>
                        <w:textDirection w:val="btLr"/>
                      </w:pPr>
                    </w:p>
                    <w:p w:rsidR="00460897" w:rsidRDefault="00460897">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5019675</wp:posOffset>
                </wp:positionH>
                <wp:positionV relativeFrom="paragraph">
                  <wp:posOffset>3267075</wp:posOffset>
                </wp:positionV>
                <wp:extent cx="4905375" cy="1179100"/>
                <wp:effectExtent l="0" t="0" r="0" b="0"/>
                <wp:wrapNone/>
                <wp:docPr id="190" name=""/>
                <wp:cNvGraphicFramePr/>
                <a:graphic xmlns:a="http://schemas.openxmlformats.org/drawingml/2006/main">
                  <a:graphicData uri="http://schemas.microsoft.com/office/word/2010/wordprocessingShape">
                    <wps:wsp>
                      <wps:cNvSpPr/>
                      <wps:spPr>
                        <a:xfrm>
                          <a:off x="417900" y="3466725"/>
                          <a:ext cx="4071600" cy="1200000"/>
                        </a:xfrm>
                        <a:prstGeom prst="rect">
                          <a:avLst/>
                        </a:prstGeom>
                        <a:solidFill>
                          <a:schemeClr val="lt1"/>
                        </a:solidFill>
                        <a:ln w="19050" cap="rnd" cmpd="sng">
                          <a:solidFill>
                            <a:srgbClr val="00B050"/>
                          </a:solidFill>
                          <a:prstDash val="solid"/>
                          <a:round/>
                          <a:headEnd type="none" w="sm" len="sm"/>
                          <a:tailEnd type="none" w="sm" len="sm"/>
                        </a:ln>
                      </wps:spPr>
                      <wps:txbx>
                        <w:txbxContent>
                          <w:p w:rsidR="00460897" w:rsidRDefault="00EB7266">
                            <w:pPr>
                              <w:textDirection w:val="btLr"/>
                            </w:pPr>
                            <w:r>
                              <w:rPr>
                                <w:rFonts w:ascii="Overlock" w:eastAsia="Overlock" w:hAnsi="Overlock" w:cs="Overlock"/>
                                <w:color w:val="00B050"/>
                                <w:sz w:val="40"/>
                              </w:rPr>
                              <w:t>What can you do out and about?</w:t>
                            </w:r>
                          </w:p>
                          <w:p w:rsidR="00D86268" w:rsidRDefault="00EB7266" w:rsidP="00EB7266">
                            <w:pPr>
                              <w:textDirection w:val="btLr"/>
                              <w:rPr>
                                <w:color w:val="000000"/>
                                <w:sz w:val="26"/>
                              </w:rPr>
                            </w:pPr>
                            <w:r>
                              <w:rPr>
                                <w:color w:val="000000"/>
                                <w:sz w:val="26"/>
                              </w:rPr>
                              <w:t>Visit the free Thomas Wolsey exhibition at The Hold in Ipswich.</w:t>
                            </w:r>
                          </w:p>
                          <w:p w:rsidR="00460897" w:rsidRDefault="00D86268" w:rsidP="00EB7266">
                            <w:pPr>
                              <w:textDirection w:val="btLr"/>
                            </w:pPr>
                            <w:r>
                              <w:rPr>
                                <w:color w:val="000000"/>
                                <w:sz w:val="26"/>
                              </w:rPr>
                              <w:t>Get involved building Wolsey’s college in Ipswich on Cornhill on Saturday 21</w:t>
                            </w:r>
                            <w:r w:rsidRPr="00D86268">
                              <w:rPr>
                                <w:color w:val="000000"/>
                                <w:sz w:val="26"/>
                                <w:vertAlign w:val="superscript"/>
                              </w:rPr>
                              <w:t>st</w:t>
                            </w:r>
                            <w:r>
                              <w:rPr>
                                <w:color w:val="000000"/>
                                <w:sz w:val="26"/>
                              </w:rPr>
                              <w:t xml:space="preserve"> October – visit the website allaboutipswich.com </w:t>
                            </w:r>
                          </w:p>
                        </w:txbxContent>
                      </wps:txbx>
                      <wps:bodyPr spcFirstLastPara="1" wrap="square" lIns="91425" tIns="45700" rIns="91425" bIns="45700" anchor="t" anchorCtr="0">
                        <a:noAutofit/>
                      </wps:bodyPr>
                    </wps:wsp>
                  </a:graphicData>
                </a:graphic>
              </wp:anchor>
            </w:drawing>
          </mc:Choice>
          <mc:Fallback>
            <w:pict>
              <v:rect id="_x0000_s1031" style="position:absolute;margin-left:395.25pt;margin-top:257.25pt;width:386.25pt;height:9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" fillcolor="white [3201]" strokecolor="#00b050" strokeweight="1.5pt">
                <v:stroke startarrowwidth="narrow" startarrowlength="short" endarrowwidth="narrow" endarrowlength="short" joinstyle="round" endcap="round"/>
                <v:textbox inset="2.53958mm,1.2694mm,2.53958mm,1.2694mm">
                  <w:txbxContent>
                    <w:p w:rsidR="00460897" w:rsidRDefault="00EB7266">
                      <w:pPr>
                        <w:textDirection w:val="btLr"/>
                      </w:pPr>
                      <w:r>
                        <w:rPr>
                          <w:rFonts w:ascii="Overlock" w:eastAsia="Overlock" w:hAnsi="Overlock" w:cs="Overlock"/>
                          <w:color w:val="00B050"/>
                          <w:sz w:val="40"/>
                        </w:rPr>
                        <w:t>What can you do out and about?</w:t>
                      </w:r>
                    </w:p>
                    <w:p w:rsidR="00D86268" w:rsidRDefault="00EB7266" w:rsidP="00EB7266">
                      <w:pPr>
                        <w:textDirection w:val="btLr"/>
                        <w:rPr>
                          <w:color w:val="000000"/>
                          <w:sz w:val="26"/>
                        </w:rPr>
                      </w:pPr>
                      <w:r>
                        <w:rPr>
                          <w:color w:val="000000"/>
                          <w:sz w:val="26"/>
                        </w:rPr>
                        <w:t>Visit the free Thomas Wolsey exhibition at The Hold in Ipswich.</w:t>
                      </w:r>
                    </w:p>
                    <w:p w:rsidR="00460897" w:rsidRDefault="00D86268" w:rsidP="00EB7266">
                      <w:pPr>
                        <w:textDirection w:val="btLr"/>
                      </w:pPr>
                      <w:r>
                        <w:rPr>
                          <w:color w:val="000000"/>
                          <w:sz w:val="26"/>
                        </w:rPr>
                        <w:t>Get involved building Wolsey’s college in Ipswich on Cornhill on Saturday 21</w:t>
                      </w:r>
                      <w:r w:rsidRPr="00D86268">
                        <w:rPr>
                          <w:color w:val="000000"/>
                          <w:sz w:val="26"/>
                          <w:vertAlign w:val="superscript"/>
                        </w:rPr>
                        <w:t>st</w:t>
                      </w:r>
                      <w:r>
                        <w:rPr>
                          <w:color w:val="000000"/>
                          <w:sz w:val="26"/>
                        </w:rPr>
                        <w:t xml:space="preserve"> October – visit the website allaboutipswich.com </w:t>
                      </w:r>
                    </w:p>
                  </w:txbxContent>
                </v:textbox>
              </v:rect>
            </w:pict>
          </mc:Fallback>
        </mc:AlternateContent>
      </w:r>
    </w:p>
    <w:p w:rsidR="00460897" w:rsidRDefault="00EB7266">
      <w:pPr>
        <w:tabs>
          <w:tab w:val="left" w:pos="4160"/>
          <w:tab w:val="left" w:pos="7955"/>
          <w:tab w:val="left" w:pos="11810"/>
        </w:tabs>
        <w:ind w:left="27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noProof/>
        </w:rPr>
        <mc:AlternateContent>
          <mc:Choice Requires="wps">
            <w:drawing>
              <wp:anchor distT="0" distB="0" distL="114300" distR="114300" simplePos="0" relativeHeight="251665408" behindDoc="0" locked="0" layoutInCell="1" hidden="0" allowOverlap="1">
                <wp:simplePos x="0" y="0"/>
                <wp:positionH relativeFrom="column">
                  <wp:posOffset>2476500</wp:posOffset>
                </wp:positionH>
                <wp:positionV relativeFrom="paragraph">
                  <wp:posOffset>9525</wp:posOffset>
                </wp:positionV>
                <wp:extent cx="2466975" cy="3251200"/>
                <wp:effectExtent l="0" t="0" r="0" b="0"/>
                <wp:wrapNone/>
                <wp:docPr id="178"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Art</w:t>
                            </w:r>
                          </w:p>
                          <w:p w:rsidR="00460897" w:rsidRDefault="00EB7266">
                            <w:pPr>
                              <w:textDirection w:val="btLr"/>
                            </w:pPr>
                            <w:r>
                              <w:rPr>
                                <w:color w:val="000000"/>
                                <w:sz w:val="26"/>
                              </w:rPr>
                              <w:t>In ar</w:t>
                            </w:r>
                            <w:r w:rsidR="0083135E">
                              <w:rPr>
                                <w:color w:val="000000"/>
                                <w:sz w:val="26"/>
                              </w:rPr>
                              <w:t xml:space="preserve">t our learning for this half term is about ‘power prints’. We learn techniques for shading and using proportion with pencil and charcoal. We continue to try Fauvist style collages using colour and form to create contrast and continue exploring shape and pattern by making prints using marks on polystyrene. We finish by applying our learning to create a collaborative art piece </w:t>
                            </w:r>
                            <w:r w:rsidR="00651019">
                              <w:rPr>
                                <w:color w:val="000000"/>
                                <w:sz w:val="26"/>
                              </w:rPr>
                              <w:t xml:space="preserve">to show pattern and contrast. </w:t>
                            </w:r>
                          </w:p>
                          <w:p w:rsidR="00460897" w:rsidRDefault="00460897">
                            <w:pPr>
                              <w:textDirection w:val="btLr"/>
                            </w:pPr>
                          </w:p>
                          <w:p w:rsidR="00460897" w:rsidRDefault="00460897">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195pt;margin-top:.75pt;width:194.25pt;height:2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mx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Art</w:t>
                      </w:r>
                    </w:p>
                    <w:p w:rsidR="00460897" w:rsidRDefault="00EB7266">
                      <w:pPr>
                        <w:textDirection w:val="btLr"/>
                      </w:pPr>
                      <w:r>
                        <w:rPr>
                          <w:color w:val="000000"/>
                          <w:sz w:val="26"/>
                        </w:rPr>
                        <w:t>In ar</w:t>
                      </w:r>
                      <w:r w:rsidR="0083135E">
                        <w:rPr>
                          <w:color w:val="000000"/>
                          <w:sz w:val="26"/>
                        </w:rPr>
                        <w:t xml:space="preserve">t our learning for this half term is about ‘power prints’. We learn techniques for shading and using proportion with pencil and charcoal. We continue to try Fauvist style collages using colour and form to create contrast and continue exploring shape and pattern by making prints using marks on polystyrene. We finish by applying our learning to create a collaborative art piece </w:t>
                      </w:r>
                      <w:r w:rsidR="00651019">
                        <w:rPr>
                          <w:color w:val="000000"/>
                          <w:sz w:val="26"/>
                        </w:rPr>
                        <w:t xml:space="preserve">to show pattern and contrast. </w:t>
                      </w:r>
                    </w:p>
                    <w:p w:rsidR="00460897" w:rsidRDefault="00460897">
                      <w:pPr>
                        <w:textDirection w:val="btLr"/>
                      </w:pPr>
                    </w:p>
                    <w:p w:rsidR="00460897" w:rsidRDefault="00460897">
                      <w:pPr>
                        <w:jc w:val="cente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-66674</wp:posOffset>
                </wp:positionH>
                <wp:positionV relativeFrom="paragraph">
                  <wp:posOffset>9525</wp:posOffset>
                </wp:positionV>
                <wp:extent cx="2466975" cy="3251200"/>
                <wp:effectExtent l="0" t="0" r="0" b="0"/>
                <wp:wrapNone/>
                <wp:docPr id="181"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 xml:space="preserve">History </w:t>
                            </w:r>
                          </w:p>
                          <w:p w:rsidR="00460897" w:rsidRDefault="00EB7266">
                            <w:pPr>
                              <w:textDirection w:val="btLr"/>
                            </w:pPr>
                            <w:r>
                              <w:rPr>
                                <w:color w:val="000000"/>
                                <w:sz w:val="26"/>
                              </w:rPr>
                              <w:t>In histo</w:t>
                            </w:r>
                            <w:r w:rsidR="00670D5F">
                              <w:rPr>
                                <w:color w:val="000000"/>
                                <w:sz w:val="26"/>
                              </w:rPr>
                              <w:t>ry</w:t>
                            </w:r>
                            <w:r w:rsidR="00D86268">
                              <w:rPr>
                                <w:color w:val="000000"/>
                                <w:sz w:val="26"/>
                              </w:rPr>
                              <w:t xml:space="preserve"> we are exploring the Tudor dynasty and the impact the monarchs had on life in Britain. We identify the key features of each reign and find out </w:t>
                            </w:r>
                            <w:r w:rsidR="0083135E">
                              <w:rPr>
                                <w:color w:val="000000"/>
                                <w:sz w:val="26"/>
                              </w:rPr>
                              <w:t xml:space="preserve">why Henry VIII set up the Church of England. We look at the turbulent times that followed this event and the changing of the monarch and then examine the reasons Elizabeth I’s reign is often considered to be successful. </w:t>
                            </w:r>
                          </w:p>
                          <w:p w:rsidR="00460897" w:rsidRDefault="00460897">
                            <w:pPr>
                              <w:textDirection w:val="btLr"/>
                            </w:pPr>
                          </w:p>
                          <w:p w:rsidR="00460897" w:rsidRDefault="00460897">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5.25pt;margin-top:.75pt;width:194.25pt;height:2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AL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 xml:space="preserve">History </w:t>
                      </w:r>
                    </w:p>
                    <w:p w:rsidR="00460897" w:rsidRDefault="00EB7266">
                      <w:pPr>
                        <w:textDirection w:val="btLr"/>
                      </w:pPr>
                      <w:r>
                        <w:rPr>
                          <w:color w:val="000000"/>
                          <w:sz w:val="26"/>
                        </w:rPr>
                        <w:t>In histo</w:t>
                      </w:r>
                      <w:r w:rsidR="00670D5F">
                        <w:rPr>
                          <w:color w:val="000000"/>
                          <w:sz w:val="26"/>
                        </w:rPr>
                        <w:t>ry</w:t>
                      </w:r>
                      <w:r w:rsidR="00D86268">
                        <w:rPr>
                          <w:color w:val="000000"/>
                          <w:sz w:val="26"/>
                        </w:rPr>
                        <w:t xml:space="preserve"> we are exploring the Tudor dynasty and the impact the monarchs had on life in Britain. We identify the key features of each reign and find out </w:t>
                      </w:r>
                      <w:r w:rsidR="0083135E">
                        <w:rPr>
                          <w:color w:val="000000"/>
                          <w:sz w:val="26"/>
                        </w:rPr>
                        <w:t xml:space="preserve">why Henry VIII set up the Church of England. We look at the turbulent times that followed this event and the changing of the monarch and then examine the reasons Elizabeth I’s reign is often considered to be successful. </w:t>
                      </w:r>
                    </w:p>
                    <w:p w:rsidR="00460897" w:rsidRDefault="00460897">
                      <w:pPr>
                        <w:textDirection w:val="btLr"/>
                      </w:pPr>
                    </w:p>
                    <w:p w:rsidR="00460897" w:rsidRDefault="00460897">
                      <w:pPr>
                        <w:jc w:val="cente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7553325</wp:posOffset>
                </wp:positionH>
                <wp:positionV relativeFrom="paragraph">
                  <wp:posOffset>9525</wp:posOffset>
                </wp:positionV>
                <wp:extent cx="2466975" cy="3238500"/>
                <wp:effectExtent l="0" t="0" r="0" b="0"/>
                <wp:wrapNone/>
                <wp:docPr id="185" name=""/>
                <wp:cNvGraphicFramePr/>
                <a:graphic xmlns:a="http://schemas.openxmlformats.org/drawingml/2006/main">
                  <a:graphicData uri="http://schemas.microsoft.com/office/word/2010/wordprocessingShape">
                    <wps:wsp>
                      <wps:cNvSpPr/>
                      <wps:spPr>
                        <a:xfrm>
                          <a:off x="4241700" y="2175450"/>
                          <a:ext cx="2208600" cy="3209100"/>
                        </a:xfrm>
                        <a:prstGeom prst="rect">
                          <a:avLst/>
                        </a:prstGeom>
                        <a:solidFill>
                          <a:srgbClr val="FFFFFF"/>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PSHE</w:t>
                            </w:r>
                          </w:p>
                          <w:p w:rsidR="00460897" w:rsidRDefault="00EB7266">
                            <w:pPr>
                              <w:textDirection w:val="btLr"/>
                            </w:pPr>
                            <w:r>
                              <w:rPr>
                                <w:color w:val="000000"/>
                                <w:sz w:val="26"/>
                              </w:rPr>
                              <w:t>In PSH</w:t>
                            </w:r>
                            <w:r w:rsidR="00BB1755">
                              <w:rPr>
                                <w:color w:val="000000"/>
                                <w:sz w:val="26"/>
                              </w:rPr>
                              <w:t xml:space="preserve">E we focus on setting ground rules and zones of regulation. We look at how building a positive community involves behaving in positive ways and use our school values to demonstrate this. To build resilience and self-reflection on regulating emotions, we look at the ‘zones of regulation’ and how experiencing emotions is a natural part of life and there are strategies we can learn to help ourselves </w:t>
                            </w:r>
                            <w:r w:rsidR="002F5034">
                              <w:rPr>
                                <w:color w:val="000000"/>
                                <w:sz w:val="26"/>
                              </w:rPr>
                              <w:t xml:space="preserve">adjust to these. </w:t>
                            </w:r>
                          </w:p>
                          <w:p w:rsidR="00460897" w:rsidRDefault="00460897">
                            <w:pPr>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594.75pt;margin-top:.75pt;width:194.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"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PSHE</w:t>
                      </w:r>
                    </w:p>
                    <w:p w:rsidR="00460897" w:rsidRDefault="00EB7266">
                      <w:pPr>
                        <w:textDirection w:val="btLr"/>
                      </w:pPr>
                      <w:r>
                        <w:rPr>
                          <w:color w:val="000000"/>
                          <w:sz w:val="26"/>
                        </w:rPr>
                        <w:t>In PSH</w:t>
                      </w:r>
                      <w:r w:rsidR="00BB1755">
                        <w:rPr>
                          <w:color w:val="000000"/>
                          <w:sz w:val="26"/>
                        </w:rPr>
                        <w:t xml:space="preserve">E we focus on setting ground rules and zones of regulation. We look at how building a positive community involves behaving in positive ways and use our school values to demonstrate this. To build resilience and self-reflection on regulating emotions, we look at the ‘zones of regulation’ and how experiencing emotions is a natural part of life and there are strategies we can learn to help ourselves </w:t>
                      </w:r>
                      <w:r w:rsidR="002F5034">
                        <w:rPr>
                          <w:color w:val="000000"/>
                          <w:sz w:val="26"/>
                        </w:rPr>
                        <w:t xml:space="preserve">adjust to these. </w:t>
                      </w:r>
                    </w:p>
                    <w:p w:rsidR="00460897" w:rsidRDefault="00460897">
                      <w:pPr>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5014913</wp:posOffset>
                </wp:positionH>
                <wp:positionV relativeFrom="paragraph">
                  <wp:posOffset>9525</wp:posOffset>
                </wp:positionV>
                <wp:extent cx="2466975" cy="3251200"/>
                <wp:effectExtent l="0" t="0" r="0" b="0"/>
                <wp:wrapNone/>
                <wp:docPr id="184" name=""/>
                <wp:cNvGraphicFramePr/>
                <a:graphic xmlns:a="http://schemas.openxmlformats.org/drawingml/2006/main">
                  <a:graphicData uri="http://schemas.microsoft.com/office/word/2010/wordprocessingShape">
                    <wps:wsp>
                      <wps:cNvSpPr/>
                      <wps:spPr>
                        <a:xfrm>
                          <a:off x="4241735" y="2217265"/>
                          <a:ext cx="2208530" cy="3125470"/>
                        </a:xfrm>
                        <a:prstGeom prst="rect">
                          <a:avLst/>
                        </a:prstGeom>
                        <a:solidFill>
                          <a:srgbClr val="FFFFFF"/>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RE</w:t>
                            </w:r>
                          </w:p>
                          <w:p w:rsidR="00460897" w:rsidRDefault="00EB7266">
                            <w:pPr>
                              <w:textDirection w:val="btLr"/>
                            </w:pPr>
                            <w:r>
                              <w:rPr>
                                <w:color w:val="000000"/>
                                <w:sz w:val="26"/>
                              </w:rPr>
                              <w:t>In RE</w:t>
                            </w:r>
                            <w:r w:rsidR="00F42DCE">
                              <w:rPr>
                                <w:color w:val="000000"/>
                                <w:sz w:val="26"/>
                              </w:rPr>
                              <w:t xml:space="preserve"> we are learning about Buddhism this half term. </w:t>
                            </w:r>
                            <w:r w:rsidR="00D512DE">
                              <w:rPr>
                                <w:color w:val="000000"/>
                                <w:sz w:val="26"/>
                              </w:rPr>
                              <w:t xml:space="preserve">We look at the story of Buddha and the choices he made on his journey. We consider the consequences of these choices and reflect on how they are interpreted by Buddhists and how it compares to our own views on his actions. As we look at his life we also explore the Four Noble Truths, the Noble Eightfold Path and the Five Precepts which are key parts of the Buddhist faith. </w:t>
                            </w:r>
                          </w:p>
                          <w:p w:rsidR="00460897" w:rsidRDefault="00460897">
                            <w:pPr>
                              <w:textDirection w:val="btLr"/>
                            </w:pP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394.9pt;margin-top:.75pt;width:194.25pt;height:25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"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RE</w:t>
                      </w:r>
                    </w:p>
                    <w:p w:rsidR="00460897" w:rsidRDefault="00EB7266">
                      <w:pPr>
                        <w:textDirection w:val="btLr"/>
                      </w:pPr>
                      <w:r>
                        <w:rPr>
                          <w:color w:val="000000"/>
                          <w:sz w:val="26"/>
                        </w:rPr>
                        <w:t>In RE</w:t>
                      </w:r>
                      <w:r w:rsidR="00F42DCE">
                        <w:rPr>
                          <w:color w:val="000000"/>
                          <w:sz w:val="26"/>
                        </w:rPr>
                        <w:t xml:space="preserve"> we are learning about Buddhism this half term. </w:t>
                      </w:r>
                      <w:r w:rsidR="00D512DE">
                        <w:rPr>
                          <w:color w:val="000000"/>
                          <w:sz w:val="26"/>
                        </w:rPr>
                        <w:t xml:space="preserve">We look at the story of Buddha and the choices he made on his journey. We consider the consequences of these choices and reflect on how they are interpreted by Buddhists and how it compares to our own views on his actions. As we look at his life we also explore the Four Noble Truths, the Noble Eightfold Path and the Five Precepts which are key parts of the Buddhist faith. </w:t>
                      </w:r>
                    </w:p>
                    <w:p w:rsidR="00460897" w:rsidRDefault="00460897">
                      <w:pPr>
                        <w:textDirection w:val="btLr"/>
                      </w:pPr>
                    </w:p>
                  </w:txbxContent>
                </v:textbox>
              </v:rect>
            </w:pict>
          </mc:Fallback>
        </mc:AlternateContent>
      </w: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tabs>
          <w:tab w:val="left" w:pos="4160"/>
          <w:tab w:val="left" w:pos="7955"/>
          <w:tab w:val="left" w:pos="11810"/>
        </w:tabs>
        <w:ind w:left="275"/>
        <w:rPr>
          <w:rFonts w:ascii="Times New Roman" w:eastAsia="Times New Roman" w:hAnsi="Times New Roman" w:cs="Times New Roman"/>
          <w:sz w:val="20"/>
          <w:szCs w:val="20"/>
        </w:rPr>
      </w:pPr>
    </w:p>
    <w:p w:rsidR="00460897" w:rsidRDefault="00460897">
      <w:pPr>
        <w:rPr>
          <w:rFonts w:ascii="Times New Roman" w:eastAsia="Times New Roman" w:hAnsi="Times New Roman" w:cs="Times New Roman"/>
          <w:sz w:val="20"/>
          <w:szCs w:val="20"/>
        </w:rPr>
      </w:pPr>
    </w:p>
    <w:p w:rsidR="00460897" w:rsidRDefault="00EB7266">
      <w:pPr>
        <w:spacing w:before="9"/>
        <w:rPr>
          <w:rFonts w:ascii="Times New Roman" w:eastAsia="Times New Roman" w:hAnsi="Times New Roman" w:cs="Times New Roman"/>
          <w:sz w:val="13"/>
          <w:szCs w:val="13"/>
        </w:rPr>
      </w:pPr>
      <w:r>
        <w:rPr>
          <w:noProof/>
        </w:rPr>
        <mc:AlternateContent>
          <mc:Choice Requires="wps">
            <w:drawing>
              <wp:anchor distT="0" distB="0" distL="114300" distR="114300" simplePos="0" relativeHeight="251669504" behindDoc="0" locked="0" layoutInCell="1" hidden="0" allowOverlap="1">
                <wp:simplePos x="0" y="0"/>
                <wp:positionH relativeFrom="column">
                  <wp:posOffset>-47624</wp:posOffset>
                </wp:positionH>
                <wp:positionV relativeFrom="paragraph">
                  <wp:posOffset>52082</wp:posOffset>
                </wp:positionV>
                <wp:extent cx="2466975" cy="3207035"/>
                <wp:effectExtent l="0" t="0" r="0" b="0"/>
                <wp:wrapNone/>
                <wp:docPr id="191"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Spanish</w:t>
                            </w:r>
                          </w:p>
                          <w:p w:rsidR="00460897" w:rsidRDefault="00EB7266">
                            <w:pPr>
                              <w:textDirection w:val="btLr"/>
                            </w:pPr>
                            <w:r>
                              <w:rPr>
                                <w:color w:val="000000"/>
                                <w:sz w:val="26"/>
                              </w:rPr>
                              <w:t>In Spanis</w:t>
                            </w:r>
                            <w:r w:rsidR="00D512DE">
                              <w:rPr>
                                <w:color w:val="000000"/>
                                <w:sz w:val="26"/>
                              </w:rPr>
                              <w:t xml:space="preserve">h our unit is ‘Me </w:t>
                            </w:r>
                            <w:proofErr w:type="spellStart"/>
                            <w:r w:rsidR="00D512DE">
                              <w:rPr>
                                <w:color w:val="000000"/>
                                <w:sz w:val="26"/>
                              </w:rPr>
                              <w:t>Presento</w:t>
                            </w:r>
                            <w:proofErr w:type="spellEnd"/>
                            <w:r w:rsidR="00D512DE">
                              <w:rPr>
                                <w:color w:val="000000"/>
                                <w:sz w:val="26"/>
                              </w:rPr>
                              <w:t xml:space="preserve">’ which centres around talking about yourself when you meet new people. We learn how to introduce ourselves and give key information and how to ask questions to find out about other people. We use all four skills – speaking, listening, writing and reading – to build our understanding of Spanish and construct longer sentences. </w:t>
                            </w:r>
                          </w:p>
                          <w:p w:rsidR="00460897" w:rsidRDefault="00460897">
                            <w:pPr>
                              <w:textDirection w:val="btLr"/>
                            </w:pPr>
                          </w:p>
                          <w:p w:rsidR="00460897" w:rsidRDefault="00460897">
                            <w:pPr>
                              <w:textDirection w:val="btLr"/>
                            </w:pPr>
                          </w:p>
                          <w:p w:rsidR="00460897" w:rsidRDefault="00460897">
                            <w:pPr>
                              <w:textDirection w:val="btLr"/>
                            </w:pPr>
                          </w:p>
                          <w:p w:rsidR="00460897" w:rsidRDefault="00EB7266">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6" style="position:absolute;margin-left:-3.75pt;margin-top:4.1pt;width:194.25pt;height:2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Spanish</w:t>
                      </w:r>
                    </w:p>
                    <w:p w:rsidR="00460897" w:rsidRDefault="00EB7266">
                      <w:pPr>
                        <w:textDirection w:val="btLr"/>
                      </w:pPr>
                      <w:r>
                        <w:rPr>
                          <w:color w:val="000000"/>
                          <w:sz w:val="26"/>
                        </w:rPr>
                        <w:t>In Spanis</w:t>
                      </w:r>
                      <w:r w:rsidR="00D512DE">
                        <w:rPr>
                          <w:color w:val="000000"/>
                          <w:sz w:val="26"/>
                        </w:rPr>
                        <w:t xml:space="preserve">h our unit is ‘Me </w:t>
                      </w:r>
                      <w:proofErr w:type="spellStart"/>
                      <w:r w:rsidR="00D512DE">
                        <w:rPr>
                          <w:color w:val="000000"/>
                          <w:sz w:val="26"/>
                        </w:rPr>
                        <w:t>Presento</w:t>
                      </w:r>
                      <w:proofErr w:type="spellEnd"/>
                      <w:r w:rsidR="00D512DE">
                        <w:rPr>
                          <w:color w:val="000000"/>
                          <w:sz w:val="26"/>
                        </w:rPr>
                        <w:t xml:space="preserve">’ which centres around talking about yourself when you meet new people. We learn how to introduce ourselves and give key information and how to ask questions to find out about other people. We use all four skills – speaking, listening, writing and reading – to build our understanding of Spanish and construct longer sentences. </w:t>
                      </w:r>
                    </w:p>
                    <w:p w:rsidR="00460897" w:rsidRDefault="00460897">
                      <w:pPr>
                        <w:textDirection w:val="btLr"/>
                      </w:pPr>
                    </w:p>
                    <w:p w:rsidR="00460897" w:rsidRDefault="00460897">
                      <w:pPr>
                        <w:textDirection w:val="btLr"/>
                      </w:pPr>
                    </w:p>
                    <w:p w:rsidR="00460897" w:rsidRDefault="00460897">
                      <w:pPr>
                        <w:textDirection w:val="btLr"/>
                      </w:pPr>
                    </w:p>
                    <w:p w:rsidR="00460897" w:rsidRDefault="00EB7266">
                      <w:pPr>
                        <w:textDirection w:val="btLr"/>
                      </w:pPr>
                      <w:r>
                        <w:rPr>
                          <w:rFonts w:ascii="Overlock" w:eastAsia="Overlock" w:hAnsi="Overlock" w:cs="Overlock"/>
                          <w:b/>
                          <w:color w:val="00B050"/>
                          <w:sz w:val="40"/>
                        </w:rPr>
                        <w:t xml:space="preserve">    </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7553325</wp:posOffset>
                </wp:positionH>
                <wp:positionV relativeFrom="paragraph">
                  <wp:posOffset>47625</wp:posOffset>
                </wp:positionV>
                <wp:extent cx="2466975" cy="3245135"/>
                <wp:effectExtent l="0" t="0" r="0" b="0"/>
                <wp:wrapNone/>
                <wp:docPr id="186"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PE</w:t>
                            </w:r>
                          </w:p>
                          <w:p w:rsidR="00460897" w:rsidRDefault="00EB7266">
                            <w:pPr>
                              <w:textDirection w:val="btLr"/>
                              <w:rPr>
                                <w:color w:val="000000"/>
                                <w:sz w:val="26"/>
                              </w:rPr>
                            </w:pPr>
                            <w:r>
                              <w:rPr>
                                <w:color w:val="000000"/>
                                <w:sz w:val="26"/>
                              </w:rPr>
                              <w:t>In PE</w:t>
                            </w:r>
                            <w:r w:rsidR="00B921B4">
                              <w:rPr>
                                <w:color w:val="000000"/>
                                <w:sz w:val="26"/>
                              </w:rPr>
                              <w:t xml:space="preserve"> this half term 4AB and 4MK develop their gymnastic skills. We learn how to balance and perform sequences using muscle tension to control the quality of our presentation. We create partner balances and group sequences focusing on co-ordination before learning how to land jumps.</w:t>
                            </w:r>
                          </w:p>
                          <w:p w:rsidR="00B921B4" w:rsidRDefault="00B921B4">
                            <w:pPr>
                              <w:textDirection w:val="btLr"/>
                            </w:pPr>
                            <w:r>
                              <w:t xml:space="preserve">4LB begins a term of Commando Joes to build teamwork, resilience and problem solving. Their unit this term is based around Amelia Earhart.  </w:t>
                            </w:r>
                          </w:p>
                          <w:p w:rsidR="00460897" w:rsidRDefault="00460897">
                            <w:pPr>
                              <w:textDirection w:val="btLr"/>
                            </w:pPr>
                          </w:p>
                        </w:txbxContent>
                      </wps:txbx>
                      <wps:bodyPr spcFirstLastPara="1" wrap="square" lIns="91425" tIns="45700" rIns="91425" bIns="45700" anchor="t" anchorCtr="0">
                        <a:noAutofit/>
                      </wps:bodyPr>
                    </wps:wsp>
                  </a:graphicData>
                </a:graphic>
              </wp:anchor>
            </w:drawing>
          </mc:Choice>
          <mc:Fallback>
            <w:pict>
              <v:rect id="_x0000_s1037" style="position:absolute;margin-left:594.75pt;margin-top:3.75pt;width:194.25pt;height:25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"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PE</w:t>
                      </w:r>
                    </w:p>
                    <w:p w:rsidR="00460897" w:rsidRDefault="00EB7266">
                      <w:pPr>
                        <w:textDirection w:val="btLr"/>
                        <w:rPr>
                          <w:color w:val="000000"/>
                          <w:sz w:val="26"/>
                        </w:rPr>
                      </w:pPr>
                      <w:r>
                        <w:rPr>
                          <w:color w:val="000000"/>
                          <w:sz w:val="26"/>
                        </w:rPr>
                        <w:t>In PE</w:t>
                      </w:r>
                      <w:r w:rsidR="00B921B4">
                        <w:rPr>
                          <w:color w:val="000000"/>
                          <w:sz w:val="26"/>
                        </w:rPr>
                        <w:t xml:space="preserve"> this half term 4AB and 4MK develop their gymnastic skills. We learn how to balance and perform sequences using muscle tension to control the quality of our presentation. We create partner balances and group sequences focusing on co-ordination before learning how to land jumps.</w:t>
                      </w:r>
                    </w:p>
                    <w:p w:rsidR="00B921B4" w:rsidRDefault="00B921B4">
                      <w:pPr>
                        <w:textDirection w:val="btLr"/>
                      </w:pPr>
                      <w:r>
                        <w:t xml:space="preserve">4LB begins a term of Commando Joes to build teamwork, resilience and problem solving. </w:t>
                      </w:r>
                      <w:r>
                        <w:t xml:space="preserve">Their unit this term is based around Amelia Earhart. </w:t>
                      </w:r>
                      <w:bookmarkStart w:id="1" w:name="_GoBack"/>
                      <w:bookmarkEnd w:id="1"/>
                      <w:r>
                        <w:t xml:space="preserve"> </w:t>
                      </w:r>
                    </w:p>
                    <w:p w:rsidR="00460897" w:rsidRDefault="00460897">
                      <w:pPr>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4991100</wp:posOffset>
                </wp:positionH>
                <wp:positionV relativeFrom="paragraph">
                  <wp:posOffset>47625</wp:posOffset>
                </wp:positionV>
                <wp:extent cx="2466975" cy="3245135"/>
                <wp:effectExtent l="0" t="0" r="0" b="0"/>
                <wp:wrapNone/>
                <wp:docPr id="180"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Music</w:t>
                            </w:r>
                          </w:p>
                          <w:p w:rsidR="00460897" w:rsidRPr="00F42DCE" w:rsidRDefault="00EB7266">
                            <w:pPr>
                              <w:textDirection w:val="btLr"/>
                              <w:rPr>
                                <w:color w:val="000000"/>
                                <w:sz w:val="26"/>
                                <w:szCs w:val="26"/>
                              </w:rPr>
                            </w:pPr>
                            <w:r w:rsidRPr="00F42DCE">
                              <w:rPr>
                                <w:color w:val="000000"/>
                                <w:sz w:val="26"/>
                                <w:szCs w:val="26"/>
                              </w:rPr>
                              <w:t>In musi</w:t>
                            </w:r>
                            <w:r w:rsidR="00F42DCE" w:rsidRPr="00F42DCE">
                              <w:rPr>
                                <w:color w:val="000000"/>
                                <w:sz w:val="26"/>
                                <w:szCs w:val="26"/>
                              </w:rPr>
                              <w:t xml:space="preserve">c we begin learning our instruments. </w:t>
                            </w:r>
                          </w:p>
                          <w:p w:rsidR="00F42DCE" w:rsidRPr="00F42DCE" w:rsidRDefault="00F42DCE">
                            <w:pPr>
                              <w:textDirection w:val="btLr"/>
                              <w:rPr>
                                <w:sz w:val="26"/>
                                <w:szCs w:val="26"/>
                              </w:rPr>
                            </w:pPr>
                          </w:p>
                          <w:p w:rsidR="00F42DCE" w:rsidRPr="00F42DCE" w:rsidRDefault="00F42DCE">
                            <w:pPr>
                              <w:textDirection w:val="btLr"/>
                              <w:rPr>
                                <w:sz w:val="26"/>
                                <w:szCs w:val="26"/>
                              </w:rPr>
                            </w:pPr>
                            <w:r w:rsidRPr="00F42DCE">
                              <w:rPr>
                                <w:sz w:val="26"/>
                                <w:szCs w:val="26"/>
                              </w:rPr>
                              <w:t>4AB has clarinet lessons on Wednesdays.</w:t>
                            </w:r>
                          </w:p>
                          <w:p w:rsidR="00F42DCE" w:rsidRPr="00F42DCE" w:rsidRDefault="00F42DCE">
                            <w:pPr>
                              <w:textDirection w:val="btLr"/>
                              <w:rPr>
                                <w:sz w:val="26"/>
                                <w:szCs w:val="26"/>
                              </w:rPr>
                            </w:pPr>
                            <w:r w:rsidRPr="00F42DCE">
                              <w:rPr>
                                <w:sz w:val="26"/>
                                <w:szCs w:val="26"/>
                              </w:rPr>
                              <w:t>4MK has violin lessons on Wednesdays.</w:t>
                            </w:r>
                          </w:p>
                          <w:p w:rsidR="00F42DCE" w:rsidRPr="00F42DCE" w:rsidRDefault="00F42DCE">
                            <w:pPr>
                              <w:textDirection w:val="btLr"/>
                              <w:rPr>
                                <w:sz w:val="26"/>
                                <w:szCs w:val="26"/>
                              </w:rPr>
                            </w:pPr>
                            <w:r w:rsidRPr="00F42DCE">
                              <w:rPr>
                                <w:sz w:val="26"/>
                                <w:szCs w:val="26"/>
                              </w:rPr>
                              <w:t xml:space="preserve">4LB has trumpet lessons on Fridays. </w:t>
                            </w:r>
                          </w:p>
                          <w:p w:rsidR="00F42DCE" w:rsidRPr="00F42DCE" w:rsidRDefault="00F42DCE">
                            <w:pPr>
                              <w:textDirection w:val="btLr"/>
                              <w:rPr>
                                <w:sz w:val="26"/>
                                <w:szCs w:val="26"/>
                              </w:rPr>
                            </w:pPr>
                            <w:r w:rsidRPr="00F42DCE">
                              <w:rPr>
                                <w:sz w:val="26"/>
                                <w:szCs w:val="26"/>
                              </w:rPr>
                              <w:t xml:space="preserve">We learn about the instruments and start to make sounds this half term as well as developing our knowledge of rhythm and pitch. </w:t>
                            </w:r>
                          </w:p>
                          <w:p w:rsidR="00F42DCE" w:rsidRDefault="00F42DCE">
                            <w:pPr>
                              <w:textDirection w:val="btLr"/>
                            </w:pPr>
                          </w:p>
                          <w:p w:rsidR="00F42DCE" w:rsidRDefault="00F42DCE">
                            <w:pPr>
                              <w:textDirection w:val="btLr"/>
                            </w:pPr>
                          </w:p>
                          <w:p w:rsidR="00460897" w:rsidRDefault="00460897">
                            <w:pPr>
                              <w:textDirection w:val="btLr"/>
                            </w:pPr>
                          </w:p>
                          <w:p w:rsidR="00460897" w:rsidRDefault="00460897">
                            <w:pPr>
                              <w:textDirection w:val="btLr"/>
                            </w:pPr>
                          </w:p>
                        </w:txbxContent>
                      </wps:txbx>
                      <wps:bodyPr spcFirstLastPara="1" wrap="square" lIns="91425" tIns="45700" rIns="91425" bIns="45700" anchor="t" anchorCtr="0">
                        <a:noAutofit/>
                      </wps:bodyPr>
                    </wps:wsp>
                  </a:graphicData>
                </a:graphic>
              </wp:anchor>
            </w:drawing>
          </mc:Choice>
          <mc:Fallback>
            <w:pict>
              <v:rect id="_x0000_s1038" style="position:absolute;margin-left:393pt;margin-top:3.75pt;width:194.25pt;height:25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Music</w:t>
                      </w:r>
                    </w:p>
                    <w:p w:rsidR="00460897" w:rsidRPr="00F42DCE" w:rsidRDefault="00EB7266">
                      <w:pPr>
                        <w:textDirection w:val="btLr"/>
                        <w:rPr>
                          <w:color w:val="000000"/>
                          <w:sz w:val="26"/>
                          <w:szCs w:val="26"/>
                        </w:rPr>
                      </w:pPr>
                      <w:r w:rsidRPr="00F42DCE">
                        <w:rPr>
                          <w:color w:val="000000"/>
                          <w:sz w:val="26"/>
                          <w:szCs w:val="26"/>
                        </w:rPr>
                        <w:t>In musi</w:t>
                      </w:r>
                      <w:r w:rsidR="00F42DCE" w:rsidRPr="00F42DCE">
                        <w:rPr>
                          <w:color w:val="000000"/>
                          <w:sz w:val="26"/>
                          <w:szCs w:val="26"/>
                        </w:rPr>
                        <w:t xml:space="preserve">c we begin learning our instruments. </w:t>
                      </w:r>
                    </w:p>
                    <w:p w:rsidR="00F42DCE" w:rsidRPr="00F42DCE" w:rsidRDefault="00F42DCE">
                      <w:pPr>
                        <w:textDirection w:val="btLr"/>
                        <w:rPr>
                          <w:sz w:val="26"/>
                          <w:szCs w:val="26"/>
                        </w:rPr>
                      </w:pPr>
                    </w:p>
                    <w:p w:rsidR="00F42DCE" w:rsidRPr="00F42DCE" w:rsidRDefault="00F42DCE">
                      <w:pPr>
                        <w:textDirection w:val="btLr"/>
                        <w:rPr>
                          <w:sz w:val="26"/>
                          <w:szCs w:val="26"/>
                        </w:rPr>
                      </w:pPr>
                      <w:r w:rsidRPr="00F42DCE">
                        <w:rPr>
                          <w:sz w:val="26"/>
                          <w:szCs w:val="26"/>
                        </w:rPr>
                        <w:t>4AB has clarinet lessons on Wednesdays.</w:t>
                      </w:r>
                    </w:p>
                    <w:p w:rsidR="00F42DCE" w:rsidRPr="00F42DCE" w:rsidRDefault="00F42DCE">
                      <w:pPr>
                        <w:textDirection w:val="btLr"/>
                        <w:rPr>
                          <w:sz w:val="26"/>
                          <w:szCs w:val="26"/>
                        </w:rPr>
                      </w:pPr>
                      <w:r w:rsidRPr="00F42DCE">
                        <w:rPr>
                          <w:sz w:val="26"/>
                          <w:szCs w:val="26"/>
                        </w:rPr>
                        <w:t>4MK has violin lessons on Wednesdays.</w:t>
                      </w:r>
                    </w:p>
                    <w:p w:rsidR="00F42DCE" w:rsidRPr="00F42DCE" w:rsidRDefault="00F42DCE">
                      <w:pPr>
                        <w:textDirection w:val="btLr"/>
                        <w:rPr>
                          <w:sz w:val="26"/>
                          <w:szCs w:val="26"/>
                        </w:rPr>
                      </w:pPr>
                      <w:r w:rsidRPr="00F42DCE">
                        <w:rPr>
                          <w:sz w:val="26"/>
                          <w:szCs w:val="26"/>
                        </w:rPr>
                        <w:t xml:space="preserve">4LB has trumpet lessons on Fridays. </w:t>
                      </w:r>
                    </w:p>
                    <w:p w:rsidR="00F42DCE" w:rsidRPr="00F42DCE" w:rsidRDefault="00F42DCE">
                      <w:pPr>
                        <w:textDirection w:val="btLr"/>
                        <w:rPr>
                          <w:sz w:val="26"/>
                          <w:szCs w:val="26"/>
                        </w:rPr>
                      </w:pPr>
                      <w:r w:rsidRPr="00F42DCE">
                        <w:rPr>
                          <w:sz w:val="26"/>
                          <w:szCs w:val="26"/>
                        </w:rPr>
                        <w:t xml:space="preserve">We learn about the instruments and start to make sounds this half term as well as developing our knowledge of rhythm and pitch. </w:t>
                      </w:r>
                    </w:p>
                    <w:p w:rsidR="00F42DCE" w:rsidRDefault="00F42DCE">
                      <w:pPr>
                        <w:textDirection w:val="btLr"/>
                      </w:pPr>
                    </w:p>
                    <w:p w:rsidR="00F42DCE" w:rsidRDefault="00F42DCE">
                      <w:pPr>
                        <w:textDirection w:val="btLr"/>
                      </w:pPr>
                    </w:p>
                    <w:p w:rsidR="00460897" w:rsidRDefault="00460897">
                      <w:pPr>
                        <w:textDirection w:val="btLr"/>
                      </w:pPr>
                    </w:p>
                    <w:p w:rsidR="00460897" w:rsidRDefault="00460897">
                      <w:pPr>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2471738</wp:posOffset>
                </wp:positionH>
                <wp:positionV relativeFrom="paragraph">
                  <wp:posOffset>47625</wp:posOffset>
                </wp:positionV>
                <wp:extent cx="2466975" cy="3219735"/>
                <wp:effectExtent l="0" t="0" r="0" b="0"/>
                <wp:wrapNone/>
                <wp:docPr id="179"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460897" w:rsidRDefault="00EB7266">
                            <w:pPr>
                              <w:jc w:val="center"/>
                              <w:textDirection w:val="btLr"/>
                            </w:pPr>
                            <w:r>
                              <w:rPr>
                                <w:rFonts w:ascii="Overlock" w:eastAsia="Overlock" w:hAnsi="Overlock" w:cs="Overlock"/>
                                <w:color w:val="00B050"/>
                                <w:sz w:val="40"/>
                              </w:rPr>
                              <w:t>Computing</w:t>
                            </w:r>
                          </w:p>
                          <w:p w:rsidR="00460897" w:rsidRDefault="00EB7266">
                            <w:pPr>
                              <w:textDirection w:val="btLr"/>
                              <w:rPr>
                                <w:color w:val="000000"/>
                                <w:sz w:val="26"/>
                              </w:rPr>
                            </w:pPr>
                            <w:r>
                              <w:rPr>
                                <w:color w:val="000000"/>
                                <w:sz w:val="26"/>
                              </w:rPr>
                              <w:t>In computing</w:t>
                            </w:r>
                            <w:r w:rsidR="00D512DE">
                              <w:rPr>
                                <w:color w:val="000000"/>
                                <w:sz w:val="26"/>
                              </w:rPr>
                              <w:t xml:space="preserve"> this half </w:t>
                            </w:r>
                            <w:proofErr w:type="gramStart"/>
                            <w:r w:rsidR="00D512DE">
                              <w:rPr>
                                <w:color w:val="000000"/>
                                <w:sz w:val="26"/>
                              </w:rPr>
                              <w:t>term</w:t>
                            </w:r>
                            <w:proofErr w:type="gramEnd"/>
                            <w:r w:rsidR="00D512DE">
                              <w:rPr>
                                <w:color w:val="000000"/>
                                <w:sz w:val="26"/>
                              </w:rPr>
                              <w:t xml:space="preserve"> we begin with a lesson on how to stay safe online. </w:t>
                            </w:r>
                          </w:p>
                          <w:p w:rsidR="00D512DE" w:rsidRDefault="00D512DE">
                            <w:pPr>
                              <w:textDirection w:val="btLr"/>
                              <w:rPr>
                                <w:color w:val="000000"/>
                                <w:sz w:val="26"/>
                              </w:rPr>
                            </w:pPr>
                          </w:p>
                          <w:p w:rsidR="00D512DE" w:rsidRDefault="00B921B4">
                            <w:pPr>
                              <w:textDirection w:val="btLr"/>
                              <w:rPr>
                                <w:color w:val="000000"/>
                                <w:sz w:val="26"/>
                              </w:rPr>
                            </w:pPr>
                            <w:r>
                              <w:rPr>
                                <w:color w:val="000000"/>
                                <w:sz w:val="26"/>
                              </w:rPr>
                              <w:t xml:space="preserve">Our main focus is collaborative learning using Google and we explore the etiquette in working on the same documents remotely and how to share documents and spreadsheets. We also learn how to create and complete Google Forms to share information. </w:t>
                            </w:r>
                          </w:p>
                          <w:p w:rsidR="00D512DE" w:rsidRDefault="00D512DE">
                            <w:pPr>
                              <w:textDirection w:val="btLr"/>
                            </w:pPr>
                          </w:p>
                          <w:p w:rsidR="00460897" w:rsidRDefault="00460897">
                            <w:pPr>
                              <w:jc w:val="center"/>
                              <w:textDirection w:val="btLr"/>
                            </w:pPr>
                          </w:p>
                          <w:p w:rsidR="00460897" w:rsidRDefault="00460897">
                            <w:pPr>
                              <w:textDirection w:val="btLr"/>
                            </w:pPr>
                          </w:p>
                          <w:p w:rsidR="00460897" w:rsidRDefault="00460897">
                            <w:pPr>
                              <w:textDirection w:val="btLr"/>
                            </w:pPr>
                          </w:p>
                          <w:p w:rsidR="00460897" w:rsidRDefault="00460897">
                            <w:pPr>
                              <w:textDirection w:val="btLr"/>
                            </w:pPr>
                          </w:p>
                          <w:p w:rsidR="00460897" w:rsidRDefault="00460897">
                            <w:pPr>
                              <w:textDirection w:val="btLr"/>
                            </w:pPr>
                          </w:p>
                          <w:p w:rsidR="00460897" w:rsidRDefault="00EB7266">
                            <w:pPr>
                              <w:textDirection w:val="btLr"/>
                            </w:pPr>
                            <w:r>
                              <w:rPr>
                                <w:color w:val="000000"/>
                                <w:sz w:val="26"/>
                              </w:rPr>
                              <w:t xml:space="preserve"> </w:t>
                            </w:r>
                          </w:p>
                          <w:p w:rsidR="00460897" w:rsidRDefault="00EB7266">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9" style="position:absolute;margin-left:194.65pt;margin-top:3.75pt;width:194.25pt;height:25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" strokecolor="#00b050" strokeweight="2pt">
                <v:stroke startarrowwidth="narrow" startarrowlength="short" endarrowwidth="narrow" endarrowlength="short" joinstyle="round"/>
                <v:textbox inset="2.53958mm,1.2694mm,2.53958mm,1.2694mm">
                  <w:txbxContent>
                    <w:p w:rsidR="00460897" w:rsidRDefault="00EB7266">
                      <w:pPr>
                        <w:jc w:val="center"/>
                        <w:textDirection w:val="btLr"/>
                      </w:pPr>
                      <w:r>
                        <w:rPr>
                          <w:rFonts w:ascii="Overlock" w:eastAsia="Overlock" w:hAnsi="Overlock" w:cs="Overlock"/>
                          <w:color w:val="00B050"/>
                          <w:sz w:val="40"/>
                        </w:rPr>
                        <w:t>Computing</w:t>
                      </w:r>
                    </w:p>
                    <w:p w:rsidR="00460897" w:rsidRDefault="00EB7266">
                      <w:pPr>
                        <w:textDirection w:val="btLr"/>
                        <w:rPr>
                          <w:color w:val="000000"/>
                          <w:sz w:val="26"/>
                        </w:rPr>
                      </w:pPr>
                      <w:r>
                        <w:rPr>
                          <w:color w:val="000000"/>
                          <w:sz w:val="26"/>
                        </w:rPr>
                        <w:t>In computing</w:t>
                      </w:r>
                      <w:r w:rsidR="00D512DE">
                        <w:rPr>
                          <w:color w:val="000000"/>
                          <w:sz w:val="26"/>
                        </w:rPr>
                        <w:t xml:space="preserve"> this half </w:t>
                      </w:r>
                      <w:proofErr w:type="gramStart"/>
                      <w:r w:rsidR="00D512DE">
                        <w:rPr>
                          <w:color w:val="000000"/>
                          <w:sz w:val="26"/>
                        </w:rPr>
                        <w:t>term</w:t>
                      </w:r>
                      <w:proofErr w:type="gramEnd"/>
                      <w:r w:rsidR="00D512DE">
                        <w:rPr>
                          <w:color w:val="000000"/>
                          <w:sz w:val="26"/>
                        </w:rPr>
                        <w:t xml:space="preserve"> we begin with a lesson on how to stay safe online. </w:t>
                      </w:r>
                    </w:p>
                    <w:p w:rsidR="00D512DE" w:rsidRDefault="00D512DE">
                      <w:pPr>
                        <w:textDirection w:val="btLr"/>
                        <w:rPr>
                          <w:color w:val="000000"/>
                          <w:sz w:val="26"/>
                        </w:rPr>
                      </w:pPr>
                    </w:p>
                    <w:p w:rsidR="00D512DE" w:rsidRDefault="00B921B4">
                      <w:pPr>
                        <w:textDirection w:val="btLr"/>
                        <w:rPr>
                          <w:color w:val="000000"/>
                          <w:sz w:val="26"/>
                        </w:rPr>
                      </w:pPr>
                      <w:r>
                        <w:rPr>
                          <w:color w:val="000000"/>
                          <w:sz w:val="26"/>
                        </w:rPr>
                        <w:t xml:space="preserve">Our main focus is collaborative learning using Google and we explore the etiquette in working on the same documents remotely and how to share documents and spreadsheets. We also learn how to create and complete Google Forms to share information. </w:t>
                      </w:r>
                    </w:p>
                    <w:p w:rsidR="00D512DE" w:rsidRDefault="00D512DE">
                      <w:pPr>
                        <w:textDirection w:val="btLr"/>
                      </w:pPr>
                    </w:p>
                    <w:p w:rsidR="00460897" w:rsidRDefault="00460897">
                      <w:pPr>
                        <w:jc w:val="center"/>
                        <w:textDirection w:val="btLr"/>
                      </w:pPr>
                    </w:p>
                    <w:p w:rsidR="00460897" w:rsidRDefault="00460897">
                      <w:pPr>
                        <w:textDirection w:val="btLr"/>
                      </w:pPr>
                    </w:p>
                    <w:p w:rsidR="00460897" w:rsidRDefault="00460897">
                      <w:pPr>
                        <w:textDirection w:val="btLr"/>
                      </w:pPr>
                    </w:p>
                    <w:p w:rsidR="00460897" w:rsidRDefault="00460897">
                      <w:pPr>
                        <w:textDirection w:val="btLr"/>
                      </w:pPr>
                    </w:p>
                    <w:p w:rsidR="00460897" w:rsidRDefault="00460897">
                      <w:pPr>
                        <w:textDirection w:val="btLr"/>
                      </w:pPr>
                    </w:p>
                    <w:p w:rsidR="00460897" w:rsidRDefault="00EB7266">
                      <w:pPr>
                        <w:textDirection w:val="btLr"/>
                      </w:pPr>
                      <w:r>
                        <w:rPr>
                          <w:color w:val="000000"/>
                          <w:sz w:val="26"/>
                        </w:rPr>
                        <w:t xml:space="preserve"> </w:t>
                      </w:r>
                    </w:p>
                    <w:p w:rsidR="00460897" w:rsidRDefault="00EB7266">
                      <w:pPr>
                        <w:textDirection w:val="btLr"/>
                      </w:pPr>
                      <w:r>
                        <w:rPr>
                          <w:rFonts w:ascii="Overlock" w:eastAsia="Overlock" w:hAnsi="Overlock" w:cs="Overlock"/>
                          <w:b/>
                          <w:color w:val="00B050"/>
                          <w:sz w:val="40"/>
                        </w:rPr>
                        <w:t xml:space="preserve">  </w:t>
                      </w:r>
                    </w:p>
                  </w:txbxContent>
                </v:textbox>
              </v:rect>
            </w:pict>
          </mc:Fallback>
        </mc:AlternateContent>
      </w:r>
    </w:p>
    <w:sectPr w:rsidR="00460897">
      <w:pgSz w:w="16840" w:h="11910" w:orient="landscape"/>
      <w:pgMar w:top="700" w:right="3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verloc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97"/>
    <w:rsid w:val="0005415A"/>
    <w:rsid w:val="00172D85"/>
    <w:rsid w:val="002F5034"/>
    <w:rsid w:val="00460897"/>
    <w:rsid w:val="004867F2"/>
    <w:rsid w:val="00651019"/>
    <w:rsid w:val="00670D5F"/>
    <w:rsid w:val="0083135E"/>
    <w:rsid w:val="00B921B4"/>
    <w:rsid w:val="00BB1755"/>
    <w:rsid w:val="00D512DE"/>
    <w:rsid w:val="00D85356"/>
    <w:rsid w:val="00D86268"/>
    <w:rsid w:val="00EB7266"/>
    <w:rsid w:val="00F42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F2D9"/>
  <w15:docId w15:val="{B080AA95-D286-4BE1-908F-107388FB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0" w:lineRule="exact"/>
      <w:ind w:left="107"/>
    </w:pPr>
  </w:style>
  <w:style w:type="paragraph" w:styleId="NormalWeb">
    <w:name w:val="Normal (Web)"/>
    <w:basedOn w:val="Normal"/>
    <w:uiPriority w:val="99"/>
    <w:semiHidden/>
    <w:unhideWhenUsed/>
    <w:rsid w:val="00F71D8E"/>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F42DCE"/>
    <w:rPr>
      <w:color w:val="0000FF" w:themeColor="hyperlink"/>
      <w:u w:val="single"/>
    </w:rPr>
  </w:style>
  <w:style w:type="character" w:styleId="UnresolvedMention">
    <w:name w:val="Unresolved Mention"/>
    <w:basedOn w:val="DefaultParagraphFont"/>
    <w:uiPriority w:val="99"/>
    <w:semiHidden/>
    <w:unhideWhenUsed/>
    <w:rsid w:val="00F42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ttlebinsforlittlehands.com/cloud-in-a-j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ttlebinsforlittlehands.com/cloud-in-a-ja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6YYn3+40ykLBbX1ELboa42YTQ==">CgMxLjA4AHIhMWd5dVQ4S3ZjYXZ0SFpqdENJTUZKV2hUVVhTeXNJQUFJ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Warne</dc:creator>
  <cp:lastModifiedBy>Isobel Garner</cp:lastModifiedBy>
  <cp:revision>2</cp:revision>
  <dcterms:created xsi:type="dcterms:W3CDTF">2023-10-01T20:11:00Z</dcterms:created>
  <dcterms:modified xsi:type="dcterms:W3CDTF">2023-10-01T20:11:00Z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2022-01-01T00:00:00Z</vt:filetime>
  </property>
</Properties>
</file>