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1801" w:tblpY="1748"/>
        <w:tblW w:w="0" w:type="auto"/>
        <w:tblLook w:val="04A0" w:firstRow="1" w:lastRow="0" w:firstColumn="1" w:lastColumn="0" w:noHBand="0" w:noVBand="1"/>
      </w:tblPr>
      <w:tblGrid>
        <w:gridCol w:w="4106"/>
      </w:tblGrid>
      <w:tr w:rsidR="00557BF0" w:rsidRPr="00557BF0" w:rsidTr="00585E46">
        <w:tc>
          <w:tcPr>
            <w:tcW w:w="4106" w:type="dxa"/>
            <w:shd w:val="clear" w:color="auto" w:fill="F7CAAC" w:themeFill="accent2" w:themeFillTint="66"/>
          </w:tcPr>
          <w:p w:rsidR="00557BF0" w:rsidRPr="00557BF0" w:rsidRDefault="00557BF0" w:rsidP="00557BF0">
            <w:pPr>
              <w:tabs>
                <w:tab w:val="left" w:pos="987"/>
              </w:tabs>
              <w:jc w:val="center"/>
              <w:rPr>
                <w:rFonts w:ascii="Comic Sans MS" w:hAnsi="Comic Sans MS"/>
                <w:b/>
              </w:rPr>
            </w:pPr>
            <w:r w:rsidRPr="00557BF0">
              <w:rPr>
                <w:rFonts w:ascii="Comic Sans MS" w:hAnsi="Comic Sans MS"/>
                <w:b/>
              </w:rPr>
              <w:t xml:space="preserve">Key </w:t>
            </w:r>
            <w:r>
              <w:rPr>
                <w:rFonts w:ascii="Comic Sans MS" w:hAnsi="Comic Sans MS"/>
                <w:b/>
              </w:rPr>
              <w:t>Facts</w:t>
            </w:r>
          </w:p>
        </w:tc>
      </w:tr>
      <w:tr w:rsidR="00FE299D" w:rsidRPr="00557BF0" w:rsidTr="008B2C5B">
        <w:trPr>
          <w:trHeight w:val="239"/>
        </w:trPr>
        <w:tc>
          <w:tcPr>
            <w:tcW w:w="4106" w:type="dxa"/>
          </w:tcPr>
          <w:p w:rsidR="00FE299D" w:rsidRPr="004F3DA3" w:rsidRDefault="00FE299D" w:rsidP="00557BF0">
            <w:pPr>
              <w:tabs>
                <w:tab w:val="left" w:pos="987"/>
              </w:tabs>
              <w:rPr>
                <w:rFonts w:ascii="Comic Sans MS" w:hAnsi="Comic Sans MS"/>
                <w:sz w:val="20"/>
                <w:szCs w:val="24"/>
              </w:rPr>
            </w:pPr>
            <w:r w:rsidRPr="004F3DA3">
              <w:rPr>
                <w:rFonts w:ascii="Comic Sans MS" w:hAnsi="Comic Sans MS"/>
                <w:sz w:val="20"/>
                <w:szCs w:val="24"/>
              </w:rPr>
              <w:t>Mount Everest is the highest mountain in the world – 8848m</w:t>
            </w:r>
          </w:p>
        </w:tc>
      </w:tr>
      <w:tr w:rsidR="00FE299D" w:rsidRPr="00557BF0" w:rsidTr="002C66FA">
        <w:tc>
          <w:tcPr>
            <w:tcW w:w="4106" w:type="dxa"/>
          </w:tcPr>
          <w:p w:rsidR="00FE299D" w:rsidRPr="004F3DA3" w:rsidRDefault="00FE299D" w:rsidP="00557BF0">
            <w:pPr>
              <w:tabs>
                <w:tab w:val="left" w:pos="987"/>
              </w:tabs>
              <w:rPr>
                <w:rFonts w:ascii="Comic Sans MS" w:hAnsi="Comic Sans MS"/>
                <w:sz w:val="20"/>
                <w:szCs w:val="24"/>
              </w:rPr>
            </w:pPr>
            <w:r w:rsidRPr="004F3DA3">
              <w:rPr>
                <w:rFonts w:ascii="Comic Sans MS" w:hAnsi="Comic Sans MS"/>
                <w:sz w:val="20"/>
                <w:szCs w:val="24"/>
              </w:rPr>
              <w:t xml:space="preserve">Contour </w:t>
            </w:r>
            <w:r w:rsidRPr="004F3DA3">
              <w:rPr>
                <w:rFonts w:ascii="Comic Sans MS" w:hAnsi="Comic Sans MS"/>
                <w:sz w:val="20"/>
                <w:szCs w:val="24"/>
              </w:rPr>
              <w:t>lines on a map join land that is at the same height.</w:t>
            </w:r>
            <w:r w:rsidRPr="004F3DA3">
              <w:rPr>
                <w:rFonts w:ascii="Comic Sans MS" w:hAnsi="Comic Sans MS"/>
                <w:sz w:val="20"/>
                <w:szCs w:val="24"/>
              </w:rPr>
              <w:t xml:space="preserve"> </w:t>
            </w:r>
          </w:p>
        </w:tc>
      </w:tr>
      <w:tr w:rsidR="004F3DA3" w:rsidRPr="00557BF0" w:rsidTr="000B12B6">
        <w:tc>
          <w:tcPr>
            <w:tcW w:w="4106" w:type="dxa"/>
          </w:tcPr>
          <w:p w:rsidR="004F3DA3" w:rsidRPr="004F3DA3" w:rsidRDefault="004F3DA3" w:rsidP="00557BF0">
            <w:pPr>
              <w:tabs>
                <w:tab w:val="left" w:pos="987"/>
              </w:tabs>
              <w:rPr>
                <w:rFonts w:ascii="Comic Sans MS" w:hAnsi="Comic Sans MS"/>
                <w:sz w:val="20"/>
                <w:szCs w:val="24"/>
              </w:rPr>
            </w:pPr>
            <w:r w:rsidRPr="004F3DA3">
              <w:rPr>
                <w:rFonts w:ascii="Comic Sans MS" w:hAnsi="Comic Sans MS"/>
                <w:sz w:val="20"/>
                <w:szCs w:val="24"/>
              </w:rPr>
              <w:t>The temperature on mountains becomes colder the higher the altitude gets. Mountains tend to have much wetter climates than the surrounding flat land. Mountain weather conditions can change dramatically from one hour to the next</w:t>
            </w:r>
            <w:r w:rsidRPr="004F3DA3">
              <w:rPr>
                <w:rFonts w:ascii="Comic Sans MS" w:hAnsi="Comic Sans MS"/>
                <w:sz w:val="20"/>
                <w:szCs w:val="24"/>
              </w:rPr>
              <w:t xml:space="preserve"> </w:t>
            </w:r>
          </w:p>
        </w:tc>
      </w:tr>
      <w:tr w:rsidR="004F3DA3" w:rsidRPr="00557BF0" w:rsidTr="00761BF3">
        <w:tc>
          <w:tcPr>
            <w:tcW w:w="4106" w:type="dxa"/>
          </w:tcPr>
          <w:p w:rsidR="004F3DA3" w:rsidRPr="004F3DA3" w:rsidRDefault="004F3DA3" w:rsidP="004F3DA3">
            <w:pPr>
              <w:pStyle w:val="Heading2"/>
              <w:shd w:val="clear" w:color="auto" w:fill="FEFEFE"/>
              <w:rPr>
                <w:rFonts w:ascii="Comic Sans MS" w:hAnsi="Comic Sans MS"/>
                <w:sz w:val="20"/>
                <w:szCs w:val="24"/>
              </w:rPr>
            </w:pPr>
            <w:r w:rsidRPr="004F3DA3">
              <w:rPr>
                <w:rFonts w:ascii="Comic Sans MS" w:hAnsi="Comic Sans MS" w:cs="Arial"/>
                <w:b w:val="0"/>
                <w:sz w:val="20"/>
                <w:szCs w:val="24"/>
              </w:rPr>
              <w:t>T</w:t>
            </w:r>
            <w:r w:rsidRPr="004F3DA3">
              <w:rPr>
                <w:rFonts w:ascii="Comic Sans MS" w:hAnsi="Comic Sans MS"/>
                <w:b w:val="0"/>
                <w:sz w:val="20"/>
                <w:szCs w:val="24"/>
              </w:rPr>
              <w:t xml:space="preserve">he tallest mountains in each country of the UK are: </w:t>
            </w:r>
            <w:hyperlink r:id="rId5" w:history="1">
              <w:r w:rsidRPr="004F3DA3">
                <w:rPr>
                  <w:rStyle w:val="Hyperlink"/>
                  <w:rFonts w:ascii="Comic Sans MS" w:hAnsi="Comic Sans MS" w:cs="Arial"/>
                  <w:b w:val="0"/>
                  <w:color w:val="auto"/>
                  <w:sz w:val="20"/>
                  <w:szCs w:val="24"/>
                  <w:u w:val="none"/>
                </w:rPr>
                <w:t>Snowdon</w:t>
              </w:r>
            </w:hyperlink>
            <w:r w:rsidRPr="004F3DA3">
              <w:rPr>
                <w:rFonts w:ascii="Comic Sans MS" w:hAnsi="Comic Sans MS" w:cs="Arial"/>
                <w:b w:val="0"/>
                <w:sz w:val="20"/>
                <w:szCs w:val="24"/>
              </w:rPr>
              <w:t>, in Wales (1085m)</w:t>
            </w:r>
            <w:r w:rsidRPr="004F3DA3">
              <w:rPr>
                <w:rFonts w:ascii="Comic Sans MS" w:hAnsi="Comic Sans MS" w:cs="Arial"/>
                <w:b w:val="0"/>
                <w:sz w:val="20"/>
                <w:szCs w:val="24"/>
              </w:rPr>
              <w:t xml:space="preserve">, </w:t>
            </w:r>
            <w:hyperlink r:id="rId6" w:history="1">
              <w:r w:rsidRPr="004F3DA3">
                <w:rPr>
                  <w:rStyle w:val="Hyperlink"/>
                  <w:rFonts w:ascii="Comic Sans MS" w:hAnsi="Comic Sans MS" w:cs="Arial"/>
                  <w:b w:val="0"/>
                  <w:color w:val="auto"/>
                  <w:sz w:val="20"/>
                  <w:szCs w:val="24"/>
                  <w:u w:val="none"/>
                </w:rPr>
                <w:t>Scafell Pike</w:t>
              </w:r>
            </w:hyperlink>
            <w:r w:rsidRPr="004F3DA3">
              <w:rPr>
                <w:rFonts w:ascii="Comic Sans MS" w:hAnsi="Comic Sans MS" w:cs="Arial"/>
                <w:b w:val="0"/>
                <w:sz w:val="20"/>
                <w:szCs w:val="24"/>
              </w:rPr>
              <w:t>, in England (978m)</w:t>
            </w:r>
            <w:r w:rsidRPr="004F3DA3">
              <w:rPr>
                <w:rFonts w:ascii="Comic Sans MS" w:hAnsi="Comic Sans MS" w:cs="Arial"/>
                <w:b w:val="0"/>
                <w:sz w:val="20"/>
                <w:szCs w:val="24"/>
              </w:rPr>
              <w:t xml:space="preserve">, </w:t>
            </w:r>
            <w:hyperlink r:id="rId7" w:history="1">
              <w:r w:rsidRPr="004F3DA3">
                <w:rPr>
                  <w:rStyle w:val="Hyperlink"/>
                  <w:rFonts w:ascii="Comic Sans MS" w:hAnsi="Comic Sans MS" w:cs="Arial"/>
                  <w:b w:val="0"/>
                  <w:color w:val="auto"/>
                  <w:sz w:val="20"/>
                  <w:szCs w:val="24"/>
                  <w:u w:val="none"/>
                </w:rPr>
                <w:t>Ben Nevis</w:t>
              </w:r>
            </w:hyperlink>
            <w:r w:rsidRPr="004F3DA3">
              <w:rPr>
                <w:rFonts w:ascii="Comic Sans MS" w:hAnsi="Comic Sans MS" w:cs="Arial"/>
                <w:b w:val="0"/>
                <w:sz w:val="20"/>
                <w:szCs w:val="24"/>
              </w:rPr>
              <w:t>, in Scotland (1345m)</w:t>
            </w:r>
            <w:r w:rsidRPr="004F3DA3">
              <w:rPr>
                <w:rFonts w:ascii="Comic Sans MS" w:hAnsi="Comic Sans MS" w:cs="Arial"/>
                <w:b w:val="0"/>
                <w:sz w:val="20"/>
                <w:szCs w:val="24"/>
              </w:rPr>
              <w:t xml:space="preserve"> and </w:t>
            </w:r>
            <w:proofErr w:type="spellStart"/>
            <w:r w:rsidRPr="004F3DA3">
              <w:rPr>
                <w:rFonts w:ascii="Comic Sans MS" w:hAnsi="Comic Sans MS" w:cs="Arial"/>
                <w:b w:val="0"/>
                <w:bCs w:val="0"/>
                <w:sz w:val="20"/>
                <w:szCs w:val="24"/>
                <w:shd w:val="clear" w:color="auto" w:fill="FFFFFF"/>
              </w:rPr>
              <w:t>Slieve</w:t>
            </w:r>
            <w:proofErr w:type="spellEnd"/>
            <w:r w:rsidRPr="004F3DA3">
              <w:rPr>
                <w:rFonts w:ascii="Comic Sans MS" w:hAnsi="Comic Sans MS" w:cs="Arial"/>
                <w:b w:val="0"/>
                <w:bCs w:val="0"/>
                <w:sz w:val="20"/>
                <w:szCs w:val="24"/>
                <w:shd w:val="clear" w:color="auto" w:fill="FFFFFF"/>
              </w:rPr>
              <w:t xml:space="preserve"> </w:t>
            </w:r>
            <w:proofErr w:type="spellStart"/>
            <w:r w:rsidRPr="004F3DA3">
              <w:rPr>
                <w:rFonts w:ascii="Comic Sans MS" w:hAnsi="Comic Sans MS" w:cs="Arial"/>
                <w:b w:val="0"/>
                <w:bCs w:val="0"/>
                <w:sz w:val="20"/>
                <w:szCs w:val="24"/>
                <w:shd w:val="clear" w:color="auto" w:fill="FFFFFF"/>
              </w:rPr>
              <w:t>Donard</w:t>
            </w:r>
            <w:proofErr w:type="spellEnd"/>
            <w:r w:rsidRPr="004F3DA3">
              <w:rPr>
                <w:rFonts w:ascii="Comic Sans MS" w:hAnsi="Comic Sans MS" w:cs="Arial"/>
                <w:b w:val="0"/>
                <w:bCs w:val="0"/>
                <w:sz w:val="20"/>
                <w:szCs w:val="24"/>
                <w:shd w:val="clear" w:color="auto" w:fill="FFFFFF"/>
              </w:rPr>
              <w:t xml:space="preserve"> (850m) in Northern Ireland.</w:t>
            </w:r>
            <w:r w:rsidRPr="004F3DA3">
              <w:rPr>
                <w:rFonts w:ascii="Comic Sans MS" w:hAnsi="Comic Sans MS"/>
                <w:sz w:val="20"/>
                <w:szCs w:val="24"/>
              </w:rPr>
              <w:t xml:space="preserve"> </w:t>
            </w:r>
          </w:p>
        </w:tc>
      </w:tr>
    </w:tbl>
    <w:p w:rsidR="00282B42" w:rsidRDefault="005617D3" w:rsidP="00282B42">
      <w:pPr>
        <w:jc w:val="center"/>
        <w:rPr>
          <w:b/>
        </w:rPr>
      </w:pPr>
      <w:r>
        <w:rPr>
          <w:noProof/>
          <w:bdr w:val="none" w:sz="0" w:space="0" w:color="auto" w:frame="1"/>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609600" cy="449580"/>
            <wp:effectExtent l="0" t="0" r="0" b="7620"/>
            <wp:wrapNone/>
            <wp:docPr id="2" name="Picture 2" descr="Mapac - Schoolwear, Workwear, Sportswear, Promotional Products or Art  Supplies. Quality, innovation and value sinc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 - Schoolwear, Workwear, Sportswear, Promotional Products or Art  Supplies. Quality, innovation and value since 1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99D">
        <w:rPr>
          <w:rFonts w:ascii="Comic Sans MS" w:hAnsi="Comic Sans MS"/>
          <w:b/>
          <w:sz w:val="44"/>
          <w:szCs w:val="44"/>
        </w:rPr>
        <w:t>Year 6 – Spring 2 – Mapping Mountains</w:t>
      </w:r>
    </w:p>
    <w:p w:rsidR="0027473E" w:rsidRDefault="00FE299D" w:rsidP="00282B42">
      <w:pPr>
        <w:jc w:val="center"/>
        <w:rPr>
          <w:b/>
        </w:rPr>
      </w:pPr>
      <w:r>
        <w:rPr>
          <w:noProof/>
        </w:rPr>
        <w:drawing>
          <wp:anchor distT="0" distB="0" distL="114300" distR="114300" simplePos="0" relativeHeight="251664384" behindDoc="1" locked="0" layoutInCell="1" allowOverlap="1" wp14:anchorId="3ECFF9C6">
            <wp:simplePos x="0" y="0"/>
            <wp:positionH relativeFrom="margin">
              <wp:posOffset>220980</wp:posOffset>
            </wp:positionH>
            <wp:positionV relativeFrom="paragraph">
              <wp:posOffset>1950085</wp:posOffset>
            </wp:positionV>
            <wp:extent cx="4053840" cy="1698625"/>
            <wp:effectExtent l="0" t="0" r="3810" b="0"/>
            <wp:wrapTight wrapText="bothSides">
              <wp:wrapPolygon edited="0">
                <wp:start x="0" y="0"/>
                <wp:lineTo x="0" y="21317"/>
                <wp:lineTo x="21519" y="21317"/>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3840" cy="169862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5408" behindDoc="1" locked="0" layoutInCell="1" allowOverlap="1" wp14:anchorId="61C36F43">
            <wp:simplePos x="0" y="0"/>
            <wp:positionH relativeFrom="column">
              <wp:posOffset>4434840</wp:posOffset>
            </wp:positionH>
            <wp:positionV relativeFrom="paragraph">
              <wp:posOffset>102870</wp:posOffset>
            </wp:positionV>
            <wp:extent cx="2422577" cy="3680460"/>
            <wp:effectExtent l="0" t="0" r="0" b="0"/>
            <wp:wrapTight wrapText="bothSides">
              <wp:wrapPolygon edited="0">
                <wp:start x="0" y="0"/>
                <wp:lineTo x="0" y="21466"/>
                <wp:lineTo x="21402" y="2146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22577" cy="3680460"/>
                    </a:xfrm>
                    <a:prstGeom prst="rect">
                      <a:avLst/>
                    </a:prstGeom>
                  </pic:spPr>
                </pic:pic>
              </a:graphicData>
            </a:graphic>
          </wp:anchor>
        </w:drawing>
      </w:r>
    </w:p>
    <w:p w:rsidR="0027473E" w:rsidRPr="0027473E" w:rsidRDefault="00FE299D" w:rsidP="0027473E">
      <w:r>
        <w:rPr>
          <w:noProof/>
        </w:rPr>
        <w:drawing>
          <wp:anchor distT="0" distB="0" distL="114300" distR="114300" simplePos="0" relativeHeight="251663360" behindDoc="1" locked="0" layoutInCell="1" allowOverlap="1" wp14:anchorId="64CD4D93">
            <wp:simplePos x="0" y="0"/>
            <wp:positionH relativeFrom="column">
              <wp:posOffset>0</wp:posOffset>
            </wp:positionH>
            <wp:positionV relativeFrom="paragraph">
              <wp:posOffset>0</wp:posOffset>
            </wp:positionV>
            <wp:extent cx="4023360" cy="1431290"/>
            <wp:effectExtent l="0" t="0" r="0" b="0"/>
            <wp:wrapTight wrapText="bothSides">
              <wp:wrapPolygon edited="0">
                <wp:start x="0" y="0"/>
                <wp:lineTo x="0" y="21274"/>
                <wp:lineTo x="21477" y="21274"/>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3360" cy="1431290"/>
                    </a:xfrm>
                    <a:prstGeom prst="rect">
                      <a:avLst/>
                    </a:prstGeom>
                  </pic:spPr>
                </pic:pic>
              </a:graphicData>
            </a:graphic>
          </wp:anchor>
        </w:drawing>
      </w:r>
    </w:p>
    <w:p w:rsidR="00FE299D" w:rsidRPr="0027473E" w:rsidRDefault="00FE299D" w:rsidP="0027473E">
      <w:pPr>
        <w:tabs>
          <w:tab w:val="left" w:pos="987"/>
        </w:tabs>
      </w:pPr>
    </w:p>
    <w:tbl>
      <w:tblPr>
        <w:tblStyle w:val="TableGrid"/>
        <w:tblW w:w="0" w:type="auto"/>
        <w:tblLook w:val="04A0" w:firstRow="1" w:lastRow="0" w:firstColumn="1" w:lastColumn="0" w:noHBand="0" w:noVBand="1"/>
      </w:tblPr>
      <w:tblGrid>
        <w:gridCol w:w="2122"/>
        <w:gridCol w:w="5530"/>
        <w:gridCol w:w="1982"/>
        <w:gridCol w:w="5670"/>
      </w:tblGrid>
      <w:tr w:rsidR="0027473E" w:rsidRPr="00557BF0" w:rsidTr="0027473E">
        <w:tc>
          <w:tcPr>
            <w:tcW w:w="15304" w:type="dxa"/>
            <w:gridSpan w:val="4"/>
            <w:shd w:val="clear" w:color="auto" w:fill="C5E0B3" w:themeFill="accent6" w:themeFillTint="66"/>
          </w:tcPr>
          <w:p w:rsidR="0027473E" w:rsidRPr="00557BF0" w:rsidRDefault="00557BF0" w:rsidP="0027473E">
            <w:pPr>
              <w:tabs>
                <w:tab w:val="left" w:pos="987"/>
              </w:tabs>
              <w:jc w:val="center"/>
              <w:rPr>
                <w:rFonts w:ascii="Comic Sans MS" w:hAnsi="Comic Sans MS"/>
                <w:b/>
                <w:sz w:val="24"/>
                <w:szCs w:val="24"/>
              </w:rPr>
            </w:pPr>
            <w:r w:rsidRPr="00557BF0">
              <w:rPr>
                <w:rFonts w:ascii="Comic Sans MS" w:hAnsi="Comic Sans MS"/>
                <w:b/>
                <w:sz w:val="24"/>
                <w:szCs w:val="24"/>
              </w:rPr>
              <w:t>Key</w:t>
            </w:r>
            <w:r>
              <w:rPr>
                <w:rFonts w:ascii="Comic Sans MS" w:hAnsi="Comic Sans MS"/>
                <w:b/>
                <w:sz w:val="24"/>
                <w:szCs w:val="24"/>
              </w:rPr>
              <w:t xml:space="preserve"> Vocabulary</w:t>
            </w:r>
          </w:p>
        </w:tc>
      </w:tr>
      <w:tr w:rsidR="0027473E" w:rsidRPr="00557BF0" w:rsidTr="0027473E">
        <w:tc>
          <w:tcPr>
            <w:tcW w:w="2122"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Thematic maps</w:t>
            </w:r>
          </w:p>
        </w:tc>
        <w:tc>
          <w:tcPr>
            <w:tcW w:w="5530" w:type="dxa"/>
          </w:tcPr>
          <w:p w:rsidR="0027473E" w:rsidRPr="004F3DA3" w:rsidRDefault="005B0C92" w:rsidP="0027473E">
            <w:pPr>
              <w:tabs>
                <w:tab w:val="left" w:pos="987"/>
              </w:tabs>
              <w:rPr>
                <w:rFonts w:ascii="Comic Sans MS" w:hAnsi="Comic Sans MS"/>
                <w:szCs w:val="24"/>
              </w:rPr>
            </w:pPr>
            <w:r>
              <w:rPr>
                <w:rStyle w:val="Emphasis"/>
                <w:rFonts w:ascii="Comic Sans MS" w:hAnsi="Comic Sans MS" w:cs="Arial"/>
                <w:bCs/>
                <w:i w:val="0"/>
                <w:iCs w:val="0"/>
                <w:szCs w:val="24"/>
                <w:shd w:val="clear" w:color="auto" w:fill="FFFFFF"/>
              </w:rPr>
              <w:t>A</w:t>
            </w:r>
            <w:r w:rsidR="00FE299D" w:rsidRPr="004F3DA3">
              <w:rPr>
                <w:rStyle w:val="Emphasis"/>
                <w:rFonts w:ascii="Comic Sans MS" w:hAnsi="Comic Sans MS" w:cs="Arial"/>
                <w:bCs/>
                <w:i w:val="0"/>
                <w:iCs w:val="0"/>
                <w:szCs w:val="24"/>
                <w:shd w:val="clear" w:color="auto" w:fill="FFFFFF"/>
              </w:rPr>
              <w:t xml:space="preserve"> type of map that portrays the geographic pattern of a particular subject matter</w:t>
            </w:r>
            <w:r w:rsidR="00F26F7F">
              <w:rPr>
                <w:rStyle w:val="Emphasis"/>
                <w:rFonts w:ascii="Comic Sans MS" w:hAnsi="Comic Sans MS" w:cs="Arial"/>
                <w:bCs/>
                <w:i w:val="0"/>
                <w:iCs w:val="0"/>
                <w:szCs w:val="24"/>
                <w:shd w:val="clear" w:color="auto" w:fill="FFFFFF"/>
              </w:rPr>
              <w:t>.</w:t>
            </w:r>
          </w:p>
        </w:tc>
        <w:tc>
          <w:tcPr>
            <w:tcW w:w="1982"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Land-use patterns</w:t>
            </w:r>
          </w:p>
        </w:tc>
        <w:tc>
          <w:tcPr>
            <w:tcW w:w="5670" w:type="dxa"/>
          </w:tcPr>
          <w:p w:rsidR="0027473E" w:rsidRPr="004F3DA3" w:rsidRDefault="005B0C92" w:rsidP="0027473E">
            <w:pPr>
              <w:tabs>
                <w:tab w:val="left" w:pos="987"/>
              </w:tabs>
              <w:rPr>
                <w:rFonts w:ascii="Comic Sans MS" w:hAnsi="Comic Sans MS"/>
                <w:szCs w:val="24"/>
              </w:rPr>
            </w:pPr>
            <w:r>
              <w:rPr>
                <w:rFonts w:ascii="Comic Sans MS" w:hAnsi="Comic Sans MS" w:cs="Arial"/>
                <w:bCs/>
                <w:szCs w:val="24"/>
                <w:shd w:val="clear" w:color="auto" w:fill="FFFFFF"/>
              </w:rPr>
              <w:t>T</w:t>
            </w:r>
            <w:r w:rsidR="004F3DA3" w:rsidRPr="004F3DA3">
              <w:rPr>
                <w:rFonts w:ascii="Comic Sans MS" w:hAnsi="Comic Sans MS" w:cs="Arial"/>
                <w:bCs/>
                <w:szCs w:val="24"/>
                <w:shd w:val="clear" w:color="auto" w:fill="FFFFFF"/>
              </w:rPr>
              <w:t>he arrangement for the uses of land for different purposes</w:t>
            </w:r>
            <w:r w:rsidR="00F26F7F">
              <w:rPr>
                <w:rFonts w:ascii="Comic Sans MS" w:hAnsi="Comic Sans MS" w:cs="Arial"/>
                <w:bCs/>
                <w:szCs w:val="24"/>
                <w:shd w:val="clear" w:color="auto" w:fill="FFFFFF"/>
              </w:rPr>
              <w:t>.</w:t>
            </w:r>
          </w:p>
        </w:tc>
      </w:tr>
      <w:tr w:rsidR="0027473E" w:rsidRPr="00557BF0" w:rsidTr="0027473E">
        <w:tc>
          <w:tcPr>
            <w:tcW w:w="2122"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Distinct</w:t>
            </w:r>
          </w:p>
        </w:tc>
        <w:tc>
          <w:tcPr>
            <w:tcW w:w="5530" w:type="dxa"/>
          </w:tcPr>
          <w:p w:rsidR="0027473E" w:rsidRPr="004F3DA3" w:rsidRDefault="005B0C92" w:rsidP="0027473E">
            <w:pPr>
              <w:tabs>
                <w:tab w:val="left" w:pos="987"/>
              </w:tabs>
              <w:rPr>
                <w:rFonts w:ascii="Comic Sans MS" w:hAnsi="Comic Sans MS"/>
                <w:szCs w:val="24"/>
              </w:rPr>
            </w:pPr>
            <w:r>
              <w:rPr>
                <w:rStyle w:val="sdzsvb"/>
                <w:rFonts w:ascii="Comic Sans MS" w:hAnsi="Comic Sans MS" w:cs="Arial"/>
                <w:szCs w:val="24"/>
                <w:shd w:val="clear" w:color="auto" w:fill="FFFFFF"/>
              </w:rPr>
              <w:t>R</w:t>
            </w:r>
            <w:r w:rsidR="004F3DA3" w:rsidRPr="004F3DA3">
              <w:rPr>
                <w:rStyle w:val="sdzsvb"/>
                <w:rFonts w:ascii="Comic Sans MS" w:hAnsi="Comic Sans MS" w:cs="Arial"/>
                <w:szCs w:val="24"/>
                <w:shd w:val="clear" w:color="auto" w:fill="FFFFFF"/>
              </w:rPr>
              <w:t>ecogni</w:t>
            </w:r>
            <w:r w:rsidR="004F3DA3" w:rsidRPr="004F3DA3">
              <w:rPr>
                <w:rStyle w:val="sdzsvb"/>
                <w:rFonts w:ascii="Comic Sans MS" w:hAnsi="Comic Sans MS" w:cs="Arial"/>
                <w:szCs w:val="24"/>
                <w:shd w:val="clear" w:color="auto" w:fill="FFFFFF"/>
              </w:rPr>
              <w:t>s</w:t>
            </w:r>
            <w:r w:rsidR="004F3DA3" w:rsidRPr="004F3DA3">
              <w:rPr>
                <w:rStyle w:val="sdzsvb"/>
                <w:rFonts w:ascii="Comic Sans MS" w:hAnsi="Comic Sans MS" w:cs="Arial"/>
                <w:szCs w:val="24"/>
                <w:shd w:val="clear" w:color="auto" w:fill="FFFFFF"/>
              </w:rPr>
              <w:t>ably</w:t>
            </w:r>
            <w:r w:rsidR="004F3DA3" w:rsidRPr="004F3DA3">
              <w:rPr>
                <w:rFonts w:ascii="Comic Sans MS" w:hAnsi="Comic Sans MS" w:cs="Arial"/>
                <w:szCs w:val="24"/>
                <w:shd w:val="clear" w:color="auto" w:fill="FFFFFF"/>
              </w:rPr>
              <w:t> different in nature from something else of a similar type</w:t>
            </w:r>
            <w:r w:rsidR="00F26F7F">
              <w:rPr>
                <w:rFonts w:ascii="Comic Sans MS" w:hAnsi="Comic Sans MS" w:cs="Arial"/>
                <w:szCs w:val="24"/>
                <w:shd w:val="clear" w:color="auto" w:fill="FFFFFF"/>
              </w:rPr>
              <w:t>.</w:t>
            </w:r>
          </w:p>
        </w:tc>
        <w:tc>
          <w:tcPr>
            <w:tcW w:w="1982"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Landform</w:t>
            </w:r>
          </w:p>
        </w:tc>
        <w:tc>
          <w:tcPr>
            <w:tcW w:w="5670" w:type="dxa"/>
          </w:tcPr>
          <w:p w:rsidR="0027473E" w:rsidRPr="004F3DA3" w:rsidRDefault="005B0C92" w:rsidP="004F3DA3">
            <w:pPr>
              <w:numPr>
                <w:ilvl w:val="0"/>
                <w:numId w:val="1"/>
              </w:numPr>
              <w:shd w:val="clear" w:color="auto" w:fill="FFFFFF"/>
              <w:spacing w:line="240" w:lineRule="atLeast"/>
              <w:ind w:left="0"/>
              <w:rPr>
                <w:rFonts w:ascii="Comic Sans MS" w:eastAsia="Times New Roman" w:hAnsi="Comic Sans MS" w:cs="Arial"/>
                <w:szCs w:val="24"/>
                <w:lang w:eastAsia="en-GB"/>
              </w:rPr>
            </w:pPr>
            <w:r>
              <w:rPr>
                <w:rFonts w:ascii="Comic Sans MS" w:eastAsia="Times New Roman" w:hAnsi="Comic Sans MS" w:cs="Arial"/>
                <w:szCs w:val="24"/>
                <w:lang w:eastAsia="en-GB"/>
              </w:rPr>
              <w:t>A</w:t>
            </w:r>
            <w:r w:rsidR="004F3DA3" w:rsidRPr="004F3DA3">
              <w:rPr>
                <w:rFonts w:ascii="Comic Sans MS" w:eastAsia="Times New Roman" w:hAnsi="Comic Sans MS" w:cs="Arial"/>
                <w:szCs w:val="24"/>
                <w:lang w:eastAsia="en-GB"/>
              </w:rPr>
              <w:t xml:space="preserve"> natural feature of the </w:t>
            </w:r>
            <w:r w:rsidR="00F26F7F">
              <w:rPr>
                <w:rFonts w:ascii="Comic Sans MS" w:eastAsia="Times New Roman" w:hAnsi="Comic Sans MS" w:cs="Arial"/>
                <w:szCs w:val="24"/>
                <w:lang w:eastAsia="en-GB"/>
              </w:rPr>
              <w:t>E</w:t>
            </w:r>
            <w:r w:rsidR="004F3DA3" w:rsidRPr="004F3DA3">
              <w:rPr>
                <w:rFonts w:ascii="Comic Sans MS" w:eastAsia="Times New Roman" w:hAnsi="Comic Sans MS" w:cs="Arial"/>
                <w:szCs w:val="24"/>
                <w:lang w:eastAsia="en-GB"/>
              </w:rPr>
              <w:t>arth's surface.</w:t>
            </w:r>
          </w:p>
        </w:tc>
      </w:tr>
      <w:tr w:rsidR="0027473E" w:rsidRPr="00557BF0" w:rsidTr="0027473E">
        <w:tc>
          <w:tcPr>
            <w:tcW w:w="2122"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Fold mountain</w:t>
            </w:r>
          </w:p>
        </w:tc>
        <w:tc>
          <w:tcPr>
            <w:tcW w:w="5530"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Tectonic plates collide and rock is pushed up</w:t>
            </w:r>
            <w:r w:rsidR="00F26F7F">
              <w:rPr>
                <w:rFonts w:ascii="Comic Sans MS" w:hAnsi="Comic Sans MS"/>
                <w:szCs w:val="24"/>
              </w:rPr>
              <w:t>.</w:t>
            </w:r>
          </w:p>
        </w:tc>
        <w:tc>
          <w:tcPr>
            <w:tcW w:w="1982"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Fault-block mountain</w:t>
            </w:r>
          </w:p>
        </w:tc>
        <w:tc>
          <w:tcPr>
            <w:tcW w:w="5670"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 xml:space="preserve">Cracks in the </w:t>
            </w:r>
            <w:r w:rsidR="00F26F7F">
              <w:rPr>
                <w:rFonts w:ascii="Comic Sans MS" w:hAnsi="Comic Sans MS"/>
                <w:szCs w:val="24"/>
              </w:rPr>
              <w:t>E</w:t>
            </w:r>
            <w:r w:rsidRPr="004F3DA3">
              <w:rPr>
                <w:rFonts w:ascii="Comic Sans MS" w:hAnsi="Comic Sans MS"/>
                <w:szCs w:val="24"/>
              </w:rPr>
              <w:t xml:space="preserve">arth’s surface open up, some chunks of rock are pushed up, some </w:t>
            </w:r>
            <w:r w:rsidR="00F26F7F">
              <w:rPr>
                <w:rFonts w:ascii="Comic Sans MS" w:hAnsi="Comic Sans MS"/>
                <w:szCs w:val="24"/>
              </w:rPr>
              <w:t xml:space="preserve">are pushed </w:t>
            </w:r>
            <w:r w:rsidRPr="004F3DA3">
              <w:rPr>
                <w:rFonts w:ascii="Comic Sans MS" w:hAnsi="Comic Sans MS"/>
                <w:szCs w:val="24"/>
              </w:rPr>
              <w:t>down.</w:t>
            </w:r>
          </w:p>
        </w:tc>
      </w:tr>
      <w:tr w:rsidR="0027473E" w:rsidRPr="00557BF0" w:rsidTr="0027473E">
        <w:tc>
          <w:tcPr>
            <w:tcW w:w="2122"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Dome mountain</w:t>
            </w:r>
          </w:p>
        </w:tc>
        <w:tc>
          <w:tcPr>
            <w:tcW w:w="5530"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Formed when magma is forced upwards but doesn’t ever flow out of the crust.</w:t>
            </w:r>
          </w:p>
        </w:tc>
        <w:tc>
          <w:tcPr>
            <w:tcW w:w="1982"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Volcanic mountain</w:t>
            </w:r>
          </w:p>
        </w:tc>
        <w:tc>
          <w:tcPr>
            <w:tcW w:w="5670" w:type="dxa"/>
          </w:tcPr>
          <w:p w:rsidR="0027473E" w:rsidRPr="004F3DA3" w:rsidRDefault="00FE299D" w:rsidP="0027473E">
            <w:pPr>
              <w:tabs>
                <w:tab w:val="left" w:pos="987"/>
              </w:tabs>
              <w:rPr>
                <w:rFonts w:ascii="Comic Sans MS" w:hAnsi="Comic Sans MS"/>
                <w:szCs w:val="24"/>
              </w:rPr>
            </w:pPr>
            <w:r w:rsidRPr="004F3DA3">
              <w:rPr>
                <w:rFonts w:ascii="Comic Sans MS" w:hAnsi="Comic Sans MS"/>
                <w:szCs w:val="24"/>
              </w:rPr>
              <w:t>Formed around volcanoes and made of layers of ash and cooled lava</w:t>
            </w:r>
            <w:r w:rsidR="00F26F7F">
              <w:rPr>
                <w:rFonts w:ascii="Comic Sans MS" w:hAnsi="Comic Sans MS"/>
                <w:szCs w:val="24"/>
              </w:rPr>
              <w:t>.</w:t>
            </w:r>
          </w:p>
        </w:tc>
      </w:tr>
      <w:tr w:rsidR="00557BF0" w:rsidRPr="00557BF0" w:rsidTr="0027473E">
        <w:tc>
          <w:tcPr>
            <w:tcW w:w="2122" w:type="dxa"/>
          </w:tcPr>
          <w:p w:rsidR="00557BF0" w:rsidRPr="004F3DA3" w:rsidRDefault="00FE299D" w:rsidP="0027473E">
            <w:pPr>
              <w:tabs>
                <w:tab w:val="left" w:pos="987"/>
              </w:tabs>
              <w:rPr>
                <w:rFonts w:ascii="Comic Sans MS" w:hAnsi="Comic Sans MS"/>
                <w:szCs w:val="24"/>
              </w:rPr>
            </w:pPr>
            <w:r w:rsidRPr="004F3DA3">
              <w:rPr>
                <w:rFonts w:ascii="Comic Sans MS" w:hAnsi="Comic Sans MS"/>
                <w:szCs w:val="24"/>
              </w:rPr>
              <w:t>Plateau mountain</w:t>
            </w:r>
          </w:p>
        </w:tc>
        <w:tc>
          <w:tcPr>
            <w:tcW w:w="5530" w:type="dxa"/>
          </w:tcPr>
          <w:p w:rsidR="00557BF0" w:rsidRPr="004F3DA3" w:rsidRDefault="00FE299D" w:rsidP="0027473E">
            <w:pPr>
              <w:tabs>
                <w:tab w:val="left" w:pos="987"/>
              </w:tabs>
              <w:rPr>
                <w:rFonts w:ascii="Comic Sans MS" w:hAnsi="Comic Sans MS"/>
                <w:szCs w:val="24"/>
              </w:rPr>
            </w:pPr>
            <w:r w:rsidRPr="004F3DA3">
              <w:rPr>
                <w:rFonts w:ascii="Comic Sans MS" w:hAnsi="Comic Sans MS"/>
                <w:szCs w:val="24"/>
              </w:rPr>
              <w:t>Materials taken away through erosion leave deep valleys or gorges next to high cliffs.</w:t>
            </w:r>
          </w:p>
        </w:tc>
        <w:tc>
          <w:tcPr>
            <w:tcW w:w="1982" w:type="dxa"/>
          </w:tcPr>
          <w:p w:rsidR="00557BF0" w:rsidRPr="004F3DA3" w:rsidRDefault="00FE299D" w:rsidP="0027473E">
            <w:pPr>
              <w:tabs>
                <w:tab w:val="left" w:pos="987"/>
              </w:tabs>
              <w:rPr>
                <w:rFonts w:ascii="Comic Sans MS" w:hAnsi="Comic Sans MS"/>
                <w:szCs w:val="24"/>
              </w:rPr>
            </w:pPr>
            <w:r w:rsidRPr="004F3DA3">
              <w:rPr>
                <w:rFonts w:ascii="Comic Sans MS" w:hAnsi="Comic Sans MS"/>
                <w:szCs w:val="24"/>
              </w:rPr>
              <w:t>Incline</w:t>
            </w:r>
          </w:p>
        </w:tc>
        <w:tc>
          <w:tcPr>
            <w:tcW w:w="5670" w:type="dxa"/>
          </w:tcPr>
          <w:p w:rsidR="00557BF0" w:rsidRPr="004F3DA3" w:rsidRDefault="00FE299D" w:rsidP="0027473E">
            <w:pPr>
              <w:tabs>
                <w:tab w:val="left" w:pos="987"/>
              </w:tabs>
              <w:rPr>
                <w:rFonts w:ascii="Comic Sans MS" w:hAnsi="Comic Sans MS"/>
                <w:szCs w:val="24"/>
              </w:rPr>
            </w:pPr>
            <w:r w:rsidRPr="004F3DA3">
              <w:rPr>
                <w:rFonts w:ascii="Comic Sans MS" w:hAnsi="Comic Sans MS"/>
                <w:szCs w:val="24"/>
              </w:rPr>
              <w:t>A slope</w:t>
            </w:r>
            <w:r w:rsidR="00F26F7F">
              <w:rPr>
                <w:rFonts w:ascii="Comic Sans MS" w:hAnsi="Comic Sans MS"/>
                <w:szCs w:val="24"/>
              </w:rPr>
              <w:t>d surface.</w:t>
            </w:r>
            <w:bookmarkStart w:id="0" w:name="_GoBack"/>
            <w:bookmarkEnd w:id="0"/>
          </w:p>
        </w:tc>
      </w:tr>
    </w:tbl>
    <w:p w:rsidR="00244C6C" w:rsidRPr="0027473E" w:rsidRDefault="00244C6C" w:rsidP="0027473E">
      <w:pPr>
        <w:tabs>
          <w:tab w:val="left" w:pos="987"/>
        </w:tabs>
      </w:pPr>
    </w:p>
    <w:sectPr w:rsidR="00244C6C" w:rsidRPr="0027473E" w:rsidSect="000212D3">
      <w:pgSz w:w="16838" w:h="11906" w:orient="landscape"/>
      <w:pgMar w:top="720" w:right="720" w:bottom="720" w:left="720"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7AD"/>
    <w:multiLevelType w:val="multilevel"/>
    <w:tmpl w:val="F0D25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957257"/>
    <w:multiLevelType w:val="multilevel"/>
    <w:tmpl w:val="85FA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42"/>
    <w:rsid w:val="000212D3"/>
    <w:rsid w:val="00244C6C"/>
    <w:rsid w:val="0027473E"/>
    <w:rsid w:val="00282B42"/>
    <w:rsid w:val="0048301C"/>
    <w:rsid w:val="004F3DA3"/>
    <w:rsid w:val="00557BF0"/>
    <w:rsid w:val="005617D3"/>
    <w:rsid w:val="00585E46"/>
    <w:rsid w:val="005A6326"/>
    <w:rsid w:val="005B0C92"/>
    <w:rsid w:val="006252AB"/>
    <w:rsid w:val="00661D76"/>
    <w:rsid w:val="008212D8"/>
    <w:rsid w:val="00AF6E30"/>
    <w:rsid w:val="00B94B5E"/>
    <w:rsid w:val="00D82784"/>
    <w:rsid w:val="00D93FE6"/>
    <w:rsid w:val="00F26F7F"/>
    <w:rsid w:val="00FE2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A872"/>
  <w15:chartTrackingRefBased/>
  <w15:docId w15:val="{D508D42D-094B-4B98-8EDF-51F0017F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3D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E299D"/>
    <w:rPr>
      <w:i/>
      <w:iCs/>
    </w:rPr>
  </w:style>
  <w:style w:type="character" w:customStyle="1" w:styleId="sdzsvb">
    <w:name w:val="sdzsvb"/>
    <w:basedOn w:val="DefaultParagraphFont"/>
    <w:rsid w:val="004F3DA3"/>
  </w:style>
  <w:style w:type="character" w:customStyle="1" w:styleId="Heading2Char">
    <w:name w:val="Heading 2 Char"/>
    <w:basedOn w:val="DefaultParagraphFont"/>
    <w:link w:val="Heading2"/>
    <w:uiPriority w:val="9"/>
    <w:rsid w:val="004F3DA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F3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0256">
      <w:bodyDiv w:val="1"/>
      <w:marLeft w:val="0"/>
      <w:marRight w:val="0"/>
      <w:marTop w:val="0"/>
      <w:marBottom w:val="0"/>
      <w:divBdr>
        <w:top w:val="none" w:sz="0" w:space="0" w:color="auto"/>
        <w:left w:val="none" w:sz="0" w:space="0" w:color="auto"/>
        <w:bottom w:val="none" w:sz="0" w:space="0" w:color="auto"/>
        <w:right w:val="none" w:sz="0" w:space="0" w:color="auto"/>
      </w:divBdr>
      <w:divsChild>
        <w:div w:id="1964458676">
          <w:marLeft w:val="0"/>
          <w:marRight w:val="0"/>
          <w:marTop w:val="0"/>
          <w:marBottom w:val="0"/>
          <w:divBdr>
            <w:top w:val="none" w:sz="0" w:space="0" w:color="auto"/>
            <w:left w:val="none" w:sz="0" w:space="0" w:color="auto"/>
            <w:bottom w:val="none" w:sz="0" w:space="0" w:color="auto"/>
            <w:right w:val="none" w:sz="0" w:space="0" w:color="auto"/>
          </w:divBdr>
          <w:divsChild>
            <w:div w:id="673264246">
              <w:marLeft w:val="0"/>
              <w:marRight w:val="0"/>
              <w:marTop w:val="0"/>
              <w:marBottom w:val="0"/>
              <w:divBdr>
                <w:top w:val="none" w:sz="0" w:space="0" w:color="auto"/>
                <w:left w:val="none" w:sz="0" w:space="0" w:color="auto"/>
                <w:bottom w:val="none" w:sz="0" w:space="0" w:color="auto"/>
                <w:right w:val="none" w:sz="0" w:space="0" w:color="auto"/>
              </w:divBdr>
              <w:divsChild>
                <w:div w:id="1888252306">
                  <w:marLeft w:val="0"/>
                  <w:marRight w:val="0"/>
                  <w:marTop w:val="0"/>
                  <w:marBottom w:val="0"/>
                  <w:divBdr>
                    <w:top w:val="none" w:sz="0" w:space="0" w:color="auto"/>
                    <w:left w:val="none" w:sz="0" w:space="0" w:color="auto"/>
                    <w:bottom w:val="none" w:sz="0" w:space="0" w:color="auto"/>
                    <w:right w:val="none" w:sz="0" w:space="0" w:color="auto"/>
                  </w:divBdr>
                  <w:divsChild>
                    <w:div w:id="2093313385">
                      <w:marLeft w:val="300"/>
                      <w:marRight w:val="0"/>
                      <w:marTop w:val="0"/>
                      <w:marBottom w:val="0"/>
                      <w:divBdr>
                        <w:top w:val="none" w:sz="0" w:space="0" w:color="auto"/>
                        <w:left w:val="none" w:sz="0" w:space="0" w:color="auto"/>
                        <w:bottom w:val="none" w:sz="0" w:space="0" w:color="auto"/>
                        <w:right w:val="none" w:sz="0" w:space="0" w:color="auto"/>
                      </w:divBdr>
                      <w:divsChild>
                        <w:div w:id="750472130">
                          <w:marLeft w:val="-300"/>
                          <w:marRight w:val="0"/>
                          <w:marTop w:val="0"/>
                          <w:marBottom w:val="0"/>
                          <w:divBdr>
                            <w:top w:val="none" w:sz="0" w:space="0" w:color="auto"/>
                            <w:left w:val="none" w:sz="0" w:space="0" w:color="auto"/>
                            <w:bottom w:val="none" w:sz="0" w:space="0" w:color="auto"/>
                            <w:right w:val="none" w:sz="0" w:space="0" w:color="auto"/>
                          </w:divBdr>
                          <w:divsChild>
                            <w:div w:id="638730466">
                              <w:marLeft w:val="0"/>
                              <w:marRight w:val="0"/>
                              <w:marTop w:val="0"/>
                              <w:marBottom w:val="0"/>
                              <w:divBdr>
                                <w:top w:val="none" w:sz="0" w:space="0" w:color="auto"/>
                                <w:left w:val="none" w:sz="0" w:space="0" w:color="auto"/>
                                <w:bottom w:val="none" w:sz="0" w:space="0" w:color="auto"/>
                                <w:right w:val="none" w:sz="0" w:space="0" w:color="auto"/>
                              </w:divBdr>
                              <w:divsChild>
                                <w:div w:id="105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4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reepeakschallenge.uk/national-three-peaks-challenge/ben-nev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reepeakschallenge.uk/national-three-peaks-challenge/scafell-pike" TargetMode="External"/><Relationship Id="rId11" Type="http://schemas.openxmlformats.org/officeDocument/2006/relationships/image" Target="media/image4.jpeg"/><Relationship Id="rId5" Type="http://schemas.openxmlformats.org/officeDocument/2006/relationships/hyperlink" Target="https://www.threepeakschallenge.uk/national-three-peaks-challenge/snowdo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Garner</dc:creator>
  <cp:keywords/>
  <dc:description/>
  <cp:lastModifiedBy>Emma Shore</cp:lastModifiedBy>
  <cp:revision>4</cp:revision>
  <cp:lastPrinted>2023-01-24T11:37:00Z</cp:lastPrinted>
  <dcterms:created xsi:type="dcterms:W3CDTF">2023-01-24T11:26:00Z</dcterms:created>
  <dcterms:modified xsi:type="dcterms:W3CDTF">2023-01-24T12:02:00Z</dcterms:modified>
</cp:coreProperties>
</file>