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2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Year 4 – Autumn term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-12699</wp:posOffset>
                </wp:positionV>
                <wp:extent cx="9953625" cy="602831"/>
                <wp:effectExtent b="0" l="0" r="0" t="0"/>
                <wp:wrapNone/>
                <wp:docPr id="208" name=""/>
                <a:graphic>
                  <a:graphicData uri="http://schemas.microsoft.com/office/word/2010/wordprocessingShape">
                    <wps:wsp>
                      <wps:cNvSpPr/>
                      <wps:cNvPr id="2" name="Shape 2"/>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t xml:space="preserve">Kindness</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Honesty</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Respect</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Confidence</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-12699</wp:posOffset>
                </wp:positionV>
                <wp:extent cx="9953625" cy="602831"/>
                <wp:effectExtent b="0" l="0" r="0" t="0"/>
                <wp:wrapNone/>
                <wp:docPr id="2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953625" cy="602831"/>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127000</wp:posOffset>
                </wp:positionV>
                <wp:extent cx="3305175" cy="3886200"/>
                <wp:effectExtent b="0" l="0" r="0" t="0"/>
                <wp:wrapNone/>
                <wp:docPr id="218" name=""/>
                <a:graphic>
                  <a:graphicData uri="http://schemas.microsoft.com/office/word/2010/wordprocessingShape">
                    <wps:wsp>
                      <wps:cNvSpPr/>
                      <wps:cNvPr id="12" name="Shape 12"/>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w:t>
                            </w:r>
                            <w:r w:rsidDel="00000000" w:rsidR="00000000" w:rsidRPr="00000000">
                              <w:rPr>
                                <w:rFonts w:ascii="Calibri" w:cs="Calibri" w:eastAsia="Calibri" w:hAnsi="Calibri"/>
                                <w:b w:val="0"/>
                                <w:i w:val="0"/>
                                <w:smallCaps w:val="0"/>
                                <w:strike w:val="0"/>
                                <w:color w:val="000000"/>
                                <w:sz w:val="26"/>
                                <w:vertAlign w:val="baseline"/>
                              </w:rPr>
                              <w:t xml:space="preserve">s Mathematicians, we will be exploring the place value of numbers up to 10,000, including representing, saying, ordering and rounding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also learning formal methods for adding and subtracting numbers including exchanging.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Learning our times tables is an important part of Year 4 maths, so we will begin to practise these to build our fluency and accuracy.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127000</wp:posOffset>
                </wp:positionV>
                <wp:extent cx="3305175" cy="3886200"/>
                <wp:effectExtent b="0" l="0" r="0" t="0"/>
                <wp:wrapNone/>
                <wp:docPr id="218"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3305175" cy="388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127000</wp:posOffset>
                </wp:positionV>
                <wp:extent cx="3302000" cy="3616023"/>
                <wp:effectExtent b="0" l="0" r="0" t="0"/>
                <wp:wrapNone/>
                <wp:docPr id="221" name=""/>
                <a:graphic>
                  <a:graphicData uri="http://schemas.microsoft.com/office/word/2010/wordprocessingShape">
                    <wps:wsp>
                      <wps:cNvSpPr/>
                      <wps:cNvPr id="15" name="Shape 15"/>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Scientists, we will continue our learning about the states of matter: solids, liquids and gases. We will compare materials, observe changes of state and explore the effect of temperature change on different materials.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also learn about the role of evaporation and condensation in the water cycle.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develop our skills in working scientifically by planning and conducting a range of experiments.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127000</wp:posOffset>
                </wp:positionV>
                <wp:extent cx="3302000" cy="3616023"/>
                <wp:effectExtent b="0" l="0" r="0" t="0"/>
                <wp:wrapNone/>
                <wp:docPr id="221"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3302000" cy="36160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127000</wp:posOffset>
                </wp:positionV>
                <wp:extent cx="3302000" cy="3616023"/>
                <wp:effectExtent b="0" l="0" r="0" t="0"/>
                <wp:wrapNone/>
                <wp:docPr id="219" name=""/>
                <a:graphic>
                  <a:graphicData uri="http://schemas.microsoft.com/office/word/2010/wordprocessingShape">
                    <wps:wsp>
                      <wps:cNvSpPr/>
                      <wps:cNvPr id="13" name="Shape 13"/>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Readers, we will be reading ‘The Girl Who Stole an Elephant’ by Nizrana Farook. We will explore this adventurous tale set in Sri Lanka whilst developing our retrieval, inference and summarising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writers, our book, ‘</w:t>
                            </w:r>
                            <w:r w:rsidDel="00000000" w:rsidR="00000000" w:rsidRPr="00000000">
                              <w:rPr>
                                <w:rFonts w:ascii="Calibri" w:cs="Calibri" w:eastAsia="Calibri" w:hAnsi="Calibri"/>
                                <w:b w:val="0"/>
                                <w:i w:val="0"/>
                                <w:smallCaps w:val="0"/>
                                <w:strike w:val="0"/>
                                <w:color w:val="000000"/>
                                <w:sz w:val="26"/>
                                <w:vertAlign w:val="baseline"/>
                              </w:rPr>
                              <w:t xml:space="preserve">The boy, the mole, the fox and the horse</w:t>
                            </w:r>
                            <w:r w:rsidDel="00000000" w:rsidR="00000000" w:rsidRPr="00000000">
                              <w:rPr>
                                <w:rFonts w:ascii="Calibri" w:cs="Calibri" w:eastAsia="Calibri" w:hAnsi="Calibri"/>
                                <w:b w:val="0"/>
                                <w:i w:val="0"/>
                                <w:smallCaps w:val="0"/>
                                <w:strike w:val="0"/>
                                <w:color w:val="000000"/>
                                <w:sz w:val="26"/>
                                <w:vertAlign w:val="baseline"/>
                              </w:rPr>
                              <w:t xml:space="preserve">’, we shall focus on building our narrative and suspense skills first before working on </w:t>
                            </w:r>
                            <w:r w:rsidDel="00000000" w:rsidR="00000000" w:rsidRPr="00000000">
                              <w:rPr>
                                <w:rFonts w:ascii="Calibri" w:cs="Calibri" w:eastAsia="Calibri" w:hAnsi="Calibri"/>
                                <w:b w:val="0"/>
                                <w:i w:val="0"/>
                                <w:smallCaps w:val="0"/>
                                <w:strike w:val="0"/>
                                <w:color w:val="000000"/>
                                <w:sz w:val="26"/>
                                <w:vertAlign w:val="baseline"/>
                              </w:rPr>
                              <w:t xml:space="preserve">character and setting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Our non fiction text will focus on writing a historical diary with facts from ‘Secrets of The Sun King’, which will include a range of </w:t>
                            </w:r>
                            <w:r w:rsidDel="00000000" w:rsidR="00000000" w:rsidRPr="00000000">
                              <w:rPr>
                                <w:rFonts w:ascii="Calibri" w:cs="Calibri" w:eastAsia="Calibri" w:hAnsi="Calibri"/>
                                <w:b w:val="0"/>
                                <w:i w:val="0"/>
                                <w:smallCaps w:val="0"/>
                                <w:strike w:val="0"/>
                                <w:color w:val="000000"/>
                                <w:sz w:val="26"/>
                                <w:vertAlign w:val="baseline"/>
                              </w:rPr>
                              <w:t xml:space="preserve">grammatical</w:t>
                            </w:r>
                            <w:r w:rsidDel="00000000" w:rsidR="00000000" w:rsidRPr="00000000">
                              <w:rPr>
                                <w:rFonts w:ascii="Calibri" w:cs="Calibri" w:eastAsia="Calibri" w:hAnsi="Calibri"/>
                                <w:b w:val="0"/>
                                <w:i w:val="0"/>
                                <w:smallCaps w:val="0"/>
                                <w:strike w:val="0"/>
                                <w:color w:val="000000"/>
                                <w:sz w:val="26"/>
                                <w:vertAlign w:val="baseline"/>
                              </w:rPr>
                              <w:t xml:space="preserve"> features for effective writing.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127000</wp:posOffset>
                </wp:positionV>
                <wp:extent cx="3302000" cy="3616023"/>
                <wp:effectExtent b="0" l="0" r="0" t="0"/>
                <wp:wrapNone/>
                <wp:docPr id="219"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302000" cy="3616023"/>
                        </a:xfrm>
                        <a:prstGeom prst="rect"/>
                        <a:ln/>
                      </pic:spPr>
                    </pic:pic>
                  </a:graphicData>
                </a:graphic>
              </wp:anchor>
            </w:drawing>
          </mc:Fallback>
        </mc:AlternateConten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3111500</wp:posOffset>
                </wp:positionV>
                <wp:extent cx="4886325" cy="1851668"/>
                <wp:effectExtent b="0" l="0" r="0" t="0"/>
                <wp:wrapNone/>
                <wp:docPr id="210" name=""/>
                <a:graphic>
                  <a:graphicData uri="http://schemas.microsoft.com/office/word/2010/wordprocessingShape">
                    <wps:wsp>
                      <wps:cNvSpPr/>
                      <wps:cNvPr id="4" name="Shape 4"/>
                      <wps:spPr>
                        <a:xfrm>
                          <a:off x="3003300" y="3094500"/>
                          <a:ext cx="4685400" cy="1371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Read regularly – Try to read a different genre of book.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Can you create an erupting volcano?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Have a time table battle with a sibling or adult.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3111500</wp:posOffset>
                </wp:positionV>
                <wp:extent cx="4886325" cy="1851668"/>
                <wp:effectExtent b="0" l="0" r="0" t="0"/>
                <wp:wrapNone/>
                <wp:docPr id="21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886325" cy="18516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4981575</wp:posOffset>
                </wp:positionH>
                <wp:positionV relativeFrom="paragraph">
                  <wp:posOffset>3114675</wp:posOffset>
                </wp:positionV>
                <wp:extent cx="4991100" cy="1847850"/>
                <wp:effectExtent b="0" l="0" r="0" t="0"/>
                <wp:wrapNone/>
                <wp:docPr id="211" name=""/>
                <a:graphic>
                  <a:graphicData uri="http://schemas.microsoft.com/office/word/2010/wordprocessingShape">
                    <wps:wsp>
                      <wps:cNvSpPr/>
                      <wps:cNvPr id="5" name="Shape 5"/>
                      <wps:spPr>
                        <a:xfrm>
                          <a:off x="3310200" y="3180000"/>
                          <a:ext cx="4071600" cy="1200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Visit a library – see what events they may have.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Visit Christ church </w:t>
                            </w:r>
                            <w:r w:rsidDel="00000000" w:rsidR="00000000" w:rsidRPr="00000000">
                              <w:rPr>
                                <w:rFonts w:ascii="Calibri" w:cs="Calibri" w:eastAsia="Calibri" w:hAnsi="Calibri"/>
                                <w:b w:val="0"/>
                                <w:i w:val="0"/>
                                <w:smallCaps w:val="0"/>
                                <w:strike w:val="0"/>
                                <w:color w:val="000000"/>
                                <w:sz w:val="26"/>
                                <w:vertAlign w:val="baseline"/>
                              </w:rPr>
                              <w:t xml:space="preserve">mansion</w:t>
                            </w:r>
                            <w:r w:rsidDel="00000000" w:rsidR="00000000" w:rsidRPr="00000000">
                              <w:rPr>
                                <w:rFonts w:ascii="Calibri" w:cs="Calibri" w:eastAsia="Calibri" w:hAnsi="Calibri"/>
                                <w:b w:val="0"/>
                                <w:i w:val="0"/>
                                <w:smallCaps w:val="0"/>
                                <w:strike w:val="0"/>
                                <w:color w:val="000000"/>
                                <w:sz w:val="26"/>
                                <w:vertAlign w:val="baseline"/>
                              </w:rPr>
                              <w:t xml:space="preserve"> for our learning about the Tudors.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720" w:right="0" w:firstLine="216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4981575</wp:posOffset>
                </wp:positionH>
                <wp:positionV relativeFrom="paragraph">
                  <wp:posOffset>3114675</wp:posOffset>
                </wp:positionV>
                <wp:extent cx="4991100" cy="1847850"/>
                <wp:effectExtent b="0" l="0" r="0" t="0"/>
                <wp:wrapNone/>
                <wp:docPr id="2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991100" cy="184785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2520950" cy="3641372"/>
                <wp:effectExtent b="0" l="0" r="0" t="0"/>
                <wp:wrapNone/>
                <wp:docPr id="216" name=""/>
                <a:graphic>
                  <a:graphicData uri="http://schemas.microsoft.com/office/word/2010/wordprocessingShape">
                    <wps:wsp>
                      <wps:cNvSpPr/>
                      <wps:cNvPr id="10" name="Shape 10"/>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artists, we will begin by learning to draw objects to appear as though they are 3-dimensional, using shading to create light and shadow. We will then develop our ability to draw using proportion before creating images using scissors that we can use for printing.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2520950" cy="3641372"/>
                <wp:effectExtent b="0" l="0" r="0" t="0"/>
                <wp:wrapNone/>
                <wp:docPr id="21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520950" cy="36413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2482850" cy="3586339"/>
                <wp:effectExtent b="0" l="0" r="0" t="0"/>
                <wp:wrapNone/>
                <wp:docPr id="212" name=""/>
                <a:graphic>
                  <a:graphicData uri="http://schemas.microsoft.com/office/word/2010/wordprocessingShape">
                    <wps:wsp>
                      <wps:cNvSpPr/>
                      <wps:cNvPr id="6" name="Shape 6"/>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w:t>
                            </w:r>
                            <w:r w:rsidDel="00000000" w:rsidR="00000000" w:rsidRPr="00000000">
                              <w:rPr>
                                <w:rFonts w:ascii="Overlock" w:cs="Overlock" w:eastAsia="Overlock" w:hAnsi="Overlock"/>
                                <w:b w:val="0"/>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historians, we will be learning about the Tudor period to extend our knowledge of British 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learn about the Tudor monarchy and where they fit on a historical timeline. We will explore their dress, food, crimes and punishments, illnesses and diseases as well as comparing life for richer and poorer people.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2482850" cy="3586339"/>
                <wp:effectExtent b="0" l="0" r="0" t="0"/>
                <wp:wrapNone/>
                <wp:docPr id="21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82850" cy="35863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7518400</wp:posOffset>
                </wp:positionH>
                <wp:positionV relativeFrom="paragraph">
                  <wp:posOffset>-12699</wp:posOffset>
                </wp:positionV>
                <wp:extent cx="2524125" cy="3619500"/>
                <wp:effectExtent b="0" l="0" r="0" t="0"/>
                <wp:wrapNone/>
                <wp:docPr id="220" name=""/>
                <a:graphic>
                  <a:graphicData uri="http://schemas.microsoft.com/office/word/2010/wordprocessingShape">
                    <wps:wsp>
                      <wps:cNvSpPr/>
                      <wps:cNvPr id="14" name="Shape 14"/>
                      <wps:spPr>
                        <a:xfrm>
                          <a:off x="4241700" y="2175450"/>
                          <a:ext cx="2208600" cy="34794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This half term with our theme of ‘Zones of Regulation and Setting Ground Rules for PSHE/RSE</w:t>
                            </w:r>
                            <w:r w:rsidDel="00000000" w:rsidR="00000000" w:rsidRPr="00000000">
                              <w:rPr>
                                <w:rFonts w:ascii="Calibri" w:cs="Calibri" w:eastAsia="Calibri" w:hAnsi="Calibri"/>
                                <w:b w:val="0"/>
                                <w:i w:val="0"/>
                                <w:smallCaps w:val="0"/>
                                <w:strike w:val="0"/>
                                <w:color w:val="000000"/>
                                <w:sz w:val="26"/>
                                <w:vertAlign w:val="baseline"/>
                              </w:rPr>
                              <w:t xml:space="preserve">’. We shall be looking into the 3 rights, the school values and expectations of our </w:t>
                            </w:r>
                            <w:r w:rsidDel="00000000" w:rsidR="00000000" w:rsidRPr="00000000">
                              <w:rPr>
                                <w:rFonts w:ascii="Calibri" w:cs="Calibri" w:eastAsia="Calibri" w:hAnsi="Calibri"/>
                                <w:b w:val="0"/>
                                <w:i w:val="0"/>
                                <w:smallCaps w:val="0"/>
                                <w:strike w:val="0"/>
                                <w:color w:val="000000"/>
                                <w:sz w:val="26"/>
                                <w:vertAlign w:val="baseline"/>
                              </w:rPr>
                              <w:t xml:space="preserve">learning</w:t>
                            </w:r>
                            <w:r w:rsidDel="00000000" w:rsidR="00000000" w:rsidRPr="00000000">
                              <w:rPr>
                                <w:rFonts w:ascii="Calibri" w:cs="Calibri" w:eastAsia="Calibri" w:hAnsi="Calibri"/>
                                <w:b w:val="0"/>
                                <w:i w:val="0"/>
                                <w:smallCaps w:val="0"/>
                                <w:strike w:val="0"/>
                                <w:color w:val="000000"/>
                                <w:sz w:val="26"/>
                                <w:vertAlign w:val="baseline"/>
                              </w:rPr>
                              <w:t xml:space="preserve"> and behaviour.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7518400</wp:posOffset>
                </wp:positionH>
                <wp:positionV relativeFrom="paragraph">
                  <wp:posOffset>-12699</wp:posOffset>
                </wp:positionV>
                <wp:extent cx="2524125" cy="3619500"/>
                <wp:effectExtent b="0" l="0" r="0" t="0"/>
                <wp:wrapNone/>
                <wp:docPr id="22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524125" cy="3619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-12699</wp:posOffset>
                </wp:positionV>
                <wp:extent cx="2524125" cy="3559663"/>
                <wp:effectExtent b="0" l="0" r="0" t="0"/>
                <wp:wrapNone/>
                <wp:docPr id="209" name=""/>
                <a:graphic>
                  <a:graphicData uri="http://schemas.microsoft.com/office/word/2010/wordprocessingShape">
                    <wps:wsp>
                      <wps:cNvSpPr/>
                      <wps:cNvPr id="3" name="Shape 3"/>
                      <wps:spPr>
                        <a:xfrm>
                          <a:off x="4241735" y="2217265"/>
                          <a:ext cx="2208530" cy="312547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RE this half term, we shall be learning about </w:t>
                            </w:r>
                            <w:r w:rsidDel="00000000" w:rsidR="00000000" w:rsidRPr="00000000">
                              <w:rPr>
                                <w:rFonts w:ascii="Calibri" w:cs="Calibri" w:eastAsia="Calibri" w:hAnsi="Calibri"/>
                                <w:b w:val="0"/>
                                <w:i w:val="0"/>
                                <w:smallCaps w:val="0"/>
                                <w:strike w:val="0"/>
                                <w:color w:val="000000"/>
                                <w:sz w:val="26"/>
                                <w:vertAlign w:val="baseline"/>
                              </w:rPr>
                              <w:t xml:space="preserve">Buddhism</w:t>
                            </w:r>
                            <w:r w:rsidDel="00000000" w:rsidR="00000000" w:rsidRPr="00000000">
                              <w:rPr>
                                <w:rFonts w:ascii="Calibri" w:cs="Calibri" w:eastAsia="Calibri" w:hAnsi="Calibri"/>
                                <w:b w:val="0"/>
                                <w:i w:val="0"/>
                                <w:smallCaps w:val="0"/>
                                <w:strike w:val="0"/>
                                <w:color w:val="000000"/>
                                <w:sz w:val="26"/>
                                <w:vertAlign w:val="baseline"/>
                              </w:rPr>
                              <w:t xml:space="preserve">, focusing on </w:t>
                            </w:r>
                            <w:r w:rsidDel="00000000" w:rsidR="00000000" w:rsidRPr="00000000">
                              <w:rPr>
                                <w:rFonts w:ascii="Calibri" w:cs="Calibri" w:eastAsia="Calibri" w:hAnsi="Calibri"/>
                                <w:b w:val="0"/>
                                <w:i w:val="0"/>
                                <w:smallCaps w:val="0"/>
                                <w:strike w:val="0"/>
                                <w:color w:val="000000"/>
                                <w:sz w:val="26"/>
                                <w:vertAlign w:val="baseline"/>
                              </w:rPr>
                              <w:t xml:space="preserve">our enquiry question</w:t>
                            </w:r>
                            <w:r w:rsidDel="00000000" w:rsidR="00000000" w:rsidRPr="00000000">
                              <w:rPr>
                                <w:rFonts w:ascii="Calibri" w:cs="Calibri" w:eastAsia="Calibri" w:hAnsi="Calibri"/>
                                <w:b w:val="0"/>
                                <w:i w:val="0"/>
                                <w:smallCaps w:val="0"/>
                                <w:strike w:val="0"/>
                                <w:color w:val="000000"/>
                                <w:sz w:val="26"/>
                                <w:vertAlign w:val="baseline"/>
                              </w:rPr>
                              <w:t xml:space="preserve"> ‘is it possible for everyone to be happy?’.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Additionally, understanding the life and teachings of Buddha.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-12699</wp:posOffset>
                </wp:positionV>
                <wp:extent cx="2524125" cy="3559663"/>
                <wp:effectExtent b="0" l="0" r="0" t="0"/>
                <wp:wrapNone/>
                <wp:docPr id="209"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524125" cy="3559663"/>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385762</wp:posOffset>
                </wp:positionV>
                <wp:extent cx="2486025" cy="3297523"/>
                <wp:effectExtent b="0" l="0" r="0" t="0"/>
                <wp:wrapNone/>
                <wp:docPr id="213" name=""/>
                <a:graphic>
                  <a:graphicData uri="http://schemas.microsoft.com/office/word/2010/wordprocessingShape">
                    <wps:wsp>
                      <wps:cNvSpPr/>
                      <wps:cNvPr id="7" name="Shape 7"/>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highlight w:val="whit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Spanish, we will be learning how to talk about and introduce ourselves (‘Me Presento’).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also learn how to talk about where we live and our nationality.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highlight w:val="white"/>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385762</wp:posOffset>
                </wp:positionV>
                <wp:extent cx="2486025" cy="3297523"/>
                <wp:effectExtent b="0" l="0" r="0" t="0"/>
                <wp:wrapNone/>
                <wp:docPr id="21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486025" cy="32975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7515225</wp:posOffset>
                </wp:positionH>
                <wp:positionV relativeFrom="paragraph">
                  <wp:posOffset>385762</wp:posOffset>
                </wp:positionV>
                <wp:extent cx="2524125" cy="3559663"/>
                <wp:effectExtent b="0" l="0" r="0" t="0"/>
                <wp:wrapNone/>
                <wp:docPr id="214" name=""/>
                <a:graphic>
                  <a:graphicData uri="http://schemas.microsoft.com/office/word/2010/wordprocessingShape">
                    <wps:wsp>
                      <wps:cNvSpPr/>
                      <wps:cNvPr id="8" name="Shape 8"/>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PE, we will be learning how to play invasion games, with a focus on basketball and learning how to send and receive the ball accurately.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also be practising our skills in gymnastics, with a focus on rolling and balancing.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7515225</wp:posOffset>
                </wp:positionH>
                <wp:positionV relativeFrom="paragraph">
                  <wp:posOffset>385762</wp:posOffset>
                </wp:positionV>
                <wp:extent cx="2524125" cy="3559663"/>
                <wp:effectExtent b="0" l="0" r="0" t="0"/>
                <wp:wrapNone/>
                <wp:docPr id="214"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524125" cy="35596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5010150</wp:posOffset>
                </wp:positionH>
                <wp:positionV relativeFrom="paragraph">
                  <wp:posOffset>390525</wp:posOffset>
                </wp:positionV>
                <wp:extent cx="2520950" cy="3244850"/>
                <wp:effectExtent b="0" l="0" r="0" t="0"/>
                <wp:wrapNone/>
                <wp:docPr id="217"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continuing our instrumental lessons, learning either the clarinet, trumpet or violin!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learn how to play different notes, including reading these notes within pieces of music, as well as developing our knowledge of rhythm and pulse. We will also be able to bring our instruments home to practice.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5010150</wp:posOffset>
                </wp:positionH>
                <wp:positionV relativeFrom="paragraph">
                  <wp:posOffset>390525</wp:posOffset>
                </wp:positionV>
                <wp:extent cx="2520950" cy="3244850"/>
                <wp:effectExtent b="0" l="0" r="0" t="0"/>
                <wp:wrapNone/>
                <wp:docPr id="217"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20950" cy="3244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2486025</wp:posOffset>
                </wp:positionH>
                <wp:positionV relativeFrom="paragraph">
                  <wp:posOffset>381000</wp:posOffset>
                </wp:positionV>
                <wp:extent cx="2524125" cy="3248025"/>
                <wp:effectExtent b="0" l="0" r="0" t="0"/>
                <wp:wrapNone/>
                <wp:docPr id="215" name=""/>
                <a:graphic>
                  <a:graphicData uri="http://schemas.microsoft.com/office/word/2010/wordprocessingShape">
                    <wps:wsp>
                      <wps:cNvSpPr/>
                      <wps:cNvPr id="9" name="Shape 9"/>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222222"/>
                                <w:sz w:val="26"/>
                                <w:highlight w:val="white"/>
                                <w:vertAlign w:val="baseline"/>
                              </w:rPr>
                              <w:t xml:space="preserve">In computing, we will learn about computing systems and networks, focusing on word processing and typing skills as well as how computers and networks 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r w:rsidDel="00000000" w:rsidR="00000000" w:rsidRPr="00000000">
                              <w:rPr>
                                <w:rFonts w:ascii="Calibri" w:cs="Calibri" w:eastAsia="Calibri" w:hAnsi="Calibri"/>
                                <w:b w:val="0"/>
                                <w:i w:val="0"/>
                                <w:smallCaps w:val="0"/>
                                <w:strike w:val="0"/>
                                <w:color w:val="222222"/>
                                <w:sz w:val="26"/>
                                <w:highlight w:val="white"/>
                                <w:vertAlign w:val="baseline"/>
                              </w:rPr>
                              <w:t xml:space="preserve">We will also begin our learning this year by refreshing our understanding of how to be safe online.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6"/>
                                <w:highlight w:val="whit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2486025</wp:posOffset>
                </wp:positionH>
                <wp:positionV relativeFrom="paragraph">
                  <wp:posOffset>381000</wp:posOffset>
                </wp:positionV>
                <wp:extent cx="2524125" cy="3248025"/>
                <wp:effectExtent b="0" l="0" r="0" t="0"/>
                <wp:wrapNone/>
                <wp:docPr id="215"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524125" cy="3248025"/>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15.png"/><Relationship Id="rId21"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6.png"/><Relationship Id="rId14" Type="http://schemas.openxmlformats.org/officeDocument/2006/relationships/image" Target="media/image10.png"/><Relationship Id="rId17" Type="http://schemas.openxmlformats.org/officeDocument/2006/relationships/image" Target="media/image2.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bVLxvBMgReaHsiVl8zmAePFOQ==">CgMxLjA4AHIhMXF6YTNWcXBxM01kbF9ZUTdOT3JXMURjZFR0ckVnRzNP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2024-03-04T08:08:00Z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2021-12-14T00:00:00Z</vt:lpwstr>
  </property>
  <property fmtid="{D5CDD505-2E9C-101B-9397-08002B2CF9AE}" pid="3" name="Creator">
    <vt:lpwstr>Microsoft® Word 2019</vt:lpwstr>
  </property>
  <property fmtid="{D5CDD505-2E9C-101B-9397-08002B2CF9AE}" pid="4" name="LastSaved">
    <vt:lpwstr>2022-01-01T00:00:00Z</vt:lpwstr>
  </property>
</Properties>
</file>