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6204" w:rsidRDefault="00666204">
      <w:pPr>
        <w:pBdr>
          <w:top w:val="nil"/>
          <w:left w:val="nil"/>
          <w:bottom w:val="nil"/>
          <w:right w:val="nil"/>
          <w:between w:val="nil"/>
        </w:pBdr>
        <w:spacing w:line="276" w:lineRule="auto"/>
        <w:rPr>
          <w:rFonts w:ascii="Arial" w:eastAsia="Arial" w:hAnsi="Arial" w:cs="Arial"/>
          <w:color w:val="000000"/>
        </w:rPr>
      </w:pPr>
    </w:p>
    <w:tbl>
      <w:tblPr>
        <w:tblStyle w:val="a"/>
        <w:tblW w:w="15544"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7772"/>
        <w:gridCol w:w="7772"/>
      </w:tblGrid>
      <w:tr w:rsidR="00666204">
        <w:trPr>
          <w:trHeight w:val="305"/>
        </w:trPr>
        <w:tc>
          <w:tcPr>
            <w:tcW w:w="7772" w:type="dxa"/>
          </w:tcPr>
          <w:p w:rsidR="00666204" w:rsidRDefault="00702F80">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4"/>
                <w:szCs w:val="44"/>
              </w:rPr>
            </w:pPr>
            <w:r>
              <w:rPr>
                <w:noProof/>
              </w:rPr>
              <w:drawing>
                <wp:anchor distT="0" distB="0" distL="114300" distR="114300" simplePos="0" relativeHeight="251658240" behindDoc="0" locked="0" layoutInCell="1" hidden="0" allowOverlap="1">
                  <wp:simplePos x="0" y="0"/>
                  <wp:positionH relativeFrom="column">
                    <wp:posOffset>65405</wp:posOffset>
                  </wp:positionH>
                  <wp:positionV relativeFrom="paragraph">
                    <wp:posOffset>6985</wp:posOffset>
                  </wp:positionV>
                  <wp:extent cx="612775" cy="715010"/>
                  <wp:effectExtent l="0" t="0" r="0" b="0"/>
                  <wp:wrapSquare wrapText="bothSides" distT="0" distB="0" distL="114300" distR="114300"/>
                  <wp:docPr id="71" name="image1.png" descr="\\ActiveLearningTrust.Education\GPS-staff$\pwake\Desktop\Gusford shield 2018.png"/>
                  <wp:cNvGraphicFramePr/>
                  <a:graphic xmlns:a="http://schemas.openxmlformats.org/drawingml/2006/main">
                    <a:graphicData uri="http://schemas.openxmlformats.org/drawingml/2006/picture">
                      <pic:pic xmlns:pic="http://schemas.openxmlformats.org/drawingml/2006/picture">
                        <pic:nvPicPr>
                          <pic:cNvPr id="0" name="image1.png" descr="\\ActiveLearningTrust.Education\GPS-staff$\pwake\Desktop\Gusford shield 2018.png"/>
                          <pic:cNvPicPr preferRelativeResize="0"/>
                        </pic:nvPicPr>
                        <pic:blipFill>
                          <a:blip r:embed="rId5"/>
                          <a:srcRect/>
                          <a:stretch>
                            <a:fillRect/>
                          </a:stretch>
                        </pic:blipFill>
                        <pic:spPr>
                          <a:xfrm>
                            <a:off x="0" y="0"/>
                            <a:ext cx="612775" cy="715010"/>
                          </a:xfrm>
                          <a:prstGeom prst="rect">
                            <a:avLst/>
                          </a:prstGeom>
                          <a:ln/>
                        </pic:spPr>
                      </pic:pic>
                    </a:graphicData>
                  </a:graphic>
                </wp:anchor>
              </w:drawing>
            </w:r>
            <w:r w:rsidR="00AF3C69">
              <w:rPr>
                <w:rFonts w:ascii="Overlock" w:eastAsia="Overlock" w:hAnsi="Overlock" w:cs="Overlock"/>
                <w:color w:val="00B050"/>
                <w:sz w:val="44"/>
                <w:szCs w:val="44"/>
              </w:rPr>
              <w:t>Gusford Primary School</w:t>
            </w:r>
          </w:p>
          <w:p w:rsidR="00666204" w:rsidRDefault="00AF3C69">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4"/>
                <w:szCs w:val="44"/>
              </w:rPr>
            </w:pPr>
            <w:r>
              <w:rPr>
                <w:rFonts w:ascii="Overlock" w:eastAsia="Overlock" w:hAnsi="Overlock" w:cs="Overlock"/>
                <w:color w:val="00B050"/>
                <w:sz w:val="42"/>
                <w:szCs w:val="42"/>
              </w:rPr>
              <w:t xml:space="preserve">Curriculum Information Spring 2 </w:t>
            </w:r>
          </w:p>
        </w:tc>
        <w:tc>
          <w:tcPr>
            <w:tcW w:w="7772" w:type="dxa"/>
          </w:tcPr>
          <w:p w:rsidR="00666204" w:rsidRDefault="00AF3C69">
            <w:pPr>
              <w:pBdr>
                <w:top w:val="nil"/>
                <w:left w:val="nil"/>
                <w:bottom w:val="nil"/>
                <w:right w:val="nil"/>
                <w:between w:val="nil"/>
              </w:pBdr>
              <w:tabs>
                <w:tab w:val="left" w:pos="8239"/>
              </w:tabs>
              <w:spacing w:line="276" w:lineRule="auto"/>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 xml:space="preserve">Year 6 </w:t>
            </w:r>
          </w:p>
          <w:p w:rsidR="00666204" w:rsidRDefault="00CE7E7B">
            <w:pPr>
              <w:pBdr>
                <w:top w:val="nil"/>
                <w:left w:val="nil"/>
                <w:bottom w:val="nil"/>
                <w:right w:val="nil"/>
                <w:between w:val="nil"/>
              </w:pBdr>
              <w:tabs>
                <w:tab w:val="left" w:pos="8239"/>
              </w:tabs>
              <w:spacing w:line="276" w:lineRule="auto"/>
              <w:ind w:left="107"/>
              <w:jc w:val="center"/>
              <w:rPr>
                <w:rFonts w:ascii="Overlock" w:eastAsia="Overlock" w:hAnsi="Overlock" w:cs="Overlock"/>
                <w:color w:val="000000"/>
                <w:sz w:val="44"/>
                <w:szCs w:val="44"/>
              </w:rPr>
            </w:pPr>
            <w:r>
              <w:rPr>
                <w:rFonts w:ascii="Overlock" w:eastAsia="Overlock" w:hAnsi="Overlock" w:cs="Overlock"/>
                <w:color w:val="00B050"/>
                <w:sz w:val="38"/>
                <w:szCs w:val="38"/>
              </w:rPr>
              <w:t xml:space="preserve">Mapping </w:t>
            </w:r>
            <w:r w:rsidR="00AD0580">
              <w:rPr>
                <w:rFonts w:ascii="Overlock" w:eastAsia="Overlock" w:hAnsi="Overlock" w:cs="Overlock"/>
                <w:color w:val="00B050"/>
                <w:sz w:val="38"/>
                <w:szCs w:val="38"/>
              </w:rPr>
              <w:t xml:space="preserve">Mountains and </w:t>
            </w:r>
            <w:r w:rsidR="00AF3C69">
              <w:rPr>
                <w:rFonts w:ascii="Overlock" w:eastAsia="Overlock" w:hAnsi="Overlock" w:cs="Overlock"/>
                <w:color w:val="00B050"/>
                <w:sz w:val="38"/>
                <w:szCs w:val="38"/>
              </w:rPr>
              <w:t xml:space="preserve">Inheritance &amp; Evolution </w:t>
            </w:r>
          </w:p>
        </w:tc>
      </w:tr>
    </w:tbl>
    <w:p w:rsidR="00666204" w:rsidRDefault="00AF3C69">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12701</wp:posOffset>
                </wp:positionH>
                <wp:positionV relativeFrom="paragraph">
                  <wp:posOffset>101600</wp:posOffset>
                </wp:positionV>
                <wp:extent cx="9884855" cy="1034415"/>
                <wp:effectExtent l="0" t="0" r="0" b="0"/>
                <wp:wrapNone/>
                <wp:docPr id="64" name=""/>
                <wp:cNvGraphicFramePr/>
                <a:graphic xmlns:a="http://schemas.openxmlformats.org/drawingml/2006/main">
                  <a:graphicData uri="http://schemas.microsoft.com/office/word/2010/wordprocessingShape">
                    <wps:wsp>
                      <wps:cNvSpPr/>
                      <wps:spPr>
                        <a:xfrm>
                          <a:off x="417860" y="3277080"/>
                          <a:ext cx="9856280" cy="1005840"/>
                        </a:xfrm>
                        <a:prstGeom prst="rect">
                          <a:avLst/>
                        </a:prstGeom>
                        <a:solidFill>
                          <a:schemeClr val="lt1"/>
                        </a:solidFill>
                        <a:ln w="28575" cap="rnd" cmpd="sng">
                          <a:solidFill>
                            <a:srgbClr val="00B050"/>
                          </a:solidFill>
                          <a:prstDash val="solid"/>
                          <a:round/>
                          <a:headEnd type="none" w="sm" len="sm"/>
                          <a:tailEnd type="none" w="sm" len="sm"/>
                        </a:ln>
                      </wps:spPr>
                      <wps:txbx>
                        <w:txbxContent>
                          <w:p w:rsidR="00666204" w:rsidRDefault="00AF3C69">
                            <w:pPr>
                              <w:ind w:left="108" w:right="96"/>
                              <w:textDirection w:val="btLr"/>
                            </w:pPr>
                            <w:r>
                              <w:rPr>
                                <w:color w:val="00B050"/>
                                <w:sz w:val="24"/>
                              </w:rPr>
                              <w:t xml:space="preserve">In Geography, </w:t>
                            </w:r>
                            <w:r>
                              <w:rPr>
                                <w:color w:val="000000"/>
                                <w:sz w:val="24"/>
                              </w:rPr>
                              <w:t xml:space="preserve">our focus </w:t>
                            </w:r>
                            <w:r w:rsidR="00C25734">
                              <w:rPr>
                                <w:color w:val="000000"/>
                                <w:sz w:val="24"/>
                              </w:rPr>
                              <w:t xml:space="preserve">is Mapping Mountains where we will </w:t>
                            </w:r>
                            <w:r w:rsidR="00702F80">
                              <w:rPr>
                                <w:color w:val="000000"/>
                                <w:sz w:val="24"/>
                              </w:rPr>
                              <w:t>be working</w:t>
                            </w:r>
                            <w:r w:rsidR="00C25734">
                              <w:rPr>
                                <w:color w:val="000000"/>
                                <w:sz w:val="24"/>
                              </w:rPr>
                              <w:t xml:space="preserve"> on mapping skills, locating mountains and using our knowledge about them to discuss, explain and create models. </w:t>
                            </w:r>
                          </w:p>
                          <w:p w:rsidR="00666204" w:rsidRDefault="00AF3C69" w:rsidP="00702F80">
                            <w:pPr>
                              <w:ind w:left="108"/>
                              <w:textDirection w:val="btLr"/>
                            </w:pPr>
                            <w:r>
                              <w:rPr>
                                <w:color w:val="00B050"/>
                                <w:sz w:val="24"/>
                              </w:rPr>
                              <w:t xml:space="preserve">In Science, </w:t>
                            </w:r>
                            <w:r>
                              <w:rPr>
                                <w:color w:val="000000"/>
                                <w:sz w:val="24"/>
                              </w:rPr>
                              <w:t>we will be</w:t>
                            </w:r>
                            <w:r w:rsidR="00CE7E7B">
                              <w:rPr>
                                <w:color w:val="000000"/>
                                <w:sz w:val="24"/>
                              </w:rPr>
                              <w:t xml:space="preserve"> continuing to</w:t>
                            </w:r>
                            <w:r>
                              <w:rPr>
                                <w:color w:val="000000"/>
                                <w:sz w:val="24"/>
                              </w:rPr>
                              <w:t xml:space="preserve"> learn about evolution and inheritance. This topic </w:t>
                            </w:r>
                            <w:r w:rsidR="00CE7E7B">
                              <w:rPr>
                                <w:color w:val="000000"/>
                                <w:sz w:val="24"/>
                              </w:rPr>
                              <w:t>includes fossils and how we know about the past</w:t>
                            </w:r>
                            <w:r>
                              <w:rPr>
                                <w:color w:val="000000"/>
                                <w:sz w:val="24"/>
                              </w:rPr>
                              <w:t>. We also look at how species have evolved over the years</w:t>
                            </w:r>
                            <w:r w:rsidR="00CE7E7B">
                              <w:rPr>
                                <w:color w:val="000000"/>
                                <w:sz w:val="24"/>
                              </w:rPr>
                              <w:t>, looking at evolution and the changes we can notice</w:t>
                            </w:r>
                            <w:r>
                              <w:rPr>
                                <w:color w:val="000000"/>
                                <w:sz w:val="24"/>
                              </w:rPr>
                              <w:t xml:space="preserve">. </w:t>
                            </w:r>
                          </w:p>
                        </w:txbxContent>
                      </wps:txbx>
                      <wps:bodyPr spcFirstLastPara="1" wrap="square" lIns="91425" tIns="45700" rIns="91425" bIns="45700" anchor="t" anchorCtr="0">
                        <a:noAutofit/>
                      </wps:bodyPr>
                    </wps:wsp>
                  </a:graphicData>
                </a:graphic>
              </wp:anchor>
            </w:drawing>
          </mc:Choice>
          <mc:Fallback>
            <w:pict>
              <v:rect id="_x0000_s1026" style="position:absolute;margin-left:1pt;margin-top:8pt;width:778.35pt;height:8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" fillcolor="white [3201]" strokecolor="#00b050" strokeweight="2.25pt">
                <v:stroke startarrowwidth="narrow" startarrowlength="short" endarrowwidth="narrow" endarrowlength="short" joinstyle="round" endcap="round"/>
                <v:textbox inset="2.53958mm,1.2694mm,2.53958mm,1.2694mm">
                  <w:txbxContent>
                    <w:p w:rsidR="00666204" w:rsidRDefault="00AF3C69">
                      <w:pPr>
                        <w:ind w:left="108" w:right="96"/>
                        <w:textDirection w:val="btLr"/>
                      </w:pPr>
                      <w:r>
                        <w:rPr>
                          <w:color w:val="00B050"/>
                          <w:sz w:val="24"/>
                        </w:rPr>
                        <w:t xml:space="preserve">In Geography, </w:t>
                      </w:r>
                      <w:r>
                        <w:rPr>
                          <w:color w:val="000000"/>
                          <w:sz w:val="24"/>
                        </w:rPr>
                        <w:t xml:space="preserve">our focus </w:t>
                      </w:r>
                      <w:r w:rsidR="00C25734">
                        <w:rPr>
                          <w:color w:val="000000"/>
                          <w:sz w:val="24"/>
                        </w:rPr>
                        <w:t xml:space="preserve">is Mapping Mountains where we will </w:t>
                      </w:r>
                      <w:r w:rsidR="00702F80">
                        <w:rPr>
                          <w:color w:val="000000"/>
                          <w:sz w:val="24"/>
                        </w:rPr>
                        <w:t>be working</w:t>
                      </w:r>
                      <w:r w:rsidR="00C25734">
                        <w:rPr>
                          <w:color w:val="000000"/>
                          <w:sz w:val="24"/>
                        </w:rPr>
                        <w:t xml:space="preserve"> on mapping skills, locating mountains and using our knowledge about them to discuss, explain and create models. </w:t>
                      </w:r>
                    </w:p>
                    <w:p w:rsidR="00666204" w:rsidRDefault="00AF3C69" w:rsidP="00702F80">
                      <w:pPr>
                        <w:ind w:left="108"/>
                        <w:textDirection w:val="btLr"/>
                      </w:pPr>
                      <w:r>
                        <w:rPr>
                          <w:color w:val="00B050"/>
                          <w:sz w:val="24"/>
                        </w:rPr>
                        <w:t xml:space="preserve">In Science, </w:t>
                      </w:r>
                      <w:r>
                        <w:rPr>
                          <w:color w:val="000000"/>
                          <w:sz w:val="24"/>
                        </w:rPr>
                        <w:t>we will be</w:t>
                      </w:r>
                      <w:r w:rsidR="00CE7E7B">
                        <w:rPr>
                          <w:color w:val="000000"/>
                          <w:sz w:val="24"/>
                        </w:rPr>
                        <w:t xml:space="preserve"> continuing to</w:t>
                      </w:r>
                      <w:r>
                        <w:rPr>
                          <w:color w:val="000000"/>
                          <w:sz w:val="24"/>
                        </w:rPr>
                        <w:t xml:space="preserve"> learn about evolution and inheritance. This topic </w:t>
                      </w:r>
                      <w:r w:rsidR="00CE7E7B">
                        <w:rPr>
                          <w:color w:val="000000"/>
                          <w:sz w:val="24"/>
                        </w:rPr>
                        <w:t>includes fossils and how we know about the past</w:t>
                      </w:r>
                      <w:r>
                        <w:rPr>
                          <w:color w:val="000000"/>
                          <w:sz w:val="24"/>
                        </w:rPr>
                        <w:t>. We also look at how species have evolved over the years</w:t>
                      </w:r>
                      <w:r w:rsidR="00CE7E7B">
                        <w:rPr>
                          <w:color w:val="000000"/>
                          <w:sz w:val="24"/>
                        </w:rPr>
                        <w:t>, looking at evolution and the changes we can notice</w:t>
                      </w:r>
                      <w:r>
                        <w:rPr>
                          <w:color w:val="000000"/>
                          <w:sz w:val="24"/>
                        </w:rPr>
                        <w:t xml:space="preserve">. </w:t>
                      </w:r>
                    </w:p>
                  </w:txbxContent>
                </v:textbox>
              </v:rect>
            </w:pict>
          </mc:Fallback>
        </mc:AlternateContent>
      </w:r>
    </w:p>
    <w:p w:rsidR="00666204" w:rsidRDefault="00666204">
      <w:pPr>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AF3C69">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hidden="0" allowOverlap="1">
                <wp:simplePos x="0" y="0"/>
                <wp:positionH relativeFrom="column">
                  <wp:posOffset>38101</wp:posOffset>
                </wp:positionH>
                <wp:positionV relativeFrom="paragraph">
                  <wp:posOffset>114300</wp:posOffset>
                </wp:positionV>
                <wp:extent cx="2390775" cy="4200525"/>
                <wp:effectExtent l="0" t="0" r="0" b="0"/>
                <wp:wrapNone/>
                <wp:docPr id="59" name=""/>
                <wp:cNvGraphicFramePr/>
                <a:graphic xmlns:a="http://schemas.openxmlformats.org/drawingml/2006/main">
                  <a:graphicData uri="http://schemas.microsoft.com/office/word/2010/wordprocessingShape">
                    <wps:wsp>
                      <wps:cNvSpPr/>
                      <wps:spPr>
                        <a:xfrm>
                          <a:off x="4218240" y="1692499"/>
                          <a:ext cx="2255520" cy="4175002"/>
                        </a:xfrm>
                        <a:prstGeom prst="rect">
                          <a:avLst/>
                        </a:prstGeom>
                        <a:solidFill>
                          <a:schemeClr val="lt1"/>
                        </a:solidFill>
                        <a:ln w="25400" cap="flat" cmpd="sng">
                          <a:solidFill>
                            <a:schemeClr val="accent2"/>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C00000"/>
                                <w:sz w:val="40"/>
                              </w:rPr>
                              <w:t>English</w:t>
                            </w:r>
                          </w:p>
                          <w:p w:rsidR="00CE7E7B" w:rsidRPr="00CC733E" w:rsidRDefault="00AF3C69">
                            <w:pPr>
                              <w:textDirection w:val="btLr"/>
                              <w:rPr>
                                <w:sz w:val="25"/>
                                <w:szCs w:val="25"/>
                              </w:rPr>
                            </w:pPr>
                            <w:r w:rsidRPr="00CC733E">
                              <w:rPr>
                                <w:color w:val="000000"/>
                                <w:sz w:val="25"/>
                                <w:szCs w:val="25"/>
                              </w:rPr>
                              <w:t xml:space="preserve">For this half term, we </w:t>
                            </w:r>
                            <w:r w:rsidR="00CE7E7B" w:rsidRPr="00CC733E">
                              <w:rPr>
                                <w:color w:val="000000"/>
                                <w:sz w:val="25"/>
                                <w:szCs w:val="25"/>
                              </w:rPr>
                              <w:t>are focusing on the visual elements of English through film units. The first is Alma where we will look at</w:t>
                            </w:r>
                            <w:r w:rsidR="00AD0580" w:rsidRPr="00CC733E">
                              <w:rPr>
                                <w:color w:val="000000"/>
                                <w:sz w:val="25"/>
                                <w:szCs w:val="25"/>
                              </w:rPr>
                              <w:t xml:space="preserve"> the</w:t>
                            </w:r>
                            <w:r w:rsidR="00CE7E7B" w:rsidRPr="00CC733E">
                              <w:rPr>
                                <w:color w:val="000000"/>
                                <w:sz w:val="25"/>
                                <w:szCs w:val="25"/>
                              </w:rPr>
                              <w:t xml:space="preserve"> imagery created and how a director or author may do this. We will focus on figurative language and incorporating this in our writing to create mood and atmosphere. The second film unit is Titanium. Within this section, we will concentrate on looking at first person recounts and how to write from that person’s point of view, expressing their emotions and feelings. We are continuing to read The Boy in the Tower by Polly Ho-Yen to discuss our reading objectives in English. </w:t>
                            </w:r>
                          </w:p>
                          <w:p w:rsidR="00666204" w:rsidRDefault="0066620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3pt;margin-top:9pt;width:188.25pt;height:330.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" fillcolor="white [3201]" strokecolor="#c0504d [3205]"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C00000"/>
                          <w:sz w:val="40"/>
                        </w:rPr>
                        <w:t>English</w:t>
                      </w:r>
                    </w:p>
                    <w:p w:rsidR="00CE7E7B" w:rsidRPr="00CC733E" w:rsidRDefault="00AF3C69">
                      <w:pPr>
                        <w:textDirection w:val="btLr"/>
                        <w:rPr>
                          <w:sz w:val="25"/>
                          <w:szCs w:val="25"/>
                        </w:rPr>
                      </w:pPr>
                      <w:r w:rsidRPr="00CC733E">
                        <w:rPr>
                          <w:color w:val="000000"/>
                          <w:sz w:val="25"/>
                          <w:szCs w:val="25"/>
                        </w:rPr>
                        <w:t xml:space="preserve">For this half term, we </w:t>
                      </w:r>
                      <w:r w:rsidR="00CE7E7B" w:rsidRPr="00CC733E">
                        <w:rPr>
                          <w:color w:val="000000"/>
                          <w:sz w:val="25"/>
                          <w:szCs w:val="25"/>
                        </w:rPr>
                        <w:t>are focusing on the visual elements of English through film units. The first is Alma where we will look at</w:t>
                      </w:r>
                      <w:r w:rsidR="00AD0580" w:rsidRPr="00CC733E">
                        <w:rPr>
                          <w:color w:val="000000"/>
                          <w:sz w:val="25"/>
                          <w:szCs w:val="25"/>
                        </w:rPr>
                        <w:t xml:space="preserve"> the</w:t>
                      </w:r>
                      <w:r w:rsidR="00CE7E7B" w:rsidRPr="00CC733E">
                        <w:rPr>
                          <w:color w:val="000000"/>
                          <w:sz w:val="25"/>
                          <w:szCs w:val="25"/>
                        </w:rPr>
                        <w:t xml:space="preserve"> imagery created and how a director or author may do this. We will focus on figurative language and incorporating this in our writing to create mood and atmosphere. The second film unit is Titanium. Within this section, we will concentrate on looking at first person recounts and how to write from that person’s point of view, expressing their emotions and feelings. We are continuing to read The Boy in the Tower by Polly Ho-Yen to discuss our reading objectives in English. </w:t>
                      </w:r>
                    </w:p>
                    <w:p w:rsidR="00666204" w:rsidRDefault="00666204">
                      <w:pPr>
                        <w:jc w:val="cente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2476500</wp:posOffset>
                </wp:positionH>
                <wp:positionV relativeFrom="paragraph">
                  <wp:posOffset>114300</wp:posOffset>
                </wp:positionV>
                <wp:extent cx="2276475" cy="4200525"/>
                <wp:effectExtent l="0" t="0" r="0" b="0"/>
                <wp:wrapNone/>
                <wp:docPr id="67" name=""/>
                <wp:cNvGraphicFramePr/>
                <a:graphic xmlns:a="http://schemas.openxmlformats.org/drawingml/2006/main">
                  <a:graphicData uri="http://schemas.microsoft.com/office/word/2010/wordprocessingShape">
                    <wps:wsp>
                      <wps:cNvSpPr/>
                      <wps:spPr>
                        <a:xfrm>
                          <a:off x="4247533" y="1692499"/>
                          <a:ext cx="2196935" cy="4175002"/>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4BACC6"/>
                                <w:sz w:val="40"/>
                              </w:rPr>
                              <w:t xml:space="preserve">Maths </w:t>
                            </w:r>
                          </w:p>
                          <w:p w:rsidR="00666204" w:rsidRDefault="00AF3C69">
                            <w:pPr>
                              <w:textDirection w:val="btLr"/>
                            </w:pPr>
                            <w:r>
                              <w:rPr>
                                <w:color w:val="000000"/>
                                <w:sz w:val="25"/>
                              </w:rPr>
                              <w:t>This half term, we will</w:t>
                            </w:r>
                            <w:r w:rsidR="00702F80">
                              <w:rPr>
                                <w:color w:val="000000"/>
                                <w:sz w:val="25"/>
                              </w:rPr>
                              <w:t xml:space="preserve"> </w:t>
                            </w:r>
                            <w:r>
                              <w:rPr>
                                <w:color w:val="000000"/>
                                <w:sz w:val="25"/>
                              </w:rPr>
                              <w:t>start by learning about the relationships between fractions, decimals and percentages. We will be developing our ability to convert fluently between them, before moving on to studying Area, Perimeter and Volume. During these lessons we will be learning how to calculate the area and perimeters of 2D shapes, as well as the volume of 3D shapes. We will end the half term with a unit on Statistics, where we will learn to interpret a range of graphs: bar graphs, line graphs and pie charts.</w:t>
                            </w:r>
                          </w:p>
                          <w:p w:rsidR="00666204" w:rsidRDefault="00666204">
                            <w:pPr>
                              <w:jc w:val="center"/>
                              <w:textDirection w:val="btLr"/>
                            </w:pPr>
                          </w:p>
                        </w:txbxContent>
                      </wps:txbx>
                      <wps:bodyPr spcFirstLastPara="1" wrap="square" lIns="91425" tIns="45700" rIns="91425" bIns="45700" anchor="t" anchorCtr="0">
                        <a:noAutofit/>
                      </wps:bodyPr>
                    </wps:wsp>
                  </a:graphicData>
                </a:graphic>
              </wp:anchor>
            </w:drawing>
          </mc:Choice>
          <mc:Fallback>
            <w:pict>
              <v:rect id="_x0000_s1028" style="position:absolute;margin-left:195pt;margin-top:9pt;width:179.25pt;height:330.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" fillcolor="white [3201]" strokecolor="#4f81bd [3204]"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4BACC6"/>
                          <w:sz w:val="40"/>
                        </w:rPr>
                        <w:t xml:space="preserve">Maths </w:t>
                      </w:r>
                    </w:p>
                    <w:p w:rsidR="00666204" w:rsidRDefault="00AF3C69">
                      <w:pPr>
                        <w:textDirection w:val="btLr"/>
                      </w:pPr>
                      <w:r>
                        <w:rPr>
                          <w:color w:val="000000"/>
                          <w:sz w:val="25"/>
                        </w:rPr>
                        <w:t>This half term, we will</w:t>
                      </w:r>
                      <w:r w:rsidR="00702F80">
                        <w:rPr>
                          <w:color w:val="000000"/>
                          <w:sz w:val="25"/>
                        </w:rPr>
                        <w:t xml:space="preserve"> </w:t>
                      </w:r>
                      <w:r>
                        <w:rPr>
                          <w:color w:val="000000"/>
                          <w:sz w:val="25"/>
                        </w:rPr>
                        <w:t>start by learning about the relationships between fractions, decimals and percentages. We will be developing our ability to convert fluently between them, before moving on to studying Area, Perimeter and Volume. During these lessons we will be learning how to calculate the area and perimeters of 2D shapes, as well as the volume of 3D shapes. We will end the half term with a unit on Statistics, where we will learn to interpret a range of graphs: bar graphs, line graphs and pie charts.</w:t>
                      </w:r>
                    </w:p>
                    <w:p w:rsidR="00666204" w:rsidRDefault="00666204">
                      <w:pPr>
                        <w:jc w:val="cente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4865688</wp:posOffset>
                </wp:positionH>
                <wp:positionV relativeFrom="paragraph">
                  <wp:posOffset>114300</wp:posOffset>
                </wp:positionV>
                <wp:extent cx="2525712" cy="4200525"/>
                <wp:effectExtent l="0" t="0" r="0" b="0"/>
                <wp:wrapNone/>
                <wp:docPr id="62" name=""/>
                <wp:cNvGraphicFramePr/>
                <a:graphic xmlns:a="http://schemas.openxmlformats.org/drawingml/2006/main">
                  <a:graphicData uri="http://schemas.microsoft.com/office/word/2010/wordprocessingShape">
                    <wps:wsp>
                      <wps:cNvSpPr/>
                      <wps:spPr>
                        <a:xfrm>
                          <a:off x="4247533" y="1692499"/>
                          <a:ext cx="2196935" cy="4175002"/>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FFC000"/>
                                <w:sz w:val="40"/>
                              </w:rPr>
                              <w:t xml:space="preserve">Science </w:t>
                            </w:r>
                          </w:p>
                          <w:p w:rsidR="00666204" w:rsidRDefault="00AF3C69">
                            <w:pPr>
                              <w:textDirection w:val="btLr"/>
                            </w:pPr>
                            <w:r>
                              <w:rPr>
                                <w:color w:val="000000"/>
                                <w:sz w:val="25"/>
                              </w:rPr>
                              <w:t xml:space="preserve">Within Science for the whole of the Spring Term, we will be learning about inheritance and evolution. We will begin by focusing on how we inherit characteristics from our parents and comparing this to environmental conditions. We will then move on to looking at how plants and animals are adapted to their environment. For the final parts of the Science topic, we will learn the role that fossils have played in learning about the past and how species have changed over time due to evolution. </w:t>
                            </w:r>
                          </w:p>
                        </w:txbxContent>
                      </wps:txbx>
                      <wps:bodyPr spcFirstLastPara="1" wrap="square" lIns="91425" tIns="45700" rIns="91425" bIns="45700" anchor="t" anchorCtr="0">
                        <a:noAutofit/>
                      </wps:bodyPr>
                    </wps:wsp>
                  </a:graphicData>
                </a:graphic>
              </wp:anchor>
            </w:drawing>
          </mc:Choice>
          <mc:Fallback>
            <w:pict>
              <v:rect id="_x0000_s1029" style="position:absolute;margin-left:383.15pt;margin-top:9pt;width:198.85pt;height:330.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" fillcolor="white [3201]" strokecolor="#f79646 [3209]"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FFC000"/>
                          <w:sz w:val="40"/>
                        </w:rPr>
                        <w:t xml:space="preserve">Science </w:t>
                      </w:r>
                    </w:p>
                    <w:p w:rsidR="00666204" w:rsidRDefault="00AF3C69">
                      <w:pPr>
                        <w:textDirection w:val="btLr"/>
                      </w:pPr>
                      <w:r>
                        <w:rPr>
                          <w:color w:val="000000"/>
                          <w:sz w:val="25"/>
                        </w:rPr>
                        <w:t xml:space="preserve">Within Science for the whole of the Spring Term, we will be learning about inheritance and evolution. We will begin by focusing on how we inherit characteristics from our parents and comparing this to environmental conditions. We will then move on to looking at how plants and animals are adapted to their environment. For the final parts of the Science topic, we will learn the role that fossils have played in learning about the past and how species have changed over time due to evolution. </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7505700</wp:posOffset>
                </wp:positionH>
                <wp:positionV relativeFrom="paragraph">
                  <wp:posOffset>114300</wp:posOffset>
                </wp:positionV>
                <wp:extent cx="2390775" cy="4200525"/>
                <wp:effectExtent l="0" t="0" r="0" b="0"/>
                <wp:wrapNone/>
                <wp:docPr id="66" name=""/>
                <wp:cNvGraphicFramePr/>
                <a:graphic xmlns:a="http://schemas.openxmlformats.org/drawingml/2006/main">
                  <a:graphicData uri="http://schemas.microsoft.com/office/word/2010/wordprocessingShape">
                    <wps:wsp>
                      <wps:cNvSpPr/>
                      <wps:spPr>
                        <a:xfrm>
                          <a:off x="4247533" y="1692499"/>
                          <a:ext cx="2196935" cy="4175002"/>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7030A0"/>
                                <w:sz w:val="38"/>
                              </w:rPr>
                              <w:t>P.E.</w:t>
                            </w:r>
                          </w:p>
                          <w:p w:rsidR="00666204" w:rsidRPr="00CC733E" w:rsidRDefault="00AF3C69">
                            <w:pPr>
                              <w:textDirection w:val="btLr"/>
                              <w:rPr>
                                <w:sz w:val="25"/>
                                <w:szCs w:val="25"/>
                              </w:rPr>
                            </w:pPr>
                            <w:r w:rsidRPr="00CC733E">
                              <w:rPr>
                                <w:color w:val="000000"/>
                                <w:sz w:val="25"/>
                                <w:szCs w:val="25"/>
                              </w:rPr>
                              <w:t xml:space="preserve">In Year 6, PE sessions are on Wednesdays and Fridays. </w:t>
                            </w:r>
                          </w:p>
                          <w:p w:rsidR="00666204" w:rsidRPr="00CC733E" w:rsidRDefault="00666204">
                            <w:pPr>
                              <w:textDirection w:val="btLr"/>
                              <w:rPr>
                                <w:sz w:val="25"/>
                                <w:szCs w:val="25"/>
                              </w:rPr>
                            </w:pPr>
                          </w:p>
                          <w:p w:rsidR="00666204" w:rsidRPr="00CC733E" w:rsidRDefault="00AF3C69">
                            <w:pPr>
                              <w:textDirection w:val="btLr"/>
                              <w:rPr>
                                <w:sz w:val="25"/>
                                <w:szCs w:val="25"/>
                              </w:rPr>
                            </w:pPr>
                            <w:r w:rsidRPr="00CC733E">
                              <w:rPr>
                                <w:color w:val="000000"/>
                                <w:sz w:val="25"/>
                                <w:szCs w:val="25"/>
                              </w:rPr>
                              <w:t xml:space="preserve">Within </w:t>
                            </w:r>
                            <w:r w:rsidR="00AD0580" w:rsidRPr="00CC733E">
                              <w:rPr>
                                <w:color w:val="000000"/>
                                <w:sz w:val="25"/>
                                <w:szCs w:val="25"/>
                              </w:rPr>
                              <w:t>tennis</w:t>
                            </w:r>
                            <w:r w:rsidRPr="00CC733E">
                              <w:rPr>
                                <w:color w:val="000000"/>
                                <w:sz w:val="25"/>
                                <w:szCs w:val="25"/>
                              </w:rPr>
                              <w:t xml:space="preserve">, pupils will learn how to control the </w:t>
                            </w:r>
                            <w:r w:rsidR="00AD0580" w:rsidRPr="00CC733E">
                              <w:rPr>
                                <w:color w:val="000000"/>
                                <w:sz w:val="25"/>
                                <w:szCs w:val="25"/>
                              </w:rPr>
                              <w:t>tennis racket</w:t>
                            </w:r>
                            <w:r w:rsidRPr="00CC733E">
                              <w:rPr>
                                <w:color w:val="000000"/>
                                <w:sz w:val="25"/>
                                <w:szCs w:val="25"/>
                              </w:rPr>
                              <w:t xml:space="preserve"> and the ball. This involves </w:t>
                            </w:r>
                            <w:r w:rsidR="00AD0580" w:rsidRPr="00CC733E">
                              <w:rPr>
                                <w:color w:val="000000"/>
                                <w:sz w:val="25"/>
                                <w:szCs w:val="25"/>
                              </w:rPr>
                              <w:t>hitting the ball over the net, serving and returning the ball</w:t>
                            </w:r>
                            <w:r w:rsidRPr="00CC733E">
                              <w:rPr>
                                <w:color w:val="000000"/>
                                <w:sz w:val="25"/>
                                <w:szCs w:val="25"/>
                              </w:rPr>
                              <w:t xml:space="preserve">. We will also look at game tactics and how to play against others. </w:t>
                            </w:r>
                          </w:p>
                          <w:p w:rsidR="00666204" w:rsidRPr="00CC733E" w:rsidRDefault="00666204">
                            <w:pPr>
                              <w:textDirection w:val="btLr"/>
                              <w:rPr>
                                <w:sz w:val="25"/>
                                <w:szCs w:val="25"/>
                              </w:rPr>
                            </w:pPr>
                          </w:p>
                          <w:p w:rsidR="00666204" w:rsidRPr="00CC733E" w:rsidRDefault="00AF3C69">
                            <w:pPr>
                              <w:textDirection w:val="btLr"/>
                              <w:rPr>
                                <w:sz w:val="25"/>
                                <w:szCs w:val="25"/>
                              </w:rPr>
                            </w:pPr>
                            <w:r w:rsidRPr="00CC733E">
                              <w:rPr>
                                <w:color w:val="000000"/>
                                <w:sz w:val="25"/>
                                <w:szCs w:val="25"/>
                              </w:rPr>
                              <w:t xml:space="preserve">Within </w:t>
                            </w:r>
                            <w:r w:rsidR="00AD0580" w:rsidRPr="00CC733E">
                              <w:rPr>
                                <w:color w:val="000000"/>
                                <w:sz w:val="25"/>
                                <w:szCs w:val="25"/>
                              </w:rPr>
                              <w:t>cricket</w:t>
                            </w:r>
                            <w:r w:rsidRPr="00CC733E">
                              <w:rPr>
                                <w:color w:val="000000"/>
                                <w:sz w:val="25"/>
                                <w:szCs w:val="25"/>
                              </w:rPr>
                              <w:t xml:space="preserve">, pupils will learn </w:t>
                            </w:r>
                            <w:r w:rsidR="00AD0580" w:rsidRPr="00CC733E">
                              <w:rPr>
                                <w:color w:val="000000"/>
                                <w:sz w:val="25"/>
                                <w:szCs w:val="25"/>
                              </w:rPr>
                              <w:t xml:space="preserve">how to bowl and hit a ball. In lessons we will practise activities and games to help to develop the skills needed to play the game. We will also look at tactics and how to win a game. </w:t>
                            </w:r>
                          </w:p>
                          <w:p w:rsidR="00666204" w:rsidRDefault="00666204">
                            <w:pPr>
                              <w:textDirection w:val="btLr"/>
                            </w:pPr>
                          </w:p>
                          <w:p w:rsidR="00666204" w:rsidRDefault="00AF3C69">
                            <w:pPr>
                              <w:jc w:val="center"/>
                              <w:textDirection w:val="btLr"/>
                            </w:pPr>
                            <w:r>
                              <w:rPr>
                                <w:rFonts w:ascii="Overlock" w:eastAsia="Overlock" w:hAnsi="Overlock" w:cs="Overlock"/>
                                <w:b/>
                                <w:color w:val="7030A0"/>
                                <w:sz w:val="38"/>
                              </w:rPr>
                              <w:t xml:space="preserve"> </w:t>
                            </w:r>
                          </w:p>
                        </w:txbxContent>
                      </wps:txbx>
                      <wps:bodyPr spcFirstLastPara="1" wrap="square" lIns="91425" tIns="45700" rIns="91425" bIns="45700" anchor="t" anchorCtr="0">
                        <a:noAutofit/>
                      </wps:bodyPr>
                    </wps:wsp>
                  </a:graphicData>
                </a:graphic>
              </wp:anchor>
            </w:drawing>
          </mc:Choice>
          <mc:Fallback>
            <w:pict>
              <v:rect id="_x0000_s1030" style="position:absolute;margin-left:591pt;margin-top:9pt;width:188.25pt;height:33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" fillcolor="white [3201]" strokecolor="#8064a2 [3207]"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7030A0"/>
                          <w:sz w:val="38"/>
                        </w:rPr>
                        <w:t>P.E.</w:t>
                      </w:r>
                    </w:p>
                    <w:p w:rsidR="00666204" w:rsidRPr="00CC733E" w:rsidRDefault="00AF3C69">
                      <w:pPr>
                        <w:textDirection w:val="btLr"/>
                        <w:rPr>
                          <w:sz w:val="25"/>
                          <w:szCs w:val="25"/>
                        </w:rPr>
                      </w:pPr>
                      <w:r w:rsidRPr="00CC733E">
                        <w:rPr>
                          <w:color w:val="000000"/>
                          <w:sz w:val="25"/>
                          <w:szCs w:val="25"/>
                        </w:rPr>
                        <w:t xml:space="preserve">In Year 6, PE sessions are on Wednesdays and Fridays. </w:t>
                      </w:r>
                    </w:p>
                    <w:p w:rsidR="00666204" w:rsidRPr="00CC733E" w:rsidRDefault="00666204">
                      <w:pPr>
                        <w:textDirection w:val="btLr"/>
                        <w:rPr>
                          <w:sz w:val="25"/>
                          <w:szCs w:val="25"/>
                        </w:rPr>
                      </w:pPr>
                    </w:p>
                    <w:p w:rsidR="00666204" w:rsidRPr="00CC733E" w:rsidRDefault="00AF3C69">
                      <w:pPr>
                        <w:textDirection w:val="btLr"/>
                        <w:rPr>
                          <w:sz w:val="25"/>
                          <w:szCs w:val="25"/>
                        </w:rPr>
                      </w:pPr>
                      <w:r w:rsidRPr="00CC733E">
                        <w:rPr>
                          <w:color w:val="000000"/>
                          <w:sz w:val="25"/>
                          <w:szCs w:val="25"/>
                        </w:rPr>
                        <w:t xml:space="preserve">Within </w:t>
                      </w:r>
                      <w:r w:rsidR="00AD0580" w:rsidRPr="00CC733E">
                        <w:rPr>
                          <w:color w:val="000000"/>
                          <w:sz w:val="25"/>
                          <w:szCs w:val="25"/>
                        </w:rPr>
                        <w:t>tennis</w:t>
                      </w:r>
                      <w:r w:rsidRPr="00CC733E">
                        <w:rPr>
                          <w:color w:val="000000"/>
                          <w:sz w:val="25"/>
                          <w:szCs w:val="25"/>
                        </w:rPr>
                        <w:t xml:space="preserve">, pupils will learn how to control the </w:t>
                      </w:r>
                      <w:r w:rsidR="00AD0580" w:rsidRPr="00CC733E">
                        <w:rPr>
                          <w:color w:val="000000"/>
                          <w:sz w:val="25"/>
                          <w:szCs w:val="25"/>
                        </w:rPr>
                        <w:t>tennis racket</w:t>
                      </w:r>
                      <w:r w:rsidRPr="00CC733E">
                        <w:rPr>
                          <w:color w:val="000000"/>
                          <w:sz w:val="25"/>
                          <w:szCs w:val="25"/>
                        </w:rPr>
                        <w:t xml:space="preserve"> and the ball. This involves </w:t>
                      </w:r>
                      <w:r w:rsidR="00AD0580" w:rsidRPr="00CC733E">
                        <w:rPr>
                          <w:color w:val="000000"/>
                          <w:sz w:val="25"/>
                          <w:szCs w:val="25"/>
                        </w:rPr>
                        <w:t>hitting the ball over the net, serving and returning the ball</w:t>
                      </w:r>
                      <w:r w:rsidRPr="00CC733E">
                        <w:rPr>
                          <w:color w:val="000000"/>
                          <w:sz w:val="25"/>
                          <w:szCs w:val="25"/>
                        </w:rPr>
                        <w:t xml:space="preserve">. We will also look at game tactics and how to play against others. </w:t>
                      </w:r>
                    </w:p>
                    <w:p w:rsidR="00666204" w:rsidRPr="00CC733E" w:rsidRDefault="00666204">
                      <w:pPr>
                        <w:textDirection w:val="btLr"/>
                        <w:rPr>
                          <w:sz w:val="25"/>
                          <w:szCs w:val="25"/>
                        </w:rPr>
                      </w:pPr>
                    </w:p>
                    <w:p w:rsidR="00666204" w:rsidRPr="00CC733E" w:rsidRDefault="00AF3C69">
                      <w:pPr>
                        <w:textDirection w:val="btLr"/>
                        <w:rPr>
                          <w:sz w:val="25"/>
                          <w:szCs w:val="25"/>
                        </w:rPr>
                      </w:pPr>
                      <w:r w:rsidRPr="00CC733E">
                        <w:rPr>
                          <w:color w:val="000000"/>
                          <w:sz w:val="25"/>
                          <w:szCs w:val="25"/>
                        </w:rPr>
                        <w:t xml:space="preserve">Within </w:t>
                      </w:r>
                      <w:r w:rsidR="00AD0580" w:rsidRPr="00CC733E">
                        <w:rPr>
                          <w:color w:val="000000"/>
                          <w:sz w:val="25"/>
                          <w:szCs w:val="25"/>
                        </w:rPr>
                        <w:t>cricket</w:t>
                      </w:r>
                      <w:r w:rsidRPr="00CC733E">
                        <w:rPr>
                          <w:color w:val="000000"/>
                          <w:sz w:val="25"/>
                          <w:szCs w:val="25"/>
                        </w:rPr>
                        <w:t xml:space="preserve">, pupils will learn </w:t>
                      </w:r>
                      <w:r w:rsidR="00AD0580" w:rsidRPr="00CC733E">
                        <w:rPr>
                          <w:color w:val="000000"/>
                          <w:sz w:val="25"/>
                          <w:szCs w:val="25"/>
                        </w:rPr>
                        <w:t xml:space="preserve">how to bowl and hit a ball. In lessons we will practise activities and games to help to develop the skills needed to play the game. We will also look at tactics and how to win a game. </w:t>
                      </w:r>
                    </w:p>
                    <w:p w:rsidR="00666204" w:rsidRDefault="00666204">
                      <w:pPr>
                        <w:textDirection w:val="btLr"/>
                      </w:pPr>
                    </w:p>
                    <w:p w:rsidR="00666204" w:rsidRDefault="00AF3C69">
                      <w:pPr>
                        <w:jc w:val="center"/>
                        <w:textDirection w:val="btLr"/>
                      </w:pPr>
                      <w:r>
                        <w:rPr>
                          <w:rFonts w:ascii="Overlock" w:eastAsia="Overlock" w:hAnsi="Overlock" w:cs="Overlock"/>
                          <w:b/>
                          <w:color w:val="7030A0"/>
                          <w:sz w:val="38"/>
                        </w:rPr>
                        <w:t xml:space="preserve"> </w:t>
                      </w:r>
                    </w:p>
                  </w:txbxContent>
                </v:textbox>
              </v:rect>
            </w:pict>
          </mc:Fallback>
        </mc:AlternateContent>
      </w:r>
    </w:p>
    <w:p w:rsidR="00666204" w:rsidRDefault="00666204">
      <w:pPr>
        <w:spacing w:before="1"/>
        <w:rPr>
          <w:rFonts w:ascii="Times New Roman" w:eastAsia="Times New Roman" w:hAnsi="Times New Roman" w:cs="Times New Roman"/>
          <w:sz w:val="28"/>
          <w:szCs w:val="28"/>
        </w:rPr>
        <w:sectPr w:rsidR="00666204">
          <w:pgSz w:w="16840" w:h="11910" w:orient="landscape"/>
          <w:pgMar w:top="380" w:right="380" w:bottom="0" w:left="580" w:header="720" w:footer="720" w:gutter="0"/>
          <w:pgNumType w:start="1"/>
          <w:cols w:space="720"/>
        </w:sectPr>
      </w:pPr>
    </w:p>
    <w:p w:rsidR="00666204" w:rsidRDefault="00702F80">
      <w:pPr>
        <w:tabs>
          <w:tab w:val="left" w:pos="4160"/>
          <w:tab w:val="left" w:pos="7955"/>
          <w:tab w:val="left" w:pos="11810"/>
        </w:tabs>
        <w:ind w:left="275"/>
        <w:rPr>
          <w:rFonts w:ascii="Times New Roman" w:eastAsia="Times New Roman" w:hAnsi="Times New Roman" w:cs="Times New Roman"/>
          <w:sz w:val="20"/>
          <w:szCs w:val="20"/>
        </w:rPr>
      </w:pPr>
      <w:r>
        <w:rPr>
          <w:noProof/>
        </w:rPr>
        <w:lastRenderedPageBreak/>
        <mc:AlternateContent>
          <mc:Choice Requires="wps">
            <w:drawing>
              <wp:anchor distT="0" distB="0" distL="114300" distR="114300" simplePos="0" relativeHeight="251667456" behindDoc="0" locked="0" layoutInCell="1" hidden="0" allowOverlap="1">
                <wp:simplePos x="0" y="0"/>
                <wp:positionH relativeFrom="column">
                  <wp:posOffset>6179820</wp:posOffset>
                </wp:positionH>
                <wp:positionV relativeFrom="paragraph">
                  <wp:posOffset>78740</wp:posOffset>
                </wp:positionV>
                <wp:extent cx="2233930" cy="3150414"/>
                <wp:effectExtent l="0" t="0" r="0" b="0"/>
                <wp:wrapNone/>
                <wp:docPr id="61" name=""/>
                <wp:cNvGraphicFramePr/>
                <a:graphic xmlns:a="http://schemas.openxmlformats.org/drawingml/2006/main">
                  <a:graphicData uri="http://schemas.microsoft.com/office/word/2010/wordprocessingShape">
                    <wps:wsp>
                      <wps:cNvSpPr/>
                      <wps:spPr>
                        <a:xfrm>
                          <a:off x="0" y="0"/>
                          <a:ext cx="2233930" cy="3150414"/>
                        </a:xfrm>
                        <a:prstGeom prst="rect">
                          <a:avLst/>
                        </a:prstGeom>
                        <a:solidFill>
                          <a:srgbClr val="FFFFFF"/>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Art</w:t>
                            </w:r>
                          </w:p>
                          <w:p w:rsidR="00666204" w:rsidRPr="00CC733E" w:rsidRDefault="00AF3C69">
                            <w:pPr>
                              <w:textDirection w:val="btLr"/>
                              <w:rPr>
                                <w:sz w:val="25"/>
                                <w:szCs w:val="25"/>
                              </w:rPr>
                            </w:pPr>
                            <w:r w:rsidRPr="00CC733E">
                              <w:rPr>
                                <w:color w:val="000000"/>
                                <w:sz w:val="25"/>
                                <w:szCs w:val="25"/>
                              </w:rPr>
                              <w:t xml:space="preserve">This term we are focusing on </w:t>
                            </w:r>
                            <w:r w:rsidR="00AD0580" w:rsidRPr="00CC733E">
                              <w:rPr>
                                <w:color w:val="000000"/>
                                <w:sz w:val="25"/>
                                <w:szCs w:val="25"/>
                              </w:rPr>
                              <w:t>street art. We will begin by evaluating and practising drawing skills. Our focus will then move to street art writing and imagery</w:t>
                            </w:r>
                            <w:r w:rsidR="002643D7" w:rsidRPr="00CC733E">
                              <w:rPr>
                                <w:color w:val="000000"/>
                                <w:sz w:val="25"/>
                                <w:szCs w:val="25"/>
                              </w:rPr>
                              <w:t xml:space="preserve">, talking through what street art is and what it represents. </w:t>
                            </w:r>
                            <w:r w:rsidR="000845D8" w:rsidRPr="00CC733E">
                              <w:rPr>
                                <w:color w:val="000000"/>
                                <w:sz w:val="25"/>
                                <w:szCs w:val="25"/>
                              </w:rPr>
                              <w:t xml:space="preserve">Our focus is learning lettering and how to compliment this with images to create an overall impression and what would be the impact on the audience. </w:t>
                            </w:r>
                            <w:r w:rsidRPr="00CC733E">
                              <w:rPr>
                                <w:color w:val="000000"/>
                                <w:sz w:val="25"/>
                                <w:szCs w:val="25"/>
                              </w:rPr>
                              <w:t xml:space="preserve"> </w:t>
                            </w:r>
                          </w:p>
                        </w:txbxContent>
                      </wps:txbx>
                      <wps:bodyPr spcFirstLastPara="1" wrap="square" lIns="91425" tIns="45700" rIns="91425" bIns="45700" anchor="t" anchorCtr="0">
                        <a:noAutofit/>
                      </wps:bodyPr>
                    </wps:wsp>
                  </a:graphicData>
                </a:graphic>
              </wp:anchor>
            </w:drawing>
          </mc:Choice>
          <mc:Fallback>
            <w:pict>
              <v:rect id="_x0000_s1031" style="position:absolute;left:0;text-align:left;margin-left:486.6pt;margin-top:6.2pt;width:175.9pt;height:248.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"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Art</w:t>
                      </w:r>
                    </w:p>
                    <w:p w:rsidR="00666204" w:rsidRPr="00CC733E" w:rsidRDefault="00AF3C69">
                      <w:pPr>
                        <w:textDirection w:val="btLr"/>
                        <w:rPr>
                          <w:sz w:val="25"/>
                          <w:szCs w:val="25"/>
                        </w:rPr>
                      </w:pPr>
                      <w:r w:rsidRPr="00CC733E">
                        <w:rPr>
                          <w:color w:val="000000"/>
                          <w:sz w:val="25"/>
                          <w:szCs w:val="25"/>
                        </w:rPr>
                        <w:t xml:space="preserve">This term we are focusing on </w:t>
                      </w:r>
                      <w:r w:rsidR="00AD0580" w:rsidRPr="00CC733E">
                        <w:rPr>
                          <w:color w:val="000000"/>
                          <w:sz w:val="25"/>
                          <w:szCs w:val="25"/>
                        </w:rPr>
                        <w:t>street art. We will begin by evaluating and practising drawing skills. Our focus will then move to street art writing and imagery</w:t>
                      </w:r>
                      <w:r w:rsidR="002643D7" w:rsidRPr="00CC733E">
                        <w:rPr>
                          <w:color w:val="000000"/>
                          <w:sz w:val="25"/>
                          <w:szCs w:val="25"/>
                        </w:rPr>
                        <w:t xml:space="preserve">, talking through what street art is and what it represents. </w:t>
                      </w:r>
                      <w:r w:rsidR="000845D8" w:rsidRPr="00CC733E">
                        <w:rPr>
                          <w:color w:val="000000"/>
                          <w:sz w:val="25"/>
                          <w:szCs w:val="25"/>
                        </w:rPr>
                        <w:t xml:space="preserve">Our focus is learning lettering and how to compliment this with images to create an overall impression and what would be the impact on the audience. </w:t>
                      </w:r>
                      <w:r w:rsidRPr="00CC733E">
                        <w:rPr>
                          <w:color w:val="000000"/>
                          <w:sz w:val="25"/>
                          <w:szCs w:val="25"/>
                        </w:rPr>
                        <w:t xml:space="preserve"> </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simplePos x="0" y="0"/>
                <wp:positionH relativeFrom="margin">
                  <wp:posOffset>3757930</wp:posOffset>
                </wp:positionH>
                <wp:positionV relativeFrom="paragraph">
                  <wp:posOffset>85725</wp:posOffset>
                </wp:positionV>
                <wp:extent cx="2233930" cy="3150870"/>
                <wp:effectExtent l="0" t="0" r="13970" b="11430"/>
                <wp:wrapNone/>
                <wp:docPr id="63" name=""/>
                <wp:cNvGraphicFramePr/>
                <a:graphic xmlns:a="http://schemas.openxmlformats.org/drawingml/2006/main">
                  <a:graphicData uri="http://schemas.microsoft.com/office/word/2010/wordprocessingShape">
                    <wps:wsp>
                      <wps:cNvSpPr/>
                      <wps:spPr>
                        <a:xfrm>
                          <a:off x="0" y="0"/>
                          <a:ext cx="2233930" cy="3150870"/>
                        </a:xfrm>
                        <a:prstGeom prst="rect">
                          <a:avLst/>
                        </a:prstGeom>
                        <a:solidFill>
                          <a:srgbClr val="FFFFFF"/>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P.S.H.E.</w:t>
                            </w:r>
                          </w:p>
                          <w:p w:rsidR="00666204" w:rsidRPr="00CC733E" w:rsidRDefault="00AF3C69">
                            <w:pPr>
                              <w:ind w:left="106" w:right="120"/>
                              <w:textDirection w:val="btLr"/>
                              <w:rPr>
                                <w:sz w:val="25"/>
                                <w:szCs w:val="25"/>
                              </w:rPr>
                            </w:pPr>
                            <w:r w:rsidRPr="00CC733E">
                              <w:rPr>
                                <w:color w:val="000000"/>
                                <w:sz w:val="25"/>
                                <w:szCs w:val="25"/>
                              </w:rPr>
                              <w:t xml:space="preserve">In Year 6, our PSHE in the Spring is Living in the Wider World. In the first part of this unit, we look at human rights. We will be having discussions about what these are and how they look in our lives. We then move on to evaluating media sources and information online. The final part of the unit is financial understanding and pupils’ attitudes to money. </w:t>
                            </w:r>
                          </w:p>
                          <w:p w:rsidR="00666204" w:rsidRDefault="00AF3C69">
                            <w:pPr>
                              <w:textDirection w:val="btLr"/>
                            </w:pPr>
                            <w:r>
                              <w:rPr>
                                <w:color w:val="000000"/>
                                <w:sz w:val="23"/>
                              </w:rPr>
                              <w:t xml:space="preserve"> </w:t>
                            </w:r>
                          </w:p>
                        </w:txbxContent>
                      </wps:txbx>
                      <wps:bodyPr spcFirstLastPara="1" wrap="square" lIns="91425" tIns="45700" rIns="91425" bIns="45700" anchor="t" anchorCtr="0">
                        <a:noAutofit/>
                      </wps:bodyPr>
                    </wps:wsp>
                  </a:graphicData>
                </a:graphic>
              </wp:anchor>
            </w:drawing>
          </mc:Choice>
          <mc:Fallback>
            <w:pict>
              <v:rect id="_x0000_s1032" style="position:absolute;left:0;text-align:left;margin-left:295.9pt;margin-top:6.75pt;width:175.9pt;height:248.1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"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P.S.H.E.</w:t>
                      </w:r>
                    </w:p>
                    <w:p w:rsidR="00666204" w:rsidRPr="00CC733E" w:rsidRDefault="00AF3C69">
                      <w:pPr>
                        <w:ind w:left="106" w:right="120"/>
                        <w:textDirection w:val="btLr"/>
                        <w:rPr>
                          <w:sz w:val="25"/>
                          <w:szCs w:val="25"/>
                        </w:rPr>
                      </w:pPr>
                      <w:r w:rsidRPr="00CC733E">
                        <w:rPr>
                          <w:color w:val="000000"/>
                          <w:sz w:val="25"/>
                          <w:szCs w:val="25"/>
                        </w:rPr>
                        <w:t xml:space="preserve">In Year 6, our PSHE in the Spring is Living in the Wider World. In the first part of this unit, we look at human rights. We will be having discussions about what these are and how they look in our lives. We then move on to evaluating media sources and information online. The final part of the unit is financial understanding and pupils’ attitudes to money. </w:t>
                      </w:r>
                    </w:p>
                    <w:p w:rsidR="00666204" w:rsidRDefault="00AF3C69">
                      <w:pPr>
                        <w:textDirection w:val="btLr"/>
                      </w:pPr>
                      <w:r>
                        <w:rPr>
                          <w:color w:val="000000"/>
                          <w:sz w:val="23"/>
                        </w:rPr>
                        <w:t xml:space="preserve"> </w:t>
                      </w: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1315720</wp:posOffset>
                </wp:positionH>
                <wp:positionV relativeFrom="paragraph">
                  <wp:posOffset>60960</wp:posOffset>
                </wp:positionV>
                <wp:extent cx="2233930" cy="3150414"/>
                <wp:effectExtent l="0" t="0" r="0" b="0"/>
                <wp:wrapNone/>
                <wp:docPr id="60" name=""/>
                <wp:cNvGraphicFramePr/>
                <a:graphic xmlns:a="http://schemas.openxmlformats.org/drawingml/2006/main">
                  <a:graphicData uri="http://schemas.microsoft.com/office/word/2010/wordprocessingShape">
                    <wps:wsp>
                      <wps:cNvSpPr/>
                      <wps:spPr>
                        <a:xfrm>
                          <a:off x="0" y="0"/>
                          <a:ext cx="2233930" cy="3150414"/>
                        </a:xfrm>
                        <a:prstGeom prst="rect">
                          <a:avLst/>
                        </a:prstGeom>
                        <a:solidFill>
                          <a:schemeClr val="lt1"/>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 xml:space="preserve">Geography </w:t>
                            </w:r>
                          </w:p>
                          <w:p w:rsidR="00666204" w:rsidRDefault="00AF3C69">
                            <w:pPr>
                              <w:textDirection w:val="btLr"/>
                            </w:pPr>
                            <w:r>
                              <w:rPr>
                                <w:color w:val="000000"/>
                                <w:sz w:val="25"/>
                              </w:rPr>
                              <w:t>In Geography this term we will be looking at “Mapping Mountains”</w:t>
                            </w:r>
                            <w:r w:rsidR="00CC733E">
                              <w:rPr>
                                <w:color w:val="000000"/>
                                <w:sz w:val="25"/>
                              </w:rPr>
                              <w:t>. We will be using a variety of different maps and atlases to locate different types of mountains throughout the UK and the world. We will develop our understanding of relief and contour maps. U</w:t>
                            </w:r>
                            <w:r>
                              <w:rPr>
                                <w:color w:val="000000"/>
                                <w:sz w:val="25"/>
                              </w:rPr>
                              <w:t>sing our knowledge of contour lines</w:t>
                            </w:r>
                            <w:r w:rsidR="00CC733E">
                              <w:rPr>
                                <w:color w:val="000000"/>
                                <w:sz w:val="25"/>
                              </w:rPr>
                              <w:t>, w</w:t>
                            </w:r>
                            <w:r>
                              <w:rPr>
                                <w:color w:val="000000"/>
                                <w:sz w:val="25"/>
                              </w:rPr>
                              <w:t>e will be making our own models of mountains and exploring how mountain ranges are formed.</w:t>
                            </w:r>
                          </w:p>
                        </w:txbxContent>
                      </wps:txbx>
                      <wps:bodyPr spcFirstLastPara="1" wrap="square" lIns="91425" tIns="45700" rIns="91425" bIns="45700" anchor="t" anchorCtr="0">
                        <a:noAutofit/>
                      </wps:bodyPr>
                    </wps:wsp>
                  </a:graphicData>
                </a:graphic>
              </wp:anchor>
            </w:drawing>
          </mc:Choice>
          <mc:Fallback>
            <w:pict>
              <v:rect id="_x0000_s1033" style="position:absolute;left:0;text-align:left;margin-left:103.6pt;margin-top:4.8pt;width:175.9pt;height:248.0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" fillcolor="white [3201]"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 xml:space="preserve">Geography </w:t>
                      </w:r>
                    </w:p>
                    <w:p w:rsidR="00666204" w:rsidRDefault="00AF3C69">
                      <w:pPr>
                        <w:textDirection w:val="btLr"/>
                      </w:pPr>
                      <w:r>
                        <w:rPr>
                          <w:color w:val="000000"/>
                          <w:sz w:val="25"/>
                        </w:rPr>
                        <w:t>In Geography this term we will be looking at “Mapping Mountains”</w:t>
                      </w:r>
                      <w:r w:rsidR="00CC733E">
                        <w:rPr>
                          <w:color w:val="000000"/>
                          <w:sz w:val="25"/>
                        </w:rPr>
                        <w:t>. We will be using a variety of different maps and atlases to locate different types of mountains throughout the UK and the world. We will develop our understanding of relief and contour maps. U</w:t>
                      </w:r>
                      <w:r>
                        <w:rPr>
                          <w:color w:val="000000"/>
                          <w:sz w:val="25"/>
                        </w:rPr>
                        <w:t>sing our knowledge of contour lines</w:t>
                      </w:r>
                      <w:r w:rsidR="00CC733E">
                        <w:rPr>
                          <w:color w:val="000000"/>
                          <w:sz w:val="25"/>
                        </w:rPr>
                        <w:t>, w</w:t>
                      </w:r>
                      <w:r>
                        <w:rPr>
                          <w:color w:val="000000"/>
                          <w:sz w:val="25"/>
                        </w:rPr>
                        <w:t>e will be making our own models of mountains and exploring how mountain ranges are formed.</w:t>
                      </w:r>
                    </w:p>
                  </w:txbxContent>
                </v:textbox>
              </v:rect>
            </w:pict>
          </mc:Fallback>
        </mc:AlternateContent>
      </w:r>
      <w:r w:rsidR="00AF3C69">
        <w:rPr>
          <w:rFonts w:ascii="Times New Roman" w:eastAsia="Times New Roman" w:hAnsi="Times New Roman" w:cs="Times New Roman"/>
          <w:sz w:val="20"/>
          <w:szCs w:val="20"/>
        </w:rPr>
        <w:tab/>
      </w:r>
      <w:r w:rsidR="00AF3C69">
        <w:rPr>
          <w:rFonts w:ascii="Times New Roman" w:eastAsia="Times New Roman" w:hAnsi="Times New Roman" w:cs="Times New Roman"/>
          <w:sz w:val="20"/>
          <w:szCs w:val="20"/>
        </w:rPr>
        <w:tab/>
      </w:r>
      <w:r w:rsidR="00AF3C69">
        <w:rPr>
          <w:rFonts w:ascii="Times New Roman" w:eastAsia="Times New Roman" w:hAnsi="Times New Roman" w:cs="Times New Roman"/>
          <w:sz w:val="20"/>
          <w:szCs w:val="20"/>
        </w:rPr>
        <w:tab/>
      </w: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tabs>
          <w:tab w:val="left" w:pos="4160"/>
          <w:tab w:val="left" w:pos="7955"/>
          <w:tab w:val="left" w:pos="11810"/>
        </w:tabs>
        <w:ind w:left="275"/>
        <w:rPr>
          <w:rFonts w:ascii="Times New Roman" w:eastAsia="Times New Roman" w:hAnsi="Times New Roman" w:cs="Times New Roman"/>
          <w:sz w:val="20"/>
          <w:szCs w:val="20"/>
        </w:rPr>
      </w:pPr>
    </w:p>
    <w:p w:rsidR="00666204" w:rsidRDefault="00666204">
      <w:pPr>
        <w:rPr>
          <w:rFonts w:ascii="Times New Roman" w:eastAsia="Times New Roman" w:hAnsi="Times New Roman" w:cs="Times New Roman"/>
          <w:sz w:val="20"/>
          <w:szCs w:val="20"/>
        </w:rPr>
      </w:pPr>
    </w:p>
    <w:p w:rsidR="00666204" w:rsidRDefault="00AF3C69">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8480" behindDoc="0" locked="0" layoutInCell="1" hidden="0" allowOverlap="1">
                <wp:simplePos x="0" y="0"/>
                <wp:positionH relativeFrom="column">
                  <wp:posOffset>5029200</wp:posOffset>
                </wp:positionH>
                <wp:positionV relativeFrom="paragraph">
                  <wp:posOffset>241300</wp:posOffset>
                </wp:positionV>
                <wp:extent cx="2234210" cy="3151249"/>
                <wp:effectExtent l="0" t="0" r="0" b="0"/>
                <wp:wrapNone/>
                <wp:docPr id="70"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 xml:space="preserve">R.E </w:t>
                            </w:r>
                          </w:p>
                          <w:p w:rsidR="00666204" w:rsidRDefault="00AF3C69" w:rsidP="00CC733E">
                            <w:pPr>
                              <w:textDirection w:val="btLr"/>
                            </w:pPr>
                            <w:r>
                              <w:rPr>
                                <w:color w:val="000000"/>
                                <w:sz w:val="25"/>
                              </w:rPr>
                              <w:t xml:space="preserve">Within Religious Education, our focus for this half term is </w:t>
                            </w:r>
                            <w:r w:rsidR="00CC733E">
                              <w:rPr>
                                <w:color w:val="000000"/>
                                <w:sz w:val="25"/>
                              </w:rPr>
                              <w:t xml:space="preserve">Christianity. We will </w:t>
                            </w:r>
                            <w:r w:rsidR="00CC733E" w:rsidRPr="00CC733E">
                              <w:rPr>
                                <w:rFonts w:asciiTheme="minorHAnsi" w:hAnsiTheme="minorHAnsi" w:cstheme="minorHAnsi"/>
                                <w:color w:val="000000"/>
                                <w:sz w:val="25"/>
                                <w:szCs w:val="25"/>
                              </w:rPr>
                              <w:t>be reflecting on the question: “Is Christianity still a strong religion 2000 years after Jesus died?”</w:t>
                            </w:r>
                            <w:r w:rsidRPr="00CC733E">
                              <w:rPr>
                                <w:rFonts w:asciiTheme="minorHAnsi" w:hAnsiTheme="minorHAnsi" w:cstheme="minorHAnsi"/>
                                <w:color w:val="000000"/>
                                <w:sz w:val="25"/>
                                <w:szCs w:val="25"/>
                              </w:rPr>
                              <w:t xml:space="preserve"> </w:t>
                            </w:r>
                            <w:r w:rsidR="00CC733E" w:rsidRPr="00CC733E">
                              <w:rPr>
                                <w:rFonts w:asciiTheme="minorHAnsi" w:hAnsiTheme="minorHAnsi" w:cstheme="minorHAnsi"/>
                                <w:color w:val="000000"/>
                                <w:sz w:val="25"/>
                                <w:szCs w:val="25"/>
                              </w:rPr>
                              <w:t>Using bible extracts and a</w:t>
                            </w:r>
                            <w:r w:rsidR="00CC733E">
                              <w:rPr>
                                <w:color w:val="000000"/>
                                <w:sz w:val="25"/>
                              </w:rPr>
                              <w:t xml:space="preserve"> variety of themes we will be researching and debating the answer to this question; eventually forming our </w:t>
                            </w:r>
                            <w:bookmarkStart w:id="0" w:name="_GoBack"/>
                            <w:bookmarkEnd w:id="0"/>
                            <w:r w:rsidR="00702F80">
                              <w:rPr>
                                <w:color w:val="000000"/>
                                <w:sz w:val="25"/>
                              </w:rPr>
                              <w:t>own informed</w:t>
                            </w:r>
                            <w:r w:rsidR="00CC733E">
                              <w:rPr>
                                <w:color w:val="000000"/>
                                <w:sz w:val="25"/>
                              </w:rPr>
                              <w:t xml:space="preserve"> balanced argument.</w:t>
                            </w:r>
                          </w:p>
                        </w:txbxContent>
                      </wps:txbx>
                      <wps:bodyPr spcFirstLastPara="1" wrap="square" lIns="91425" tIns="45700" rIns="91425" bIns="45700" anchor="t" anchorCtr="0">
                        <a:noAutofit/>
                      </wps:bodyPr>
                    </wps:wsp>
                  </a:graphicData>
                </a:graphic>
              </wp:anchor>
            </w:drawing>
          </mc:Choice>
          <mc:Fallback>
            <w:pict>
              <v:rect id="_x0000_s1034" style="position:absolute;margin-left:396pt;margin-top:19pt;width:175.9pt;height:248.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"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 xml:space="preserve">R.E </w:t>
                      </w:r>
                    </w:p>
                    <w:p w:rsidR="00666204" w:rsidRDefault="00AF3C69" w:rsidP="00CC733E">
                      <w:pPr>
                        <w:textDirection w:val="btLr"/>
                      </w:pPr>
                      <w:r>
                        <w:rPr>
                          <w:color w:val="000000"/>
                          <w:sz w:val="25"/>
                        </w:rPr>
                        <w:t xml:space="preserve">Within Religious Education, our focus for this half term is </w:t>
                      </w:r>
                      <w:r w:rsidR="00CC733E">
                        <w:rPr>
                          <w:color w:val="000000"/>
                          <w:sz w:val="25"/>
                        </w:rPr>
                        <w:t xml:space="preserve">Christianity. We will </w:t>
                      </w:r>
                      <w:r w:rsidR="00CC733E" w:rsidRPr="00CC733E">
                        <w:rPr>
                          <w:rFonts w:asciiTheme="minorHAnsi" w:hAnsiTheme="minorHAnsi" w:cstheme="minorHAnsi"/>
                          <w:color w:val="000000"/>
                          <w:sz w:val="25"/>
                          <w:szCs w:val="25"/>
                        </w:rPr>
                        <w:t>be reflecting on the question: “Is Christianity still a strong religion 2000 years after Jesus died?”</w:t>
                      </w:r>
                      <w:r w:rsidRPr="00CC733E">
                        <w:rPr>
                          <w:rFonts w:asciiTheme="minorHAnsi" w:hAnsiTheme="minorHAnsi" w:cstheme="minorHAnsi"/>
                          <w:color w:val="000000"/>
                          <w:sz w:val="25"/>
                          <w:szCs w:val="25"/>
                        </w:rPr>
                        <w:t xml:space="preserve"> </w:t>
                      </w:r>
                      <w:r w:rsidR="00CC733E" w:rsidRPr="00CC733E">
                        <w:rPr>
                          <w:rFonts w:asciiTheme="minorHAnsi" w:hAnsiTheme="minorHAnsi" w:cstheme="minorHAnsi"/>
                          <w:color w:val="000000"/>
                          <w:sz w:val="25"/>
                          <w:szCs w:val="25"/>
                        </w:rPr>
                        <w:t>Using bible extracts and a</w:t>
                      </w:r>
                      <w:r w:rsidR="00CC733E">
                        <w:rPr>
                          <w:color w:val="000000"/>
                          <w:sz w:val="25"/>
                        </w:rPr>
                        <w:t xml:space="preserve"> variety of themes we will be researching and debating the answer to this question; eventually forming our </w:t>
                      </w:r>
                      <w:bookmarkStart w:id="1" w:name="_GoBack"/>
                      <w:bookmarkEnd w:id="1"/>
                      <w:r w:rsidR="00702F80">
                        <w:rPr>
                          <w:color w:val="000000"/>
                          <w:sz w:val="25"/>
                        </w:rPr>
                        <w:t>own informed</w:t>
                      </w:r>
                      <w:r w:rsidR="00CC733E">
                        <w:rPr>
                          <w:color w:val="000000"/>
                          <w:sz w:val="25"/>
                        </w:rPr>
                        <w:t xml:space="preserve"> balanced argument.</w:t>
                      </w:r>
                    </w:p>
                  </w:txbxContent>
                </v:textbox>
              </v:rect>
            </w:pict>
          </mc:Fallback>
        </mc:AlternateContent>
      </w:r>
    </w:p>
    <w:p w:rsidR="00666204" w:rsidRDefault="00AF3C69">
      <w:pPr>
        <w:spacing w:before="9"/>
        <w:rPr>
          <w:rFonts w:ascii="Times New Roman" w:eastAsia="Times New Roman" w:hAnsi="Times New Roman" w:cs="Times New Roman"/>
          <w:sz w:val="13"/>
          <w:szCs w:val="13"/>
        </w:rPr>
      </w:pPr>
      <w:r>
        <w:rPr>
          <w:noProof/>
        </w:rPr>
        <mc:AlternateContent>
          <mc:Choice Requires="wps">
            <w:drawing>
              <wp:anchor distT="0" distB="0" distL="114300" distR="114300" simplePos="0" relativeHeight="251669504" behindDoc="0" locked="0" layoutInCell="1" hidden="0" allowOverlap="1">
                <wp:simplePos x="0" y="0"/>
                <wp:positionH relativeFrom="column">
                  <wp:posOffset>7518400</wp:posOffset>
                </wp:positionH>
                <wp:positionV relativeFrom="paragraph">
                  <wp:posOffset>101600</wp:posOffset>
                </wp:positionV>
                <wp:extent cx="2234210" cy="3150809"/>
                <wp:effectExtent l="0" t="0" r="0" b="0"/>
                <wp:wrapNone/>
                <wp:docPr id="58"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Computing</w:t>
                            </w:r>
                          </w:p>
                          <w:p w:rsidR="00666204" w:rsidRDefault="00AF3C69">
                            <w:pPr>
                              <w:textDirection w:val="btLr"/>
                            </w:pPr>
                            <w:r w:rsidRPr="00CC733E">
                              <w:rPr>
                                <w:color w:val="000000"/>
                                <w:sz w:val="25"/>
                                <w:szCs w:val="25"/>
                              </w:rPr>
                              <w:t>This term in computing we will look at history of Bletchley Park and its importance during WWII. We will be looking at code breaking and different types of codes. We will understand the importance of a strong password and password hacking. Research historical figures who have made contributions to the technological advancements</w:t>
                            </w:r>
                            <w:r>
                              <w:rPr>
                                <w:color w:val="000000"/>
                                <w:sz w:val="26"/>
                              </w:rPr>
                              <w:t>.</w:t>
                            </w:r>
                          </w:p>
                        </w:txbxContent>
                      </wps:txbx>
                      <wps:bodyPr spcFirstLastPara="1" wrap="square" lIns="91425" tIns="45700" rIns="91425" bIns="45700" anchor="t" anchorCtr="0">
                        <a:noAutofit/>
                      </wps:bodyPr>
                    </wps:wsp>
                  </a:graphicData>
                </a:graphic>
              </wp:anchor>
            </w:drawing>
          </mc:Choice>
          <mc:Fallback>
            <w:pict>
              <v:rect id="_x0000_s1036" style="position:absolute;margin-left:592pt;margin-top:8pt;width:175.9pt;height:248.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"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Computing</w:t>
                      </w:r>
                    </w:p>
                    <w:p w:rsidR="00666204" w:rsidRDefault="00AF3C69">
                      <w:pPr>
                        <w:textDirection w:val="btLr"/>
                      </w:pPr>
                      <w:r w:rsidRPr="00CC733E">
                        <w:rPr>
                          <w:color w:val="000000"/>
                          <w:sz w:val="25"/>
                          <w:szCs w:val="25"/>
                        </w:rPr>
                        <w:t>This term in computing we will look at history of Bletchley Park and its importance during WWII. We will be looking at code breaking and different types of codes. We will understand the importance of a strong password and password hacking. Research historical figures who have made contributions to the technological advancements</w:t>
                      </w:r>
                      <w:r>
                        <w:rPr>
                          <w:color w:val="000000"/>
                          <w:sz w:val="26"/>
                        </w:rPr>
                        <w:t>.</w:t>
                      </w:r>
                    </w:p>
                  </w:txbxContent>
                </v:textbox>
              </v:rect>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2489200</wp:posOffset>
                </wp:positionH>
                <wp:positionV relativeFrom="paragraph">
                  <wp:posOffset>114300</wp:posOffset>
                </wp:positionV>
                <wp:extent cx="2234210" cy="3150809"/>
                <wp:effectExtent l="0" t="0" r="0" b="0"/>
                <wp:wrapNone/>
                <wp:docPr id="68"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 xml:space="preserve">Spanish   </w:t>
                            </w:r>
                          </w:p>
                          <w:p w:rsidR="00666204" w:rsidRPr="00CC733E" w:rsidRDefault="00AF3C69">
                            <w:pPr>
                              <w:textDirection w:val="btLr"/>
                              <w:rPr>
                                <w:rFonts w:asciiTheme="minorHAnsi" w:hAnsiTheme="minorHAnsi" w:cstheme="minorHAnsi"/>
                                <w:sz w:val="25"/>
                                <w:szCs w:val="25"/>
                              </w:rPr>
                            </w:pPr>
                            <w:r w:rsidRPr="00CC733E">
                              <w:rPr>
                                <w:rFonts w:asciiTheme="minorHAnsi" w:eastAsia="Arial" w:hAnsiTheme="minorHAnsi" w:cstheme="minorHAnsi"/>
                                <w:color w:val="000000"/>
                                <w:sz w:val="25"/>
                                <w:szCs w:val="25"/>
                              </w:rPr>
                              <w:t xml:space="preserve">In Spanish, our unit is El fin de </w:t>
                            </w:r>
                            <w:proofErr w:type="spellStart"/>
                            <w:r w:rsidRPr="00CC733E">
                              <w:rPr>
                                <w:rFonts w:asciiTheme="minorHAnsi" w:eastAsia="Arial" w:hAnsiTheme="minorHAnsi" w:cstheme="minorHAnsi"/>
                                <w:color w:val="000000"/>
                                <w:sz w:val="25"/>
                                <w:szCs w:val="25"/>
                              </w:rPr>
                              <w:t>Semana</w:t>
                            </w:r>
                            <w:proofErr w:type="spellEnd"/>
                            <w:r w:rsidRPr="00CC733E">
                              <w:rPr>
                                <w:rFonts w:asciiTheme="minorHAnsi" w:eastAsia="Arial" w:hAnsiTheme="minorHAnsi" w:cstheme="minorHAnsi"/>
                                <w:color w:val="000000"/>
                                <w:sz w:val="25"/>
                                <w:szCs w:val="25"/>
                              </w:rPr>
                              <w:t xml:space="preserve"> - The Weekend. We will be applying our knowledge of time along with activities that we may do at the weekend. We will be practising and applying our verbal skills as well our reading and writing skills. </w:t>
                            </w:r>
                          </w:p>
                        </w:txbxContent>
                      </wps:txbx>
                      <wps:bodyPr spcFirstLastPara="1" wrap="square" lIns="91425" tIns="45700" rIns="91425" bIns="45700" anchor="t" anchorCtr="0">
                        <a:noAutofit/>
                      </wps:bodyPr>
                    </wps:wsp>
                  </a:graphicData>
                </a:graphic>
              </wp:anchor>
            </w:drawing>
          </mc:Choice>
          <mc:Fallback>
            <w:pict>
              <v:rect id="_x0000_s1037" style="position:absolute;margin-left:196pt;margin-top:9pt;width:175.9pt;height:248.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"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 xml:space="preserve">Spanish   </w:t>
                      </w:r>
                    </w:p>
                    <w:p w:rsidR="00666204" w:rsidRPr="00CC733E" w:rsidRDefault="00AF3C69">
                      <w:pPr>
                        <w:textDirection w:val="btLr"/>
                        <w:rPr>
                          <w:rFonts w:asciiTheme="minorHAnsi" w:hAnsiTheme="minorHAnsi" w:cstheme="minorHAnsi"/>
                          <w:sz w:val="25"/>
                          <w:szCs w:val="25"/>
                        </w:rPr>
                      </w:pPr>
                      <w:r w:rsidRPr="00CC733E">
                        <w:rPr>
                          <w:rFonts w:asciiTheme="minorHAnsi" w:eastAsia="Arial" w:hAnsiTheme="minorHAnsi" w:cstheme="minorHAnsi"/>
                          <w:color w:val="000000"/>
                          <w:sz w:val="25"/>
                          <w:szCs w:val="25"/>
                        </w:rPr>
                        <w:t xml:space="preserve">In Spanish, our unit is El fin de </w:t>
                      </w:r>
                      <w:proofErr w:type="spellStart"/>
                      <w:r w:rsidRPr="00CC733E">
                        <w:rPr>
                          <w:rFonts w:asciiTheme="minorHAnsi" w:eastAsia="Arial" w:hAnsiTheme="minorHAnsi" w:cstheme="minorHAnsi"/>
                          <w:color w:val="000000"/>
                          <w:sz w:val="25"/>
                          <w:szCs w:val="25"/>
                        </w:rPr>
                        <w:t>Semana</w:t>
                      </w:r>
                      <w:proofErr w:type="spellEnd"/>
                      <w:r w:rsidRPr="00CC733E">
                        <w:rPr>
                          <w:rFonts w:asciiTheme="minorHAnsi" w:eastAsia="Arial" w:hAnsiTheme="minorHAnsi" w:cstheme="minorHAnsi"/>
                          <w:color w:val="000000"/>
                          <w:sz w:val="25"/>
                          <w:szCs w:val="25"/>
                        </w:rPr>
                        <w:t xml:space="preserve"> - The Weekend. We will be applying our knowledge of time along with activities that we may do at the weekend. We will be practising and applying our verbal skills as well our reading and writing skills. </w:t>
                      </w:r>
                    </w:p>
                  </w:txbxContent>
                </v:textbox>
              </v:rect>
            </w:pict>
          </mc:Fallback>
        </mc:AlternateContent>
      </w:r>
      <w:r>
        <w:rPr>
          <w:noProof/>
        </w:rPr>
        <mc:AlternateContent>
          <mc:Choice Requires="wps">
            <w:drawing>
              <wp:anchor distT="0" distB="0" distL="114300" distR="114300" simplePos="0" relativeHeight="251671552" behindDoc="0" locked="0" layoutInCell="1" hidden="0" allowOverlap="1">
                <wp:simplePos x="0" y="0"/>
                <wp:positionH relativeFrom="column">
                  <wp:posOffset>-12699</wp:posOffset>
                </wp:positionH>
                <wp:positionV relativeFrom="paragraph">
                  <wp:posOffset>139700</wp:posOffset>
                </wp:positionV>
                <wp:extent cx="2234210" cy="3150809"/>
                <wp:effectExtent l="0" t="0" r="0" b="0"/>
                <wp:wrapNone/>
                <wp:docPr id="65" name=""/>
                <wp:cNvGraphicFramePr/>
                <a:graphic xmlns:a="http://schemas.openxmlformats.org/drawingml/2006/main">
                  <a:graphicData uri="http://schemas.microsoft.com/office/word/2010/wordprocessingShape">
                    <wps:wsp>
                      <wps:cNvSpPr/>
                      <wps:spPr>
                        <a:xfrm>
                          <a:off x="4241595" y="2217076"/>
                          <a:ext cx="2208810" cy="3125849"/>
                        </a:xfrm>
                        <a:prstGeom prst="rect">
                          <a:avLst/>
                        </a:prstGeom>
                        <a:solidFill>
                          <a:srgbClr val="FFFFFF"/>
                        </a:solidFill>
                        <a:ln w="25400" cap="flat" cmpd="sng">
                          <a:solidFill>
                            <a:srgbClr val="00B050"/>
                          </a:solidFill>
                          <a:prstDash val="solid"/>
                          <a:round/>
                          <a:headEnd type="none" w="sm" len="sm"/>
                          <a:tailEnd type="none" w="sm" len="sm"/>
                        </a:ln>
                      </wps:spPr>
                      <wps:txbx>
                        <w:txbxContent>
                          <w:p w:rsidR="00666204" w:rsidRDefault="00AF3C69">
                            <w:pPr>
                              <w:jc w:val="center"/>
                              <w:textDirection w:val="btLr"/>
                            </w:pPr>
                            <w:r>
                              <w:rPr>
                                <w:rFonts w:ascii="Overlock" w:eastAsia="Overlock" w:hAnsi="Overlock" w:cs="Overlock"/>
                                <w:b/>
                                <w:color w:val="00B050"/>
                                <w:sz w:val="40"/>
                              </w:rPr>
                              <w:t xml:space="preserve">Music </w:t>
                            </w:r>
                          </w:p>
                          <w:p w:rsidR="00666204" w:rsidRPr="00CC733E" w:rsidRDefault="00AF3C69">
                            <w:pPr>
                              <w:textDirection w:val="btLr"/>
                              <w:rPr>
                                <w:sz w:val="25"/>
                                <w:szCs w:val="25"/>
                              </w:rPr>
                            </w:pPr>
                            <w:r w:rsidRPr="00CC733E">
                              <w:rPr>
                                <w:color w:val="000000"/>
                                <w:sz w:val="25"/>
                                <w:szCs w:val="25"/>
                              </w:rPr>
                              <w:t>In Music we will be continuing to develop our singing voices, while exploring different musical genres. We will be developing our listening skills to identify musical structures. We will be continuing to learn how to read and write musical notation, using glockenspiels as our pitched instruments.</w:t>
                            </w:r>
                          </w:p>
                        </w:txbxContent>
                      </wps:txbx>
                      <wps:bodyPr spcFirstLastPara="1" wrap="square" lIns="91425" tIns="45700" rIns="91425" bIns="45700" anchor="t" anchorCtr="0">
                        <a:noAutofit/>
                      </wps:bodyPr>
                    </wps:wsp>
                  </a:graphicData>
                </a:graphic>
              </wp:anchor>
            </w:drawing>
          </mc:Choice>
          <mc:Fallback>
            <w:pict>
              <v:rect id="_x0000_s1038" style="position:absolute;margin-left:-1pt;margin-top:11pt;width:175.9pt;height:248.1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" strokecolor="#00b050" strokeweight="2pt">
                <v:stroke startarrowwidth="narrow" startarrowlength="short" endarrowwidth="narrow" endarrowlength="short" joinstyle="round"/>
                <v:textbox inset="2.53958mm,1.2694mm,2.53958mm,1.2694mm">
                  <w:txbxContent>
                    <w:p w:rsidR="00666204" w:rsidRDefault="00AF3C69">
                      <w:pPr>
                        <w:jc w:val="center"/>
                        <w:textDirection w:val="btLr"/>
                      </w:pPr>
                      <w:r>
                        <w:rPr>
                          <w:rFonts w:ascii="Overlock" w:eastAsia="Overlock" w:hAnsi="Overlock" w:cs="Overlock"/>
                          <w:b/>
                          <w:color w:val="00B050"/>
                          <w:sz w:val="40"/>
                        </w:rPr>
                        <w:t xml:space="preserve">Music </w:t>
                      </w:r>
                    </w:p>
                    <w:p w:rsidR="00666204" w:rsidRPr="00CC733E" w:rsidRDefault="00AF3C69">
                      <w:pPr>
                        <w:textDirection w:val="btLr"/>
                        <w:rPr>
                          <w:sz w:val="25"/>
                          <w:szCs w:val="25"/>
                        </w:rPr>
                      </w:pPr>
                      <w:r w:rsidRPr="00CC733E">
                        <w:rPr>
                          <w:color w:val="000000"/>
                          <w:sz w:val="25"/>
                          <w:szCs w:val="25"/>
                        </w:rPr>
                        <w:t>In Music we will be continuing to develop our singing voices, while exploring different musical genres. We will be developing our listening skills to identify musical structures. We will be continuing to learn how to read and write musical notation, using glockenspiels as our pitched instruments.</w:t>
                      </w:r>
                    </w:p>
                  </w:txbxContent>
                </v:textbox>
              </v:rect>
            </w:pict>
          </mc:Fallback>
        </mc:AlternateContent>
      </w:r>
    </w:p>
    <w:sectPr w:rsidR="00666204">
      <w:pgSz w:w="16840" w:h="11910" w:orient="landscape"/>
      <w:pgMar w:top="700" w:right="3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204"/>
    <w:rsid w:val="000845D8"/>
    <w:rsid w:val="002643D7"/>
    <w:rsid w:val="006219C2"/>
    <w:rsid w:val="00666204"/>
    <w:rsid w:val="00702F80"/>
    <w:rsid w:val="00AD0580"/>
    <w:rsid w:val="00AF3C69"/>
    <w:rsid w:val="00C25734"/>
    <w:rsid w:val="00CC733E"/>
    <w:rsid w:val="00CE7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B2AC"/>
  <w15:docId w15:val="{BFBA146E-E63F-4093-B8C2-AD7EC0E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NormalWeb">
    <w:name w:val="Normal (Web)"/>
    <w:basedOn w:val="Normal"/>
    <w:uiPriority w:val="99"/>
    <w:semiHidden/>
    <w:unhideWhenUsed/>
    <w:rsid w:val="000C4505"/>
    <w:pPr>
      <w:widowControl/>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45mRUt9UxGue6hbwSda8l/q0HIw==">AMUW2mVkJjS+Le4iCcDwmKhdUSV5Xb4kknXsgRawZiB9hP8SPVbLk0vj9KmWILJr2ynku/Azr+Gr1WWjabMJPcRWDUSFE4LQi1gm5q9YTCVStCNA/p4TZcI=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Isobel Garner</cp:lastModifiedBy>
  <cp:revision>3</cp:revision>
  <dcterms:created xsi:type="dcterms:W3CDTF">2023-02-27T16:22:00Z</dcterms:created>
  <dcterms:modified xsi:type="dcterms:W3CDTF">2023-03-18T14:59:00Z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